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B89" w:rsidRPr="00D07FD8" w:rsidRDefault="00A05B89" w:rsidP="00A05B89">
      <w:pPr>
        <w:pStyle w:val="Akti"/>
      </w:pPr>
      <w:bookmarkStart w:id="0" w:name="_GoBack"/>
      <w:bookmarkEnd w:id="0"/>
      <w:r w:rsidRPr="00D07FD8">
        <w:t>L I G J</w:t>
      </w:r>
    </w:p>
    <w:p w:rsidR="00A05B89" w:rsidRPr="00D07FD8" w:rsidRDefault="00A05B89" w:rsidP="00A05B89">
      <w:pPr>
        <w:pStyle w:val="NumriData"/>
      </w:pPr>
      <w:r w:rsidRPr="00D07FD8">
        <w:t>Nr. 8997, datë 30.1.2003</w:t>
      </w:r>
    </w:p>
    <w:p w:rsidR="00A05B89" w:rsidRPr="00D07FD8" w:rsidRDefault="00A05B89" w:rsidP="00A05B89">
      <w:pPr>
        <w:pStyle w:val="Paragrafi"/>
      </w:pPr>
    </w:p>
    <w:p w:rsidR="00A05B89" w:rsidRPr="00D07FD8" w:rsidRDefault="00A05B89" w:rsidP="00A05B89">
      <w:pPr>
        <w:pStyle w:val="Titulli"/>
      </w:pPr>
      <w:r w:rsidRPr="00D07FD8">
        <w:t>PËR NJË SHTESË NË LIGJIN NR.7514, DATË 30.9.1991 “PËR PAFAJËSINË, AMNISTINË DHE REHABILITIMIN E ISH TË DËNUARVE DHE TË PËRNDJEKURVE POLITIKË”, I NDRYSHUAR ME LIGJIN NR.7660, DATË 14.1.1993, LIGJIN NR.7719, DATË 8.6.1993 DHE LIGJIN NR.7772, DATË 7.12.1993</w:t>
      </w:r>
    </w:p>
    <w:p w:rsidR="00A05B89" w:rsidRPr="00D07FD8" w:rsidRDefault="00A05B89" w:rsidP="00A05B89">
      <w:pPr>
        <w:pStyle w:val="Paragrafi"/>
      </w:pPr>
    </w:p>
    <w:p w:rsidR="00A05B89" w:rsidRPr="00D07FD8" w:rsidRDefault="00A05B89" w:rsidP="00A05B89">
      <w:pPr>
        <w:pStyle w:val="BazLigjPropozues"/>
      </w:pPr>
      <w:r w:rsidRPr="00D07FD8">
        <w:t>Në mbështetje të neneve 78, 81 pika 1 dhe 83 pika 1 të Kushtetutës, me propozimin e një deputeti</w:t>
      </w:r>
    </w:p>
    <w:p w:rsidR="00A05B89" w:rsidRPr="00D07FD8" w:rsidRDefault="00A05B89" w:rsidP="00A05B89">
      <w:pPr>
        <w:pStyle w:val="Paragrafi"/>
      </w:pPr>
    </w:p>
    <w:p w:rsidR="00A05B89" w:rsidRPr="00D07FD8" w:rsidRDefault="00A05B89" w:rsidP="00877CF7">
      <w:pPr>
        <w:pStyle w:val="Institucioni"/>
      </w:pPr>
      <w:r w:rsidRPr="00D07FD8">
        <w:t>K U V E N D I</w:t>
      </w:r>
    </w:p>
    <w:p w:rsidR="00A05B89" w:rsidRPr="00D07FD8" w:rsidRDefault="00A05B89" w:rsidP="00877CF7">
      <w:pPr>
        <w:pStyle w:val="Institucioni"/>
      </w:pPr>
      <w:r w:rsidRPr="00D07FD8">
        <w:t>I REPUBLIKËS SË SHQIPËRISË</w:t>
      </w:r>
    </w:p>
    <w:p w:rsidR="00A05B89" w:rsidRPr="00D07FD8" w:rsidRDefault="00A05B89" w:rsidP="006F1701">
      <w:pPr>
        <w:pStyle w:val="VENDOSI"/>
      </w:pPr>
    </w:p>
    <w:p w:rsidR="00A05B89" w:rsidRPr="00D07FD8" w:rsidRDefault="00A05B89" w:rsidP="00877CF7">
      <w:pPr>
        <w:pStyle w:val="VENDOSI"/>
      </w:pPr>
      <w:r w:rsidRPr="00D07FD8">
        <w:t>V E N D O S I:</w:t>
      </w:r>
    </w:p>
    <w:p w:rsidR="00A05B89" w:rsidRPr="00D07FD8" w:rsidRDefault="00A05B89" w:rsidP="006F1701">
      <w:pPr>
        <w:pStyle w:val="VENDOSI"/>
      </w:pPr>
    </w:p>
    <w:p w:rsidR="00A05B89" w:rsidRPr="00D07FD8" w:rsidRDefault="00A05B89" w:rsidP="00A05B89">
      <w:pPr>
        <w:pStyle w:val="NeniNr"/>
      </w:pPr>
      <w:r w:rsidRPr="00D07FD8">
        <w:t>Neni 1</w:t>
      </w:r>
    </w:p>
    <w:p w:rsidR="00A05B89" w:rsidRPr="00D07FD8" w:rsidRDefault="00A05B89" w:rsidP="00A05B89">
      <w:pPr>
        <w:pStyle w:val="Paragrafi"/>
      </w:pPr>
    </w:p>
    <w:p w:rsidR="00A05B89" w:rsidRPr="00D07FD8" w:rsidRDefault="00A05B89" w:rsidP="00A05B89">
      <w:pPr>
        <w:pStyle w:val="Paragrafi"/>
      </w:pPr>
      <w:r w:rsidRPr="00D07FD8">
        <w:t>Në ligjin nr.7514, datë 30.9.1991 “Për pafajësinë, amnistinë dhe rehabilitimin e ish të dënuarve dhe të përndjekurve politikë”, i ndryshuar me ligjin nr. 7660, datë 14.1.1993, ligjin nr. 7719, datë 8.6.1993 dhe ligjin nr. 7772, datë 7.12.1993, në nenin 5:</w:t>
      </w:r>
    </w:p>
    <w:p w:rsidR="00A05B89" w:rsidRPr="00D07FD8" w:rsidRDefault="00A05B89" w:rsidP="00A05B89">
      <w:pPr>
        <w:pStyle w:val="Paragrafi"/>
      </w:pPr>
      <w:r w:rsidRPr="00D07FD8">
        <w:t>Në fund të paragrafit të parë të shkronjës ç/1 të nenit 1 të ligjit nr.7772, datë 7.12.1993, pas fjalëve “të internuarit në kampin e Zvërnecit deri më 31.12.1961” të shtohen fjalët “si dhe të internuarit në Kurbnesh të Mirditës deri më datë 31.12.1966”.</w:t>
      </w:r>
    </w:p>
    <w:p w:rsidR="00A05B89" w:rsidRPr="00D07FD8" w:rsidRDefault="00A05B89" w:rsidP="00A05B89">
      <w:pPr>
        <w:pStyle w:val="Paragrafi"/>
      </w:pPr>
    </w:p>
    <w:p w:rsidR="00A05B89" w:rsidRPr="00D07FD8" w:rsidRDefault="00A05B89" w:rsidP="00A05B89">
      <w:pPr>
        <w:pStyle w:val="NeniNr"/>
      </w:pPr>
      <w:r w:rsidRPr="00D07FD8">
        <w:t>Neni 2</w:t>
      </w:r>
    </w:p>
    <w:p w:rsidR="00A05B89" w:rsidRPr="00D07FD8" w:rsidRDefault="00A05B89" w:rsidP="00A05B89">
      <w:pPr>
        <w:pStyle w:val="Paragrafi"/>
      </w:pPr>
    </w:p>
    <w:p w:rsidR="00A05B89" w:rsidRPr="00D07FD8" w:rsidRDefault="00A05B89" w:rsidP="00A05B89">
      <w:pPr>
        <w:pStyle w:val="Paragrafi"/>
      </w:pPr>
      <w:r w:rsidRPr="00D07FD8">
        <w:t>Ky ligj hyn në fuqi 15 ditë pas botimit në Fletoren Zyrtare.</w:t>
      </w:r>
    </w:p>
    <w:p w:rsidR="00A05B89" w:rsidRPr="00D07FD8" w:rsidRDefault="00A05B89" w:rsidP="00A05B89">
      <w:pPr>
        <w:pStyle w:val="Paragrafi"/>
      </w:pPr>
    </w:p>
    <w:p w:rsidR="00A05B89" w:rsidRPr="00D07FD8" w:rsidRDefault="00A05B89" w:rsidP="00A05B89">
      <w:pPr>
        <w:pStyle w:val="Shpallja"/>
      </w:pPr>
      <w:r w:rsidRPr="00D07FD8">
        <w:t>Shpallur me dekretin  nr. 3687, datë 10.2.2003 të Presidentit të Republikës së Shqipërisë, Alfred Moisiu.</w:t>
      </w:r>
    </w:p>
    <w:p w:rsidR="00A05B89" w:rsidRPr="00D07FD8" w:rsidRDefault="00A05B89" w:rsidP="00A05B89">
      <w:pPr>
        <w:pStyle w:val="Paragrafi"/>
      </w:pPr>
    </w:p>
    <w:p w:rsidR="00A0784B" w:rsidRPr="00A05B89" w:rsidRDefault="00A0784B" w:rsidP="00A05B89"/>
    <w:sectPr w:rsidR="00A0784B" w:rsidRPr="00A05B8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4715A"/>
    <w:rsid w:val="002C6BAB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6A37D8"/>
    <w:rsid w:val="006F1701"/>
    <w:rsid w:val="0074183C"/>
    <w:rsid w:val="007B0B5A"/>
    <w:rsid w:val="0080475E"/>
    <w:rsid w:val="008072B9"/>
    <w:rsid w:val="008521B4"/>
    <w:rsid w:val="00877CF7"/>
    <w:rsid w:val="00881600"/>
    <w:rsid w:val="009C29DF"/>
    <w:rsid w:val="009F72BC"/>
    <w:rsid w:val="00A05B89"/>
    <w:rsid w:val="00A0784B"/>
    <w:rsid w:val="00A246D1"/>
    <w:rsid w:val="00A826E4"/>
    <w:rsid w:val="00A923BE"/>
    <w:rsid w:val="00AA4D4B"/>
    <w:rsid w:val="00BB5AB5"/>
    <w:rsid w:val="00BC6B73"/>
    <w:rsid w:val="00C22BA7"/>
    <w:rsid w:val="00C36B40"/>
    <w:rsid w:val="00C7710C"/>
    <w:rsid w:val="00D1319A"/>
    <w:rsid w:val="00D51B35"/>
    <w:rsid w:val="00D92AC6"/>
    <w:rsid w:val="00DC64E5"/>
    <w:rsid w:val="00E06AA7"/>
    <w:rsid w:val="00E624E2"/>
    <w:rsid w:val="00E645E3"/>
    <w:rsid w:val="00E65584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E72028-EDD4-434E-B453-AE1315932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autoRedefine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autoRedefine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74162"/>
    <w:pPr>
      <w:spacing w:before="0" w:after="0"/>
    </w:pPr>
    <w:rPr>
      <w:rFonts w:ascii="CG Times" w:hAnsi="CG Times" w:cs="Times New Roman"/>
      <w:b/>
      <w:bCs w:val="0"/>
      <w:caps/>
      <w:kern w:val="0"/>
      <w:sz w:val="22"/>
      <w:szCs w:val="22"/>
      <w:lang w:val="en-GB"/>
    </w:rPr>
  </w:style>
  <w:style w:type="paragraph" w:customStyle="1" w:styleId="Pjesa">
    <w:name w:val="Pjesa"/>
    <w:autoRedefine/>
    <w:rsid w:val="006A37D8"/>
    <w:rPr>
      <w:rFonts w:ascii="CG Times" w:hAnsi="CG Times"/>
      <w:sz w:val="22"/>
      <w:lang w:eastAsia="en-US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6A37D8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6A37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Gladi</dc:creator>
  <cp:keywords/>
  <dc:description/>
  <cp:lastModifiedBy>Inida Noga</cp:lastModifiedBy>
  <cp:revision>2</cp:revision>
  <dcterms:created xsi:type="dcterms:W3CDTF">2019-03-14T16:04:00Z</dcterms:created>
  <dcterms:modified xsi:type="dcterms:W3CDTF">2019-03-14T16:04:00Z</dcterms:modified>
</cp:coreProperties>
</file>