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84D" w:rsidRPr="00696902" w:rsidRDefault="0035484D" w:rsidP="0035484D">
      <w:pPr>
        <w:pStyle w:val="Akti"/>
        <w:rPr>
          <w:rFonts w:ascii="Garamond" w:hAnsi="Garamond"/>
          <w:sz w:val="24"/>
          <w:szCs w:val="24"/>
        </w:rPr>
      </w:pPr>
      <w:r w:rsidRPr="00696902">
        <w:rPr>
          <w:rFonts w:ascii="Garamond" w:hAnsi="Garamond"/>
          <w:sz w:val="24"/>
          <w:szCs w:val="24"/>
        </w:rPr>
        <w:t>L I G J</w:t>
      </w:r>
    </w:p>
    <w:p w:rsidR="0035484D" w:rsidRPr="00696902" w:rsidRDefault="0035484D" w:rsidP="0035484D">
      <w:pPr>
        <w:pStyle w:val="NumriData"/>
        <w:rPr>
          <w:rFonts w:ascii="Garamond" w:hAnsi="Garamond"/>
          <w:sz w:val="24"/>
          <w:szCs w:val="24"/>
        </w:rPr>
      </w:pPr>
      <w:r w:rsidRPr="00696902">
        <w:rPr>
          <w:rFonts w:ascii="Garamond" w:hAnsi="Garamond"/>
          <w:sz w:val="24"/>
          <w:szCs w:val="24"/>
        </w:rPr>
        <w:t>Nr.9049, datë 10.4.2003</w:t>
      </w:r>
    </w:p>
    <w:p w:rsidR="0035484D" w:rsidRPr="00696902" w:rsidRDefault="0035484D" w:rsidP="0035484D">
      <w:pPr>
        <w:pStyle w:val="Paragrafi"/>
        <w:rPr>
          <w:rFonts w:ascii="Garamond" w:hAnsi="Garamond"/>
          <w:sz w:val="24"/>
          <w:szCs w:val="24"/>
        </w:rPr>
      </w:pPr>
    </w:p>
    <w:p w:rsidR="0035484D" w:rsidRPr="00696902" w:rsidRDefault="0035484D" w:rsidP="0035484D">
      <w:pPr>
        <w:pStyle w:val="Titulli"/>
        <w:rPr>
          <w:rFonts w:ascii="Garamond" w:hAnsi="Garamond"/>
          <w:sz w:val="24"/>
          <w:szCs w:val="24"/>
        </w:rPr>
      </w:pPr>
      <w:r w:rsidRPr="00696902">
        <w:rPr>
          <w:rFonts w:ascii="Garamond" w:hAnsi="Garamond"/>
          <w:sz w:val="24"/>
          <w:szCs w:val="24"/>
        </w:rPr>
        <w:t>PËR DEKLARIMIN DHE KONTROLLIN E PASURIVE, TË DETYRIMEVE FINANCIARE TË TË ZGJEDHURVE DHE TË DISA NËPUNËSVE PUBLIKË</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(Ndryshuar me ligjin nr. 9367, datë 7.4.2005</w:t>
      </w:r>
      <w:r w:rsidR="00B5279C" w:rsidRPr="00696902">
        <w:rPr>
          <w:rStyle w:val="FootnoteReference"/>
          <w:rFonts w:ascii="Garamond" w:hAnsi="Garamond"/>
          <w:i/>
          <w:sz w:val="24"/>
          <w:szCs w:val="24"/>
          <w:lang w:val="en-GB"/>
        </w:rPr>
        <w:footnoteReference w:id="1"/>
      </w:r>
      <w:r w:rsidR="008B672B" w:rsidRPr="00696902">
        <w:rPr>
          <w:rFonts w:ascii="Garamond" w:hAnsi="Garamond"/>
          <w:i/>
          <w:sz w:val="24"/>
          <w:szCs w:val="24"/>
          <w:lang w:val="en-GB"/>
        </w:rPr>
        <w:t>; nr. 9530, datë 11.5.2006</w:t>
      </w:r>
      <w:r w:rsidR="009309D1" w:rsidRPr="00696902">
        <w:rPr>
          <w:rFonts w:ascii="Garamond" w:hAnsi="Garamond"/>
          <w:i/>
          <w:sz w:val="24"/>
          <w:szCs w:val="24"/>
          <w:lang w:val="en-GB"/>
        </w:rPr>
        <w:t>; nr. 85/2012, datë 18.9.2012</w:t>
      </w:r>
      <w:r w:rsidR="00BB776C">
        <w:rPr>
          <w:rFonts w:ascii="Garamond" w:hAnsi="Garamond"/>
          <w:i/>
          <w:sz w:val="24"/>
          <w:szCs w:val="24"/>
          <w:lang w:val="en-GB"/>
        </w:rPr>
        <w:t>; nr. 45/2014, datë 24.4.2014</w:t>
      </w:r>
      <w:r w:rsidR="00EC13F4" w:rsidRPr="00696902">
        <w:rPr>
          <w:rFonts w:ascii="Garamond" w:hAnsi="Garamond"/>
          <w:i/>
          <w:sz w:val="24"/>
          <w:szCs w:val="24"/>
          <w:lang w:val="en-GB"/>
        </w:rPr>
        <w:t>)</w:t>
      </w:r>
    </w:p>
    <w:p w:rsidR="005857DC" w:rsidRPr="00696902" w:rsidRDefault="005857DC" w:rsidP="005857DC">
      <w:pPr>
        <w:jc w:val="right"/>
        <w:rPr>
          <w:rFonts w:ascii="Garamond" w:hAnsi="Garamond"/>
          <w:i/>
          <w:sz w:val="24"/>
          <w:szCs w:val="24"/>
          <w:lang w:val="en-GB"/>
        </w:rPr>
      </w:pPr>
      <w:r w:rsidRPr="00696902">
        <w:rPr>
          <w:rFonts w:ascii="Garamond" w:hAnsi="Garamond"/>
          <w:i/>
          <w:sz w:val="24"/>
          <w:szCs w:val="24"/>
          <w:lang w:val="en-GB"/>
        </w:rPr>
        <w:t>(i përditësuar)</w:t>
      </w:r>
    </w:p>
    <w:p w:rsidR="0035484D" w:rsidRPr="00696902" w:rsidRDefault="0035484D" w:rsidP="005857DC">
      <w:pPr>
        <w:pStyle w:val="Paragrafi"/>
        <w:jc w:val="center"/>
        <w:rPr>
          <w:rFonts w:ascii="Garamond" w:hAnsi="Garamond"/>
          <w:i/>
          <w:sz w:val="24"/>
          <w:szCs w:val="24"/>
        </w:rPr>
      </w:pPr>
    </w:p>
    <w:p w:rsidR="0035484D" w:rsidRPr="00696902" w:rsidRDefault="0035484D" w:rsidP="0035484D">
      <w:pPr>
        <w:pStyle w:val="BazLigjPropozues"/>
        <w:rPr>
          <w:rFonts w:ascii="Garamond" w:hAnsi="Garamond"/>
          <w:sz w:val="24"/>
          <w:szCs w:val="24"/>
        </w:rPr>
      </w:pPr>
      <w:r w:rsidRPr="00696902">
        <w:rPr>
          <w:rFonts w:ascii="Garamond" w:hAnsi="Garamond"/>
          <w:sz w:val="24"/>
          <w:szCs w:val="24"/>
        </w:rPr>
        <w:t xml:space="preserve">Në mbështetje të neneve 78, 81 pika 1 dhe 83 pika 1 të Kushtetutës, me propozimin e Këshillit të Ministrave, </w:t>
      </w:r>
    </w:p>
    <w:p w:rsidR="0035484D" w:rsidRPr="00696902" w:rsidRDefault="0035484D" w:rsidP="0035484D">
      <w:pPr>
        <w:pStyle w:val="Paragrafi"/>
        <w:rPr>
          <w:rFonts w:ascii="Garamond" w:hAnsi="Garamond"/>
          <w:sz w:val="24"/>
          <w:szCs w:val="24"/>
        </w:rPr>
      </w:pPr>
    </w:p>
    <w:p w:rsidR="0035484D" w:rsidRPr="00696902" w:rsidRDefault="0035484D" w:rsidP="0035484D">
      <w:pPr>
        <w:pStyle w:val="Institucioni"/>
        <w:rPr>
          <w:rFonts w:ascii="Garamond" w:hAnsi="Garamond"/>
          <w:sz w:val="24"/>
          <w:szCs w:val="24"/>
        </w:rPr>
      </w:pPr>
      <w:r w:rsidRPr="00696902">
        <w:rPr>
          <w:rFonts w:ascii="Garamond" w:hAnsi="Garamond"/>
          <w:sz w:val="24"/>
          <w:szCs w:val="24"/>
        </w:rPr>
        <w:t>K U V E N D I</w:t>
      </w:r>
    </w:p>
    <w:p w:rsidR="0035484D" w:rsidRPr="00696902" w:rsidRDefault="0035484D" w:rsidP="0035484D">
      <w:pPr>
        <w:pStyle w:val="Institucioni"/>
        <w:rPr>
          <w:rFonts w:ascii="Garamond" w:hAnsi="Garamond"/>
          <w:sz w:val="24"/>
          <w:szCs w:val="24"/>
        </w:rPr>
      </w:pPr>
      <w:r w:rsidRPr="00696902">
        <w:rPr>
          <w:rFonts w:ascii="Garamond" w:hAnsi="Garamond"/>
          <w:sz w:val="24"/>
          <w:szCs w:val="24"/>
        </w:rPr>
        <w:t>I REPUBLIKËS SË SHQIPËRISË</w:t>
      </w:r>
    </w:p>
    <w:p w:rsidR="0035484D" w:rsidRPr="00696902" w:rsidRDefault="0035484D" w:rsidP="0035484D">
      <w:pPr>
        <w:pStyle w:val="Paragrafi"/>
        <w:rPr>
          <w:rFonts w:ascii="Garamond" w:hAnsi="Garamond"/>
          <w:sz w:val="24"/>
          <w:szCs w:val="24"/>
        </w:rPr>
      </w:pPr>
    </w:p>
    <w:p w:rsidR="0035484D" w:rsidRPr="00696902" w:rsidRDefault="0035484D" w:rsidP="0035484D">
      <w:pPr>
        <w:pStyle w:val="VENDOSI"/>
        <w:rPr>
          <w:rFonts w:ascii="Garamond" w:hAnsi="Garamond"/>
          <w:sz w:val="24"/>
          <w:szCs w:val="24"/>
        </w:rPr>
      </w:pPr>
      <w:r w:rsidRPr="00696902">
        <w:rPr>
          <w:rFonts w:ascii="Garamond" w:hAnsi="Garamond"/>
          <w:sz w:val="24"/>
          <w:szCs w:val="24"/>
        </w:rPr>
        <w:t>V E N D O S I:</w:t>
      </w: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t>KREU I</w:t>
      </w:r>
    </w:p>
    <w:p w:rsidR="0035484D" w:rsidRPr="00696902" w:rsidRDefault="0035484D" w:rsidP="0035484D">
      <w:pPr>
        <w:pStyle w:val="Paragrafi"/>
        <w:rPr>
          <w:rFonts w:ascii="Garamond" w:hAnsi="Garamond"/>
          <w:sz w:val="24"/>
          <w:szCs w:val="24"/>
        </w:rPr>
      </w:pPr>
    </w:p>
    <w:p w:rsidR="0035484D" w:rsidRPr="00696902" w:rsidRDefault="0035484D" w:rsidP="0035484D">
      <w:pPr>
        <w:pStyle w:val="KreuTitull"/>
        <w:rPr>
          <w:rFonts w:ascii="Garamond" w:hAnsi="Garamond"/>
          <w:sz w:val="24"/>
          <w:szCs w:val="24"/>
        </w:rPr>
      </w:pPr>
      <w:r w:rsidRPr="00696902">
        <w:rPr>
          <w:rFonts w:ascii="Garamond" w:hAnsi="Garamond"/>
          <w:sz w:val="24"/>
          <w:szCs w:val="24"/>
        </w:rPr>
        <w:t>DISPOZITA TË PËRGJITHSHME</w:t>
      </w:r>
    </w:p>
    <w:p w:rsidR="0035484D" w:rsidRPr="00696902" w:rsidRDefault="0035484D" w:rsidP="0035484D">
      <w:pPr>
        <w:pStyle w:val="KreuTitull"/>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Qëllimi</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Qëllimi i këtij ligji është përcaktimi i rregullave për deklarimin dhe kontrollin e pasurisë, të legjitimitetit të burimeve të krijimit të saj, detyrimeve financiare për të zgjedhurit, nëpunësit publikë, për familjarët e tyre dhe për personat e lidhur me ta.</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2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Përkufizime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pika 4 me ligjin nr. 9367, datë 7.4.2005</w:t>
      </w:r>
      <w:r w:rsidR="004F6D4C" w:rsidRPr="00696902">
        <w:rPr>
          <w:rFonts w:ascii="Garamond" w:hAnsi="Garamond"/>
          <w:i/>
          <w:sz w:val="24"/>
          <w:szCs w:val="24"/>
          <w:lang w:val="en-GB"/>
        </w:rPr>
        <w:t>; shtuar pikat 7, 8 e 9 me ligjin nr. 85/2012, datë 18.9.2012</w:t>
      </w:r>
      <w:r w:rsidRPr="00696902">
        <w:rPr>
          <w:rFonts w:ascii="Garamond" w:hAnsi="Garamond"/>
          <w:i/>
          <w:sz w:val="24"/>
          <w:szCs w:val="24"/>
          <w:lang w:val="en-GB"/>
        </w:rPr>
        <w:t>)</w:t>
      </w:r>
    </w:p>
    <w:p w:rsidR="0035484D" w:rsidRPr="00696902" w:rsidRDefault="0035484D" w:rsidP="005857DC">
      <w:pPr>
        <w:pStyle w:val="Paragrafi"/>
        <w:ind w:firstLine="0"/>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Përveçse kur përcaktohet ndryshe, në ligj termat e mëposhtëm kanë këto kuptime: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1. "Aksion” është titull pronësie, që përfaqëson njërën nga pjesët në të cilat është ndarë kapitali i një shoqërie dhe që i jep të drejtën zotëruesit të saj të marrë pjesë në fitime.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2. “Likuiditete” janë mjetet monetare, të vendosura në cash, llogari rrjedhëse, depozita, me dhe pa afat, bono thesari, obligacione dhe huadhënie.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3. “Pasuri e luajtshme e regjistruar” është çdo pasuri që nuk përfshihet në pasuritë e paluajtshme, e detyrueshme për t'u regjistruar në regjistrat publikë.</w:t>
      </w:r>
    </w:p>
    <w:p w:rsidR="0035484D" w:rsidRPr="00696902" w:rsidRDefault="005857DC" w:rsidP="0035484D">
      <w:pPr>
        <w:pStyle w:val="Paragrafi"/>
        <w:rPr>
          <w:rFonts w:ascii="Garamond" w:hAnsi="Garamond"/>
          <w:sz w:val="24"/>
          <w:szCs w:val="24"/>
        </w:rPr>
      </w:pPr>
      <w:r w:rsidRPr="00696902">
        <w:rPr>
          <w:rFonts w:ascii="Garamond" w:hAnsi="Garamond"/>
          <w:sz w:val="24"/>
          <w:szCs w:val="24"/>
        </w:rPr>
        <w:t>4. Shfuqizuar</w:t>
      </w:r>
      <w:r w:rsidR="0035484D" w:rsidRPr="00696902">
        <w:rPr>
          <w:rFonts w:ascii="Garamond" w:hAnsi="Garamond"/>
          <w:sz w:val="24"/>
          <w:szCs w:val="24"/>
        </w:rPr>
        <w:t>.</w:t>
      </w:r>
    </w:p>
    <w:p w:rsidR="0035484D" w:rsidRPr="00696902" w:rsidRDefault="0035484D" w:rsidP="0035484D">
      <w:pPr>
        <w:pStyle w:val="Paragrafi"/>
        <w:rPr>
          <w:rFonts w:ascii="Garamond" w:hAnsi="Garamond"/>
          <w:sz w:val="24"/>
          <w:szCs w:val="24"/>
        </w:rPr>
      </w:pPr>
      <w:r w:rsidRPr="00696902">
        <w:rPr>
          <w:rFonts w:ascii="Garamond" w:hAnsi="Garamond"/>
          <w:sz w:val="24"/>
          <w:szCs w:val="24"/>
        </w:rPr>
        <w:t>5. “Pjesë e kapitalit” është pjesa që zotëron një ortak në kapitalin e shoqërisë.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6. "Transanksion” është veprimi me anë të të cilit sigurohet kalimi i të drejtave dhe detyrimeve pronësore nga njëri pronar tek tjetri.</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7. “Shpenzim i deklarueshëm” është tërësia monetare, e paguar për arsim, mjekim shëndetësor, pushime, aredim, si dhe të tjera shpenzime të këtij lloji, të kryera nga subjekti deklarues.</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8. Termat “konflikt i interesit”, “zyrtar”, “person i lidhur”, “interesa privatë”, të përdorur në këtë ligj, kanë të njëjtin kuptim me atë të përcaktuar në nenin 3 pikat 1, 4, 7 dhe 11, si dhe në nenin 5 të ligjit nr. 9367, datë 7.4.2005 “Për parandalimin e konfliktit të interesave në ushtrimin e </w:t>
      </w:r>
      <w:r w:rsidRPr="00696902">
        <w:rPr>
          <w:rFonts w:ascii="Garamond" w:hAnsi="Garamond"/>
          <w:sz w:val="24"/>
          <w:szCs w:val="24"/>
          <w:lang w:val="sq-AL"/>
        </w:rPr>
        <w:lastRenderedPageBreak/>
        <w:t>funksioneve publike”, të ndryshuar.</w:t>
      </w:r>
    </w:p>
    <w:p w:rsidR="004F6D4C" w:rsidRPr="00696902" w:rsidRDefault="004F6D4C" w:rsidP="004F6D4C">
      <w:pPr>
        <w:pStyle w:val="Paragrafi"/>
        <w:rPr>
          <w:rFonts w:ascii="Garamond" w:hAnsi="Garamond"/>
          <w:sz w:val="24"/>
          <w:szCs w:val="24"/>
        </w:rPr>
      </w:pPr>
      <w:r w:rsidRPr="00696902">
        <w:rPr>
          <w:rFonts w:ascii="Garamond" w:hAnsi="Garamond"/>
          <w:sz w:val="24"/>
          <w:szCs w:val="24"/>
          <w:lang w:val="sq-AL"/>
        </w:rPr>
        <w:t>9. Përkufizimet “të dhënat personale” dhe “përpunimi i të dhënave” kanë të njëjtin kuptim me atë të përcaktuar në nenin 3 të ligjit nr. 9887, datë 10.3.2008 “Për mbrojtjen e të dhënave personale”, të ndryshuar.</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Subjektet që mbartin detyrimin për deklarim</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paragrafi i dytë dhe i tretë</w:t>
      </w:r>
      <w:r w:rsidR="00EC13F4" w:rsidRPr="00696902">
        <w:rPr>
          <w:rFonts w:ascii="Garamond" w:hAnsi="Garamond"/>
          <w:i/>
          <w:sz w:val="24"/>
          <w:szCs w:val="24"/>
          <w:lang w:val="en-GB"/>
        </w:rPr>
        <w:t xml:space="preserve">, shkronja </w:t>
      </w:r>
      <w:r w:rsidR="00EC13F4" w:rsidRPr="00696902">
        <w:rPr>
          <w:rFonts w:ascii="Garamond" w:hAnsi="Garamond"/>
          <w:i/>
          <w:sz w:val="24"/>
          <w:szCs w:val="24"/>
          <w:lang w:val="it-IT"/>
        </w:rPr>
        <w:t>“ë” e pikës 1</w:t>
      </w:r>
      <w:r w:rsidR="00EC13F4" w:rsidRPr="00696902">
        <w:rPr>
          <w:rFonts w:ascii="Garamond" w:hAnsi="Garamond"/>
          <w:sz w:val="24"/>
          <w:szCs w:val="24"/>
          <w:lang w:val="it-IT"/>
        </w:rPr>
        <w:t xml:space="preserve">, </w:t>
      </w:r>
      <w:r w:rsidRPr="00696902">
        <w:rPr>
          <w:rFonts w:ascii="Garamond" w:hAnsi="Garamond"/>
          <w:i/>
          <w:sz w:val="24"/>
          <w:szCs w:val="24"/>
          <w:lang w:val="en-GB"/>
        </w:rPr>
        <w:t xml:space="preserve"> me ligjin nr. 9367, datë 7.4.2005</w:t>
      </w:r>
      <w:r w:rsidR="004F6D4C" w:rsidRPr="00696902">
        <w:rPr>
          <w:rFonts w:ascii="Garamond" w:hAnsi="Garamond"/>
          <w:i/>
          <w:sz w:val="24"/>
          <w:szCs w:val="24"/>
          <w:lang w:val="en-GB"/>
        </w:rPr>
        <w:t>; ndryshuar me ligjin nr. 85/2012, datë 18.9.2012</w:t>
      </w:r>
      <w:r w:rsidR="00BB776C">
        <w:rPr>
          <w:rFonts w:ascii="Garamond" w:hAnsi="Garamond"/>
          <w:i/>
          <w:sz w:val="24"/>
          <w:szCs w:val="24"/>
          <w:lang w:val="en-GB"/>
        </w:rPr>
        <w:t>; ndryshuar shkronja “c” dhe “f” me ligjin nr. 45/2014, datë 24.4.2014</w:t>
      </w:r>
      <w:r w:rsidRPr="00696902">
        <w:rPr>
          <w:rFonts w:ascii="Garamond" w:hAnsi="Garamond"/>
          <w:i/>
          <w:sz w:val="24"/>
          <w:szCs w:val="24"/>
          <w:lang w:val="en-GB"/>
        </w:rPr>
        <w:t>)</w:t>
      </w:r>
    </w:p>
    <w:p w:rsidR="0035484D" w:rsidRPr="00696902" w:rsidRDefault="0035484D" w:rsidP="005857DC">
      <w:pPr>
        <w:pStyle w:val="Paragrafi"/>
        <w:ind w:firstLine="0"/>
        <w:rPr>
          <w:rFonts w:ascii="Garamond" w:hAnsi="Garamond"/>
          <w:sz w:val="24"/>
          <w:szCs w:val="24"/>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1. Mbartin detyrimin për deklarim periodik në </w:t>
      </w:r>
      <w:r w:rsidR="00696902" w:rsidRPr="00696902">
        <w:rPr>
          <w:rFonts w:ascii="Garamond" w:hAnsi="Garamond"/>
          <w:sz w:val="24"/>
          <w:szCs w:val="24"/>
          <w:lang w:val="sq-AL"/>
        </w:rPr>
        <w:t>Inspektoratin e Lartë të Deklarimit dhe Kontrollit të Pasurive dhe Konfliktit të Interesave</w:t>
      </w:r>
      <w:r w:rsidRPr="00696902">
        <w:rPr>
          <w:rFonts w:ascii="Garamond" w:hAnsi="Garamond"/>
          <w:sz w:val="24"/>
          <w:szCs w:val="24"/>
          <w:lang w:val="sq-AL"/>
        </w:rPr>
        <w:t>:</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a) Presidenti i Republikës, deputetët e Kuvendit, Kryeministri, Zëvendëskryeministri, ministrat e zëvendësministrat;</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b) </w:t>
      </w:r>
      <w:r w:rsidRPr="00696902">
        <w:rPr>
          <w:rFonts w:ascii="Garamond" w:hAnsi="Garamond"/>
          <w:sz w:val="24"/>
          <w:szCs w:val="24"/>
          <w:lang w:val="sq-AL"/>
        </w:rPr>
        <w:t>gjyqtari i Gjykatës Kushtetuese, gjyqtari i Gjykatës së Lartë, Kryetari i Kontrollit të Lartë të Shtetit, Prokurori i Përgjithshëm, Avokati i Popullit, anëtari i Komisionit Qendror të Zgjedhjeve, anëtari i Këshillit të Lartë të Drejtësisë dhe Inspektori i Përgjithshëm i Inspektoratit të Lartë të Deklarimit dhe Kontrollit të Pasurive</w:t>
      </w:r>
      <w:r w:rsidR="00696902" w:rsidRPr="00696902">
        <w:rPr>
          <w:rFonts w:ascii="Garamond" w:hAnsi="Garamond"/>
          <w:sz w:val="24"/>
          <w:szCs w:val="24"/>
          <w:lang w:val="sq-AL"/>
        </w:rPr>
        <w:t xml:space="preserve"> dhe Konfliktit të Interesave</w:t>
      </w:r>
      <w:r w:rsidRPr="00696902">
        <w:rPr>
          <w:rFonts w:ascii="Garamond" w:hAnsi="Garamond"/>
          <w:sz w:val="24"/>
          <w:szCs w:val="24"/>
          <w:lang w:val="sq-AL"/>
        </w:rPr>
        <w:t>;</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c)</w:t>
      </w:r>
      <w:r w:rsidR="00BB776C" w:rsidRPr="003A0FF1">
        <w:rPr>
          <w:rFonts w:ascii="Garamond" w:hAnsi="Garamond"/>
          <w:spacing w:val="-4"/>
          <w:sz w:val="24"/>
          <w:szCs w:val="24"/>
          <w:lang w:val="sq-AL"/>
        </w:rPr>
        <w:t xml:space="preserve"> zyrtarët e nivelit të lartë dhe të mesëm drejtues, sipas legjislacionit në fuqi për nëpunësin civil;</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ç) </w:t>
      </w:r>
      <w:r w:rsidRPr="00696902">
        <w:rPr>
          <w:rFonts w:ascii="Garamond" w:hAnsi="Garamond"/>
          <w:sz w:val="24"/>
          <w:szCs w:val="24"/>
          <w:lang w:val="sq-AL"/>
        </w:rPr>
        <w:t>prefektët, nënprefektët, kryetarët e këshillave të qarqeve, kryetarët e bashkive, të njësive bashkiake dhe të komunave;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d) </w:t>
      </w:r>
      <w:r w:rsidRPr="00696902">
        <w:rPr>
          <w:rFonts w:ascii="Garamond" w:hAnsi="Garamond"/>
          <w:sz w:val="24"/>
          <w:szCs w:val="24"/>
          <w:lang w:val="sq-AL"/>
        </w:rPr>
        <w:t>drejtorët e drejtorive dhe komandantët e Forcave të Armatosura, në Ministrinë e Mbrojtjes dhe në Shërbimin Informativ Shtetëror;</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dh) prokurorët, gjyqtarët dhe përmbaruesit e të gjitha niveleve;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e) </w:t>
      </w:r>
      <w:r w:rsidRPr="00696902">
        <w:rPr>
          <w:rFonts w:ascii="Garamond" w:hAnsi="Garamond"/>
          <w:sz w:val="24"/>
          <w:szCs w:val="24"/>
          <w:lang w:val="sq-AL"/>
        </w:rPr>
        <w:t>drejtuesit e institucioneve të pavarura publike dhe anëtarët e enteve rregullatore;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ë) </w:t>
      </w:r>
      <w:r w:rsidRPr="00696902">
        <w:rPr>
          <w:rFonts w:ascii="Garamond" w:hAnsi="Garamond"/>
          <w:sz w:val="24"/>
          <w:szCs w:val="24"/>
          <w:lang w:val="sq-AL"/>
        </w:rPr>
        <w:t>drejtorët e përgjithshëm, drejtorët e drejtorive dhe shefat e sektorëve, (komisariateve) në qendër, rrethe e rajone, të Drejtorisë së Përgjithshme të Policisë, Drejtorisë së Përgjithshme të Tatimeve dhe Drejtorisë së Përgjithshme të Doganave dhe nivelet drejtuese në Drejtorinë e Përgjithshme të Parandalimit të Pastrimit të Parave;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f) </w:t>
      </w:r>
      <w:r w:rsidR="00BB776C" w:rsidRPr="003A0FF1">
        <w:rPr>
          <w:rFonts w:ascii="Garamond" w:hAnsi="Garamond"/>
          <w:spacing w:val="-4"/>
          <w:sz w:val="24"/>
          <w:szCs w:val="24"/>
          <w:lang w:val="sq-AL"/>
        </w:rPr>
        <w:t>zyrtari i administratës doganore dhe tatimore, që merret me mbledhjen e të ardhurave doganore ose tatimore, me përjashtim të zyrtarëve të administratës tatimore të qeverisjes vendore;</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g) </w:t>
      </w:r>
      <w:r w:rsidRPr="00696902">
        <w:rPr>
          <w:rFonts w:ascii="Garamond" w:hAnsi="Garamond"/>
          <w:sz w:val="24"/>
          <w:szCs w:val="24"/>
          <w:lang w:val="sq-AL"/>
        </w:rPr>
        <w:t xml:space="preserve">drejtuesit e të gjitha niveleve të strukturave të kthimit e kompensimit të pronave, të privatizimit dhe regjistrimit të pasurisë; </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gj) </w:t>
      </w:r>
      <w:r w:rsidRPr="00696902">
        <w:rPr>
          <w:rFonts w:ascii="Garamond" w:hAnsi="Garamond"/>
          <w:sz w:val="24"/>
          <w:szCs w:val="24"/>
          <w:lang w:val="sq-AL"/>
        </w:rPr>
        <w:t>zyrtarët, që zgjidhen dhe emërohen nga Kuvendi, Presidenti i Republikës, Kryeministri, ministrat ose personat e barazuar me ta;</w:t>
      </w:r>
    </w:p>
    <w:p w:rsidR="004F6D4C" w:rsidRPr="00696902" w:rsidRDefault="004F6D4C" w:rsidP="004F6D4C">
      <w:pPr>
        <w:pStyle w:val="Paragrafi"/>
        <w:rPr>
          <w:rFonts w:ascii="Garamond" w:hAnsi="Garamond"/>
          <w:sz w:val="24"/>
          <w:szCs w:val="24"/>
          <w:lang w:val="sq-AL"/>
        </w:rPr>
      </w:pPr>
      <w:r w:rsidRPr="00696902">
        <w:rPr>
          <w:rFonts w:ascii="Garamond" w:hAnsi="Garamond"/>
          <w:bCs/>
          <w:sz w:val="24"/>
          <w:szCs w:val="24"/>
          <w:lang w:val="sq-AL"/>
        </w:rPr>
        <w:t xml:space="preserve">h) </w:t>
      </w:r>
      <w:r w:rsidRPr="00696902">
        <w:rPr>
          <w:rFonts w:ascii="Garamond" w:hAnsi="Garamond"/>
          <w:sz w:val="24"/>
          <w:szCs w:val="24"/>
          <w:lang w:val="sq-AL"/>
        </w:rPr>
        <w:t>Guvernatori i Bankës së Shqipërisë, zëvendësguvernatori dhe anëtarët e Këshillit Mbikëqyrës të saj;</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i) drejtuesit e institucioneve publike në varësi të institucioneve qendrore, në nivel qarku;</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j) drejtuesit e shoqërive anonime me pjesëmarrje të kapitalit shtetëror mbi 50 për qind dhe me më shumë se 50 punëtorë.</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2. Mbartin detyrimin për deklarim edhe personat që, sipas nenit 9 të këtij ligji, mbartin detyrimin e deklarimit me kërkesë. </w:t>
      </w:r>
    </w:p>
    <w:p w:rsidR="0035484D" w:rsidRPr="00696902" w:rsidRDefault="004F6D4C" w:rsidP="004F6D4C">
      <w:pPr>
        <w:pStyle w:val="Paragrafi"/>
        <w:rPr>
          <w:rFonts w:ascii="Garamond" w:hAnsi="Garamond"/>
          <w:sz w:val="24"/>
          <w:szCs w:val="24"/>
        </w:rPr>
      </w:pPr>
      <w:r w:rsidRPr="00696902">
        <w:rPr>
          <w:rFonts w:ascii="Garamond" w:hAnsi="Garamond"/>
          <w:sz w:val="24"/>
          <w:szCs w:val="24"/>
          <w:lang w:val="sq-AL"/>
        </w:rPr>
        <w:t>3. Kuvendi, me vendim të tij dhe me propozim të Inspektorit të Përgjithshëm, vendos detyrimin për deklarim të pasurisë për funksione të tjera, të paparashikuara në këtë ligj.</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4</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Afati dhe objekti i deklarimit</w:t>
      </w:r>
    </w:p>
    <w:p w:rsidR="00EC13F4" w:rsidRPr="00696902" w:rsidRDefault="00EC13F4" w:rsidP="00EC13F4">
      <w:pPr>
        <w:jc w:val="center"/>
        <w:rPr>
          <w:rFonts w:ascii="Garamond" w:hAnsi="Garamond"/>
          <w:sz w:val="24"/>
          <w:szCs w:val="24"/>
          <w:lang w:val="en-GB"/>
        </w:rPr>
      </w:pPr>
      <w:r w:rsidRPr="00696902">
        <w:rPr>
          <w:rFonts w:ascii="Garamond" w:hAnsi="Garamond"/>
          <w:i/>
          <w:sz w:val="24"/>
          <w:szCs w:val="24"/>
          <w:lang w:val="en-GB"/>
        </w:rPr>
        <w:t>(Shfuqizuar fjalë me ligjin nr. 9367, datë 7.4.2005</w:t>
      </w:r>
      <w:r w:rsidR="004F6D4C" w:rsidRPr="00696902">
        <w:rPr>
          <w:rFonts w:ascii="Garamond" w:hAnsi="Garamond"/>
          <w:i/>
          <w:sz w:val="24"/>
          <w:szCs w:val="24"/>
          <w:lang w:val="en-GB"/>
        </w:rPr>
        <w:t>; zëvendësuar fjalë , shtuar shkronjat f”, “g”, “gj” dhe “h” dhe paragraf në fund të nenit me ligjin nr. 85/2012, datë 18.9.2012</w:t>
      </w:r>
      <w:r w:rsidR="00BB776C">
        <w:rPr>
          <w:rFonts w:ascii="Garamond" w:hAnsi="Garamond"/>
          <w:i/>
          <w:sz w:val="24"/>
          <w:szCs w:val="24"/>
          <w:lang w:val="en-GB"/>
        </w:rPr>
        <w:t>; ndryshuar shkronja “c” , “d” dhe “h” me ligjin nr. 45/2014, datë 24.4.2014</w:t>
      </w:r>
      <w:r w:rsidRPr="00696902">
        <w:rPr>
          <w:rFonts w:ascii="Garamond" w:hAnsi="Garamond"/>
          <w:i/>
          <w:sz w:val="24"/>
          <w:szCs w:val="24"/>
          <w:lang w:val="en-GB"/>
        </w:rPr>
        <w:t>)</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Subjektet e përcaktuara në nenin 3 të këtij ligji detyrohen të deklarojnë në Inspektoratin e Lartë të Deklarimit dhe Kontrollit të Pasurive</w:t>
      </w:r>
      <w:r w:rsidR="00696902" w:rsidRPr="00696902">
        <w:rPr>
          <w:rFonts w:ascii="Garamond" w:hAnsi="Garamond"/>
          <w:sz w:val="24"/>
          <w:szCs w:val="24"/>
        </w:rPr>
        <w:t xml:space="preserve"> </w:t>
      </w:r>
      <w:r w:rsidR="00696902" w:rsidRPr="00696902">
        <w:rPr>
          <w:rFonts w:ascii="Garamond" w:hAnsi="Garamond"/>
          <w:sz w:val="24"/>
          <w:szCs w:val="24"/>
          <w:lang w:val="sq-AL"/>
        </w:rPr>
        <w:t>dhe Konfliktit të Interesave</w:t>
      </w:r>
      <w:r w:rsidRPr="00696902">
        <w:rPr>
          <w:rFonts w:ascii="Garamond" w:hAnsi="Garamond"/>
          <w:sz w:val="24"/>
          <w:szCs w:val="24"/>
        </w:rPr>
        <w:t xml:space="preserve">, </w:t>
      </w:r>
      <w:proofErr w:type="gramStart"/>
      <w:r w:rsidRPr="00696902">
        <w:rPr>
          <w:rFonts w:ascii="Garamond" w:hAnsi="Garamond"/>
          <w:sz w:val="24"/>
          <w:szCs w:val="24"/>
        </w:rPr>
        <w:t>brenda</w:t>
      </w:r>
      <w:proofErr w:type="gramEnd"/>
      <w:r w:rsidRPr="00696902">
        <w:rPr>
          <w:rFonts w:ascii="Garamond" w:hAnsi="Garamond"/>
          <w:sz w:val="24"/>
          <w:szCs w:val="24"/>
        </w:rPr>
        <w:t xml:space="preserve"> datës 31 mars të çdo viti, gjendjen deri më 31 dhjetor të vitit paraardhës të </w:t>
      </w:r>
      <w:r w:rsidR="004F6D4C" w:rsidRPr="00696902">
        <w:rPr>
          <w:rFonts w:ascii="Garamond" w:hAnsi="Garamond"/>
          <w:sz w:val="24"/>
          <w:szCs w:val="24"/>
        </w:rPr>
        <w:t>interesave privatë</w:t>
      </w:r>
      <w:r w:rsidRPr="00696902">
        <w:rPr>
          <w:rFonts w:ascii="Garamond" w:hAnsi="Garamond"/>
          <w:sz w:val="24"/>
          <w:szCs w:val="24"/>
        </w:rPr>
        <w:t>, burimet e krijimit të tyre, si dhe të detyrimeve financiare si më poshtë: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pasuritë</w:t>
      </w:r>
      <w:proofErr w:type="gramEnd"/>
      <w:r w:rsidRPr="00696902">
        <w:rPr>
          <w:rFonts w:ascii="Garamond" w:hAnsi="Garamond"/>
          <w:sz w:val="24"/>
          <w:szCs w:val="24"/>
        </w:rPr>
        <w:t xml:space="preserve"> e paluajtshme dhe të drejtat reale mbi to;</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b) </w:t>
      </w:r>
      <w:proofErr w:type="gramStart"/>
      <w:r w:rsidRPr="00696902">
        <w:rPr>
          <w:rFonts w:ascii="Garamond" w:hAnsi="Garamond"/>
          <w:sz w:val="24"/>
          <w:szCs w:val="24"/>
        </w:rPr>
        <w:t>pasuritë</w:t>
      </w:r>
      <w:proofErr w:type="gramEnd"/>
      <w:r w:rsidRPr="00696902">
        <w:rPr>
          <w:rFonts w:ascii="Garamond" w:hAnsi="Garamond"/>
          <w:sz w:val="24"/>
          <w:szCs w:val="24"/>
        </w:rPr>
        <w:t xml:space="preserve"> e luajtshme, të regjistrueshme në regjistrat publikë;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c) </w:t>
      </w:r>
      <w:proofErr w:type="gramStart"/>
      <w:r w:rsidR="00BB776C" w:rsidRPr="003A0FF1">
        <w:rPr>
          <w:rFonts w:ascii="Garamond" w:hAnsi="Garamond"/>
          <w:spacing w:val="-4"/>
          <w:sz w:val="24"/>
          <w:szCs w:val="24"/>
          <w:lang w:val="sq-AL"/>
        </w:rPr>
        <w:t>sende</w:t>
      </w:r>
      <w:proofErr w:type="gramEnd"/>
      <w:r w:rsidR="00BB776C" w:rsidRPr="003A0FF1">
        <w:rPr>
          <w:rFonts w:ascii="Garamond" w:hAnsi="Garamond"/>
          <w:spacing w:val="-4"/>
          <w:sz w:val="24"/>
          <w:szCs w:val="24"/>
          <w:lang w:val="sq-AL"/>
        </w:rPr>
        <w:t xml:space="preserve"> me vlerë të veçantë mbi 300 000 (treqind mijë) lekë</w:t>
      </w:r>
      <w:r w:rsidRPr="00696902">
        <w:rPr>
          <w:rFonts w:ascii="Garamond" w:hAnsi="Garamond"/>
          <w:sz w:val="24"/>
          <w:szCs w:val="24"/>
        </w:rPr>
        <w:t>;</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ç) </w:t>
      </w:r>
      <w:proofErr w:type="gramStart"/>
      <w:r w:rsidRPr="00696902">
        <w:rPr>
          <w:rFonts w:ascii="Garamond" w:hAnsi="Garamond"/>
          <w:sz w:val="24"/>
          <w:szCs w:val="24"/>
        </w:rPr>
        <w:t>vlerën</w:t>
      </w:r>
      <w:proofErr w:type="gramEnd"/>
      <w:r w:rsidRPr="00696902">
        <w:rPr>
          <w:rFonts w:ascii="Garamond" w:hAnsi="Garamond"/>
          <w:sz w:val="24"/>
          <w:szCs w:val="24"/>
        </w:rPr>
        <w:t xml:space="preserve"> e aksioneve, të letrave me vlerë dhe pjesët e kapitalit në zotërim;</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d) </w:t>
      </w:r>
      <w:proofErr w:type="gramStart"/>
      <w:r w:rsidR="00BB776C" w:rsidRPr="003A0FF1">
        <w:rPr>
          <w:rFonts w:ascii="Garamond" w:hAnsi="Garamond"/>
          <w:spacing w:val="-4"/>
          <w:sz w:val="24"/>
          <w:szCs w:val="24"/>
          <w:lang w:val="sq-AL"/>
        </w:rPr>
        <w:t>vlerën</w:t>
      </w:r>
      <w:proofErr w:type="gramEnd"/>
      <w:r w:rsidR="00BB776C" w:rsidRPr="003A0FF1">
        <w:rPr>
          <w:rFonts w:ascii="Garamond" w:hAnsi="Garamond"/>
          <w:spacing w:val="-4"/>
          <w:sz w:val="24"/>
          <w:szCs w:val="24"/>
          <w:lang w:val="sq-AL"/>
        </w:rPr>
        <w:t xml:space="preserve"> e likuiditeteve, gjendje në </w:t>
      </w:r>
      <w:r w:rsidR="00BB776C" w:rsidRPr="003A0FF1">
        <w:rPr>
          <w:rFonts w:ascii="Garamond" w:hAnsi="Garamond"/>
          <w:i/>
          <w:spacing w:val="-4"/>
          <w:sz w:val="24"/>
          <w:szCs w:val="24"/>
          <w:lang w:val="sq-AL"/>
        </w:rPr>
        <w:t>cash</w:t>
      </w:r>
      <w:r w:rsidR="00BB776C" w:rsidRPr="003A0FF1">
        <w:rPr>
          <w:rFonts w:ascii="Garamond" w:hAnsi="Garamond"/>
          <w:spacing w:val="-4"/>
          <w:sz w:val="24"/>
          <w:szCs w:val="24"/>
          <w:lang w:val="sq-AL"/>
        </w:rPr>
        <w:t xml:space="preserve"> jashtë sistemit bankar, në llogari rrjedhëse në depozitë, në bono thesari dhe në huadhënie, në lek ose në valutë të huaj</w:t>
      </w:r>
      <w:r w:rsidRPr="00696902">
        <w:rPr>
          <w:rFonts w:ascii="Garamond" w:hAnsi="Garamond"/>
          <w:sz w:val="24"/>
          <w:szCs w:val="24"/>
        </w:rPr>
        <w:t>;</w:t>
      </w:r>
    </w:p>
    <w:p w:rsidR="0035484D" w:rsidRPr="00696902" w:rsidRDefault="0035484D" w:rsidP="0035484D">
      <w:pPr>
        <w:pStyle w:val="Paragrafi"/>
        <w:rPr>
          <w:rFonts w:ascii="Garamond" w:hAnsi="Garamond"/>
          <w:sz w:val="24"/>
          <w:szCs w:val="24"/>
        </w:rPr>
      </w:pPr>
      <w:proofErr w:type="gramStart"/>
      <w:r w:rsidRPr="00696902">
        <w:rPr>
          <w:rFonts w:ascii="Garamond" w:hAnsi="Garamond"/>
          <w:sz w:val="24"/>
          <w:szCs w:val="24"/>
        </w:rPr>
        <w:t>dh</w:t>
      </w:r>
      <w:proofErr w:type="gramEnd"/>
      <w:r w:rsidRPr="00696902">
        <w:rPr>
          <w:rFonts w:ascii="Garamond" w:hAnsi="Garamond"/>
          <w:sz w:val="24"/>
          <w:szCs w:val="24"/>
        </w:rPr>
        <w:t>) detyrimet financiare ndaj personave juridikë dhe fizikë, të shprehura në lekë ose në valutë të huaj;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e) </w:t>
      </w:r>
      <w:proofErr w:type="gramStart"/>
      <w:r w:rsidRPr="00696902">
        <w:rPr>
          <w:rFonts w:ascii="Garamond" w:hAnsi="Garamond"/>
          <w:sz w:val="24"/>
          <w:szCs w:val="24"/>
        </w:rPr>
        <w:t>të</w:t>
      </w:r>
      <w:proofErr w:type="gramEnd"/>
      <w:r w:rsidRPr="00696902">
        <w:rPr>
          <w:rFonts w:ascii="Garamond" w:hAnsi="Garamond"/>
          <w:sz w:val="24"/>
          <w:szCs w:val="24"/>
        </w:rPr>
        <w:t xml:space="preserve"> ardhurat personale për vitin, nga paga ose pjesëmarrja në borde, komisione ose çdo veprimtari tjetër që sjell të ardhura personale;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ë) </w:t>
      </w:r>
      <w:proofErr w:type="gramStart"/>
      <w:r w:rsidRPr="00696902">
        <w:rPr>
          <w:rFonts w:ascii="Garamond" w:hAnsi="Garamond"/>
          <w:sz w:val="24"/>
          <w:szCs w:val="24"/>
        </w:rPr>
        <w:t>licencat</w:t>
      </w:r>
      <w:proofErr w:type="gramEnd"/>
      <w:r w:rsidRPr="00696902">
        <w:rPr>
          <w:rFonts w:ascii="Garamond" w:hAnsi="Garamond"/>
          <w:sz w:val="24"/>
          <w:szCs w:val="24"/>
        </w:rPr>
        <w:t xml:space="preserve"> dhe</w:t>
      </w:r>
      <w:r w:rsidR="004F6D4C" w:rsidRPr="00696902">
        <w:rPr>
          <w:rFonts w:ascii="Garamond" w:hAnsi="Garamond"/>
          <w:sz w:val="24"/>
          <w:szCs w:val="24"/>
        </w:rPr>
        <w:t xml:space="preserve"> patentat që sjellin të ardhura;</w:t>
      </w:r>
    </w:p>
    <w:p w:rsidR="004F6D4C" w:rsidRPr="00696902" w:rsidRDefault="004F6D4C" w:rsidP="004F6D4C">
      <w:pPr>
        <w:pStyle w:val="Paragrafi"/>
        <w:rPr>
          <w:rFonts w:ascii="Garamond" w:hAnsi="Garamond"/>
          <w:bCs/>
          <w:iCs/>
          <w:sz w:val="24"/>
          <w:szCs w:val="24"/>
          <w:lang w:val="sq-AL" w:eastAsia="en-GB"/>
        </w:rPr>
      </w:pPr>
      <w:r w:rsidRPr="00696902">
        <w:rPr>
          <w:rFonts w:ascii="Garamond" w:hAnsi="Garamond"/>
          <w:sz w:val="24"/>
          <w:szCs w:val="24"/>
          <w:lang w:val="sq-AL"/>
        </w:rPr>
        <w:t>f) dhuratat dhe trajtimet preferenciale, përfshirë identitetin e personit fizik ose juridik, prej nga vijnë apo krijohen dhuratat a trajtimet preferenciale. Nuk deklarohen dhurata ose trajtim preferencial kur vlera e tyre është më e vogël se 10 000 (dhjetë mijë) lekë, si dhe kur dy e më shumë dhurata ose trajtime preferenciale, të dhëna nga i njëjti person, së bashku, nuk e kalojnë këtë vlerë, gjatë së njëjtës periudhë deklarimi;</w:t>
      </w:r>
    </w:p>
    <w:p w:rsidR="004F6D4C" w:rsidRPr="00696902" w:rsidRDefault="004F6D4C" w:rsidP="004F6D4C">
      <w:pPr>
        <w:pStyle w:val="Paragrafi"/>
        <w:rPr>
          <w:rFonts w:ascii="Garamond" w:hAnsi="Garamond"/>
          <w:bCs/>
          <w:iCs/>
          <w:sz w:val="24"/>
          <w:szCs w:val="24"/>
          <w:lang w:val="sq-AL" w:eastAsia="en-GB"/>
        </w:rPr>
      </w:pPr>
      <w:r w:rsidRPr="00696902">
        <w:rPr>
          <w:rFonts w:ascii="Garamond" w:hAnsi="Garamond"/>
          <w:sz w:val="24"/>
          <w:szCs w:val="24"/>
          <w:lang w:val="sq-AL"/>
        </w:rPr>
        <w:t>g) angazhime në veprimtari private me qëllim fitimi ose çdo lloj veprimtarie që krijon të ardhura, përfshirë çdo lloj të ardhure, të krijuar nga kjo veprimtari ose ky angazhim;</w:t>
      </w:r>
    </w:p>
    <w:p w:rsidR="004F6D4C" w:rsidRPr="00696902" w:rsidRDefault="004F6D4C" w:rsidP="004F6D4C">
      <w:pPr>
        <w:pStyle w:val="Paragrafi"/>
        <w:rPr>
          <w:rFonts w:ascii="Garamond" w:hAnsi="Garamond"/>
          <w:bCs/>
          <w:iCs/>
          <w:sz w:val="24"/>
          <w:szCs w:val="24"/>
          <w:lang w:val="sq-AL" w:eastAsia="en-GB"/>
        </w:rPr>
      </w:pPr>
      <w:r w:rsidRPr="00696902">
        <w:rPr>
          <w:rFonts w:ascii="Garamond" w:hAnsi="Garamond"/>
          <w:sz w:val="24"/>
          <w:szCs w:val="24"/>
          <w:lang w:val="sq-AL"/>
        </w:rPr>
        <w:t>gj) interesa privatë të subjektit, që përputhen, përmbajnë, bazohen ose burojnë nga marrëdhëniet familjare apo të bashkëjetesës;</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h)  </w:t>
      </w:r>
      <w:r w:rsidR="00BB776C" w:rsidRPr="003A0FF1">
        <w:rPr>
          <w:rFonts w:ascii="Garamond" w:hAnsi="Garamond"/>
          <w:spacing w:val="-4"/>
          <w:sz w:val="24"/>
          <w:szCs w:val="24"/>
          <w:lang w:val="sq-AL"/>
        </w:rPr>
        <w:t>çdo shpenzim i deklarueshëm, me vlerë mbi 300 000 (treqind mijë) lekë, i kryer gjatë vitit të deklarimit</w:t>
      </w:r>
      <w:r w:rsidR="00BB776C">
        <w:rPr>
          <w:rFonts w:ascii="Garamond" w:hAnsi="Garamond"/>
          <w:spacing w:val="-4"/>
          <w:sz w:val="24"/>
          <w:szCs w:val="24"/>
          <w:lang w:val="sq-AL"/>
        </w:rPr>
        <w:t>;</w:t>
      </w:r>
    </w:p>
    <w:p w:rsidR="004F6D4C" w:rsidRDefault="004F6D4C" w:rsidP="004F6D4C">
      <w:pPr>
        <w:pStyle w:val="Paragrafi"/>
        <w:rPr>
          <w:rFonts w:ascii="Garamond" w:hAnsi="Garamond"/>
          <w:sz w:val="24"/>
          <w:szCs w:val="24"/>
          <w:lang w:val="sq-AL"/>
        </w:rPr>
      </w:pPr>
      <w:r w:rsidRPr="00696902">
        <w:rPr>
          <w:rFonts w:ascii="Garamond" w:hAnsi="Garamond"/>
          <w:sz w:val="24"/>
          <w:szCs w:val="24"/>
          <w:lang w:val="sq-AL"/>
        </w:rPr>
        <w:t>Interesat privatë të llojeve të tjera nga ato të përcaktuara në nenin 4 të këtij ligji mund të kërkohen të deklarohen periodikisht, nëse kjo është e mundur dhe e përshtatshme për nënlloje interesash brenda këtyre llojeve, të përcaktuara me urdhër të Inspektorit të Përgjithshëm.</w:t>
      </w:r>
    </w:p>
    <w:p w:rsidR="00BB776C" w:rsidRDefault="00BB776C" w:rsidP="004F6D4C">
      <w:pPr>
        <w:pStyle w:val="Paragrafi"/>
        <w:rPr>
          <w:rFonts w:ascii="Garamond" w:hAnsi="Garamond"/>
          <w:sz w:val="24"/>
          <w:szCs w:val="24"/>
          <w:lang w:val="sq-AL"/>
        </w:rPr>
      </w:pPr>
    </w:p>
    <w:p w:rsidR="00BB776C" w:rsidRPr="003A0FF1" w:rsidRDefault="00BB776C" w:rsidP="00BB776C">
      <w:pPr>
        <w:pStyle w:val="NeniNr"/>
        <w:rPr>
          <w:rStyle w:val="NeniNrChar"/>
          <w:rFonts w:ascii="Garamond" w:hAnsi="Garamond"/>
          <w:spacing w:val="-4"/>
          <w:sz w:val="24"/>
          <w:szCs w:val="24"/>
          <w:lang w:val="sq-AL"/>
        </w:rPr>
      </w:pPr>
      <w:r w:rsidRPr="003A0FF1">
        <w:rPr>
          <w:rStyle w:val="NeniNrChar"/>
          <w:rFonts w:ascii="Garamond" w:hAnsi="Garamond"/>
          <w:spacing w:val="-4"/>
          <w:sz w:val="24"/>
          <w:szCs w:val="24"/>
          <w:lang w:val="sq-AL"/>
        </w:rPr>
        <w:t>Neni 4/1</w:t>
      </w:r>
    </w:p>
    <w:p w:rsidR="00BB776C" w:rsidRDefault="00BB776C" w:rsidP="00BB776C">
      <w:pPr>
        <w:pStyle w:val="Paragrafi"/>
        <w:jc w:val="center"/>
        <w:rPr>
          <w:rFonts w:ascii="Garamond" w:hAnsi="Garamond"/>
          <w:i/>
          <w:sz w:val="24"/>
          <w:szCs w:val="24"/>
          <w:lang w:val="en-GB"/>
        </w:rPr>
      </w:pPr>
      <w:r>
        <w:rPr>
          <w:rFonts w:ascii="Garamond" w:hAnsi="Garamond"/>
          <w:i/>
          <w:sz w:val="24"/>
          <w:szCs w:val="24"/>
          <w:lang w:val="en-GB"/>
        </w:rPr>
        <w:t>(Shtuar me ligjin nr. 45/2014, datë 24.4.2014)</w:t>
      </w:r>
    </w:p>
    <w:p w:rsidR="00BB776C" w:rsidRPr="003A0FF1" w:rsidRDefault="00BB776C" w:rsidP="00BB776C">
      <w:pPr>
        <w:pStyle w:val="Paragrafi"/>
        <w:jc w:val="center"/>
        <w:rPr>
          <w:rFonts w:ascii="Garamond" w:hAnsi="Garamond"/>
          <w:spacing w:val="-4"/>
          <w:sz w:val="24"/>
          <w:szCs w:val="24"/>
          <w:lang w:val="sq-AL"/>
        </w:rPr>
      </w:pP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Të gjithë zyrtarët, të cilët për shkak të funksionit publik që kryejnë, bëhen subjekte të këtij ligji dhe plotësojnë deklarimin për herë të parë, sipas nenit 5/1, të tij, nuk mund të mbajnë dhe të deklarojnë gjendje në cash jashtë sistemit bankar mbi shumën 1,5 (një presje pesë) milion lekë.</w:t>
      </w:r>
    </w:p>
    <w:p w:rsidR="00BB776C" w:rsidRPr="00696902" w:rsidRDefault="00BB776C" w:rsidP="00BB776C">
      <w:pPr>
        <w:pStyle w:val="Paragrafi"/>
        <w:rPr>
          <w:rFonts w:ascii="Garamond" w:hAnsi="Garamond"/>
          <w:sz w:val="24"/>
          <w:szCs w:val="24"/>
        </w:rPr>
      </w:pPr>
      <w:r w:rsidRPr="003A0FF1">
        <w:rPr>
          <w:rFonts w:ascii="Garamond" w:hAnsi="Garamond"/>
          <w:spacing w:val="-4"/>
          <w:sz w:val="24"/>
          <w:szCs w:val="24"/>
          <w:lang w:val="sq-AL"/>
        </w:rPr>
        <w:t xml:space="preserve">Për zyrtarët që deklarojnë, sipas nenit 5/1, të këtij ligji, depozitimi në institucionet bankare i gjendjeve </w:t>
      </w:r>
      <w:r w:rsidRPr="003A0FF1">
        <w:rPr>
          <w:rFonts w:ascii="Garamond" w:hAnsi="Garamond"/>
          <w:i/>
          <w:spacing w:val="-4"/>
          <w:sz w:val="24"/>
          <w:szCs w:val="24"/>
          <w:lang w:val="sq-AL"/>
        </w:rPr>
        <w:t>cash</w:t>
      </w:r>
      <w:r w:rsidRPr="003A0FF1">
        <w:rPr>
          <w:rFonts w:ascii="Garamond" w:hAnsi="Garamond"/>
          <w:spacing w:val="-4"/>
          <w:sz w:val="24"/>
          <w:szCs w:val="24"/>
          <w:lang w:val="sq-AL"/>
        </w:rPr>
        <w:t xml:space="preserve"> mbi vlerën e parashikuar në paragrafin e parë të këtij neni, është i detyrueshëm përpara dorëzimit të deklaratës së interesave privatë në ILDKPKI.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5</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Refuzimi për deklarim</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1. Refuzimi për deklarim sjell humbjen e funksionit dhe ndëshkimin në përputhje me Kodin Penal. Inspektori i Përgjithshëm, </w:t>
      </w:r>
      <w:proofErr w:type="gramStart"/>
      <w:r w:rsidRPr="00696902">
        <w:rPr>
          <w:rFonts w:ascii="Garamond" w:hAnsi="Garamond"/>
          <w:sz w:val="24"/>
          <w:szCs w:val="24"/>
        </w:rPr>
        <w:t>brenda</w:t>
      </w:r>
      <w:proofErr w:type="gramEnd"/>
      <w:r w:rsidRPr="00696902">
        <w:rPr>
          <w:rFonts w:ascii="Garamond" w:hAnsi="Garamond"/>
          <w:sz w:val="24"/>
          <w:szCs w:val="24"/>
        </w:rPr>
        <w:t xml:space="preserve"> 30 ditëve, i dërgon organit përgjegjës njoftimin e motivuar për largimin nga puna të personit që refuzon të deklarojë.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Organi përgjegjës, </w:t>
      </w:r>
      <w:proofErr w:type="gramStart"/>
      <w:r w:rsidRPr="00696902">
        <w:rPr>
          <w:rFonts w:ascii="Garamond" w:hAnsi="Garamond"/>
          <w:sz w:val="24"/>
          <w:szCs w:val="24"/>
        </w:rPr>
        <w:t>brenda</w:t>
      </w:r>
      <w:proofErr w:type="gramEnd"/>
      <w:r w:rsidRPr="00696902">
        <w:rPr>
          <w:rFonts w:ascii="Garamond" w:hAnsi="Garamond"/>
          <w:sz w:val="24"/>
          <w:szCs w:val="24"/>
        </w:rPr>
        <w:t xml:space="preserve"> 30 ditëve nga marrja e njoftimit, është i detyruar të marrë masa për largimin nga puna të punonjësit që ka refuzuar deklarimin.</w:t>
      </w:r>
    </w:p>
    <w:p w:rsidR="0035484D" w:rsidRPr="00696902" w:rsidRDefault="0035484D" w:rsidP="0035484D">
      <w:pPr>
        <w:pStyle w:val="Paragrafi"/>
        <w:rPr>
          <w:rFonts w:ascii="Garamond" w:hAnsi="Garamond"/>
          <w:sz w:val="24"/>
          <w:szCs w:val="24"/>
        </w:rPr>
      </w:pPr>
      <w:r w:rsidRPr="00696902">
        <w:rPr>
          <w:rFonts w:ascii="Garamond" w:hAnsi="Garamond"/>
          <w:sz w:val="24"/>
          <w:szCs w:val="24"/>
        </w:rPr>
        <w:t>2. Kur deklarimi refuzohet nga personat e zgjedhur ose nga ata me imunitet, Inspektori i Përgjithshëm vë në dijeni Kuvendin dhe, kur është rasti, edhe organin epror të personit.</w:t>
      </w:r>
    </w:p>
    <w:p w:rsidR="0035484D" w:rsidRPr="00696902" w:rsidRDefault="0035484D" w:rsidP="0035484D">
      <w:pPr>
        <w:pStyle w:val="Paragrafi"/>
        <w:rPr>
          <w:rFonts w:ascii="Garamond" w:hAnsi="Garamond"/>
          <w:sz w:val="24"/>
          <w:szCs w:val="24"/>
        </w:rPr>
      </w:pPr>
      <w:r w:rsidRPr="00696902">
        <w:rPr>
          <w:rFonts w:ascii="Garamond" w:hAnsi="Garamond"/>
          <w:sz w:val="24"/>
          <w:szCs w:val="24"/>
        </w:rPr>
        <w:lastRenderedPageBreak/>
        <w:t>Në të gjitha rastet e refuzimit të deklarimit, me kalimin e 30 ditëve nga njoftimi i organit përgjegjës, Inspektori i Përgjithshëm detyrohet t'i bëjë publike rastet e refuzimit të deklarimit.</w:t>
      </w:r>
    </w:p>
    <w:p w:rsidR="004F6D4C" w:rsidRPr="00696902" w:rsidRDefault="004F6D4C" w:rsidP="004F6D4C">
      <w:pPr>
        <w:pStyle w:val="NeniNr"/>
        <w:keepNext w:val="0"/>
        <w:rPr>
          <w:rFonts w:ascii="Garamond" w:hAnsi="Garamond"/>
          <w:sz w:val="24"/>
          <w:szCs w:val="24"/>
        </w:rPr>
      </w:pPr>
    </w:p>
    <w:p w:rsidR="004F6D4C" w:rsidRPr="00696902" w:rsidRDefault="004F6D4C" w:rsidP="004F6D4C">
      <w:pPr>
        <w:pStyle w:val="NeniNr"/>
        <w:keepNext w:val="0"/>
        <w:rPr>
          <w:rFonts w:ascii="Garamond" w:hAnsi="Garamond"/>
          <w:sz w:val="24"/>
          <w:szCs w:val="24"/>
        </w:rPr>
      </w:pPr>
      <w:r w:rsidRPr="00696902">
        <w:rPr>
          <w:rFonts w:ascii="Garamond" w:hAnsi="Garamond"/>
          <w:sz w:val="24"/>
          <w:szCs w:val="24"/>
        </w:rPr>
        <w:t>Neni 5/1</w:t>
      </w:r>
    </w:p>
    <w:p w:rsidR="004F6D4C" w:rsidRPr="00696902" w:rsidRDefault="004F6D4C" w:rsidP="004F6D4C">
      <w:pPr>
        <w:pStyle w:val="NeniTitull"/>
        <w:keepNext w:val="0"/>
        <w:rPr>
          <w:rFonts w:ascii="Garamond" w:hAnsi="Garamond"/>
          <w:sz w:val="24"/>
          <w:szCs w:val="24"/>
        </w:rPr>
      </w:pPr>
      <w:r w:rsidRPr="00696902">
        <w:rPr>
          <w:rFonts w:ascii="Garamond" w:hAnsi="Garamond"/>
          <w:sz w:val="24"/>
          <w:szCs w:val="24"/>
        </w:rPr>
        <w:t>Deklarimi para fillimit të punës</w:t>
      </w:r>
    </w:p>
    <w:p w:rsidR="004F6D4C" w:rsidRPr="00696902" w:rsidRDefault="004F6D4C" w:rsidP="004F6D4C">
      <w:pPr>
        <w:jc w:val="center"/>
        <w:rPr>
          <w:rFonts w:ascii="Garamond" w:hAnsi="Garamond"/>
          <w:sz w:val="24"/>
          <w:szCs w:val="24"/>
          <w:lang w:val="en-GB"/>
        </w:rPr>
      </w:pPr>
      <w:r w:rsidRPr="00696902">
        <w:rPr>
          <w:rFonts w:ascii="Garamond" w:hAnsi="Garamond"/>
          <w:i/>
          <w:sz w:val="24"/>
          <w:szCs w:val="24"/>
          <w:lang w:val="en-GB"/>
        </w:rPr>
        <w:t>(Shtuar me ligjin nr. 85/2012, datë 18.9.2012)</w:t>
      </w:r>
    </w:p>
    <w:p w:rsidR="004F6D4C" w:rsidRPr="00696902" w:rsidRDefault="004F6D4C" w:rsidP="004F6D4C">
      <w:pPr>
        <w:pStyle w:val="Paragrafi"/>
        <w:rPr>
          <w:rFonts w:ascii="Garamond" w:hAnsi="Garamond"/>
          <w:sz w:val="24"/>
          <w:szCs w:val="24"/>
          <w:lang w:val="sq-AL"/>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1. Të gjitha subjektet, që mbartin detyrimin për deklarim, sipas këtij ligji, duhet të deklarojnë para fillimit të punës:</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a) të gjitha pasuritë e grumbulluara, detyrimet financiare dhe interesat e tjerë të përcaktuar në nenin 4 të këtij ligji, përfshirë burimet e krijimit të tyre; </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b) angazhimet në veprimtari private me qëllim fitimi ose çdo lloj veprimtarie që krijon të ardhura, që ekzistojnë në datën e fillimit të punës, përfshirë çdo lloj të ardhure të krijuar nga këto angazhime ose veprimtari, nga data 1 janar deri në datën e fillimit të punës të vitit të deklarimit.</w:t>
      </w:r>
    </w:p>
    <w:p w:rsidR="004F6D4C" w:rsidRPr="00696902" w:rsidRDefault="004F6D4C" w:rsidP="004F6D4C">
      <w:pPr>
        <w:pStyle w:val="Paragrafi"/>
        <w:rPr>
          <w:rFonts w:ascii="Garamond" w:hAnsi="Garamond"/>
          <w:sz w:val="24"/>
          <w:szCs w:val="24"/>
        </w:rPr>
      </w:pPr>
      <w:r w:rsidRPr="00696902">
        <w:rPr>
          <w:rFonts w:ascii="Garamond" w:hAnsi="Garamond"/>
          <w:sz w:val="24"/>
          <w:szCs w:val="24"/>
          <w:lang w:val="sq-AL"/>
        </w:rPr>
        <w:t>2. Deklarimi para fillimit të punës dorëzohet jo më vonë se 30 ditë nga data e fillimit të detyrës.</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6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Deklarimi i parë</w:t>
      </w:r>
    </w:p>
    <w:p w:rsidR="00EC13F4" w:rsidRPr="00696902" w:rsidRDefault="00EC13F4" w:rsidP="00EC13F4">
      <w:pPr>
        <w:jc w:val="center"/>
        <w:rPr>
          <w:rFonts w:ascii="Garamond" w:hAnsi="Garamond"/>
          <w:sz w:val="24"/>
          <w:szCs w:val="24"/>
          <w:lang w:val="en-GB"/>
        </w:rPr>
      </w:pPr>
      <w:r w:rsidRPr="00696902">
        <w:rPr>
          <w:rFonts w:ascii="Garamond" w:hAnsi="Garamond"/>
          <w:i/>
          <w:sz w:val="24"/>
          <w:szCs w:val="24"/>
          <w:lang w:val="en-GB"/>
        </w:rPr>
        <w:t>(Shfuqizuar me ligjin nr. 9367, datë 7.4.2005)</w:t>
      </w:r>
    </w:p>
    <w:p w:rsidR="0035484D" w:rsidRPr="00696902" w:rsidRDefault="0035484D" w:rsidP="00EC13F4">
      <w:pPr>
        <w:pStyle w:val="Paragrafi"/>
        <w:ind w:firstLine="0"/>
        <w:rPr>
          <w:rFonts w:ascii="Garamond" w:hAnsi="Garamond"/>
          <w:sz w:val="24"/>
          <w:szCs w:val="24"/>
        </w:rPr>
      </w:pPr>
      <w:r w:rsidRPr="00696902">
        <w:rPr>
          <w:rFonts w:ascii="Garamond" w:hAnsi="Garamond"/>
          <w:sz w:val="24"/>
          <w:szCs w:val="24"/>
        </w:rPr>
        <w:t>.</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7</w:t>
      </w:r>
    </w:p>
    <w:p w:rsidR="004F6D4C" w:rsidRPr="004F6D4C" w:rsidRDefault="004F6D4C" w:rsidP="004F6D4C">
      <w:pPr>
        <w:jc w:val="center"/>
        <w:outlineLvl w:val="2"/>
        <w:rPr>
          <w:rFonts w:ascii="Garamond" w:eastAsia="MS Mincho" w:hAnsi="Garamond" w:cs="CG Times"/>
          <w:b/>
          <w:bCs/>
          <w:noProof w:val="0"/>
          <w:sz w:val="24"/>
          <w:szCs w:val="24"/>
          <w:lang w:val="en-GB"/>
        </w:rPr>
      </w:pPr>
      <w:r w:rsidRPr="004F6D4C">
        <w:rPr>
          <w:rFonts w:ascii="Garamond" w:eastAsia="MS Mincho" w:hAnsi="Garamond" w:cs="CG Times"/>
          <w:b/>
          <w:bCs/>
          <w:noProof w:val="0"/>
          <w:sz w:val="24"/>
          <w:szCs w:val="24"/>
          <w:lang w:val="en-GB"/>
        </w:rPr>
        <w:t>Deklarimi periodik vjetor</w:t>
      </w:r>
    </w:p>
    <w:p w:rsidR="004F6D4C" w:rsidRPr="00696902" w:rsidRDefault="004F6D4C" w:rsidP="004F6D4C">
      <w:pPr>
        <w:jc w:val="center"/>
        <w:rPr>
          <w:rFonts w:ascii="Garamond" w:hAnsi="Garamond"/>
          <w:sz w:val="24"/>
          <w:szCs w:val="24"/>
          <w:lang w:val="en-GB"/>
        </w:rPr>
      </w:pPr>
      <w:r w:rsidRPr="00696902">
        <w:rPr>
          <w:rFonts w:ascii="Garamond" w:hAnsi="Garamond"/>
          <w:i/>
          <w:sz w:val="24"/>
          <w:szCs w:val="24"/>
          <w:lang w:val="en-GB"/>
        </w:rPr>
        <w:t xml:space="preserve"> (Ndryshuar me ligjin nr. 85/2012, datë 18.9.2012)</w:t>
      </w:r>
    </w:p>
    <w:p w:rsidR="0035484D" w:rsidRPr="00696902" w:rsidRDefault="0035484D" w:rsidP="0035484D">
      <w:pPr>
        <w:pStyle w:val="Paragrafi"/>
        <w:rPr>
          <w:rFonts w:ascii="Garamond" w:hAnsi="Garamond"/>
          <w:sz w:val="24"/>
          <w:szCs w:val="24"/>
        </w:rPr>
      </w:pPr>
    </w:p>
    <w:p w:rsidR="004F6D4C" w:rsidRPr="004F6D4C" w:rsidRDefault="004F6D4C" w:rsidP="004F6D4C">
      <w:pPr>
        <w:ind w:firstLine="720"/>
        <w:jc w:val="both"/>
        <w:rPr>
          <w:rFonts w:ascii="Garamond" w:eastAsia="MS Mincho" w:hAnsi="Garamond" w:cs="CG Times"/>
          <w:noProof w:val="0"/>
          <w:sz w:val="24"/>
          <w:szCs w:val="24"/>
        </w:rPr>
      </w:pPr>
      <w:r w:rsidRPr="004F6D4C">
        <w:rPr>
          <w:rFonts w:ascii="Garamond" w:eastAsia="MS Mincho" w:hAnsi="Garamond" w:cs="CG Times"/>
          <w:noProof w:val="0"/>
          <w:sz w:val="24"/>
          <w:szCs w:val="24"/>
        </w:rPr>
        <w:t>1. Në deklarimin periodik jepen vetëm ndryshimet e ndodhura në pasuritë, detyrimet financiare dhe interesat privatë, të deklaruar më parë, sipas nenit 6 të këtij ligji, ata të lindur gjatë vitit që deklarohet dhe çdo e ardhur e fituar dhe shpenzim i deklarueshëm, i kryer gjatë gjithë vitit për të cilin bëhet deklarimi.</w:t>
      </w:r>
    </w:p>
    <w:p w:rsidR="004F6D4C" w:rsidRPr="004F6D4C" w:rsidRDefault="004F6D4C" w:rsidP="004F6D4C">
      <w:pPr>
        <w:ind w:firstLine="720"/>
        <w:jc w:val="both"/>
        <w:rPr>
          <w:rFonts w:ascii="Garamond" w:eastAsia="MS Mincho" w:hAnsi="Garamond" w:cs="CG Times"/>
          <w:noProof w:val="0"/>
          <w:sz w:val="24"/>
          <w:szCs w:val="24"/>
        </w:rPr>
      </w:pPr>
      <w:r w:rsidRPr="004F6D4C">
        <w:rPr>
          <w:rFonts w:ascii="Garamond" w:eastAsia="MS Mincho" w:hAnsi="Garamond" w:cs="CG Times"/>
          <w:noProof w:val="0"/>
          <w:sz w:val="24"/>
          <w:szCs w:val="24"/>
        </w:rPr>
        <w:t>2. Deklarimi para fillimit të punës, sipas nenit 6, dhe ai pas largimit nga funksioni, sipas nenit 8 të këtij ligji, janë raste të veçanta të deklarimit periodik.</w:t>
      </w:r>
    </w:p>
    <w:p w:rsidR="004F6D4C" w:rsidRPr="004F6D4C" w:rsidRDefault="004F6D4C" w:rsidP="004F6D4C">
      <w:pPr>
        <w:ind w:firstLine="720"/>
        <w:jc w:val="both"/>
        <w:rPr>
          <w:rFonts w:ascii="Garamond" w:eastAsia="MS Mincho" w:hAnsi="Garamond" w:cs="CG Times"/>
          <w:noProof w:val="0"/>
          <w:sz w:val="24"/>
          <w:szCs w:val="24"/>
        </w:rPr>
      </w:pPr>
      <w:r w:rsidRPr="004F6D4C">
        <w:rPr>
          <w:rFonts w:ascii="Garamond" w:eastAsia="MS Mincho" w:hAnsi="Garamond" w:cs="CG Times"/>
          <w:noProof w:val="0"/>
          <w:sz w:val="24"/>
          <w:szCs w:val="24"/>
        </w:rPr>
        <w:t>3. Të gjithë zyrtarët dhe personat e tjerë të lidhur, që mbartin detyrim për deklarim, detyrohen të paraqesin deklaratën e tyre, të mbyllur në zarf, deri më 31 mars të çdo viti, pranë autoritetit ose strukturës përgjegjëse të institucionit publik, të parashikuar në shkronjën “b” të pikës 2 të nenit 41 të ligjit nr. 9367, datë 7.4.2005 “Për parandalimin e konfliktit të interesave në ushtrimin e funksioneve publike”, të ndryshuar.</w:t>
      </w:r>
    </w:p>
    <w:p w:rsidR="004F6D4C" w:rsidRPr="004F6D4C" w:rsidRDefault="004F6D4C" w:rsidP="004F6D4C">
      <w:pPr>
        <w:ind w:firstLine="720"/>
        <w:jc w:val="both"/>
        <w:rPr>
          <w:rFonts w:ascii="Garamond" w:eastAsia="MS Mincho" w:hAnsi="Garamond" w:cs="CG Times"/>
          <w:noProof w:val="0"/>
          <w:sz w:val="24"/>
          <w:szCs w:val="24"/>
        </w:rPr>
      </w:pPr>
      <w:r w:rsidRPr="004F6D4C">
        <w:rPr>
          <w:rFonts w:ascii="Garamond" w:eastAsia="MS Mincho" w:hAnsi="Garamond" w:cs="CG Times"/>
          <w:noProof w:val="0"/>
          <w:sz w:val="24"/>
          <w:szCs w:val="24"/>
        </w:rPr>
        <w:t>4. Kur zyrtari transferon të drejtat e zotërimit aktiv të aksioneve ose të pjesëve në kapital, sipas pikës 3 të nenit 38 të ligjit nr. 9367, datë 7.4.2005 “Për parandalimin e konfliktit të interesave në ushtrimin e funksioneve publike”, të ndryshuar, në deklarimin periodik, për sa kohë vazhdon kjo gjendje, ai deklaron vetëm gjendjen e këtyre të drejtave para transferimit dhe frytet e pasurisë, të cilat ai ka marrë efektivisht gjatë vitit për të cilin bëhet deklarimi.</w:t>
      </w:r>
    </w:p>
    <w:p w:rsidR="0035484D" w:rsidRPr="00696902" w:rsidRDefault="004F6D4C" w:rsidP="004F6D4C">
      <w:pPr>
        <w:pStyle w:val="Paragrafi"/>
        <w:rPr>
          <w:rFonts w:ascii="Garamond" w:hAnsi="Garamond"/>
          <w:sz w:val="24"/>
          <w:szCs w:val="24"/>
        </w:rPr>
      </w:pPr>
      <w:r w:rsidRPr="00696902">
        <w:rPr>
          <w:rFonts w:ascii="Garamond" w:eastAsia="Calibri" w:hAnsi="Garamond"/>
          <w:sz w:val="24"/>
          <w:szCs w:val="24"/>
          <w:lang w:val="sq-AL"/>
        </w:rPr>
        <w:t>5. Për qëllim të deklarimit periodik vjetor, sipas pikave të mësipërme të këtij neni, ndër personat e lidhur me zyrtarin, mbartin detyrim për deklarim vetëm bashkëshorti/ja dhe fëmijët madhorë.</w:t>
      </w:r>
    </w:p>
    <w:p w:rsidR="0035484D" w:rsidRPr="00696902" w:rsidRDefault="0035484D" w:rsidP="0035484D">
      <w:pPr>
        <w:pStyle w:val="Paragrafi"/>
        <w:rPr>
          <w:rFonts w:ascii="Garamond" w:hAnsi="Garamond"/>
          <w:sz w:val="24"/>
          <w:szCs w:val="24"/>
        </w:rPr>
      </w:pPr>
    </w:p>
    <w:p w:rsidR="004F6D4C" w:rsidRPr="00696902" w:rsidRDefault="004F6D4C" w:rsidP="004F6D4C">
      <w:pPr>
        <w:pStyle w:val="NeniNr"/>
        <w:keepNext w:val="0"/>
        <w:rPr>
          <w:rFonts w:ascii="Garamond" w:hAnsi="Garamond"/>
          <w:sz w:val="24"/>
          <w:szCs w:val="24"/>
        </w:rPr>
      </w:pPr>
      <w:r w:rsidRPr="00696902">
        <w:rPr>
          <w:rFonts w:ascii="Garamond" w:hAnsi="Garamond"/>
          <w:sz w:val="24"/>
          <w:szCs w:val="24"/>
        </w:rPr>
        <w:t>Neni 7/1</w:t>
      </w:r>
    </w:p>
    <w:p w:rsidR="004F6D4C" w:rsidRPr="00696902" w:rsidRDefault="004F6D4C" w:rsidP="004F6D4C">
      <w:pPr>
        <w:pStyle w:val="NeniTitull"/>
        <w:keepNext w:val="0"/>
        <w:rPr>
          <w:rFonts w:ascii="Garamond" w:hAnsi="Garamond"/>
          <w:sz w:val="24"/>
          <w:szCs w:val="24"/>
        </w:rPr>
      </w:pPr>
      <w:r w:rsidRPr="00696902">
        <w:rPr>
          <w:rFonts w:ascii="Garamond" w:hAnsi="Garamond"/>
          <w:sz w:val="24"/>
          <w:szCs w:val="24"/>
        </w:rPr>
        <w:t>Deklarimi pas largimit nga funksioni</w:t>
      </w:r>
    </w:p>
    <w:p w:rsidR="004F6D4C" w:rsidRPr="00696902" w:rsidRDefault="004F6D4C" w:rsidP="004F6D4C">
      <w:pPr>
        <w:jc w:val="center"/>
        <w:rPr>
          <w:rFonts w:ascii="Garamond" w:hAnsi="Garamond"/>
          <w:sz w:val="24"/>
          <w:szCs w:val="24"/>
          <w:lang w:val="en-GB"/>
        </w:rPr>
      </w:pPr>
      <w:r w:rsidRPr="00696902">
        <w:rPr>
          <w:rFonts w:ascii="Garamond" w:hAnsi="Garamond"/>
          <w:i/>
          <w:sz w:val="24"/>
          <w:szCs w:val="24"/>
          <w:lang w:val="en-GB"/>
        </w:rPr>
        <w:t>(Shtuar me ligjin nr. 85/2012, datë 18.9.2012)</w:t>
      </w:r>
    </w:p>
    <w:p w:rsidR="004F6D4C" w:rsidRPr="00696902" w:rsidRDefault="004F6D4C" w:rsidP="004F6D4C">
      <w:pPr>
        <w:pStyle w:val="Paragrafi"/>
        <w:rPr>
          <w:rFonts w:ascii="Garamond" w:hAnsi="Garamond"/>
          <w:sz w:val="24"/>
          <w:szCs w:val="24"/>
          <w:lang w:val="sq-AL"/>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 xml:space="preserve">1. Deklarimi pas largimit nga funksioni kryhet vetëm një herë për periudhën nga deklarimi </w:t>
      </w:r>
      <w:r w:rsidRPr="00696902">
        <w:rPr>
          <w:rFonts w:ascii="Garamond" w:hAnsi="Garamond"/>
          <w:sz w:val="24"/>
          <w:szCs w:val="24"/>
          <w:lang w:val="sq-AL"/>
        </w:rPr>
        <w:lastRenderedPageBreak/>
        <w:t>i fundit deri në datën e largimit, me përjashtim të rastit kur zyrtari fillon punë në një detyrë tjetër, që, sipas këtij ligji, vazhdon të mbartë detyrimin për deklarim.</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2. Në deklarimin pas largimit nga funksioni jepen vetëm ndryshimet e ndodhura në pasuritë, detyrimet financiare dhe interesat privatë, për periudhën nga deklarimi i fundit deri në datën e largimit nga funksioni.</w:t>
      </w:r>
    </w:p>
    <w:p w:rsidR="004F6D4C" w:rsidRPr="00696902" w:rsidRDefault="004F6D4C" w:rsidP="004F6D4C">
      <w:pPr>
        <w:pStyle w:val="NeniNr"/>
        <w:ind w:firstLine="720"/>
        <w:jc w:val="left"/>
        <w:rPr>
          <w:rFonts w:ascii="Garamond" w:hAnsi="Garamond"/>
          <w:sz w:val="24"/>
          <w:szCs w:val="24"/>
        </w:rPr>
      </w:pPr>
      <w:r w:rsidRPr="00696902">
        <w:rPr>
          <w:rFonts w:ascii="Garamond" w:hAnsi="Garamond"/>
          <w:sz w:val="24"/>
          <w:szCs w:val="24"/>
          <w:lang w:val="sq-AL"/>
        </w:rPr>
        <w:t>3. Deklarimi kryhet jo më vonë se 15 ditë nga data e largimit nga funksioni.</w:t>
      </w:r>
    </w:p>
    <w:p w:rsidR="004F6D4C" w:rsidRPr="00696902" w:rsidRDefault="004F6D4C" w:rsidP="0035484D">
      <w:pPr>
        <w:pStyle w:val="NeniNr"/>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8</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Deklarimi pas largimit nga funksioni</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9</w:t>
      </w:r>
    </w:p>
    <w:p w:rsidR="004F6D4C" w:rsidRPr="00696902" w:rsidRDefault="004F6D4C" w:rsidP="00EC13F4">
      <w:pPr>
        <w:jc w:val="center"/>
        <w:rPr>
          <w:rFonts w:ascii="Garamond" w:hAnsi="Garamond"/>
          <w:b/>
          <w:noProof w:val="0"/>
          <w:sz w:val="24"/>
          <w:szCs w:val="24"/>
          <w:lang w:val="en-GB"/>
        </w:rPr>
      </w:pPr>
      <w:r w:rsidRPr="00696902">
        <w:rPr>
          <w:rFonts w:ascii="Garamond" w:hAnsi="Garamond"/>
          <w:b/>
          <w:noProof w:val="0"/>
          <w:sz w:val="24"/>
          <w:szCs w:val="24"/>
          <w:lang w:val="en-GB"/>
        </w:rPr>
        <w:t xml:space="preserve">Deklarimi me kërkesë </w:t>
      </w:r>
    </w:p>
    <w:p w:rsidR="00EC13F4" w:rsidRPr="00696902" w:rsidRDefault="00EC13F4" w:rsidP="00EC13F4">
      <w:pPr>
        <w:jc w:val="center"/>
        <w:rPr>
          <w:rFonts w:ascii="Garamond" w:hAnsi="Garamond"/>
          <w:i/>
          <w:sz w:val="24"/>
          <w:szCs w:val="24"/>
          <w:lang w:val="en-GB"/>
        </w:rPr>
      </w:pPr>
      <w:r w:rsidRPr="00696902">
        <w:rPr>
          <w:rFonts w:ascii="Garamond" w:hAnsi="Garamond"/>
          <w:i/>
          <w:sz w:val="24"/>
          <w:szCs w:val="24"/>
          <w:lang w:val="en-GB"/>
        </w:rPr>
        <w:t>(Shfuqizuar me ligjin nr. 9367, datë 7.4.2005</w:t>
      </w:r>
      <w:r w:rsidR="008B672B" w:rsidRPr="00696902">
        <w:rPr>
          <w:rFonts w:ascii="Garamond" w:hAnsi="Garamond"/>
          <w:i/>
          <w:sz w:val="24"/>
          <w:szCs w:val="24"/>
          <w:lang w:val="en-GB"/>
        </w:rPr>
        <w:t>; shtuar me ligjin nr. 9350, datë 11.5.2006</w:t>
      </w:r>
      <w:r w:rsidR="004F6D4C" w:rsidRPr="00696902">
        <w:rPr>
          <w:rFonts w:ascii="Garamond" w:hAnsi="Garamond"/>
          <w:i/>
          <w:sz w:val="24"/>
          <w:szCs w:val="24"/>
          <w:lang w:val="en-GB"/>
        </w:rPr>
        <w:t>; ndryshuar me ligjin nr. 85/2012, datë 18.9.2012</w:t>
      </w:r>
      <w:r w:rsidRPr="00696902">
        <w:rPr>
          <w:rFonts w:ascii="Garamond" w:hAnsi="Garamond"/>
          <w:i/>
          <w:sz w:val="24"/>
          <w:szCs w:val="24"/>
          <w:lang w:val="en-GB"/>
        </w:rPr>
        <w:t>)</w:t>
      </w:r>
    </w:p>
    <w:p w:rsidR="008B672B" w:rsidRPr="00696902" w:rsidRDefault="008B672B" w:rsidP="00EC13F4">
      <w:pPr>
        <w:jc w:val="center"/>
        <w:rPr>
          <w:rFonts w:ascii="Garamond" w:hAnsi="Garamond"/>
          <w:i/>
          <w:sz w:val="24"/>
          <w:szCs w:val="24"/>
          <w:lang w:val="en-GB"/>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1. Inspektori i Përgjithshëm ka detyrimin të kërkojë deklarimin e pasurive e të interesave privatë dhe burimet e krijimit të tyre, sipas kërkesave të këtij ligji, si dhe të urdhërojë kontrollin për saktësinë e këtyre deklarimeve edhe për individët ose personat fizikë e juridikë, kur, nga verifikimet e kryera, rezulton se këta të fundit janë persona të lidhur me subjektet që mbartin detyrimin për deklarim periodik.</w:t>
      </w: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2. Vlerësohet person i lidhur, në zbatim të pikës 1 të këtij neni, edhe i besuari, sipas kuptimit të neneve 3 pika 6 dhe 38 pika 3 të ligjit nr. 9367, datë 7.4.2005 “Për parandalimin e konfliktit të interesave në ushtrimin e funksioneve publike”, të ndryshuar, si dhe bashkëjetuesi, sipas kuptimit të neneve 163 e 164 të ligjit nr. 9062, datë 8.5.2003 “Kodi i Familjes”.</w:t>
      </w:r>
    </w:p>
    <w:p w:rsidR="00EC13F4" w:rsidRPr="00696902" w:rsidRDefault="004F6D4C" w:rsidP="004F6D4C">
      <w:pPr>
        <w:rPr>
          <w:rFonts w:ascii="Garamond" w:hAnsi="Garamond"/>
          <w:sz w:val="24"/>
          <w:szCs w:val="24"/>
          <w:lang w:val="en-GB"/>
        </w:rPr>
      </w:pPr>
      <w:r w:rsidRPr="00696902">
        <w:rPr>
          <w:rFonts w:ascii="Garamond" w:hAnsi="Garamond"/>
          <w:sz w:val="24"/>
          <w:szCs w:val="24"/>
        </w:rPr>
        <w:t>3. Inspektori i Përgjithshëm, për efekt të verifikimit të deklarimit të të ardhurave, në përputhje me ligjin nr. 8438, datë 28.12.1998 “Për tatimin mbi të ardhurat”, të ndryshuar, i dërgon Ministrit të Financave dhe Drejtorit të Përgjithshëm të Tatimeve informacion për listën e individëve, të cilët kanë rezultuar persona të lidhur me subjektet deklaruese që mbartin detyrim për deklarim, sipas pikës 1 të këtij neni.</w:t>
      </w:r>
    </w:p>
    <w:p w:rsidR="0035484D" w:rsidRPr="00696902" w:rsidRDefault="0035484D" w:rsidP="0035484D">
      <w:pPr>
        <w:pStyle w:val="Paragrafi"/>
        <w:rPr>
          <w:rFonts w:ascii="Garamond" w:hAnsi="Garamond"/>
          <w:sz w:val="24"/>
          <w:szCs w:val="24"/>
        </w:rPr>
      </w:pPr>
    </w:p>
    <w:p w:rsidR="004F6D4C" w:rsidRPr="00696902" w:rsidRDefault="004F6D4C" w:rsidP="004F6D4C">
      <w:pPr>
        <w:pStyle w:val="NeniNr"/>
        <w:keepNext w:val="0"/>
        <w:rPr>
          <w:rFonts w:ascii="Garamond" w:hAnsi="Garamond"/>
          <w:sz w:val="24"/>
          <w:szCs w:val="24"/>
        </w:rPr>
      </w:pPr>
      <w:r w:rsidRPr="00696902">
        <w:rPr>
          <w:rFonts w:ascii="Garamond" w:hAnsi="Garamond"/>
          <w:sz w:val="24"/>
          <w:szCs w:val="24"/>
        </w:rPr>
        <w:t>Neni 9/1</w:t>
      </w:r>
    </w:p>
    <w:p w:rsidR="004F6D4C" w:rsidRPr="00696902" w:rsidRDefault="004F6D4C" w:rsidP="004F6D4C">
      <w:pPr>
        <w:pStyle w:val="NeniTitull"/>
        <w:keepNext w:val="0"/>
        <w:rPr>
          <w:rFonts w:ascii="Garamond" w:hAnsi="Garamond"/>
          <w:sz w:val="24"/>
          <w:szCs w:val="24"/>
        </w:rPr>
      </w:pPr>
      <w:r w:rsidRPr="00696902">
        <w:rPr>
          <w:rFonts w:ascii="Garamond" w:hAnsi="Garamond"/>
          <w:sz w:val="24"/>
          <w:szCs w:val="24"/>
        </w:rPr>
        <w:t>Autorizimi i kontrollit</w:t>
      </w:r>
    </w:p>
    <w:p w:rsidR="004F6D4C" w:rsidRPr="00696902" w:rsidRDefault="004F6D4C" w:rsidP="004F6D4C">
      <w:pPr>
        <w:jc w:val="center"/>
        <w:rPr>
          <w:rFonts w:ascii="Garamond" w:hAnsi="Garamond"/>
          <w:sz w:val="24"/>
          <w:szCs w:val="24"/>
          <w:lang w:val="en-GB"/>
        </w:rPr>
      </w:pPr>
      <w:r w:rsidRPr="00696902">
        <w:rPr>
          <w:rFonts w:ascii="Garamond" w:hAnsi="Garamond"/>
          <w:i/>
          <w:sz w:val="24"/>
          <w:szCs w:val="24"/>
          <w:lang w:val="en-GB"/>
        </w:rPr>
        <w:t>(Shtuar me ligjin nr. 85/2012, datë 18.9.2012)</w:t>
      </w:r>
    </w:p>
    <w:p w:rsidR="004F6D4C" w:rsidRPr="00696902" w:rsidRDefault="004F6D4C" w:rsidP="004F6D4C">
      <w:pPr>
        <w:pStyle w:val="Paragrafi"/>
        <w:rPr>
          <w:rFonts w:ascii="Garamond" w:hAnsi="Garamond"/>
          <w:sz w:val="24"/>
          <w:szCs w:val="24"/>
          <w:lang w:val="sq-AL"/>
        </w:rPr>
      </w:pPr>
    </w:p>
    <w:p w:rsidR="004F6D4C" w:rsidRPr="00696902" w:rsidRDefault="004F6D4C" w:rsidP="004F6D4C">
      <w:pPr>
        <w:pStyle w:val="Paragrafi"/>
        <w:rPr>
          <w:rFonts w:ascii="Garamond" w:hAnsi="Garamond"/>
          <w:sz w:val="24"/>
          <w:szCs w:val="24"/>
          <w:lang w:val="sq-AL"/>
        </w:rPr>
      </w:pPr>
      <w:r w:rsidRPr="00696902">
        <w:rPr>
          <w:rFonts w:ascii="Garamond" w:hAnsi="Garamond"/>
          <w:sz w:val="24"/>
          <w:szCs w:val="24"/>
          <w:lang w:val="sq-AL"/>
        </w:rPr>
        <w:t>Deklarimi i pasurisë dhe i interesave privatë shoqërohet me një autorizim të veçantë, ku deklaruesi autorizon organet e përcaktuara në këtë ligj të verifikojnë të gjitha subjektet, private e publike, brenda dhe jashtë vendit, për të dhënat e deklaratës.</w:t>
      </w:r>
    </w:p>
    <w:p w:rsidR="004F6D4C" w:rsidRPr="00696902" w:rsidRDefault="004F6D4C" w:rsidP="004F6D4C">
      <w:pPr>
        <w:pStyle w:val="NeniNr"/>
        <w:rPr>
          <w:rFonts w:ascii="Garamond" w:hAnsi="Garamond"/>
          <w:sz w:val="24"/>
          <w:szCs w:val="24"/>
          <w:lang w:val="sq-AL"/>
        </w:rPr>
      </w:pPr>
      <w:r w:rsidRPr="00696902">
        <w:rPr>
          <w:rFonts w:ascii="Garamond" w:hAnsi="Garamond"/>
          <w:sz w:val="24"/>
          <w:szCs w:val="24"/>
          <w:lang w:val="sq-AL"/>
        </w:rPr>
        <w:t xml:space="preserve">         Mosdhënia e autorizimit brenda 15 ditëve nga mbarimi i afatit për deklarim përbën shkak </w:t>
      </w:r>
    </w:p>
    <w:p w:rsidR="004F6D4C" w:rsidRPr="00696902" w:rsidRDefault="004F6D4C" w:rsidP="004F6D4C">
      <w:pPr>
        <w:pStyle w:val="NeniNr"/>
        <w:jc w:val="left"/>
        <w:rPr>
          <w:rFonts w:ascii="Garamond" w:hAnsi="Garamond"/>
          <w:sz w:val="24"/>
          <w:szCs w:val="24"/>
          <w:lang w:val="sq-AL"/>
        </w:rPr>
      </w:pPr>
      <w:r w:rsidRPr="00696902">
        <w:rPr>
          <w:rFonts w:ascii="Garamond" w:hAnsi="Garamond"/>
          <w:sz w:val="24"/>
          <w:szCs w:val="24"/>
          <w:lang w:val="sq-AL"/>
        </w:rPr>
        <w:t>ligjor për ndërprerjen e marrëdhënieve të punës, sipas legjislacionit përkatës.</w:t>
      </w:r>
    </w:p>
    <w:p w:rsidR="004F6D4C" w:rsidRPr="00696902" w:rsidRDefault="004F6D4C" w:rsidP="004F6D4C">
      <w:pPr>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10</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Autorizimi i kontrollit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t>KREU II</w:t>
      </w:r>
    </w:p>
    <w:p w:rsidR="0035484D" w:rsidRPr="00696902" w:rsidRDefault="0035484D" w:rsidP="0035484D">
      <w:pPr>
        <w:pStyle w:val="KreuTitull"/>
        <w:rPr>
          <w:rFonts w:ascii="Garamond" w:hAnsi="Garamond"/>
          <w:sz w:val="24"/>
          <w:szCs w:val="24"/>
        </w:rPr>
      </w:pPr>
      <w:r w:rsidRPr="00696902">
        <w:rPr>
          <w:rFonts w:ascii="Garamond" w:hAnsi="Garamond"/>
          <w:sz w:val="24"/>
          <w:szCs w:val="24"/>
        </w:rPr>
        <w:t>ORGANET, KOMPETENCAT DHE STRUKTURA</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11 </w:t>
      </w:r>
    </w:p>
    <w:p w:rsidR="00BB776C" w:rsidRDefault="00BB776C" w:rsidP="00BB776C">
      <w:pPr>
        <w:pStyle w:val="Paragrafi"/>
        <w:jc w:val="center"/>
        <w:rPr>
          <w:rFonts w:ascii="Garamond" w:hAnsi="Garamond"/>
          <w:i/>
          <w:sz w:val="24"/>
          <w:szCs w:val="24"/>
          <w:lang w:val="en-GB"/>
        </w:rPr>
      </w:pPr>
      <w:r w:rsidRPr="00696902">
        <w:rPr>
          <w:rFonts w:ascii="Garamond" w:hAnsi="Garamond"/>
          <w:i/>
          <w:sz w:val="24"/>
          <w:szCs w:val="24"/>
          <w:lang w:val="en-GB"/>
        </w:rPr>
        <w:t xml:space="preserve"> </w:t>
      </w:r>
      <w:r w:rsidR="004F6D4C" w:rsidRPr="00696902">
        <w:rPr>
          <w:rFonts w:ascii="Garamond" w:hAnsi="Garamond"/>
          <w:i/>
          <w:sz w:val="24"/>
          <w:szCs w:val="24"/>
          <w:lang w:val="en-GB"/>
        </w:rPr>
        <w:t>(Shtuar fjalë në pikën 2, shtuar pika 5 me ligjin nr. 85/2012, datë 18.9.2012</w:t>
      </w:r>
      <w:r>
        <w:rPr>
          <w:rFonts w:ascii="Garamond" w:hAnsi="Garamond"/>
          <w:i/>
          <w:sz w:val="24"/>
          <w:szCs w:val="24"/>
          <w:lang w:val="en-GB"/>
        </w:rPr>
        <w:t>; ndryshuar me ligjin nr. 45/2014, datë 24.4.2014)</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lastRenderedPageBreak/>
        <w:t>1. Organi përgjegjës për kontrollin e deklarimit të pasurive është Inspektori i Përgjithshëm.</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2. Inspektori i Përgjithshëm zgjidhet me shumicën e gjithë anëtarëve të Kuvendit për një mandat 5-vjeçar, me të drejtë rizgjedhjeje.</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3. Kuvendi i Shqipërisë, jo më vonë se tre muaj përpara përfundimit të mandatit të përcaktuar në pikën 2, të këtij neni, publikon shpalljen për vendin vakant të Inspektorit të Përgjithshëm.</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4. Në rastet e mbarimit të mandatit, sipas nenit 14 të këtij ligji, shpallja për vendin vakant të Inspektorit të Përgjithshëm bëhet kryesisht nga Kuvendi, brenda 10 ditëve nga krijimi i vakancës.</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 xml:space="preserve">5. Çdo shtetas, i cili plotëson kushtet e nenit 12 të këtij ligji, mund të paraqesë në Kuvend kandidaturën për Inspektor të Përgjithshëm. Kërkesa shoqërohet me dokumentacionin përkatës, që provon përmbushjen e kushteve ligjore dhe kritereve objektive. </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 xml:space="preserve">6. Lista e kandidatëve i kalon komisionit të Kuvendit që mbulon çështjet ligjore për të verifikuar përmbushjen e kritereve dhe kushteve përkatëse. </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Komisioni i shqyrton kandidaturat në përputhje me Rregulloren e Kuvendit. Pas verifikimit të kushteve dhe kritereve zbatohet procedura si më poshtë:</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a) komisioni përzgjedh, për t’iu paraqitur për votim Kuvendit, tre kandidatët që gëzojnë mbështetjen më të madhe të anëtarëve të komisionit, por jo më pak se dy të tretat e të gjithë anëtarëve të tij. Çdo anëtar i komisionit mund të mbështesë deri në katër kandidatë;</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b) nëse shumicën e cilësuar, sipas shkronjës “a”, nuk e gëzojnë së paku tre kandidatë, komisioni identifikon tre kandidatët që kanë marrë mbështetjen më të madhe midis anëtarëve të komisionit, pas zbatimit të shkronjës “a”;</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c) kur gjatë zbatimit të shkronjave “a” dhe “b” dy apo më shumë kandidatë gëzojnë të njëjtën mbështetje, përzgjedhja e tyre bëhet me short.</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Kandidatët e përzgjedhur, sipas procedurës së mësipërme, i kalojnë Kuvendit për votim.</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7. Inspektori i Përgjithshëm bën deklarimin e parë të pasurisë brenda 30 ditëve nga zgjedhja e tij dhe çdo vit, sipas nenit 4 të këtij ligji, pranë Kuvendit të Republikës së Shqipërisë.</w:t>
      </w:r>
    </w:p>
    <w:p w:rsidR="0035484D"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8. Pas përfundimit të mandatit, me pëlqimin e tij, ai ka të drejtë të emërohet në funksionin ose detyrën publike që kishte para zgjedhjes së tij ose në një vend të barasvlershëm me vendin e mëparshëm. Ai nuk përfiton nga kjo e drejtë, në rastet kur shkarkohet për shkelje të rëndë të ligjit ose për akte dhe sjellje që diskreditojnë rëndë pozitën dhe figurën e Inspektorit të Përgjithshë</w:t>
      </w:r>
    </w:p>
    <w:p w:rsidR="00BB776C" w:rsidRPr="00696902" w:rsidRDefault="00BB776C" w:rsidP="00BB776C">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12</w:t>
      </w:r>
    </w:p>
    <w:p w:rsidR="00BB776C" w:rsidRPr="003A0FF1" w:rsidRDefault="00BB776C" w:rsidP="00BB776C">
      <w:pPr>
        <w:pStyle w:val="NeniTitull"/>
        <w:rPr>
          <w:rFonts w:ascii="Garamond" w:hAnsi="Garamond"/>
          <w:spacing w:val="-4"/>
          <w:sz w:val="24"/>
          <w:szCs w:val="24"/>
          <w:lang w:val="sq-AL"/>
        </w:rPr>
      </w:pPr>
      <w:r w:rsidRPr="003A0FF1">
        <w:rPr>
          <w:rFonts w:ascii="Garamond" w:hAnsi="Garamond"/>
          <w:spacing w:val="-4"/>
          <w:sz w:val="24"/>
          <w:szCs w:val="24"/>
          <w:lang w:val="sq-AL"/>
        </w:rPr>
        <w:t>Kushtet dhe kriteret për t’ u zgjedhur</w:t>
      </w:r>
    </w:p>
    <w:p w:rsidR="00BB776C" w:rsidRPr="00BB776C" w:rsidRDefault="00BB776C" w:rsidP="00BB776C">
      <w:pPr>
        <w:jc w:val="center"/>
        <w:rPr>
          <w:lang w:val="en-GB"/>
        </w:rPr>
      </w:pPr>
      <w:r>
        <w:rPr>
          <w:rFonts w:ascii="Garamond" w:hAnsi="Garamond"/>
          <w:i/>
          <w:sz w:val="24"/>
          <w:szCs w:val="24"/>
          <w:lang w:val="en-GB"/>
        </w:rPr>
        <w:t xml:space="preserve"> (Ndryshuar me ligjin nr. 45/2014, datë 24.4.2014)</w:t>
      </w:r>
    </w:p>
    <w:p w:rsidR="0035484D" w:rsidRPr="00696902" w:rsidRDefault="0035484D" w:rsidP="0035484D">
      <w:pPr>
        <w:pStyle w:val="Paragrafi"/>
        <w:rPr>
          <w:rFonts w:ascii="Garamond" w:hAnsi="Garamond"/>
          <w:sz w:val="24"/>
          <w:szCs w:val="24"/>
        </w:rPr>
      </w:pP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1. Inspektor i Përgjithshëm mund të zgjidhet shtetasi shqiptar që në momentin e kandidimit përmbush këto kushte ligjore:</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a) të ketë mbaruar arsimin e lartë juridik ose ekonomik në profilin financë, Diplomë e Nivelit të Dytë;</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b) të ketë vjetërsi në profesion, si jurist ose ekonomist financier, jo më pak se 15 vjet;</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c) të mos jetë i dënuar penalisht me vendim të formës së prerë;</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 xml:space="preserve">ç) të mos jetë anëtar i partive politike, deputet, ministër, zëvendësministër, pjesëtar në strukturat e Policisë së Shtetit, Forcat e Armatosura dhe Shërbimin Informativ Shtetëror. </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2. Kandidati që përmbush kushtet ligjore, të parashikuara në pikën 1, të këtij neni, zgjidhet Inspektor i Përgjithshëm në bazë të këtyre kritereve objektive:</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a) vjetërsisë në profesion;</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b) përvojës së veçantë profesionale në fushën e së drejtës penale/administrative ose veprimtarinë audituese;</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c) ecurisë gjatë kryerjes së arsimit të lartë;</w:t>
      </w:r>
    </w:p>
    <w:p w:rsidR="0035484D" w:rsidRPr="00696902" w:rsidRDefault="00BB776C" w:rsidP="00BB776C">
      <w:pPr>
        <w:pStyle w:val="Paragrafi"/>
        <w:rPr>
          <w:rFonts w:ascii="Garamond" w:hAnsi="Garamond"/>
          <w:sz w:val="24"/>
          <w:szCs w:val="24"/>
        </w:rPr>
      </w:pPr>
      <w:r w:rsidRPr="003A0FF1">
        <w:rPr>
          <w:rFonts w:ascii="Garamond" w:hAnsi="Garamond"/>
          <w:spacing w:val="-4"/>
          <w:sz w:val="24"/>
          <w:szCs w:val="24"/>
          <w:lang w:val="sq-AL"/>
        </w:rPr>
        <w:t xml:space="preserve">ç) të gëzojë integritet të lartë moral, ku përfshihen, ndër të tjera, transparenca e plotë dhe e dokumentuar e të gjitha të ardhurave dhe aseteve, pagimi i të gjitha detyrimeve tatimore, si dhe informacionet zyrtare, të marra nga institucione të tjera publike, përfshirë dhe informacionet </w:t>
      </w:r>
      <w:r w:rsidRPr="003A0FF1">
        <w:rPr>
          <w:rFonts w:ascii="Garamond" w:hAnsi="Garamond"/>
          <w:spacing w:val="-4"/>
          <w:sz w:val="24"/>
          <w:szCs w:val="24"/>
          <w:lang w:val="sq-AL"/>
        </w:rPr>
        <w:lastRenderedPageBreak/>
        <w:t>konfidenciale.</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Papajtueshmëritë</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Funksioni i Inspektorit të Përgjithshëm është i papajtueshëm me: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çdo</w:t>
      </w:r>
      <w:proofErr w:type="gramEnd"/>
      <w:r w:rsidRPr="00696902">
        <w:rPr>
          <w:rFonts w:ascii="Garamond" w:hAnsi="Garamond"/>
          <w:sz w:val="24"/>
          <w:szCs w:val="24"/>
        </w:rPr>
        <w:t xml:space="preserve"> funksion tjetër publik;</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b) </w:t>
      </w:r>
      <w:proofErr w:type="gramStart"/>
      <w:r w:rsidRPr="00696902">
        <w:rPr>
          <w:rFonts w:ascii="Garamond" w:hAnsi="Garamond"/>
          <w:sz w:val="24"/>
          <w:szCs w:val="24"/>
        </w:rPr>
        <w:t>çdo</w:t>
      </w:r>
      <w:proofErr w:type="gramEnd"/>
      <w:r w:rsidRPr="00696902">
        <w:rPr>
          <w:rFonts w:ascii="Garamond" w:hAnsi="Garamond"/>
          <w:sz w:val="24"/>
          <w:szCs w:val="24"/>
        </w:rPr>
        <w:t xml:space="preserve"> veprimtari tjetër fitimprurëse, me përjashtim të mësimdhënies;</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c) </w:t>
      </w:r>
      <w:proofErr w:type="gramStart"/>
      <w:r w:rsidRPr="00696902">
        <w:rPr>
          <w:rFonts w:ascii="Garamond" w:hAnsi="Garamond"/>
          <w:sz w:val="24"/>
          <w:szCs w:val="24"/>
        </w:rPr>
        <w:t>anëtarësimin</w:t>
      </w:r>
      <w:proofErr w:type="gramEnd"/>
      <w:r w:rsidRPr="00696902">
        <w:rPr>
          <w:rFonts w:ascii="Garamond" w:hAnsi="Garamond"/>
          <w:sz w:val="24"/>
          <w:szCs w:val="24"/>
        </w:rPr>
        <w:t xml:space="preserve"> në partitë politike dhe pjesëmarrjen në veprimtaritë e tyre.</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14</w:t>
      </w:r>
    </w:p>
    <w:p w:rsidR="0035484D" w:rsidRDefault="0035484D" w:rsidP="0035484D">
      <w:pPr>
        <w:pStyle w:val="NeniTitull"/>
        <w:rPr>
          <w:rFonts w:ascii="Garamond" w:hAnsi="Garamond"/>
          <w:sz w:val="24"/>
          <w:szCs w:val="24"/>
        </w:rPr>
      </w:pPr>
      <w:r w:rsidRPr="00696902">
        <w:rPr>
          <w:rFonts w:ascii="Garamond" w:hAnsi="Garamond"/>
          <w:sz w:val="24"/>
          <w:szCs w:val="24"/>
        </w:rPr>
        <w:t>Mbarimi i mandatit</w:t>
      </w:r>
    </w:p>
    <w:p w:rsidR="00BB776C" w:rsidRPr="00BB776C" w:rsidRDefault="00BB776C" w:rsidP="00BB776C">
      <w:pPr>
        <w:jc w:val="center"/>
        <w:rPr>
          <w:lang w:val="en-GB"/>
        </w:rPr>
      </w:pPr>
      <w:r>
        <w:rPr>
          <w:rFonts w:ascii="Garamond" w:hAnsi="Garamond"/>
          <w:i/>
          <w:sz w:val="24"/>
          <w:szCs w:val="24"/>
          <w:lang w:val="en-GB"/>
        </w:rPr>
        <w:t>(Ndryshuar pika 2 dhe 3 me ligjin nr. 45/2014, datë 24.4.2014)</w:t>
      </w:r>
    </w:p>
    <w:p w:rsidR="0035484D" w:rsidRPr="00696902" w:rsidRDefault="0035484D" w:rsidP="00BB776C">
      <w:pPr>
        <w:pStyle w:val="Paragrafi"/>
        <w:ind w:firstLine="0"/>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1. Mandati i Inspektorit të Përgjithshëm mbaron kur:</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dënohet</w:t>
      </w:r>
      <w:proofErr w:type="gramEnd"/>
      <w:r w:rsidRPr="00696902">
        <w:rPr>
          <w:rFonts w:ascii="Garamond" w:hAnsi="Garamond"/>
          <w:sz w:val="24"/>
          <w:szCs w:val="24"/>
        </w:rPr>
        <w:t xml:space="preserve"> me vendim gjyqësor të formës së prerë për kryerjen e një krimi;</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b) </w:t>
      </w:r>
      <w:proofErr w:type="gramStart"/>
      <w:r w:rsidRPr="00696902">
        <w:rPr>
          <w:rFonts w:ascii="Garamond" w:hAnsi="Garamond"/>
          <w:sz w:val="24"/>
          <w:szCs w:val="24"/>
        </w:rPr>
        <w:t>nuk</w:t>
      </w:r>
      <w:proofErr w:type="gramEnd"/>
      <w:r w:rsidRPr="00696902">
        <w:rPr>
          <w:rFonts w:ascii="Garamond" w:hAnsi="Garamond"/>
          <w:sz w:val="24"/>
          <w:szCs w:val="24"/>
        </w:rPr>
        <w:t xml:space="preserve"> paraqitet në detyrë për më shumë se 3 muaj;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c) </w:t>
      </w:r>
      <w:proofErr w:type="gramStart"/>
      <w:r w:rsidRPr="00696902">
        <w:rPr>
          <w:rFonts w:ascii="Garamond" w:hAnsi="Garamond"/>
          <w:sz w:val="24"/>
          <w:szCs w:val="24"/>
        </w:rPr>
        <w:t>jep</w:t>
      </w:r>
      <w:proofErr w:type="gramEnd"/>
      <w:r w:rsidRPr="00696902">
        <w:rPr>
          <w:rFonts w:ascii="Garamond" w:hAnsi="Garamond"/>
          <w:sz w:val="24"/>
          <w:szCs w:val="24"/>
        </w:rPr>
        <w:t xml:space="preserve"> dorëheqjen;</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ç) </w:t>
      </w:r>
      <w:proofErr w:type="gramStart"/>
      <w:r w:rsidRPr="00696902">
        <w:rPr>
          <w:rFonts w:ascii="Garamond" w:hAnsi="Garamond"/>
          <w:sz w:val="24"/>
          <w:szCs w:val="24"/>
        </w:rPr>
        <w:t>me</w:t>
      </w:r>
      <w:proofErr w:type="gramEnd"/>
      <w:r w:rsidRPr="00696902">
        <w:rPr>
          <w:rFonts w:ascii="Garamond" w:hAnsi="Garamond"/>
          <w:sz w:val="24"/>
          <w:szCs w:val="24"/>
        </w:rPr>
        <w:t xml:space="preserve"> vendim gjyqësor të formës së prerë deklarohet i paaftë për të vepruar.</w:t>
      </w:r>
    </w:p>
    <w:p w:rsidR="00BB776C" w:rsidRPr="003A0FF1" w:rsidRDefault="0035484D" w:rsidP="00BB776C">
      <w:pPr>
        <w:pStyle w:val="Paragrafi"/>
        <w:rPr>
          <w:rFonts w:ascii="Garamond" w:hAnsi="Garamond"/>
          <w:spacing w:val="-4"/>
          <w:sz w:val="24"/>
          <w:szCs w:val="24"/>
          <w:lang w:val="sq-AL"/>
        </w:rPr>
      </w:pPr>
      <w:r w:rsidRPr="00696902">
        <w:rPr>
          <w:rFonts w:ascii="Garamond" w:hAnsi="Garamond"/>
          <w:sz w:val="24"/>
          <w:szCs w:val="24"/>
        </w:rPr>
        <w:t xml:space="preserve">2. </w:t>
      </w:r>
      <w:r w:rsidR="00BB776C" w:rsidRPr="003A0FF1">
        <w:rPr>
          <w:rFonts w:ascii="Garamond" w:hAnsi="Garamond"/>
          <w:spacing w:val="-4"/>
          <w:sz w:val="24"/>
          <w:szCs w:val="24"/>
          <w:lang w:val="sq-AL"/>
        </w:rPr>
        <w:t xml:space="preserve">Inspektori i Përgjithshëm mund të shkarkohet nga Kuvendi vetëm me kërkesë të motivuar të </w:t>
      </w:r>
      <w:proofErr w:type="gramStart"/>
      <w:r w:rsidR="00BB776C" w:rsidRPr="003A0FF1">
        <w:rPr>
          <w:rFonts w:ascii="Garamond" w:hAnsi="Garamond"/>
          <w:spacing w:val="-4"/>
          <w:sz w:val="24"/>
          <w:szCs w:val="24"/>
          <w:lang w:val="sq-AL"/>
        </w:rPr>
        <w:t>jo</w:t>
      </w:r>
      <w:proofErr w:type="gramEnd"/>
      <w:r w:rsidR="00BB776C" w:rsidRPr="003A0FF1">
        <w:rPr>
          <w:rFonts w:ascii="Garamond" w:hAnsi="Garamond"/>
          <w:spacing w:val="-4"/>
          <w:sz w:val="24"/>
          <w:szCs w:val="24"/>
          <w:lang w:val="sq-AL"/>
        </w:rPr>
        <w:t xml:space="preserve"> më pak se një së tretës së deputetëve:</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a) për shkelje të dispozitave të këtij ligji;</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b) kur kryen veprimtari që krijon konflikt interesash;</w:t>
      </w:r>
    </w:p>
    <w:p w:rsidR="0035484D" w:rsidRPr="00696902" w:rsidRDefault="00BB776C" w:rsidP="00BB776C">
      <w:pPr>
        <w:pStyle w:val="Paragrafi"/>
        <w:rPr>
          <w:rFonts w:ascii="Garamond" w:hAnsi="Garamond"/>
          <w:sz w:val="24"/>
          <w:szCs w:val="24"/>
        </w:rPr>
      </w:pPr>
      <w:r w:rsidRPr="003A0FF1">
        <w:rPr>
          <w:rFonts w:ascii="Garamond" w:hAnsi="Garamond"/>
          <w:spacing w:val="-4"/>
          <w:sz w:val="24"/>
          <w:szCs w:val="24"/>
          <w:lang w:val="sq-AL"/>
        </w:rPr>
        <w:t>c) kur zbulohen raste të papajtueshmërisë së funksionit të tij</w:t>
      </w:r>
      <w:r w:rsidR="0035484D" w:rsidRPr="00696902">
        <w:rPr>
          <w:rFonts w:ascii="Garamond" w:hAnsi="Garamond"/>
          <w:sz w:val="24"/>
          <w:szCs w:val="24"/>
        </w:rPr>
        <w:t>.</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3. </w:t>
      </w:r>
      <w:r w:rsidR="00BB776C" w:rsidRPr="003A0FF1">
        <w:rPr>
          <w:rFonts w:ascii="Garamond" w:hAnsi="Garamond"/>
          <w:spacing w:val="-4"/>
          <w:sz w:val="24"/>
          <w:szCs w:val="24"/>
          <w:lang w:val="sq-AL"/>
        </w:rPr>
        <w:t>Në këtë rast Kuvendi vendos me shumicën e gjithë anëtarëve të tij.</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15</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Kompetencat e Inspektorit të Përgjithshëm</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Inspektori i Përgjithshëm ka këto kompetenca:</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drejton</w:t>
      </w:r>
      <w:proofErr w:type="gramEnd"/>
      <w:r w:rsidRPr="00696902">
        <w:rPr>
          <w:rFonts w:ascii="Garamond" w:hAnsi="Garamond"/>
          <w:sz w:val="24"/>
          <w:szCs w:val="24"/>
        </w:rPr>
        <w:t xml:space="preserve"> Inspektoratin e Lartë të Deklarimit dhe Kontrollit të Pasurive</w:t>
      </w:r>
      <w:r w:rsidR="00696902" w:rsidRPr="00696902">
        <w:rPr>
          <w:rFonts w:ascii="Garamond" w:hAnsi="Garamond"/>
          <w:sz w:val="24"/>
          <w:szCs w:val="24"/>
        </w:rPr>
        <w:t xml:space="preserve"> </w:t>
      </w:r>
      <w:r w:rsidR="00696902" w:rsidRPr="00696902">
        <w:rPr>
          <w:rFonts w:ascii="Garamond" w:hAnsi="Garamond"/>
          <w:sz w:val="24"/>
          <w:szCs w:val="24"/>
          <w:lang w:val="sq-AL"/>
        </w:rPr>
        <w:t>dhe Konfliktit të Interesave</w:t>
      </w:r>
      <w:r w:rsidRPr="00696902">
        <w:rPr>
          <w:rFonts w:ascii="Garamond" w:hAnsi="Garamond"/>
          <w:sz w:val="24"/>
          <w:szCs w:val="24"/>
        </w:rPr>
        <w:t>, për të kontrolluar deklarimin dhe legjitimitetin e burimeve të pasurive të deklaruara nga subjektet e parashikuara nga ky ligj në të gjithë territorin e Republikës së Shqipërisë;</w:t>
      </w:r>
    </w:p>
    <w:p w:rsidR="0035484D" w:rsidRPr="00696902" w:rsidRDefault="0035484D" w:rsidP="0035484D">
      <w:pPr>
        <w:pStyle w:val="Paragrafi"/>
        <w:rPr>
          <w:rFonts w:ascii="Garamond" w:hAnsi="Garamond"/>
          <w:sz w:val="24"/>
          <w:szCs w:val="24"/>
        </w:rPr>
      </w:pPr>
      <w:r w:rsidRPr="00696902">
        <w:rPr>
          <w:rFonts w:ascii="Garamond" w:hAnsi="Garamond"/>
          <w:sz w:val="24"/>
          <w:szCs w:val="24"/>
        </w:rPr>
        <w:t>b) njofton, rast pas rasti, Presidentin, Kuvendin, Këshillin e Lartë të Drejtësisë, Këshillin e Ministrave, Kryeministrin, ministrat dhe drejtuesit e institucioneve qendrore për parregullsitë e vërtetuara në deklarimin e pasurisë nga punonjësit në juridiksionin e tyre.</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16</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Inspektorati i Lartë i Deklarimit dhe Kontrollit të Pasurive</w:t>
      </w:r>
      <w:r w:rsidR="00696902" w:rsidRPr="00696902">
        <w:rPr>
          <w:rFonts w:ascii="Garamond" w:hAnsi="Garamond"/>
          <w:sz w:val="24"/>
          <w:szCs w:val="24"/>
        </w:rPr>
        <w:t xml:space="preserve"> </w:t>
      </w:r>
      <w:r w:rsidR="00696902" w:rsidRPr="00696902">
        <w:rPr>
          <w:rFonts w:ascii="Garamond" w:hAnsi="Garamond"/>
          <w:sz w:val="24"/>
          <w:szCs w:val="24"/>
          <w:lang w:val="sq-AL"/>
        </w:rPr>
        <w:t>dhe Konfliktit të Interesave</w:t>
      </w:r>
      <w:r w:rsidRPr="00696902">
        <w:rPr>
          <w:rFonts w:ascii="Garamond" w:hAnsi="Garamond"/>
          <w:sz w:val="24"/>
          <w:szCs w:val="24"/>
        </w:rPr>
        <w:t xml:space="preserve">, </w:t>
      </w:r>
    </w:p>
    <w:p w:rsidR="0035484D" w:rsidRPr="00696902" w:rsidRDefault="0035484D" w:rsidP="0035484D">
      <w:pPr>
        <w:pStyle w:val="NeniTitull"/>
        <w:rPr>
          <w:rFonts w:ascii="Garamond" w:hAnsi="Garamond"/>
          <w:sz w:val="24"/>
          <w:szCs w:val="24"/>
        </w:rPr>
      </w:pPr>
      <w:proofErr w:type="gramStart"/>
      <w:r w:rsidRPr="00696902">
        <w:rPr>
          <w:rFonts w:ascii="Garamond" w:hAnsi="Garamond"/>
          <w:sz w:val="24"/>
          <w:szCs w:val="24"/>
        </w:rPr>
        <w:t>struktura</w:t>
      </w:r>
      <w:proofErr w:type="gramEnd"/>
      <w:r w:rsidRPr="00696902">
        <w:rPr>
          <w:rFonts w:ascii="Garamond" w:hAnsi="Garamond"/>
          <w:sz w:val="24"/>
          <w:szCs w:val="24"/>
        </w:rPr>
        <w:t xml:space="preserve"> dhe buxheti</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1. Inspektorati i Lartë i Deklarimit dhe Kontrollit të Pasurive</w:t>
      </w:r>
      <w:r w:rsidR="00696902" w:rsidRPr="00696902">
        <w:rPr>
          <w:rFonts w:ascii="Garamond" w:hAnsi="Garamond"/>
          <w:sz w:val="24"/>
          <w:szCs w:val="24"/>
        </w:rPr>
        <w:t xml:space="preserve"> </w:t>
      </w:r>
      <w:r w:rsidR="00696902" w:rsidRPr="00696902">
        <w:rPr>
          <w:rFonts w:ascii="Garamond" w:hAnsi="Garamond"/>
          <w:sz w:val="24"/>
          <w:szCs w:val="24"/>
          <w:lang w:val="sq-AL"/>
        </w:rPr>
        <w:t>dhe Konfliktit të Interesave</w:t>
      </w:r>
      <w:r w:rsidRPr="00696902">
        <w:rPr>
          <w:rFonts w:ascii="Garamond" w:hAnsi="Garamond"/>
          <w:sz w:val="24"/>
          <w:szCs w:val="24"/>
        </w:rPr>
        <w:t>, që më poshtë do të quhet “Inspektorati i Lartë”, është person juridik publik, i cili, nën përgjegjësinë e Inspektorit të Përgjithshëm, administron deklarimin e pasurisë, të detyrimeve financiare dhe kontrollin e këtij deklarimi, sipas përcaktimeve të bëra në këtë ligj.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2. Struktura organizative e Inspektoratit të Lartë caktohet nga Inspektori i Përgjithshëm.</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3. Inspektorët e Inspektoratit të Lartë gëzojnë statusin e nëpunësit civil. </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4. Inspektorati i </w:t>
      </w:r>
      <w:proofErr w:type="gramStart"/>
      <w:r w:rsidRPr="00696902">
        <w:rPr>
          <w:rFonts w:ascii="Garamond" w:hAnsi="Garamond"/>
          <w:sz w:val="24"/>
          <w:szCs w:val="24"/>
        </w:rPr>
        <w:t>Lartë  ka</w:t>
      </w:r>
      <w:proofErr w:type="gramEnd"/>
      <w:r w:rsidRPr="00696902">
        <w:rPr>
          <w:rFonts w:ascii="Garamond" w:hAnsi="Garamond"/>
          <w:sz w:val="24"/>
          <w:szCs w:val="24"/>
        </w:rPr>
        <w:t xml:space="preserve"> buxhetin e vet të pavarur, të caktuar nga Kuvendi, i cili vendos numrin dhe pagat e punonjësve të këtij Inspektorati.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lastRenderedPageBreak/>
        <w:t>Neni 17</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Kompetencat e Inspektoratit të Lartë</w:t>
      </w:r>
    </w:p>
    <w:p w:rsidR="00EC13F4" w:rsidRPr="00696902" w:rsidRDefault="00EC13F4" w:rsidP="004F6D4C">
      <w:pPr>
        <w:jc w:val="center"/>
        <w:rPr>
          <w:rFonts w:ascii="Garamond" w:hAnsi="Garamond"/>
          <w:sz w:val="24"/>
          <w:szCs w:val="24"/>
          <w:lang w:val="en-GB"/>
        </w:rPr>
      </w:pPr>
      <w:r w:rsidRPr="00696902">
        <w:rPr>
          <w:rFonts w:ascii="Garamond" w:hAnsi="Garamond"/>
          <w:i/>
          <w:sz w:val="24"/>
          <w:szCs w:val="24"/>
          <w:lang w:val="en-GB"/>
        </w:rPr>
        <w:t>(Shfuqizuar shkronjat “c” dhe “d”me ligjin nr. 9367, datë 7.4.2005</w:t>
      </w:r>
      <w:r w:rsidR="004F6D4C" w:rsidRPr="00696902">
        <w:rPr>
          <w:rFonts w:ascii="Garamond" w:hAnsi="Garamond"/>
          <w:i/>
          <w:sz w:val="24"/>
          <w:szCs w:val="24"/>
          <w:lang w:val="en-GB"/>
        </w:rPr>
        <w:t>; shtuar fjali në fund të shkronjës “b” me ligjin nr. 85/2012, datë 18.9.2012)</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Inspektorati i Lartë ka këto kompetenca:</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a) </w:t>
      </w:r>
      <w:proofErr w:type="gramStart"/>
      <w:r w:rsidRPr="00696902">
        <w:rPr>
          <w:rFonts w:ascii="Garamond" w:hAnsi="Garamond"/>
          <w:sz w:val="24"/>
          <w:szCs w:val="24"/>
        </w:rPr>
        <w:t>ushtron</w:t>
      </w:r>
      <w:proofErr w:type="gramEnd"/>
      <w:r w:rsidRPr="00696902">
        <w:rPr>
          <w:rFonts w:ascii="Garamond" w:hAnsi="Garamond"/>
          <w:sz w:val="24"/>
          <w:szCs w:val="24"/>
        </w:rPr>
        <w:t xml:space="preserve"> kontrollin e drejtpërdrejtë të deklarimeve në emërtesë të tij;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b) </w:t>
      </w:r>
      <w:proofErr w:type="gramStart"/>
      <w:r w:rsidRPr="00696902">
        <w:rPr>
          <w:rFonts w:ascii="Garamond" w:hAnsi="Garamond"/>
          <w:sz w:val="24"/>
          <w:szCs w:val="24"/>
        </w:rPr>
        <w:t>mbledh</w:t>
      </w:r>
      <w:proofErr w:type="gramEnd"/>
      <w:r w:rsidRPr="00696902">
        <w:rPr>
          <w:rFonts w:ascii="Garamond" w:hAnsi="Garamond"/>
          <w:sz w:val="24"/>
          <w:szCs w:val="24"/>
        </w:rPr>
        <w:t xml:space="preserve"> të dhëna, kryen hetime dhe kërkime administrative rreth deklarimeve të personave që kanë detyrimin për deklarim, sipas këtij ligji, në përputhje me Kod</w:t>
      </w:r>
      <w:r w:rsidR="00904ABF" w:rsidRPr="00696902">
        <w:rPr>
          <w:rFonts w:ascii="Garamond" w:hAnsi="Garamond"/>
          <w:sz w:val="24"/>
          <w:szCs w:val="24"/>
        </w:rPr>
        <w:t xml:space="preserve">in e Procedurave Administrative. </w:t>
      </w:r>
      <w:r w:rsidR="00904ABF" w:rsidRPr="00696902">
        <w:rPr>
          <w:rFonts w:ascii="Garamond" w:hAnsi="Garamond"/>
          <w:sz w:val="24"/>
          <w:szCs w:val="24"/>
          <w:lang w:val="sq-AL"/>
        </w:rPr>
        <w:t>Mbledhja e të dhënave bëhet në përputhje me ligjin nr. 9887, datë 10.3.2008 “Për mbrojtjen e të dhënave personale”, të ndryshuar;</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c) </w:t>
      </w:r>
      <w:proofErr w:type="gramStart"/>
      <w:r w:rsidR="00EC13F4" w:rsidRPr="00696902">
        <w:rPr>
          <w:rFonts w:ascii="Garamond" w:hAnsi="Garamond"/>
          <w:sz w:val="24"/>
          <w:szCs w:val="24"/>
        </w:rPr>
        <w:t>shfuqizuar</w:t>
      </w:r>
      <w:proofErr w:type="gramEnd"/>
      <w:r w:rsidRPr="00696902">
        <w:rPr>
          <w:rFonts w:ascii="Garamond" w:hAnsi="Garamond"/>
          <w:sz w:val="24"/>
          <w:szCs w:val="24"/>
        </w:rPr>
        <w:t>;</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ç) </w:t>
      </w:r>
      <w:proofErr w:type="gramStart"/>
      <w:r w:rsidRPr="00696902">
        <w:rPr>
          <w:rFonts w:ascii="Garamond" w:hAnsi="Garamond"/>
          <w:sz w:val="24"/>
          <w:szCs w:val="24"/>
        </w:rPr>
        <w:t>bashkëpunon</w:t>
      </w:r>
      <w:proofErr w:type="gramEnd"/>
      <w:r w:rsidRPr="00696902">
        <w:rPr>
          <w:rFonts w:ascii="Garamond" w:hAnsi="Garamond"/>
          <w:sz w:val="24"/>
          <w:szCs w:val="24"/>
        </w:rPr>
        <w:t xml:space="preserve"> me organet e auditimit dhe me strukturat e tjera përgjegjëse për luftën kundër korrupsionit dhe krimit ekonomik;</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d) </w:t>
      </w:r>
      <w:proofErr w:type="gramStart"/>
      <w:r w:rsidR="00EC13F4" w:rsidRPr="00696902">
        <w:rPr>
          <w:rFonts w:ascii="Garamond" w:hAnsi="Garamond"/>
          <w:sz w:val="24"/>
          <w:szCs w:val="24"/>
        </w:rPr>
        <w:t>shfuqizuar</w:t>
      </w:r>
      <w:proofErr w:type="gramEnd"/>
      <w:r w:rsidRPr="00696902">
        <w:rPr>
          <w:rFonts w:ascii="Garamond" w:hAnsi="Garamond"/>
          <w:sz w:val="24"/>
          <w:szCs w:val="24"/>
        </w:rPr>
        <w:t>.</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18</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Inspektoratet e ulëta</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19</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Kompentencat e inspektoratit të ulët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20</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Përbërja e inspektoratit të ulët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t>KREU III</w:t>
      </w:r>
    </w:p>
    <w:p w:rsidR="0035484D" w:rsidRPr="00696902" w:rsidRDefault="0035484D" w:rsidP="0035484D">
      <w:pPr>
        <w:pStyle w:val="KreuTitull"/>
        <w:rPr>
          <w:rFonts w:ascii="Garamond" w:hAnsi="Garamond"/>
          <w:sz w:val="24"/>
          <w:szCs w:val="24"/>
        </w:rPr>
      </w:pPr>
      <w:r w:rsidRPr="00696902">
        <w:rPr>
          <w:rFonts w:ascii="Garamond" w:hAnsi="Garamond"/>
          <w:sz w:val="24"/>
          <w:szCs w:val="24"/>
        </w:rPr>
        <w:t>ORGANIZIMI I DEKLARIMIT DHE KONTROLLI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21</w:t>
      </w:r>
    </w:p>
    <w:p w:rsidR="00BB776C" w:rsidRPr="00BB776C" w:rsidRDefault="00BB776C" w:rsidP="00BB776C">
      <w:pPr>
        <w:jc w:val="center"/>
        <w:rPr>
          <w:lang w:val="en-GB"/>
        </w:rPr>
      </w:pPr>
      <w:r>
        <w:rPr>
          <w:rFonts w:ascii="Garamond" w:hAnsi="Garamond"/>
          <w:i/>
          <w:sz w:val="24"/>
          <w:szCs w:val="24"/>
          <w:lang w:val="en-GB"/>
        </w:rPr>
        <w:t xml:space="preserve"> (Ndryshuar me ligjin nr. 45/2014, datë 24.4.2014)</w:t>
      </w:r>
    </w:p>
    <w:p w:rsidR="0035484D" w:rsidRPr="00696902" w:rsidRDefault="0035484D" w:rsidP="0035484D">
      <w:pPr>
        <w:pStyle w:val="Paragrafi"/>
        <w:rPr>
          <w:rFonts w:ascii="Garamond" w:hAnsi="Garamond"/>
          <w:sz w:val="24"/>
          <w:szCs w:val="24"/>
        </w:rPr>
      </w:pPr>
    </w:p>
    <w:p w:rsidR="0035484D" w:rsidRPr="00696902" w:rsidRDefault="00BB776C" w:rsidP="0035484D">
      <w:pPr>
        <w:pStyle w:val="Paragrafi"/>
        <w:rPr>
          <w:rFonts w:ascii="Garamond" w:hAnsi="Garamond"/>
          <w:sz w:val="24"/>
          <w:szCs w:val="24"/>
        </w:rPr>
      </w:pPr>
      <w:r w:rsidRPr="003A0FF1">
        <w:rPr>
          <w:rFonts w:ascii="Garamond" w:hAnsi="Garamond"/>
          <w:spacing w:val="-4"/>
          <w:sz w:val="24"/>
          <w:szCs w:val="24"/>
          <w:lang w:val="sq-AL"/>
        </w:rPr>
        <w:t>Deklarimi i pasurive, i burimeve të tyre, i detyrimeve financiare bëhet sipas kërkesave të përcaktuara në këtë ligj dhe në formën e përcaktuar nga Inspektori i Përgjithshëm. Deklarimi përfshin pasurinë e subjektit dhe të familjes së tij (bashkëshortit/es, bashkëjetuesit/es dhe fëmijëve në moshë madhore), burimet e krijimit dhe detyrimet financiare të subjektit. Deklarimi duhet të përmbajë edhe faktin nëse deklaruesi/ja ka ose jo persona të tjerë të lidhur</w:t>
      </w:r>
      <w:r w:rsidR="0035484D" w:rsidRPr="00696902">
        <w:rPr>
          <w:rFonts w:ascii="Garamond" w:hAnsi="Garamond"/>
          <w:sz w:val="24"/>
          <w:szCs w:val="24"/>
        </w:rPr>
        <w:t>.</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22</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Deklarimi i pjesëtarëve të familjes</w:t>
      </w:r>
    </w:p>
    <w:p w:rsidR="00904ABF" w:rsidRPr="00696902" w:rsidRDefault="00904ABF" w:rsidP="00904ABF">
      <w:pPr>
        <w:jc w:val="center"/>
        <w:rPr>
          <w:rFonts w:ascii="Garamond" w:hAnsi="Garamond"/>
          <w:sz w:val="24"/>
          <w:szCs w:val="24"/>
          <w:lang w:val="en-GB"/>
        </w:rPr>
      </w:pPr>
      <w:r w:rsidRPr="00696902">
        <w:rPr>
          <w:rFonts w:ascii="Garamond" w:hAnsi="Garamond"/>
          <w:i/>
          <w:sz w:val="24"/>
          <w:szCs w:val="24"/>
          <w:lang w:val="en-GB"/>
        </w:rPr>
        <w:t>(Shtuar fjali me ligjin nr. 85/2012, datë 18.9.2012)</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Kur pasuria e pjesëtarëve të familjes është e ndarë dhe e regjistruar si e tillë në organet e administratës shtetërore ose gjyqësore, deklarimi paraqitet veçmas nga çdo anëtar i familjes, me pasuri të regjistruar në emër të vet dhe i bashkëlidhet deklaratës së personit që ka detyrimin për deklarim.</w:t>
      </w:r>
      <w:r w:rsidR="00904ABF" w:rsidRPr="00696902">
        <w:rPr>
          <w:rFonts w:ascii="Garamond" w:hAnsi="Garamond"/>
          <w:sz w:val="24"/>
          <w:szCs w:val="24"/>
        </w:rPr>
        <w:t xml:space="preserve"> </w:t>
      </w:r>
      <w:r w:rsidR="00904ABF" w:rsidRPr="00696902">
        <w:rPr>
          <w:rFonts w:ascii="Garamond" w:hAnsi="Garamond"/>
          <w:sz w:val="24"/>
          <w:szCs w:val="24"/>
          <w:lang w:val="sq-AL"/>
        </w:rPr>
        <w:t>Anëtari i familjes dhe personi i lidhur me subjektin deklarues mban përgjegjësi ligjore për vërtetësinë dhe saktësinë e të dhënave të deklaruara.</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Paraqitja e deklarimit dhe afatet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24</w:t>
      </w:r>
    </w:p>
    <w:p w:rsidR="00EC13F4" w:rsidRDefault="00BB776C" w:rsidP="00EC13F4">
      <w:pPr>
        <w:jc w:val="center"/>
        <w:rPr>
          <w:rFonts w:ascii="Garamond" w:hAnsi="Garamond"/>
          <w:i/>
          <w:sz w:val="24"/>
          <w:szCs w:val="24"/>
          <w:lang w:val="en-GB"/>
        </w:rPr>
      </w:pPr>
      <w:r w:rsidRPr="00696902">
        <w:rPr>
          <w:rFonts w:ascii="Garamond" w:hAnsi="Garamond"/>
          <w:i/>
          <w:sz w:val="24"/>
          <w:szCs w:val="24"/>
          <w:lang w:val="en-GB"/>
        </w:rPr>
        <w:t xml:space="preserve"> </w:t>
      </w:r>
      <w:r w:rsidR="00EC13F4" w:rsidRPr="00696902">
        <w:rPr>
          <w:rFonts w:ascii="Garamond" w:hAnsi="Garamond"/>
          <w:i/>
          <w:sz w:val="24"/>
          <w:szCs w:val="24"/>
          <w:lang w:val="en-GB"/>
        </w:rPr>
        <w:t>(Shfuqizuar me ligjin nr. 9367, datë 7.4.2005</w:t>
      </w:r>
      <w:r>
        <w:rPr>
          <w:rFonts w:ascii="Garamond" w:hAnsi="Garamond"/>
          <w:i/>
          <w:sz w:val="24"/>
          <w:szCs w:val="24"/>
          <w:lang w:val="en-GB"/>
        </w:rPr>
        <w:t>; ndryshuar me ligjin nr. 45/2014, datë 24.4.2014)</w:t>
      </w:r>
    </w:p>
    <w:p w:rsidR="00BB776C" w:rsidRDefault="00BB776C" w:rsidP="00EC13F4">
      <w:pPr>
        <w:jc w:val="center"/>
        <w:rPr>
          <w:rFonts w:ascii="Garamond" w:hAnsi="Garamond"/>
          <w:i/>
          <w:sz w:val="24"/>
          <w:szCs w:val="24"/>
          <w:lang w:val="en-GB"/>
        </w:rPr>
      </w:pP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Inspektorati i Lartë bën përpunimin paraprak të deklarimeve, i cili përfshin juridiksionin, rregullsinë e plotësimit të deklaratës dhe të anekseve të saj.</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Kur nga përpunimi paraprak vërtetohen gabime materiale ose plotësime të gabuara, inspektorati njofton subjektin që ka paraqitur këto deklarime, i cili, brenda 15 ditëve nga marrja e njoftimit, është i detyruar t’i ndreqë ato.</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Deklaratat e interesave privatë, pas dorëzimit dhe regjistrimit, kalojnë menjëherë në skanimin fizik dhe ruhen në sistemin e programuar elektronik të ILDKPKI-së.</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Vetëm pas përfundimit të procedurave të skanimit, deklaratat e interesave privatë kalojnë në përpunimin paraprak, kontrollin aritmetik e logjik dhe me pas në kontroll të plotë.</w:t>
      </w:r>
    </w:p>
    <w:p w:rsidR="00BB776C" w:rsidRPr="00696902" w:rsidRDefault="00BB776C" w:rsidP="00BB776C">
      <w:pPr>
        <w:jc w:val="center"/>
        <w:rPr>
          <w:rFonts w:ascii="Garamond" w:hAnsi="Garamond"/>
          <w:sz w:val="24"/>
          <w:szCs w:val="24"/>
          <w:lang w:val="en-GB"/>
        </w:rPr>
      </w:pPr>
      <w:r w:rsidRPr="003A0FF1">
        <w:rPr>
          <w:rFonts w:ascii="Garamond" w:hAnsi="Garamond"/>
          <w:spacing w:val="-4"/>
          <w:sz w:val="24"/>
          <w:szCs w:val="24"/>
        </w:rPr>
        <w:t>Procedurat e pranimit, skanimit dhe përpunimit paraprak miratohen nga Inspektori i Përgjithshëm.</w:t>
      </w:r>
    </w:p>
    <w:p w:rsidR="00EC13F4" w:rsidRPr="00696902" w:rsidRDefault="00EC13F4" w:rsidP="00EC13F4">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25</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Llojet e kontrollit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paragrafi i tretë, i katërt e i pestë i pikës 1 dhe pika 2 me ligjin nr. 9367, datë 7.4.2005</w:t>
      </w:r>
      <w:r w:rsidR="00BB776C">
        <w:rPr>
          <w:rFonts w:ascii="Garamond" w:hAnsi="Garamond"/>
          <w:i/>
          <w:sz w:val="24"/>
          <w:szCs w:val="24"/>
          <w:lang w:val="en-GB"/>
        </w:rPr>
        <w:t>; ndryshuar pika 1 me ligjin nr. 45/2014, datë 24.4.2014</w:t>
      </w:r>
      <w:r w:rsidRPr="00696902">
        <w:rPr>
          <w:rFonts w:ascii="Garamond" w:hAnsi="Garamond"/>
          <w:i/>
          <w:sz w:val="24"/>
          <w:szCs w:val="24"/>
          <w:lang w:val="en-GB"/>
        </w:rPr>
        <w:t>)</w:t>
      </w:r>
    </w:p>
    <w:p w:rsidR="0035484D" w:rsidRPr="00696902" w:rsidRDefault="0035484D" w:rsidP="005857DC">
      <w:pPr>
        <w:pStyle w:val="Paragrafi"/>
        <w:ind w:firstLine="0"/>
        <w:rPr>
          <w:rFonts w:ascii="Garamond" w:hAnsi="Garamond"/>
          <w:sz w:val="24"/>
          <w:szCs w:val="24"/>
        </w:rPr>
      </w:pPr>
    </w:p>
    <w:p w:rsidR="00BB776C" w:rsidRPr="003A0FF1" w:rsidRDefault="0035484D" w:rsidP="00BB776C">
      <w:pPr>
        <w:pStyle w:val="Paragrafi"/>
        <w:rPr>
          <w:rFonts w:ascii="Garamond" w:hAnsi="Garamond"/>
          <w:spacing w:val="-4"/>
          <w:sz w:val="24"/>
          <w:szCs w:val="24"/>
          <w:lang w:val="sq-AL"/>
        </w:rPr>
      </w:pPr>
      <w:r w:rsidRPr="00696902">
        <w:rPr>
          <w:rFonts w:ascii="Garamond" w:hAnsi="Garamond"/>
          <w:sz w:val="24"/>
          <w:szCs w:val="24"/>
        </w:rPr>
        <w:t xml:space="preserve">1. </w:t>
      </w:r>
      <w:r w:rsidR="00BB776C" w:rsidRPr="003A0FF1">
        <w:rPr>
          <w:rFonts w:ascii="Garamond" w:hAnsi="Garamond"/>
          <w:spacing w:val="-4"/>
          <w:sz w:val="24"/>
          <w:szCs w:val="24"/>
          <w:lang w:val="sq-AL"/>
        </w:rPr>
        <w:t>Kontrolli aritmetik dhe logjik kryhet për çdo deklarim, për të vërtetuar saktësinë e vlerësimit të pasurisë së deklaruar, saktësinë e burimeve financiare të deklaruara dhe mjaftueshmërinë e mbulimit të pasurive nga burime të deklaruara.</w:t>
      </w:r>
    </w:p>
    <w:p w:rsidR="0035484D" w:rsidRPr="00696902" w:rsidRDefault="00BB776C" w:rsidP="00BB776C">
      <w:pPr>
        <w:pStyle w:val="Paragrafi"/>
        <w:rPr>
          <w:rFonts w:ascii="Garamond" w:hAnsi="Garamond"/>
          <w:sz w:val="24"/>
          <w:szCs w:val="24"/>
        </w:rPr>
      </w:pPr>
      <w:r w:rsidRPr="003A0FF1">
        <w:rPr>
          <w:rFonts w:ascii="Garamond" w:hAnsi="Garamond"/>
          <w:spacing w:val="-4"/>
          <w:sz w:val="24"/>
          <w:szCs w:val="24"/>
          <w:lang w:val="sq-AL"/>
        </w:rPr>
        <w:t>Ky proces kontrolli kryhet brenda vitit kalendarik të dorëzimit të deklaratave të interesave privatë të zyrtarëve dhe personave të lidhur me ta në ILDKPKI.</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2. </w:t>
      </w:r>
      <w:r w:rsidR="005857DC" w:rsidRPr="00696902">
        <w:rPr>
          <w:rFonts w:ascii="Garamond" w:hAnsi="Garamond"/>
          <w:sz w:val="24"/>
          <w:szCs w:val="24"/>
        </w:rPr>
        <w:t>Shfuqizuar.</w:t>
      </w:r>
    </w:p>
    <w:p w:rsidR="0035484D" w:rsidRPr="00696902" w:rsidRDefault="0035484D" w:rsidP="0035484D">
      <w:pPr>
        <w:pStyle w:val="Paragrafi"/>
        <w:rPr>
          <w:rFonts w:ascii="Garamond" w:hAnsi="Garamond"/>
          <w:sz w:val="24"/>
          <w:szCs w:val="24"/>
        </w:rPr>
      </w:pPr>
      <w:r w:rsidRPr="00696902">
        <w:rPr>
          <w:rFonts w:ascii="Garamond" w:hAnsi="Garamond"/>
          <w:sz w:val="24"/>
          <w:szCs w:val="24"/>
        </w:rPr>
        <w:t>3. Metodikat dhe manualet e ushtrimit të kontrollit miratohen nga Inspektori i Përgjithshëm.</w:t>
      </w:r>
    </w:p>
    <w:p w:rsidR="0035484D" w:rsidRPr="00696902" w:rsidRDefault="0035484D" w:rsidP="0035484D">
      <w:pPr>
        <w:pStyle w:val="Paragrafi"/>
        <w:rPr>
          <w:rFonts w:ascii="Garamond" w:hAnsi="Garamond"/>
          <w:sz w:val="24"/>
          <w:szCs w:val="24"/>
        </w:rPr>
      </w:pPr>
    </w:p>
    <w:p w:rsidR="00904ABF" w:rsidRPr="00696902" w:rsidRDefault="00904ABF" w:rsidP="00904ABF">
      <w:pPr>
        <w:pStyle w:val="NeniNr"/>
        <w:keepNext w:val="0"/>
        <w:rPr>
          <w:rFonts w:ascii="Garamond" w:hAnsi="Garamond"/>
          <w:sz w:val="24"/>
          <w:szCs w:val="24"/>
        </w:rPr>
      </w:pPr>
      <w:r w:rsidRPr="00696902">
        <w:rPr>
          <w:rFonts w:ascii="Garamond" w:hAnsi="Garamond"/>
          <w:sz w:val="24"/>
          <w:szCs w:val="24"/>
        </w:rPr>
        <w:t>Neni 25/1</w:t>
      </w:r>
    </w:p>
    <w:p w:rsidR="00904ABF" w:rsidRPr="00696902" w:rsidRDefault="00904ABF" w:rsidP="00904ABF">
      <w:pPr>
        <w:pStyle w:val="NeniTitull"/>
        <w:keepNext w:val="0"/>
        <w:rPr>
          <w:rFonts w:ascii="Garamond" w:hAnsi="Garamond"/>
          <w:sz w:val="24"/>
          <w:szCs w:val="24"/>
        </w:rPr>
      </w:pPr>
      <w:r w:rsidRPr="00696902">
        <w:rPr>
          <w:rFonts w:ascii="Garamond" w:hAnsi="Garamond"/>
          <w:sz w:val="24"/>
          <w:szCs w:val="24"/>
        </w:rPr>
        <w:t xml:space="preserve">Kontrolli i </w:t>
      </w:r>
      <w:proofErr w:type="gramStart"/>
      <w:r w:rsidRPr="00696902">
        <w:rPr>
          <w:rFonts w:ascii="Garamond" w:hAnsi="Garamond"/>
          <w:sz w:val="24"/>
          <w:szCs w:val="24"/>
        </w:rPr>
        <w:t>plotë  i</w:t>
      </w:r>
      <w:proofErr w:type="gramEnd"/>
      <w:r w:rsidRPr="00696902">
        <w:rPr>
          <w:rFonts w:ascii="Garamond" w:hAnsi="Garamond"/>
          <w:sz w:val="24"/>
          <w:szCs w:val="24"/>
        </w:rPr>
        <w:t xml:space="preserve"> deklaratës së pasurive dhe interesave privatë</w:t>
      </w:r>
    </w:p>
    <w:p w:rsidR="00904ABF" w:rsidRPr="00696902" w:rsidRDefault="00904ABF" w:rsidP="00904ABF">
      <w:pPr>
        <w:jc w:val="center"/>
        <w:rPr>
          <w:rFonts w:ascii="Garamond" w:hAnsi="Garamond"/>
          <w:i/>
          <w:sz w:val="24"/>
          <w:szCs w:val="24"/>
          <w:lang w:val="en-GB"/>
        </w:rPr>
      </w:pPr>
      <w:r w:rsidRPr="00696902">
        <w:rPr>
          <w:rFonts w:ascii="Garamond" w:hAnsi="Garamond"/>
          <w:i/>
          <w:sz w:val="24"/>
          <w:szCs w:val="24"/>
          <w:lang w:val="en-GB"/>
        </w:rPr>
        <w:t>(Shtuar me ligjin nr. 85/2012, datë 18.9.2012</w:t>
      </w:r>
      <w:r w:rsidR="00BB776C">
        <w:rPr>
          <w:rFonts w:ascii="Garamond" w:hAnsi="Garamond"/>
          <w:i/>
          <w:sz w:val="24"/>
          <w:szCs w:val="24"/>
          <w:lang w:val="en-GB"/>
        </w:rPr>
        <w:t xml:space="preserve">; shtuar shkronjat </w:t>
      </w:r>
      <w:r w:rsidR="00BB776C" w:rsidRPr="00BB776C">
        <w:rPr>
          <w:rFonts w:ascii="Garamond" w:hAnsi="Garamond"/>
          <w:i/>
          <w:sz w:val="24"/>
          <w:szCs w:val="24"/>
          <w:lang w:val="en-GB"/>
        </w:rPr>
        <w:t xml:space="preserve">“ç” dhe “d” </w:t>
      </w:r>
      <w:r w:rsidR="00BB776C">
        <w:rPr>
          <w:rFonts w:ascii="Garamond" w:hAnsi="Garamond"/>
          <w:i/>
          <w:sz w:val="24"/>
          <w:szCs w:val="24"/>
          <w:lang w:val="en-GB"/>
        </w:rPr>
        <w:t>në pikën 1, shfuqizuar pika 2 dhe 3 me ligjin nr. 45/2014, datë 24.4.2014</w:t>
      </w:r>
      <w:r w:rsidRPr="00696902">
        <w:rPr>
          <w:rFonts w:ascii="Garamond" w:hAnsi="Garamond"/>
          <w:i/>
          <w:sz w:val="24"/>
          <w:szCs w:val="24"/>
          <w:lang w:val="en-GB"/>
        </w:rPr>
        <w:t>)</w:t>
      </w:r>
    </w:p>
    <w:p w:rsidR="00904ABF" w:rsidRPr="00696902" w:rsidRDefault="00904ABF" w:rsidP="00904ABF">
      <w:pPr>
        <w:jc w:val="center"/>
        <w:rPr>
          <w:rFonts w:ascii="Garamond" w:hAnsi="Garamond"/>
          <w:sz w:val="24"/>
          <w:szCs w:val="24"/>
          <w:lang w:val="en-GB"/>
        </w:rPr>
      </w:pP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 xml:space="preserve">1. Kontrolli i plotë për verifikimin e vërtetësisë dhe të saktësisë së të dhënave që përmbahen në deklaratën e pasurisë dhe të interesave privatë kryhet: </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a) çdo 2 vjet për Presidentin e Republikës, Kryeministrin, Zëvendëskryeministrin, ministrin, zëvendësministrin, gjyqtarin e Gjykatës Kushtetuese, gjyqtarin e Gjykatës së Lartë, Kryetarin e Kontrollit të Lartë të Shtetit, Prokurorin e Përgjithshëm, Avokatin e Popullit, anëtarin e Komisionit Qendror të Zgjedhjeve, anëtarin e Këshillit të Lartë të Drejtësisë, anëtarin e organeve rregullatore ose të mbrojtjes së konkurrencës, Guvernatorin e Bankës së Shqipërisë, zëvendësguvernatorin dhe anëtarët e Këshillit Mbikëqyrës të saj;</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 xml:space="preserve">b) çdo 3 vjet për deputetët, prefektët, kryetarët e bashkive, komunës dhe këshillit të qarkut (vetëm për kryetarët e bashkive ose të komunave me mbi 10 000 banorë), nëpunësin civil të nivelit të lartë drejtues të administratës publike, zyrtarët e nivelit të lartë drejtues të administratës doganore </w:t>
      </w:r>
      <w:r w:rsidRPr="00696902">
        <w:rPr>
          <w:rFonts w:ascii="Garamond" w:hAnsi="Garamond"/>
          <w:sz w:val="24"/>
          <w:szCs w:val="24"/>
          <w:lang w:val="sq-AL"/>
        </w:rPr>
        <w:lastRenderedPageBreak/>
        <w:t>dhe tatimore, gjyqtarët e apelit, prokurorët e apelit dhe të Prokurorisë së Përgjithshme;</w:t>
      </w:r>
    </w:p>
    <w:p w:rsidR="00904ABF" w:rsidRDefault="00904ABF" w:rsidP="00904ABF">
      <w:pPr>
        <w:pStyle w:val="Paragrafi"/>
        <w:rPr>
          <w:rFonts w:ascii="Garamond" w:hAnsi="Garamond"/>
          <w:sz w:val="24"/>
          <w:szCs w:val="24"/>
          <w:lang w:val="sq-AL"/>
        </w:rPr>
      </w:pPr>
      <w:r w:rsidRPr="00696902">
        <w:rPr>
          <w:rFonts w:ascii="Garamond" w:hAnsi="Garamond"/>
          <w:sz w:val="24"/>
          <w:szCs w:val="24"/>
          <w:lang w:val="sq-AL"/>
        </w:rPr>
        <w:t>c)  çdo 4 vjet për titullarët e institucioneve shtetërore, qendrore ose vendore, dhe anëtarët e organeve kolegjiale të këtyre institucioneve, të papërfshira në shkr</w:t>
      </w:r>
      <w:r w:rsidR="00BB776C">
        <w:rPr>
          <w:rFonts w:ascii="Garamond" w:hAnsi="Garamond"/>
          <w:sz w:val="24"/>
          <w:szCs w:val="24"/>
          <w:lang w:val="sq-AL"/>
        </w:rPr>
        <w:t>onjat e mësipërme të kësaj pike;</w:t>
      </w:r>
    </w:p>
    <w:p w:rsidR="00BB776C" w:rsidRPr="003A0FF1"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ç) çdo 4 vjet për të gjithë gjyqtarët e gjykatës së shkallës së parë dhe prokurorët e rrethit gjyqësor të shkallës së parë;</w:t>
      </w:r>
    </w:p>
    <w:p w:rsidR="00BB776C" w:rsidRPr="00696902" w:rsidRDefault="00BB776C" w:rsidP="00BB776C">
      <w:pPr>
        <w:pStyle w:val="Paragrafi"/>
        <w:rPr>
          <w:rFonts w:ascii="Garamond" w:hAnsi="Garamond"/>
          <w:sz w:val="24"/>
          <w:szCs w:val="24"/>
          <w:lang w:val="sq-AL"/>
        </w:rPr>
      </w:pPr>
      <w:r w:rsidRPr="003A0FF1">
        <w:rPr>
          <w:rFonts w:ascii="Garamond" w:hAnsi="Garamond"/>
          <w:spacing w:val="-4"/>
          <w:sz w:val="24"/>
          <w:szCs w:val="24"/>
          <w:lang w:val="sq-AL"/>
        </w:rPr>
        <w:t>d) çdo 7 vjet për  zyrtarët e tjerë të papërfshirë në shkronjat e mësipërme.</w:t>
      </w:r>
    </w:p>
    <w:p w:rsidR="00904ABF" w:rsidRPr="00696902" w:rsidRDefault="00904ABF" w:rsidP="00BB776C">
      <w:pPr>
        <w:pStyle w:val="Paragrafi"/>
        <w:rPr>
          <w:rFonts w:ascii="Garamond" w:hAnsi="Garamond"/>
          <w:sz w:val="24"/>
          <w:szCs w:val="24"/>
          <w:lang w:val="sq-AL"/>
        </w:rPr>
      </w:pPr>
      <w:r w:rsidRPr="00696902">
        <w:rPr>
          <w:rFonts w:ascii="Garamond" w:hAnsi="Garamond"/>
          <w:sz w:val="24"/>
          <w:szCs w:val="24"/>
          <w:lang w:val="sq-AL"/>
        </w:rPr>
        <w:t xml:space="preserve">2. </w:t>
      </w:r>
      <w:r w:rsidR="00BB776C">
        <w:rPr>
          <w:rFonts w:ascii="Garamond" w:hAnsi="Garamond"/>
          <w:sz w:val="24"/>
          <w:szCs w:val="24"/>
          <w:lang w:val="sq-AL"/>
        </w:rPr>
        <w:t>Shfuqizuar.</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 xml:space="preserve">3. </w:t>
      </w:r>
      <w:r w:rsidR="00BB776C">
        <w:rPr>
          <w:rFonts w:ascii="Garamond" w:hAnsi="Garamond"/>
          <w:sz w:val="24"/>
          <w:szCs w:val="24"/>
          <w:lang w:val="sq-AL"/>
        </w:rPr>
        <w:t>Shfuqizuar.</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4. Kontrolli ose rikontrolli i plotë i deklarimit kryhet çdo herë që gjykohet e nevojshme nga Inspektori i Përgjithshëm, kur ai ka të dhëna, nga burime të ligjshme, që vënë në dyshim vërtetësinë dhe saktësinë e të dhënave që përmbahen në deklarimin e një zyrtari, si dhe kur ka mospërputhje, që rezultojnë nga kontrolli aritmetik e logjik, të cilat tregojnë se burimet nuk mbulojnë ose nuk justifikojnë të drejtat pasurore të deklaruesit.</w:t>
      </w:r>
    </w:p>
    <w:p w:rsidR="00904ABF" w:rsidRPr="00696902" w:rsidRDefault="00904ABF" w:rsidP="00904ABF">
      <w:pPr>
        <w:pStyle w:val="Paragrafi"/>
        <w:rPr>
          <w:rFonts w:ascii="Garamond" w:hAnsi="Garamond"/>
          <w:sz w:val="24"/>
          <w:szCs w:val="24"/>
          <w:lang w:val="sq-AL"/>
        </w:rPr>
      </w:pPr>
    </w:p>
    <w:p w:rsidR="00904ABF" w:rsidRPr="00696902" w:rsidRDefault="00904ABF" w:rsidP="00904ABF">
      <w:pPr>
        <w:pStyle w:val="NeniNr"/>
        <w:keepNext w:val="0"/>
        <w:rPr>
          <w:rFonts w:ascii="Garamond" w:hAnsi="Garamond"/>
          <w:sz w:val="24"/>
          <w:szCs w:val="24"/>
        </w:rPr>
      </w:pPr>
      <w:r w:rsidRPr="00696902">
        <w:rPr>
          <w:rFonts w:ascii="Garamond" w:hAnsi="Garamond"/>
          <w:sz w:val="24"/>
          <w:szCs w:val="24"/>
        </w:rPr>
        <w:t>Neni 25/2</w:t>
      </w:r>
    </w:p>
    <w:p w:rsidR="00904ABF" w:rsidRPr="00696902" w:rsidRDefault="00904ABF" w:rsidP="00904ABF">
      <w:pPr>
        <w:pStyle w:val="NeniTitull"/>
        <w:keepNext w:val="0"/>
        <w:rPr>
          <w:rFonts w:ascii="Garamond" w:hAnsi="Garamond"/>
          <w:sz w:val="24"/>
          <w:szCs w:val="24"/>
        </w:rPr>
      </w:pPr>
      <w:r w:rsidRPr="00696902">
        <w:rPr>
          <w:rFonts w:ascii="Garamond" w:hAnsi="Garamond"/>
          <w:sz w:val="24"/>
          <w:szCs w:val="24"/>
        </w:rPr>
        <w:t xml:space="preserve">Hetimi administrativ </w:t>
      </w:r>
    </w:p>
    <w:p w:rsidR="00904ABF" w:rsidRPr="00696902" w:rsidRDefault="00904ABF" w:rsidP="00904ABF">
      <w:pPr>
        <w:jc w:val="center"/>
        <w:rPr>
          <w:rFonts w:ascii="Garamond" w:hAnsi="Garamond"/>
          <w:i/>
          <w:sz w:val="24"/>
          <w:szCs w:val="24"/>
          <w:lang w:val="en-GB"/>
        </w:rPr>
      </w:pPr>
      <w:r w:rsidRPr="00696902">
        <w:rPr>
          <w:rFonts w:ascii="Garamond" w:hAnsi="Garamond"/>
          <w:i/>
          <w:sz w:val="24"/>
          <w:szCs w:val="24"/>
          <w:lang w:val="en-GB"/>
        </w:rPr>
        <w:t>(Shtuar me ligjin nr. 85/2012, datë 18.9.2012)</w:t>
      </w:r>
    </w:p>
    <w:p w:rsidR="00904ABF" w:rsidRPr="00696902" w:rsidRDefault="00904ABF" w:rsidP="00904ABF">
      <w:pPr>
        <w:jc w:val="center"/>
        <w:rPr>
          <w:rFonts w:ascii="Garamond" w:hAnsi="Garamond"/>
          <w:sz w:val="24"/>
          <w:szCs w:val="24"/>
          <w:lang w:val="en-GB"/>
        </w:rPr>
      </w:pP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1. Kur nga rezultatet e verifikimit të deklarimit rezulton se burimet nuk mbulojnë apo justifikojnë pasuritë ose kur për një deklaratë, pavarësisht nëse ka kaluar apo jo në kontroll të plotë, ka të dhëna, nga burime të ligjshme, për fshehje të interesave dhe të çdo të dhëne tjetër private, që është e detyrueshme të deklarohet, ose deklarime të rreme, Inspektori i Përgjithshëm nis hetimin administrativ.</w:t>
      </w: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2. Mbledhja e të dhënave, kryerja e kontrollit të plotë dhe hetimi administrativ bëhen në përputhje me Kodin e Procedurave Administrative.</w:t>
      </w:r>
    </w:p>
    <w:p w:rsidR="00840730" w:rsidRDefault="00840730" w:rsidP="00840730">
      <w:pPr>
        <w:pStyle w:val="NeniNr"/>
        <w:rPr>
          <w:rFonts w:ascii="Garamond" w:hAnsi="Garamond"/>
          <w:sz w:val="24"/>
          <w:szCs w:val="24"/>
        </w:rPr>
      </w:pPr>
    </w:p>
    <w:p w:rsidR="00904ABF" w:rsidRPr="00696902" w:rsidRDefault="00840730" w:rsidP="00840730">
      <w:pPr>
        <w:pStyle w:val="NeniNr"/>
        <w:rPr>
          <w:rFonts w:ascii="Garamond" w:hAnsi="Garamond"/>
          <w:sz w:val="24"/>
          <w:szCs w:val="24"/>
        </w:rPr>
      </w:pPr>
      <w:r w:rsidRPr="00DC39D8">
        <w:rPr>
          <w:rFonts w:ascii="Garamond" w:hAnsi="Garamond"/>
          <w:sz w:val="24"/>
          <w:szCs w:val="24"/>
        </w:rPr>
        <w:t xml:space="preserve">Neni 26 </w:t>
      </w:r>
      <w:bookmarkStart w:id="0" w:name="_GoBack"/>
      <w:bookmarkEnd w:id="0"/>
    </w:p>
    <w:p w:rsidR="00840730" w:rsidRPr="00DC39D8" w:rsidRDefault="00840730" w:rsidP="00840730">
      <w:pPr>
        <w:pStyle w:val="NeniTitull"/>
        <w:rPr>
          <w:rFonts w:ascii="Garamond" w:hAnsi="Garamond"/>
          <w:sz w:val="24"/>
          <w:szCs w:val="24"/>
        </w:rPr>
      </w:pPr>
      <w:r w:rsidRPr="00DC39D8">
        <w:rPr>
          <w:rFonts w:ascii="Garamond" w:hAnsi="Garamond"/>
          <w:sz w:val="24"/>
          <w:szCs w:val="24"/>
        </w:rPr>
        <w:t>Detyrimi për të dhënat</w:t>
      </w:r>
    </w:p>
    <w:p w:rsidR="00840730" w:rsidRPr="00DC39D8" w:rsidRDefault="00840730" w:rsidP="00840730">
      <w:pPr>
        <w:jc w:val="center"/>
        <w:rPr>
          <w:rFonts w:ascii="Garamond" w:hAnsi="Garamond"/>
          <w:i/>
          <w:sz w:val="24"/>
          <w:szCs w:val="24"/>
          <w:lang w:val="en-GB"/>
        </w:rPr>
      </w:pPr>
      <w:r w:rsidRPr="00DC39D8">
        <w:rPr>
          <w:rFonts w:ascii="Garamond" w:hAnsi="Garamond"/>
          <w:i/>
          <w:sz w:val="24"/>
          <w:szCs w:val="24"/>
          <w:lang w:val="en-GB"/>
        </w:rPr>
        <w:t>(Shfuqizuar fjalë me ligjin nr. 9367, datë 7.4.2005)</w:t>
      </w:r>
    </w:p>
    <w:p w:rsidR="00840730" w:rsidRPr="00DC39D8" w:rsidRDefault="00840730" w:rsidP="00840730">
      <w:pPr>
        <w:pStyle w:val="Paragrafi"/>
        <w:rPr>
          <w:rFonts w:ascii="Garamond" w:hAnsi="Garamond"/>
          <w:sz w:val="24"/>
          <w:szCs w:val="24"/>
        </w:rPr>
      </w:pPr>
    </w:p>
    <w:p w:rsidR="00840730" w:rsidRPr="00DC39D8" w:rsidRDefault="00840730" w:rsidP="00840730">
      <w:pPr>
        <w:pStyle w:val="Paragrafi"/>
        <w:rPr>
          <w:rFonts w:ascii="Garamond" w:hAnsi="Garamond"/>
          <w:sz w:val="24"/>
          <w:szCs w:val="24"/>
        </w:rPr>
      </w:pPr>
      <w:r w:rsidRPr="00DC39D8">
        <w:rPr>
          <w:rFonts w:ascii="Garamond" w:hAnsi="Garamond"/>
          <w:sz w:val="24"/>
          <w:szCs w:val="24"/>
        </w:rPr>
        <w:t>Për kryerjen e kontrollit dhe verifikimin e të dhënave të deklaratës, Inspektorati i Lartë kanë të drejtë të shfrytëzojnë të dhënat e nevojshme në të gjithë aparatin shtetëror e publik dhe në personat juridikë publikë e privatë.</w:t>
      </w:r>
    </w:p>
    <w:p w:rsidR="00840730" w:rsidRPr="00DC39D8" w:rsidRDefault="00840730" w:rsidP="00840730">
      <w:pPr>
        <w:pStyle w:val="Paragrafi"/>
        <w:rPr>
          <w:rFonts w:ascii="Garamond" w:hAnsi="Garamond"/>
          <w:sz w:val="24"/>
          <w:szCs w:val="24"/>
        </w:rPr>
      </w:pPr>
      <w:r w:rsidRPr="00DC39D8">
        <w:rPr>
          <w:rFonts w:ascii="Garamond" w:hAnsi="Garamond"/>
          <w:sz w:val="24"/>
          <w:szCs w:val="24"/>
        </w:rPr>
        <w:t>Me kërkesë të Inspektorit të Përgjithshëm bankat e nivelit të dytë dhe subjektet e tjera, që ushtrojnë veprimtari bankare dhe financiare në Republikën e Shqipërisë, detyrohen të japin të dhëna për depozitat, llogaritë dhe transanksionet e kryera nga personat që, sipas këtij ligji, kanë detyrimin për deklarim.</w:t>
      </w:r>
    </w:p>
    <w:p w:rsidR="00840730" w:rsidRPr="00DC39D8" w:rsidRDefault="00840730" w:rsidP="00840730">
      <w:pPr>
        <w:pStyle w:val="Paragrafi"/>
        <w:rPr>
          <w:rFonts w:ascii="Garamond" w:hAnsi="Garamond"/>
          <w:sz w:val="24"/>
          <w:szCs w:val="24"/>
        </w:rPr>
      </w:pPr>
      <w:r w:rsidRPr="00DC39D8">
        <w:rPr>
          <w:rFonts w:ascii="Garamond" w:hAnsi="Garamond"/>
          <w:sz w:val="24"/>
          <w:szCs w:val="24"/>
        </w:rPr>
        <w:t xml:space="preserve">Subjektet e mësipërme janë të detyruara të vënë në dispozicion të gjitha të dhënat e kërkuara </w:t>
      </w:r>
      <w:proofErr w:type="gramStart"/>
      <w:r w:rsidRPr="00DC39D8">
        <w:rPr>
          <w:rFonts w:ascii="Garamond" w:hAnsi="Garamond"/>
          <w:sz w:val="24"/>
          <w:szCs w:val="24"/>
        </w:rPr>
        <w:t>brenda</w:t>
      </w:r>
      <w:proofErr w:type="gramEnd"/>
      <w:r w:rsidRPr="00DC39D8">
        <w:rPr>
          <w:rFonts w:ascii="Garamond" w:hAnsi="Garamond"/>
          <w:sz w:val="24"/>
          <w:szCs w:val="24"/>
        </w:rPr>
        <w:t xml:space="preserve"> 15 ditëve nga paraqitja e kërkesës me shkrim nga Inspektori i Përgjithshëm.</w:t>
      </w:r>
    </w:p>
    <w:p w:rsidR="0035484D" w:rsidRPr="00696902" w:rsidRDefault="0035484D" w:rsidP="00EC13F4">
      <w:pPr>
        <w:pStyle w:val="Paragrafi"/>
        <w:ind w:firstLine="0"/>
        <w:rPr>
          <w:rFonts w:ascii="Garamond" w:hAnsi="Garamond"/>
          <w:sz w:val="24"/>
          <w:szCs w:val="24"/>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27</w:t>
      </w:r>
    </w:p>
    <w:p w:rsidR="00904ABF" w:rsidRPr="00696902" w:rsidRDefault="00904ABF" w:rsidP="00904ABF">
      <w:pPr>
        <w:jc w:val="center"/>
        <w:rPr>
          <w:rFonts w:ascii="Garamond" w:hAnsi="Garamond"/>
          <w:b/>
          <w:i/>
          <w:sz w:val="24"/>
          <w:szCs w:val="24"/>
          <w:lang w:val="en-GB"/>
        </w:rPr>
      </w:pPr>
      <w:r w:rsidRPr="00696902">
        <w:rPr>
          <w:rFonts w:ascii="Garamond" w:hAnsi="Garamond"/>
          <w:b/>
          <w:bCs/>
          <w:sz w:val="24"/>
          <w:szCs w:val="24"/>
        </w:rPr>
        <w:t>Thirrja e subjektit për të dhënë shpjegime</w:t>
      </w:r>
      <w:r w:rsidRPr="00696902">
        <w:rPr>
          <w:rFonts w:ascii="Garamond" w:hAnsi="Garamond"/>
          <w:b/>
          <w:i/>
          <w:sz w:val="24"/>
          <w:szCs w:val="24"/>
          <w:lang w:val="en-GB"/>
        </w:rPr>
        <w:t xml:space="preserve"> </w:t>
      </w:r>
    </w:p>
    <w:p w:rsidR="00904ABF" w:rsidRPr="00696902" w:rsidRDefault="00EC13F4" w:rsidP="00904ABF">
      <w:pPr>
        <w:jc w:val="center"/>
        <w:rPr>
          <w:rFonts w:ascii="Garamond" w:hAnsi="Garamond"/>
          <w:i/>
          <w:sz w:val="24"/>
          <w:szCs w:val="24"/>
          <w:lang w:val="en-GB"/>
        </w:rPr>
      </w:pPr>
      <w:r w:rsidRPr="00696902">
        <w:rPr>
          <w:rFonts w:ascii="Garamond" w:hAnsi="Garamond"/>
          <w:i/>
          <w:sz w:val="24"/>
          <w:szCs w:val="24"/>
          <w:lang w:val="en-GB"/>
        </w:rPr>
        <w:t>(Shfuqizuar fjalë me ligjin nr. 9367, datë 7.4.2005</w:t>
      </w:r>
      <w:r w:rsidR="00904ABF" w:rsidRPr="00696902">
        <w:rPr>
          <w:rFonts w:ascii="Garamond" w:hAnsi="Garamond"/>
          <w:i/>
          <w:sz w:val="24"/>
          <w:szCs w:val="24"/>
          <w:lang w:val="en-GB"/>
        </w:rPr>
        <w:t>; ndryshuar titulli, shtuar fjalë me ligjin nr. 85/2012, datë 18.9.2012)</w:t>
      </w:r>
    </w:p>
    <w:p w:rsidR="0035484D" w:rsidRPr="00696902" w:rsidRDefault="0035484D" w:rsidP="00904ABF">
      <w:pPr>
        <w:jc w:val="center"/>
        <w:rPr>
          <w:rFonts w:ascii="Garamond" w:hAnsi="Garamond"/>
          <w:sz w:val="24"/>
          <w:szCs w:val="24"/>
          <w:lang w:val="en-GB"/>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Kur gjatë kontrollit zbulohet se deklarimet nuk janë të sakta ose burimet e deklaruara nuk identifikohen dhe nuk mbulojnë pasuritë e deklaruara, Inspektorati i Lartë thërret subjektin për të dhënë shpjegime të hollësishme dhe argumentet përkatëse, të cila</w:t>
      </w:r>
      <w:r w:rsidR="00904ABF" w:rsidRPr="00696902">
        <w:rPr>
          <w:rFonts w:ascii="Garamond" w:hAnsi="Garamond"/>
          <w:sz w:val="24"/>
          <w:szCs w:val="24"/>
        </w:rPr>
        <w:t xml:space="preserve">t paraqiten kurdoherë me shkrim </w:t>
      </w:r>
      <w:proofErr w:type="gramStart"/>
      <w:r w:rsidR="00904ABF" w:rsidRPr="00696902">
        <w:rPr>
          <w:rFonts w:ascii="Garamond" w:hAnsi="Garamond"/>
          <w:sz w:val="24"/>
          <w:szCs w:val="24"/>
          <w:lang w:val="sq-AL"/>
        </w:rPr>
        <w:t>brenda</w:t>
      </w:r>
      <w:proofErr w:type="gramEnd"/>
      <w:r w:rsidR="00904ABF" w:rsidRPr="00696902">
        <w:rPr>
          <w:rFonts w:ascii="Garamond" w:hAnsi="Garamond"/>
          <w:sz w:val="24"/>
          <w:szCs w:val="24"/>
          <w:lang w:val="sq-AL"/>
        </w:rPr>
        <w:t xml:space="preserve"> 15 ditëve nga data e njoftimit.</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lastRenderedPageBreak/>
        <w:t>Neni 28</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Pasuritë e fituara në mënyrë të paligjshme</w:t>
      </w:r>
    </w:p>
    <w:p w:rsidR="00EC13F4" w:rsidRPr="00696902" w:rsidRDefault="00EC13F4" w:rsidP="00EC13F4">
      <w:pPr>
        <w:jc w:val="center"/>
        <w:rPr>
          <w:rFonts w:ascii="Garamond" w:hAnsi="Garamond"/>
          <w:sz w:val="24"/>
          <w:szCs w:val="24"/>
          <w:lang w:val="en-GB"/>
        </w:rPr>
      </w:pPr>
      <w:r w:rsidRPr="00696902">
        <w:rPr>
          <w:rFonts w:ascii="Garamond" w:hAnsi="Garamond"/>
          <w:i/>
          <w:sz w:val="24"/>
          <w:szCs w:val="24"/>
          <w:lang w:val="en-GB"/>
        </w:rPr>
        <w:t>(Shfuqizuar me ligjin nr. 9367, datë 7.4.2005)</w:t>
      </w:r>
    </w:p>
    <w:p w:rsidR="00EC13F4" w:rsidRPr="00696902" w:rsidRDefault="00EC13F4" w:rsidP="00EC13F4">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29</w:t>
      </w:r>
    </w:p>
    <w:p w:rsidR="00904ABF" w:rsidRPr="00696902" w:rsidRDefault="00904ABF" w:rsidP="00904ABF">
      <w:pPr>
        <w:pStyle w:val="NeniTitull"/>
        <w:rPr>
          <w:rFonts w:ascii="Garamond" w:hAnsi="Garamond"/>
          <w:sz w:val="24"/>
          <w:szCs w:val="24"/>
        </w:rPr>
      </w:pPr>
      <w:r w:rsidRPr="00696902">
        <w:rPr>
          <w:rFonts w:ascii="Garamond" w:hAnsi="Garamond"/>
          <w:sz w:val="24"/>
          <w:szCs w:val="24"/>
        </w:rPr>
        <w:t>Thirrja e ekspertëve</w:t>
      </w:r>
    </w:p>
    <w:p w:rsidR="00904ABF" w:rsidRPr="00696902" w:rsidRDefault="00904ABF" w:rsidP="00904ABF">
      <w:pPr>
        <w:jc w:val="center"/>
        <w:rPr>
          <w:rFonts w:ascii="Garamond" w:hAnsi="Garamond"/>
          <w:i/>
          <w:sz w:val="24"/>
          <w:szCs w:val="24"/>
          <w:lang w:val="en-GB"/>
        </w:rPr>
      </w:pPr>
      <w:r w:rsidRPr="00696902">
        <w:rPr>
          <w:rFonts w:ascii="Garamond" w:hAnsi="Garamond"/>
          <w:i/>
          <w:sz w:val="24"/>
          <w:szCs w:val="24"/>
          <w:lang w:val="en-GB"/>
        </w:rPr>
        <w:t>(Shfuqizuar fjalë me ligjin nr. 9367, datë 7.4.2005; ndryshuar fjalia e dytë e paragrafit të dytë me ligjin nr. 85/2012, datë 18.9.2012)</w:t>
      </w:r>
    </w:p>
    <w:p w:rsidR="00904ABF" w:rsidRPr="00696902" w:rsidRDefault="00904ABF" w:rsidP="00904ABF">
      <w:pPr>
        <w:pStyle w:val="Paragrafi"/>
        <w:rPr>
          <w:rFonts w:ascii="Garamond" w:hAnsi="Garamond"/>
          <w:sz w:val="24"/>
          <w:szCs w:val="24"/>
        </w:rPr>
      </w:pPr>
    </w:p>
    <w:p w:rsidR="00904ABF" w:rsidRPr="00696902" w:rsidRDefault="00904ABF" w:rsidP="00904ABF">
      <w:pPr>
        <w:pStyle w:val="Paragrafi"/>
        <w:rPr>
          <w:rFonts w:ascii="Garamond" w:hAnsi="Garamond"/>
          <w:sz w:val="24"/>
          <w:szCs w:val="24"/>
        </w:rPr>
      </w:pPr>
      <w:r w:rsidRPr="00696902">
        <w:rPr>
          <w:rFonts w:ascii="Garamond" w:hAnsi="Garamond"/>
          <w:sz w:val="24"/>
          <w:szCs w:val="24"/>
        </w:rPr>
        <w:t>Inspektori i Përgjithshëm ka të drejtë të thërrasi ekspertë të pavarur, të licencuar, të fushave të ndryshme, për të bërë rivlerësimin e pasurive ose për çështje që këta çmojnë të arsyeshme.</w:t>
      </w:r>
    </w:p>
    <w:p w:rsidR="00904ABF" w:rsidRPr="00696902" w:rsidRDefault="00904ABF" w:rsidP="00904ABF">
      <w:pPr>
        <w:pStyle w:val="Paragrafi"/>
        <w:rPr>
          <w:rFonts w:ascii="Garamond" w:hAnsi="Garamond"/>
          <w:sz w:val="24"/>
          <w:szCs w:val="24"/>
        </w:rPr>
      </w:pPr>
      <w:r w:rsidRPr="00696902">
        <w:rPr>
          <w:rFonts w:ascii="Garamond" w:hAnsi="Garamond"/>
          <w:sz w:val="24"/>
          <w:szCs w:val="24"/>
        </w:rPr>
        <w:t xml:space="preserve">Ekspertët janë të detyruar të ruajnë konfidencialitetin e të dhënave që sigurojnë gjatë ekspertimit dhe mbajnë përgjegjësi, sipas dispozitave të Kodit Penal, për ekspertim të rremë. </w:t>
      </w:r>
      <w:r w:rsidRPr="00696902">
        <w:rPr>
          <w:rFonts w:ascii="Garamond" w:hAnsi="Garamond"/>
          <w:sz w:val="24"/>
          <w:szCs w:val="24"/>
          <w:lang w:val="sq-AL"/>
        </w:rPr>
        <w:t>Ekspertët janë të detyruar të ruajnë konfidencialitetin e të dhënave që sigurojnë gjatë ekspertimit, në përputhje me legjislacionin për mbrojtjen e të dhënave personale. Shpenzimet e ekspertëve përballohen nga buxheti i Inspektoratit të Lartë.</w:t>
      </w:r>
    </w:p>
    <w:p w:rsidR="00EC13F4" w:rsidRPr="00696902" w:rsidRDefault="00EC13F4" w:rsidP="00EC13F4">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904ABF" w:rsidRPr="00696902" w:rsidRDefault="00904ABF" w:rsidP="00904ABF">
      <w:pPr>
        <w:pStyle w:val="NeniNr"/>
        <w:rPr>
          <w:rFonts w:ascii="Garamond" w:hAnsi="Garamond"/>
          <w:sz w:val="24"/>
          <w:szCs w:val="24"/>
        </w:rPr>
      </w:pPr>
      <w:r w:rsidRPr="00696902">
        <w:rPr>
          <w:rFonts w:ascii="Garamond" w:hAnsi="Garamond"/>
          <w:sz w:val="24"/>
          <w:szCs w:val="24"/>
        </w:rPr>
        <w:t>Neni 30</w:t>
      </w:r>
    </w:p>
    <w:p w:rsidR="00904ABF" w:rsidRPr="00696902" w:rsidRDefault="00904ABF" w:rsidP="00904ABF">
      <w:pPr>
        <w:pStyle w:val="NeniTitull"/>
        <w:rPr>
          <w:rFonts w:ascii="Garamond" w:hAnsi="Garamond"/>
          <w:sz w:val="24"/>
          <w:szCs w:val="24"/>
        </w:rPr>
      </w:pPr>
      <w:r w:rsidRPr="00696902">
        <w:rPr>
          <w:rFonts w:ascii="Garamond" w:hAnsi="Garamond"/>
          <w:sz w:val="24"/>
          <w:szCs w:val="24"/>
        </w:rPr>
        <w:t>Dokumentimi i kontrollit</w:t>
      </w:r>
    </w:p>
    <w:p w:rsidR="00904ABF" w:rsidRPr="00696902" w:rsidRDefault="00904ABF" w:rsidP="00904ABF">
      <w:pPr>
        <w:jc w:val="center"/>
        <w:rPr>
          <w:rFonts w:ascii="Garamond" w:hAnsi="Garamond"/>
          <w:sz w:val="24"/>
          <w:szCs w:val="24"/>
          <w:lang w:val="en-GB"/>
        </w:rPr>
      </w:pPr>
      <w:r w:rsidRPr="00696902">
        <w:rPr>
          <w:rFonts w:ascii="Garamond" w:hAnsi="Garamond"/>
          <w:i/>
          <w:sz w:val="24"/>
          <w:szCs w:val="24"/>
          <w:lang w:val="en-GB"/>
        </w:rPr>
        <w:t>(Shfuqizuar fjalë me ligjin nr. 9367, datë 7.4.2005)</w:t>
      </w:r>
    </w:p>
    <w:p w:rsidR="00904ABF" w:rsidRPr="00696902" w:rsidRDefault="00904ABF" w:rsidP="00904ABF">
      <w:pPr>
        <w:pStyle w:val="Paragrafi"/>
        <w:rPr>
          <w:rFonts w:ascii="Garamond" w:hAnsi="Garamond"/>
          <w:sz w:val="24"/>
          <w:szCs w:val="24"/>
        </w:rPr>
      </w:pPr>
    </w:p>
    <w:p w:rsidR="00904ABF" w:rsidRPr="00696902" w:rsidRDefault="00904ABF" w:rsidP="00904ABF">
      <w:pPr>
        <w:rPr>
          <w:rFonts w:ascii="Garamond" w:hAnsi="Garamond"/>
          <w:sz w:val="24"/>
          <w:szCs w:val="24"/>
          <w:lang w:val="en-GB"/>
        </w:rPr>
      </w:pPr>
      <w:r w:rsidRPr="00696902">
        <w:rPr>
          <w:rFonts w:ascii="Garamond" w:hAnsi="Garamond"/>
          <w:sz w:val="24"/>
          <w:szCs w:val="24"/>
        </w:rPr>
        <w:t>Për çdo deklaratë që i nënshtrohet kontrollit të Inspektoratit të Lartë plotësohet fleta e kontrollit, sipas mënyrës së përcaktuar nga Inspektori i Përgjithshëm, e cila nënshkruhet nga inspektori që ka ushtruar kontrollin.</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31</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Përmbajtja e të dhënave</w:t>
      </w:r>
    </w:p>
    <w:p w:rsidR="00904ABF" w:rsidRPr="00696902" w:rsidRDefault="00904ABF" w:rsidP="00904ABF">
      <w:pPr>
        <w:jc w:val="center"/>
        <w:rPr>
          <w:rFonts w:ascii="Garamond" w:hAnsi="Garamond"/>
          <w:sz w:val="24"/>
          <w:szCs w:val="24"/>
          <w:lang w:val="en-GB"/>
        </w:rPr>
      </w:pPr>
      <w:r w:rsidRPr="00696902">
        <w:rPr>
          <w:rFonts w:ascii="Garamond" w:hAnsi="Garamond"/>
          <w:i/>
          <w:sz w:val="24"/>
          <w:szCs w:val="24"/>
          <w:lang w:val="en-GB"/>
        </w:rPr>
        <w:t>(Ndryshuar fjalia e parë e paragrafit të parë, shtuar paragrafi i dytë dhe i tretë pas paragrafit të parë  me ligjin nr. 85/2012, datë 18.9.2012)</w:t>
      </w:r>
    </w:p>
    <w:p w:rsidR="0035484D" w:rsidRPr="00696902" w:rsidRDefault="0035484D" w:rsidP="0035484D">
      <w:pPr>
        <w:pStyle w:val="Paragrafi"/>
        <w:rPr>
          <w:rFonts w:ascii="Garamond" w:hAnsi="Garamond"/>
          <w:sz w:val="24"/>
          <w:szCs w:val="24"/>
        </w:rPr>
      </w:pPr>
    </w:p>
    <w:p w:rsidR="0035484D" w:rsidRPr="00696902" w:rsidRDefault="00904ABF" w:rsidP="0035484D">
      <w:pPr>
        <w:pStyle w:val="Paragrafi"/>
        <w:rPr>
          <w:rFonts w:ascii="Garamond" w:hAnsi="Garamond"/>
          <w:sz w:val="24"/>
          <w:szCs w:val="24"/>
          <w:lang w:val="sq-AL"/>
        </w:rPr>
      </w:pPr>
      <w:r w:rsidRPr="00696902">
        <w:rPr>
          <w:rFonts w:ascii="Garamond" w:hAnsi="Garamond"/>
          <w:sz w:val="24"/>
          <w:szCs w:val="24"/>
          <w:lang w:val="sq-AL"/>
        </w:rPr>
        <w:t>Në bazë të fletë-kontrolleve hartohen raporte me të dhënat, që i paraqiten për miratim Inspektorit të Përgjithshëm.</w:t>
      </w:r>
    </w:p>
    <w:p w:rsidR="00904ABF" w:rsidRPr="00696902" w:rsidRDefault="00904ABF" w:rsidP="00904ABF">
      <w:pPr>
        <w:pStyle w:val="Paragrafi"/>
        <w:rPr>
          <w:rStyle w:val="grame"/>
          <w:rFonts w:ascii="Garamond" w:hAnsi="Garamond"/>
          <w:sz w:val="24"/>
          <w:szCs w:val="24"/>
          <w:lang w:val="sq-AL"/>
        </w:rPr>
      </w:pPr>
      <w:r w:rsidRPr="00696902">
        <w:rPr>
          <w:rStyle w:val="grame"/>
          <w:rFonts w:ascii="Garamond" w:hAnsi="Garamond"/>
          <w:sz w:val="24"/>
          <w:szCs w:val="24"/>
          <w:lang w:val="sq-AL"/>
        </w:rPr>
        <w:t>Kontrolluesi i ILDKP-së merr masa organizative dhe teknike të përshtatshme për të mbrojtur të dhënat personale nga shkatërrime të paligjshme, aksidentale, humbje aksidentale, për të mbrojtur aksesin ose përhapjen nga persona të paautorizuar, veçanërisht kur përpunimi i të dhënave bëhet në rrjet, si dhe nga çdo formë tjetër e paligjshme përpunimi, në përputhje me legjislacionin e mbrojtjes së të dhënave personale.</w:t>
      </w:r>
    </w:p>
    <w:p w:rsidR="00904ABF" w:rsidRPr="00696902" w:rsidRDefault="00904ABF" w:rsidP="00904ABF">
      <w:pPr>
        <w:pStyle w:val="Paragrafi"/>
        <w:rPr>
          <w:rFonts w:ascii="Garamond" w:hAnsi="Garamond"/>
          <w:sz w:val="24"/>
          <w:szCs w:val="24"/>
        </w:rPr>
      </w:pPr>
      <w:r w:rsidRPr="00696902">
        <w:rPr>
          <w:rStyle w:val="grame"/>
          <w:rFonts w:ascii="Garamond" w:hAnsi="Garamond"/>
          <w:sz w:val="24"/>
          <w:szCs w:val="24"/>
          <w:lang w:val="sq-AL"/>
        </w:rPr>
        <w:t>Punonjësit e ILDKP-së, që vihen në dijeni për të dhënat e deklarimit të pasurisë, për shkak të ushtrimit të funksioneve të tyre, detyrohen të ruajnë konfidencialitetin dhe besueshmërinë edhe pas përfundimit të funksionit.</w:t>
      </w:r>
      <w:r w:rsidRPr="00696902">
        <w:rPr>
          <w:rFonts w:ascii="Garamond" w:hAnsi="Garamond"/>
          <w:sz w:val="24"/>
          <w:szCs w:val="24"/>
          <w:lang w:val="sq-AL"/>
        </w:rPr>
        <w:t xml:space="preserve"> </w:t>
      </w:r>
      <w:r w:rsidRPr="00696902">
        <w:rPr>
          <w:rStyle w:val="grame"/>
          <w:rFonts w:ascii="Garamond" w:hAnsi="Garamond"/>
          <w:sz w:val="24"/>
          <w:szCs w:val="24"/>
          <w:lang w:val="sq-AL"/>
        </w:rPr>
        <w:t>Këto të dhëna nuk përhapen, përveç rasteve të parashikuara me ligj.</w:t>
      </w:r>
    </w:p>
    <w:p w:rsidR="0035484D" w:rsidRPr="00696902" w:rsidRDefault="0035484D" w:rsidP="0035484D">
      <w:pPr>
        <w:pStyle w:val="Paragrafi"/>
        <w:rPr>
          <w:rFonts w:ascii="Garamond" w:hAnsi="Garamond"/>
          <w:sz w:val="24"/>
          <w:szCs w:val="24"/>
        </w:rPr>
      </w:pPr>
      <w:r w:rsidRPr="00696902">
        <w:rPr>
          <w:rFonts w:ascii="Garamond" w:hAnsi="Garamond"/>
          <w:sz w:val="24"/>
          <w:szCs w:val="24"/>
        </w:rPr>
        <w:t>Të dhënat duhet të përmbajnë, në mënyrë të përmbledhur, identifikimin e deklaratave, që i janë nënshtruar kontrollit, faktet dhe parregullsitë e gjetura, si dhe propozimet për masa disiplinore e gjoba për kundërvajtjet dhe, kur është rasti, propozimet për kallëzime për ndjekje penale.</w:t>
      </w:r>
    </w:p>
    <w:p w:rsidR="0035484D" w:rsidRPr="00696902" w:rsidRDefault="0035484D" w:rsidP="0035484D">
      <w:pPr>
        <w:pStyle w:val="Paragrafi"/>
        <w:rPr>
          <w:rFonts w:ascii="Garamond" w:hAnsi="Garamond"/>
          <w:sz w:val="24"/>
          <w:szCs w:val="24"/>
        </w:rPr>
      </w:pPr>
    </w:p>
    <w:p w:rsidR="00904ABF" w:rsidRPr="00696902" w:rsidRDefault="00904ABF" w:rsidP="00904ABF">
      <w:pPr>
        <w:pStyle w:val="NeniNr"/>
        <w:rPr>
          <w:rFonts w:ascii="Garamond" w:hAnsi="Garamond"/>
          <w:sz w:val="24"/>
          <w:szCs w:val="24"/>
        </w:rPr>
      </w:pPr>
      <w:r w:rsidRPr="00696902">
        <w:rPr>
          <w:rFonts w:ascii="Garamond" w:hAnsi="Garamond"/>
          <w:sz w:val="24"/>
          <w:szCs w:val="24"/>
        </w:rPr>
        <w:t>Neni 32</w:t>
      </w:r>
    </w:p>
    <w:p w:rsidR="00904ABF" w:rsidRPr="00696902" w:rsidRDefault="00904ABF" w:rsidP="00904ABF">
      <w:pPr>
        <w:pStyle w:val="NeniTitull"/>
        <w:rPr>
          <w:rFonts w:ascii="Garamond" w:hAnsi="Garamond"/>
          <w:sz w:val="24"/>
          <w:szCs w:val="24"/>
        </w:rPr>
      </w:pPr>
      <w:r w:rsidRPr="00696902">
        <w:rPr>
          <w:rFonts w:ascii="Garamond" w:hAnsi="Garamond"/>
          <w:sz w:val="24"/>
          <w:szCs w:val="24"/>
        </w:rPr>
        <w:t>Pasuritë e fituara nga fshehja e detyrimeve fiskale</w:t>
      </w:r>
    </w:p>
    <w:p w:rsidR="00904ABF" w:rsidRPr="00696902" w:rsidRDefault="00904ABF" w:rsidP="00904ABF">
      <w:pPr>
        <w:jc w:val="center"/>
        <w:rPr>
          <w:rFonts w:ascii="Garamond" w:hAnsi="Garamond"/>
          <w:sz w:val="24"/>
          <w:szCs w:val="24"/>
          <w:lang w:val="en-GB"/>
        </w:rPr>
      </w:pPr>
      <w:r w:rsidRPr="00696902">
        <w:rPr>
          <w:rFonts w:ascii="Garamond" w:hAnsi="Garamond"/>
          <w:i/>
          <w:sz w:val="24"/>
          <w:szCs w:val="24"/>
          <w:lang w:val="en-GB"/>
        </w:rPr>
        <w:t>(Shfuqizuar fjalë me ligjin nr. 9367, datë 7.4.2005; shtuar fjalë me ligjin nr. 85/2012, datë 18.9.2012)</w:t>
      </w:r>
    </w:p>
    <w:p w:rsidR="00904ABF" w:rsidRPr="00696902" w:rsidRDefault="00904ABF" w:rsidP="00904ABF">
      <w:pPr>
        <w:pStyle w:val="Paragrafi"/>
        <w:ind w:firstLine="0"/>
        <w:rPr>
          <w:rFonts w:ascii="Garamond" w:hAnsi="Garamond"/>
          <w:sz w:val="24"/>
          <w:szCs w:val="24"/>
        </w:rPr>
      </w:pPr>
    </w:p>
    <w:p w:rsidR="00EC13F4" w:rsidRPr="00696902" w:rsidRDefault="00904ABF" w:rsidP="00904ABF">
      <w:pPr>
        <w:rPr>
          <w:rFonts w:ascii="Garamond" w:hAnsi="Garamond"/>
          <w:sz w:val="24"/>
          <w:szCs w:val="24"/>
          <w:lang w:val="en-GB"/>
        </w:rPr>
      </w:pPr>
      <w:r w:rsidRPr="00696902">
        <w:rPr>
          <w:rFonts w:ascii="Garamond" w:hAnsi="Garamond"/>
          <w:sz w:val="24"/>
          <w:szCs w:val="24"/>
        </w:rPr>
        <w:lastRenderedPageBreak/>
        <w:t>Kur pasuritë e fituara gjykohen se janë rrjedhojë e fshehjes së detyrimeve fiskale, Inspektori i Përgjithshëm njofton organet tatimore të cilët detyrohen të njoftojnë, rast pas rasti, Inspektoratin e Lartë për masat e marra.</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Ruajtja e dokumenteve</w:t>
      </w:r>
    </w:p>
    <w:p w:rsidR="0035484D" w:rsidRPr="00696902" w:rsidRDefault="0035484D" w:rsidP="0035484D">
      <w:pPr>
        <w:pStyle w:val="NeniTitull"/>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I gjithë dokumentacioni, që ka të bëjë me deklarimin dhe kontrollin e pasurive, arkivohet sipas rregullave dhe ruhet për një periudhë 10-vjeçare. </w:t>
      </w:r>
      <w:proofErr w:type="gramStart"/>
      <w:r w:rsidRPr="00696902">
        <w:rPr>
          <w:rFonts w:ascii="Garamond" w:hAnsi="Garamond"/>
          <w:sz w:val="24"/>
          <w:szCs w:val="24"/>
        </w:rPr>
        <w:t>Ky</w:t>
      </w:r>
      <w:proofErr w:type="gramEnd"/>
      <w:r w:rsidRPr="00696902">
        <w:rPr>
          <w:rFonts w:ascii="Garamond" w:hAnsi="Garamond"/>
          <w:sz w:val="24"/>
          <w:szCs w:val="24"/>
        </w:rPr>
        <w:t xml:space="preserve"> detyrim përfshin edhe dokumentacionin e deklarimit të pasurive, i cili u përket periudhave të mëparshme e që është gjendje në datën e hyrjes në fuqi të këtij ligji.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34</w:t>
      </w:r>
    </w:p>
    <w:p w:rsidR="00904ABF" w:rsidRPr="00696902" w:rsidRDefault="00904ABF" w:rsidP="00904ABF">
      <w:pPr>
        <w:pStyle w:val="NeniTitull"/>
        <w:keepNext w:val="0"/>
        <w:rPr>
          <w:rFonts w:ascii="Garamond" w:hAnsi="Garamond"/>
          <w:sz w:val="24"/>
          <w:szCs w:val="24"/>
        </w:rPr>
      </w:pPr>
      <w:r w:rsidRPr="00696902">
        <w:rPr>
          <w:rFonts w:ascii="Garamond" w:hAnsi="Garamond"/>
          <w:sz w:val="24"/>
          <w:szCs w:val="24"/>
        </w:rPr>
        <w:t>Publikimi</w:t>
      </w:r>
    </w:p>
    <w:p w:rsidR="00904ABF" w:rsidRPr="00696902" w:rsidRDefault="00904ABF" w:rsidP="00904ABF">
      <w:pPr>
        <w:pStyle w:val="Paragrafi"/>
        <w:jc w:val="center"/>
        <w:rPr>
          <w:rFonts w:ascii="Garamond" w:hAnsi="Garamond"/>
          <w:i/>
          <w:sz w:val="24"/>
          <w:szCs w:val="24"/>
          <w:lang w:val="en-GB"/>
        </w:rPr>
      </w:pPr>
      <w:r w:rsidRPr="00696902">
        <w:rPr>
          <w:rFonts w:ascii="Garamond" w:hAnsi="Garamond"/>
          <w:i/>
          <w:sz w:val="24"/>
          <w:szCs w:val="24"/>
          <w:lang w:val="en-GB"/>
        </w:rPr>
        <w:t>(Ndryshuar me ligjin nr. 85/2012, datë 18.9.2012</w:t>
      </w:r>
      <w:r w:rsidR="00BB776C">
        <w:rPr>
          <w:rFonts w:ascii="Garamond" w:hAnsi="Garamond"/>
          <w:i/>
          <w:sz w:val="24"/>
          <w:szCs w:val="24"/>
          <w:lang w:val="en-GB"/>
        </w:rPr>
        <w:t>; ndryshuar pika 2 me ligjin nr. 45/2014, datë 24.4.2014</w:t>
      </w:r>
      <w:r w:rsidRPr="00696902">
        <w:rPr>
          <w:rFonts w:ascii="Garamond" w:hAnsi="Garamond"/>
          <w:i/>
          <w:sz w:val="24"/>
          <w:szCs w:val="24"/>
          <w:lang w:val="en-GB"/>
        </w:rPr>
        <w:t>)</w:t>
      </w:r>
    </w:p>
    <w:p w:rsidR="00904ABF" w:rsidRPr="00696902" w:rsidRDefault="00904ABF" w:rsidP="00904ABF">
      <w:pPr>
        <w:pStyle w:val="Paragrafi"/>
        <w:rPr>
          <w:rFonts w:ascii="Garamond" w:hAnsi="Garamond"/>
          <w:sz w:val="24"/>
          <w:szCs w:val="24"/>
          <w:lang w:val="sq-AL"/>
        </w:rPr>
      </w:pPr>
    </w:p>
    <w:p w:rsidR="00904ABF" w:rsidRPr="00696902" w:rsidRDefault="00904ABF" w:rsidP="00904ABF">
      <w:pPr>
        <w:pStyle w:val="Paragrafi"/>
        <w:rPr>
          <w:rFonts w:ascii="Garamond" w:hAnsi="Garamond"/>
          <w:sz w:val="24"/>
          <w:szCs w:val="24"/>
          <w:lang w:val="sq-AL"/>
        </w:rPr>
      </w:pPr>
      <w:r w:rsidRPr="00696902">
        <w:rPr>
          <w:rFonts w:ascii="Garamond" w:hAnsi="Garamond"/>
          <w:sz w:val="24"/>
          <w:szCs w:val="24"/>
          <w:lang w:val="sq-AL"/>
        </w:rPr>
        <w:t>1. Të dhënat, që grumbullohen nga deklarimi, sipas këtij ligji, janë të lejueshme për publikun vetëm në përputhje me ligjin nr. 8503, datë 30.6.1999 “Për të drejtën e informimit për dokumentet zyrtare” dhe me ligjin nr. 9887, datë 10.3.2008 “Për mbrojtjen e të dhënave personale”, të ndryshuar.”.</w:t>
      </w:r>
    </w:p>
    <w:p w:rsidR="0035484D" w:rsidRPr="00696902" w:rsidRDefault="00904ABF" w:rsidP="00904ABF">
      <w:pPr>
        <w:pStyle w:val="Paragrafi"/>
        <w:rPr>
          <w:rFonts w:ascii="Garamond" w:hAnsi="Garamond"/>
          <w:sz w:val="24"/>
          <w:szCs w:val="24"/>
        </w:rPr>
      </w:pPr>
      <w:r w:rsidRPr="00696902">
        <w:rPr>
          <w:rFonts w:ascii="Garamond" w:hAnsi="Garamond"/>
          <w:sz w:val="24"/>
          <w:szCs w:val="24"/>
          <w:lang w:val="sq-AL"/>
        </w:rPr>
        <w:t xml:space="preserve">2. </w:t>
      </w:r>
      <w:r w:rsidR="00BB776C" w:rsidRPr="003A0FF1">
        <w:rPr>
          <w:rFonts w:ascii="Garamond" w:hAnsi="Garamond"/>
          <w:spacing w:val="-4"/>
          <w:sz w:val="24"/>
          <w:szCs w:val="24"/>
          <w:lang w:val="sq-AL"/>
        </w:rPr>
        <w:t>Inspektori i Përgjithshëm, në përputhje me pikën 1, të këtij neni, përcakton procedurat se si veprohet për publikimin e të dhënave të interesave privatë që deklarohen pranë Inspektoratit të Lartë për zyrtarët dhe personat e lidhur me ta.</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35</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Mbikëqyrja e inspektoratit të ulët</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36</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Ndreqja e parregullsive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5857DC">
      <w:pPr>
        <w:pStyle w:val="Paragrafi"/>
        <w:ind w:firstLine="0"/>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37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Masat disiplinore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38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Deklarimi i rremë</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Deklaratat dhe të gjitha dokumentet që i shoqërojnë ato janë dokumente zyrtare. Paraqitja në to e të dhënave të rreme përbën vepër penale dhe dënohet sipas legjislacionit në fuqi.</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39</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Raportimi</w:t>
      </w:r>
    </w:p>
    <w:p w:rsidR="00EC13F4" w:rsidRPr="00696902" w:rsidRDefault="00EC13F4" w:rsidP="00EC13F4">
      <w:pPr>
        <w:jc w:val="center"/>
        <w:rPr>
          <w:rFonts w:ascii="Garamond" w:hAnsi="Garamond"/>
          <w:sz w:val="24"/>
          <w:szCs w:val="24"/>
          <w:lang w:val="en-GB"/>
        </w:rPr>
      </w:pPr>
      <w:r w:rsidRPr="00696902">
        <w:rPr>
          <w:rFonts w:ascii="Garamond" w:hAnsi="Garamond"/>
          <w:i/>
          <w:sz w:val="24"/>
          <w:szCs w:val="24"/>
          <w:lang w:val="en-GB"/>
        </w:rPr>
        <w:t>(Shfuqizuar fjalë në pikën 2</w:t>
      </w:r>
      <w:r w:rsidRPr="00696902">
        <w:rPr>
          <w:rStyle w:val="FootnoteReference"/>
          <w:rFonts w:ascii="Garamond" w:hAnsi="Garamond"/>
          <w:i/>
          <w:sz w:val="24"/>
          <w:szCs w:val="24"/>
          <w:lang w:val="en-GB"/>
        </w:rPr>
        <w:footnoteReference w:id="2"/>
      </w:r>
      <w:r w:rsidRPr="00696902">
        <w:rPr>
          <w:rFonts w:ascii="Garamond" w:hAnsi="Garamond"/>
          <w:i/>
          <w:sz w:val="24"/>
          <w:szCs w:val="24"/>
          <w:lang w:val="en-GB"/>
        </w:rPr>
        <w:t xml:space="preserve"> me ligjin nr. 9367, datë 7.4.2005)</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lastRenderedPageBreak/>
        <w:t xml:space="preserve">1. Inspektori i Përgjithshëm i raporton Kuvendit, </w:t>
      </w:r>
      <w:proofErr w:type="gramStart"/>
      <w:r w:rsidRPr="00696902">
        <w:rPr>
          <w:rFonts w:ascii="Garamond" w:hAnsi="Garamond"/>
          <w:sz w:val="24"/>
          <w:szCs w:val="24"/>
        </w:rPr>
        <w:t>jo</w:t>
      </w:r>
      <w:proofErr w:type="gramEnd"/>
      <w:r w:rsidRPr="00696902">
        <w:rPr>
          <w:rFonts w:ascii="Garamond" w:hAnsi="Garamond"/>
          <w:sz w:val="24"/>
          <w:szCs w:val="24"/>
        </w:rPr>
        <w:t xml:space="preserve"> më vonë se më 31 maj të çdo viti, për veprimtarinë e kryer në vitin pararendës, si dhe sa herë që thirret nga Kuvendi.</w:t>
      </w:r>
    </w:p>
    <w:p w:rsidR="0035484D" w:rsidRPr="00696902" w:rsidRDefault="0035484D" w:rsidP="0035484D">
      <w:pPr>
        <w:pStyle w:val="Paragrafi"/>
        <w:rPr>
          <w:rFonts w:ascii="Garamond" w:hAnsi="Garamond"/>
          <w:sz w:val="24"/>
          <w:szCs w:val="24"/>
        </w:rPr>
      </w:pPr>
      <w:r w:rsidRPr="00696902">
        <w:rPr>
          <w:rFonts w:ascii="Garamond" w:hAnsi="Garamond"/>
          <w:sz w:val="24"/>
          <w:szCs w:val="24"/>
        </w:rPr>
        <w:t>Inspektori i Përgjithshëm mund t'i kërkojë Kuvendit ta dëgjojë për çështje që ai i çmon të rëndësishme.</w:t>
      </w:r>
    </w:p>
    <w:p w:rsidR="0035484D" w:rsidRPr="00696902" w:rsidRDefault="0035484D" w:rsidP="0035484D">
      <w:pPr>
        <w:pStyle w:val="Paragrafi"/>
        <w:rPr>
          <w:rFonts w:ascii="Garamond" w:hAnsi="Garamond"/>
          <w:sz w:val="24"/>
          <w:szCs w:val="24"/>
        </w:rPr>
      </w:pPr>
      <w:r w:rsidRPr="00696902">
        <w:rPr>
          <w:rFonts w:ascii="Garamond" w:hAnsi="Garamond"/>
          <w:sz w:val="24"/>
          <w:szCs w:val="24"/>
        </w:rPr>
        <w:t xml:space="preserve">2. Çdo vit inpektorati i ulët i paraqet Inspektoratit të Lartë një raport për veprimtarinë e kryer në vitin pararendës, </w:t>
      </w:r>
      <w:proofErr w:type="gramStart"/>
      <w:r w:rsidRPr="00696902">
        <w:rPr>
          <w:rFonts w:ascii="Garamond" w:hAnsi="Garamond"/>
          <w:sz w:val="24"/>
          <w:szCs w:val="24"/>
        </w:rPr>
        <w:t>jo</w:t>
      </w:r>
      <w:proofErr w:type="gramEnd"/>
      <w:r w:rsidRPr="00696902">
        <w:rPr>
          <w:rFonts w:ascii="Garamond" w:hAnsi="Garamond"/>
          <w:sz w:val="24"/>
          <w:szCs w:val="24"/>
        </w:rPr>
        <w:t xml:space="preserve"> më vonë se data 31 janar e çdo viti.</w:t>
      </w: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t>KREU IV</w:t>
      </w:r>
    </w:p>
    <w:p w:rsidR="0035484D" w:rsidRPr="00696902" w:rsidRDefault="0035484D" w:rsidP="0035484D">
      <w:pPr>
        <w:pStyle w:val="KreuTitull"/>
        <w:rPr>
          <w:rFonts w:ascii="Garamond" w:hAnsi="Garamond"/>
          <w:sz w:val="24"/>
          <w:szCs w:val="24"/>
        </w:rPr>
      </w:pPr>
      <w:r w:rsidRPr="00696902">
        <w:rPr>
          <w:rFonts w:ascii="Garamond" w:hAnsi="Garamond"/>
          <w:sz w:val="24"/>
          <w:szCs w:val="24"/>
        </w:rPr>
        <w:t>KUNDËRVAJTJET ADMINISTRATIVE</w:t>
      </w:r>
    </w:p>
    <w:p w:rsidR="00696902" w:rsidRPr="00696902" w:rsidRDefault="00696902" w:rsidP="00696902">
      <w:pPr>
        <w:pStyle w:val="KapitulliTitull"/>
        <w:rPr>
          <w:rFonts w:ascii="Garamond" w:hAnsi="Garamond"/>
          <w:i/>
          <w:sz w:val="24"/>
          <w:szCs w:val="24"/>
          <w:lang w:val="en-US"/>
        </w:rPr>
      </w:pPr>
      <w:r w:rsidRPr="00696902">
        <w:rPr>
          <w:rFonts w:ascii="Garamond" w:hAnsi="Garamond"/>
          <w:i/>
          <w:caps w:val="0"/>
          <w:sz w:val="24"/>
          <w:szCs w:val="24"/>
          <w:lang w:val="en-US"/>
        </w:rPr>
        <w:t>(Shtuar me ligjin nr. 85/2012, datë 18.9</w:t>
      </w:r>
      <w:r w:rsidRPr="00696902">
        <w:rPr>
          <w:rFonts w:ascii="Garamond" w:hAnsi="Garamond"/>
          <w:i/>
          <w:sz w:val="24"/>
          <w:szCs w:val="24"/>
          <w:lang w:val="en-US"/>
        </w:rPr>
        <w:t>.2012)</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40</w:t>
      </w:r>
    </w:p>
    <w:p w:rsidR="00696902" w:rsidRPr="00696902" w:rsidRDefault="00696902" w:rsidP="00696902">
      <w:pPr>
        <w:pStyle w:val="NeniTitull"/>
        <w:keepNext w:val="0"/>
        <w:rPr>
          <w:rFonts w:ascii="Garamond" w:hAnsi="Garamond"/>
          <w:sz w:val="24"/>
          <w:szCs w:val="24"/>
        </w:rPr>
      </w:pPr>
      <w:r w:rsidRPr="00696902">
        <w:rPr>
          <w:rFonts w:ascii="Garamond" w:hAnsi="Garamond"/>
          <w:sz w:val="24"/>
          <w:szCs w:val="24"/>
        </w:rPr>
        <w:t>Kundërvajtjet administrative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r w:rsidR="00696902" w:rsidRPr="00696902">
        <w:rPr>
          <w:rFonts w:ascii="Garamond" w:hAnsi="Garamond"/>
          <w:i/>
          <w:sz w:val="24"/>
          <w:szCs w:val="24"/>
          <w:lang w:val="en-GB"/>
        </w:rPr>
        <w:t>; shtuar me ligjin nr. 85/2012, datë 18.9.2012</w:t>
      </w:r>
      <w:r w:rsidRPr="00696902">
        <w:rPr>
          <w:rFonts w:ascii="Garamond" w:hAnsi="Garamond"/>
          <w:i/>
          <w:sz w:val="24"/>
          <w:szCs w:val="24"/>
          <w:lang w:val="en-GB"/>
        </w:rPr>
        <w:t>)</w:t>
      </w:r>
    </w:p>
    <w:p w:rsidR="005857DC" w:rsidRPr="00696902" w:rsidRDefault="005857DC" w:rsidP="005857DC">
      <w:pPr>
        <w:rPr>
          <w:rFonts w:ascii="Garamond" w:hAnsi="Garamond"/>
          <w:sz w:val="24"/>
          <w:szCs w:val="24"/>
          <w:lang w:val="en-GB"/>
        </w:rPr>
      </w:pP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1. Çdo shkelje e detyrimeve të përcaktuara në këtë ligj, kur nuk përbën vepër penale, përbën kundërvajtje administrative dhe dënohet me gjobë, sipas kufijve të përcaktuar më poshtë: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a) Për mosdeklarim periodik apo me kërkesë, në afat dhe pa shkaqe të arsyeshme, zyrtari ose personi i lidhur me të, që mbart detyrimin për deklarim, dënohet me gjobë nga 50 000 (pesëdhjetë mijë) lekë deri në 100 000 (njëqind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b) Për moslëshim autorizimi, sipas nenit 10 të këtij ligji, zyrtari dënohet me gjobë nga 30 000 (tridhjetë mijë) lekë deri në 50 000 (pesëdhjetë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c) Kur nuk jepen të dhënat e kërkuara nga Inspektorati i Lartë, sipas nenit 26 të këtij ligji, personat përgjegjës të institucioneve publike dhe private dënohen me gjobë nga 50 000 (pesëdhjetë mijë) lekë deri në 100 000 (njëqind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ç) Kur ekspertët refuzojnë kryerjen e ekspertimit ose kur ata nuk paraqiten, pa shkaqe të arsyeshme, për kryerjen e ekspertimit, sipas nenit 29 të këtij ligji, dënohen me gjobë nga 100 000 (njëqind mijë) lekë deri në 200 000 (dyqind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d)  Për shkelje të tjera të këtij ligji, të përcaktuara me urdhër të Inspektorit të Përgjithshëm e të konstatuara gjatë veprimtarisë kontrolluese të Inspektoratit të Lartë, Inspektori i Përgjithshëm dënon personat përgjegjës me gjobë në masën 50 000 (pesëdhjetë mijë) lekë deri në 100 000 (njëqind mijë) lekë.</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2. Të drejtën për vendosjen e masave administrative për rastet e shkeljeve të mësipërme e ka Inspektori i Përgjithshëm.</w:t>
      </w:r>
    </w:p>
    <w:p w:rsidR="00696902" w:rsidRPr="00696902" w:rsidRDefault="00696902" w:rsidP="00696902">
      <w:pPr>
        <w:pStyle w:val="Paragrafi"/>
        <w:rPr>
          <w:rFonts w:ascii="Garamond" w:hAnsi="Garamond"/>
          <w:sz w:val="24"/>
          <w:szCs w:val="24"/>
          <w:lang w:val="sq-AL"/>
        </w:rPr>
      </w:pPr>
      <w:r w:rsidRPr="00696902">
        <w:rPr>
          <w:rFonts w:ascii="Garamond" w:hAnsi="Garamond"/>
          <w:sz w:val="24"/>
          <w:szCs w:val="24"/>
          <w:lang w:val="sq-AL"/>
        </w:rPr>
        <w:t>3. Procedurat për zbatimin e masave administrative dhe ankimin ndaj tyre rregullohen sipas Kodit të Procedurave Administrative dhe dispozitave të ligjit nr. 10 279, datë 20.5.2010 “Për kundërvajtjet administrative”.</w:t>
      </w:r>
    </w:p>
    <w:p w:rsidR="0035484D" w:rsidRPr="00696902" w:rsidRDefault="00696902" w:rsidP="00696902">
      <w:pPr>
        <w:pStyle w:val="Paragrafi"/>
        <w:rPr>
          <w:rFonts w:ascii="Garamond" w:hAnsi="Garamond"/>
          <w:sz w:val="24"/>
          <w:szCs w:val="24"/>
        </w:rPr>
      </w:pPr>
      <w:r w:rsidRPr="00696902">
        <w:rPr>
          <w:rFonts w:ascii="Garamond" w:hAnsi="Garamond"/>
          <w:sz w:val="24"/>
          <w:szCs w:val="24"/>
          <w:lang w:val="sq-AL"/>
        </w:rPr>
        <w:t>4. Shqyrtimi i kundërvajtjeve administrative të konstatuara gjatë kryerjes së inspektimeve të Inspektoratit të Lartë bëhet jo më vonë se 6 muaj pas konstatimit të shkeljes.</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 xml:space="preserve">Neni 41 </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Ekzekutimi i gjobave</w:t>
      </w:r>
    </w:p>
    <w:p w:rsidR="005857DC" w:rsidRPr="00696902" w:rsidRDefault="005857DC" w:rsidP="005857DC">
      <w:pPr>
        <w:jc w:val="center"/>
        <w:rPr>
          <w:rFonts w:ascii="Garamond" w:hAnsi="Garamond"/>
          <w:i/>
          <w:sz w:val="24"/>
          <w:szCs w:val="24"/>
          <w:lang w:val="en-GB"/>
        </w:rPr>
      </w:pPr>
      <w:r w:rsidRPr="00696902">
        <w:rPr>
          <w:rFonts w:ascii="Garamond" w:hAnsi="Garamond"/>
          <w:i/>
          <w:sz w:val="24"/>
          <w:szCs w:val="24"/>
          <w:lang w:val="en-GB"/>
        </w:rPr>
        <w:t>(Shfuqizuar me ligjin nr. 9367, datë 7.4.2005</w:t>
      </w:r>
      <w:r w:rsidR="00696902" w:rsidRPr="00696902">
        <w:rPr>
          <w:rFonts w:ascii="Garamond" w:hAnsi="Garamond"/>
          <w:i/>
          <w:sz w:val="24"/>
          <w:szCs w:val="24"/>
          <w:lang w:val="en-GB"/>
        </w:rPr>
        <w:t>; shtuar me ligjin nr. 85/2012, datë 18.9.2012</w:t>
      </w:r>
      <w:r w:rsidRPr="00696902">
        <w:rPr>
          <w:rFonts w:ascii="Garamond" w:hAnsi="Garamond"/>
          <w:i/>
          <w:sz w:val="24"/>
          <w:szCs w:val="24"/>
          <w:lang w:val="en-GB"/>
        </w:rPr>
        <w:t>)</w:t>
      </w:r>
    </w:p>
    <w:p w:rsidR="00696902" w:rsidRPr="00696902" w:rsidRDefault="00696902" w:rsidP="00696902">
      <w:pPr>
        <w:ind w:firstLine="720"/>
        <w:jc w:val="both"/>
        <w:rPr>
          <w:rFonts w:ascii="Garamond" w:eastAsia="MS Mincho" w:hAnsi="Garamond" w:cs="CG Times"/>
          <w:noProof w:val="0"/>
          <w:sz w:val="24"/>
          <w:szCs w:val="24"/>
        </w:rPr>
      </w:pPr>
    </w:p>
    <w:p w:rsidR="00696902" w:rsidRPr="00696902" w:rsidRDefault="00696902" w:rsidP="00696902">
      <w:pPr>
        <w:ind w:firstLine="720"/>
        <w:jc w:val="both"/>
        <w:rPr>
          <w:rFonts w:ascii="Garamond" w:eastAsia="MS Mincho" w:hAnsi="Garamond" w:cs="CG Times"/>
          <w:noProof w:val="0"/>
          <w:sz w:val="24"/>
          <w:szCs w:val="24"/>
        </w:rPr>
      </w:pPr>
      <w:r w:rsidRPr="00696902">
        <w:rPr>
          <w:rFonts w:ascii="Garamond" w:eastAsia="MS Mincho" w:hAnsi="Garamond" w:cs="CG Times"/>
          <w:noProof w:val="0"/>
          <w:sz w:val="24"/>
          <w:szCs w:val="24"/>
        </w:rPr>
        <w:t>Të ardhurat nga gjobat dhe të ardhurat e tjera të mbledhura në zbatim të dispozitave të këtij ligji kalojnë të gjitha në Buxhetin e Shtetit, jo më vonë së 30 ditë nga komunikimi i gjobës.</w:t>
      </w:r>
    </w:p>
    <w:p w:rsidR="00696902" w:rsidRPr="00696902" w:rsidRDefault="00696902" w:rsidP="00696902">
      <w:pPr>
        <w:ind w:firstLine="720"/>
        <w:jc w:val="both"/>
        <w:rPr>
          <w:rFonts w:ascii="Garamond" w:hAnsi="Garamond"/>
          <w:i/>
          <w:sz w:val="24"/>
          <w:szCs w:val="24"/>
          <w:lang w:val="en-GB"/>
        </w:rPr>
      </w:pPr>
      <w:r w:rsidRPr="00696902">
        <w:rPr>
          <w:rFonts w:ascii="Garamond" w:eastAsia="Calibri" w:hAnsi="Garamond"/>
          <w:noProof w:val="0"/>
          <w:sz w:val="24"/>
          <w:szCs w:val="24"/>
        </w:rPr>
        <w:t>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rsidR="005857DC" w:rsidRPr="00696902" w:rsidRDefault="005857DC" w:rsidP="005857DC">
      <w:pPr>
        <w:rPr>
          <w:rFonts w:ascii="Garamond" w:hAnsi="Garamond"/>
          <w:sz w:val="24"/>
          <w:szCs w:val="24"/>
          <w:lang w:val="en-GB"/>
        </w:rPr>
      </w:pPr>
    </w:p>
    <w:p w:rsidR="0035484D" w:rsidRPr="00696902" w:rsidRDefault="0035484D" w:rsidP="0035484D">
      <w:pPr>
        <w:pStyle w:val="Paragrafi"/>
        <w:rPr>
          <w:rFonts w:ascii="Garamond" w:hAnsi="Garamond"/>
          <w:sz w:val="24"/>
          <w:szCs w:val="24"/>
        </w:rPr>
      </w:pPr>
    </w:p>
    <w:p w:rsidR="0035484D" w:rsidRPr="00696902" w:rsidRDefault="0035484D" w:rsidP="0035484D">
      <w:pPr>
        <w:pStyle w:val="KreuNr"/>
        <w:rPr>
          <w:rFonts w:ascii="Garamond" w:hAnsi="Garamond"/>
          <w:sz w:val="24"/>
          <w:szCs w:val="24"/>
        </w:rPr>
      </w:pPr>
      <w:r w:rsidRPr="00696902">
        <w:rPr>
          <w:rFonts w:ascii="Garamond" w:hAnsi="Garamond"/>
          <w:sz w:val="24"/>
          <w:szCs w:val="24"/>
        </w:rPr>
        <w:lastRenderedPageBreak/>
        <w:t>KREU V</w:t>
      </w:r>
    </w:p>
    <w:p w:rsidR="0035484D" w:rsidRPr="00696902" w:rsidRDefault="0035484D" w:rsidP="0035484D">
      <w:pPr>
        <w:pStyle w:val="KreuTitull"/>
        <w:rPr>
          <w:rFonts w:ascii="Garamond" w:hAnsi="Garamond"/>
          <w:sz w:val="24"/>
          <w:szCs w:val="24"/>
        </w:rPr>
      </w:pPr>
      <w:r w:rsidRPr="00696902">
        <w:rPr>
          <w:rFonts w:ascii="Garamond" w:hAnsi="Garamond"/>
          <w:sz w:val="24"/>
          <w:szCs w:val="24"/>
        </w:rPr>
        <w:t>DISPOZITA TË FUNDIT</w:t>
      </w:r>
    </w:p>
    <w:p w:rsidR="0035484D" w:rsidRPr="00696902" w:rsidRDefault="0035484D" w:rsidP="0035484D">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42</w:t>
      </w:r>
    </w:p>
    <w:p w:rsidR="0035484D" w:rsidRPr="00696902" w:rsidRDefault="0035484D" w:rsidP="0035484D">
      <w:pPr>
        <w:pStyle w:val="NeniNr"/>
        <w:rPr>
          <w:rFonts w:ascii="Garamond" w:hAnsi="Garamond"/>
          <w:sz w:val="24"/>
          <w:szCs w:val="24"/>
        </w:rPr>
      </w:pPr>
    </w:p>
    <w:p w:rsidR="0035484D" w:rsidRPr="00696902" w:rsidRDefault="0035484D" w:rsidP="0035484D">
      <w:pPr>
        <w:pStyle w:val="Paragrafi"/>
        <w:rPr>
          <w:rFonts w:ascii="Garamond" w:hAnsi="Garamond"/>
          <w:sz w:val="24"/>
          <w:szCs w:val="24"/>
        </w:rPr>
      </w:pPr>
      <w:r w:rsidRPr="00696902">
        <w:rPr>
          <w:rFonts w:ascii="Garamond" w:hAnsi="Garamond"/>
          <w:sz w:val="24"/>
          <w:szCs w:val="24"/>
        </w:rPr>
        <w:t>Ligji nr.7903, datë 8.3.1995 "Për deklarimin e pasurive të të zgjedhurve dhe të disa drejtuesve e punonjësve të shërbimit publik" dhe çdo dispozitë tjetër, që vjen në kundërshtim me këtë ligj, shfuqizohen.</w:t>
      </w:r>
    </w:p>
    <w:p w:rsidR="0035484D" w:rsidRDefault="0035484D" w:rsidP="0035484D">
      <w:pPr>
        <w:pStyle w:val="Paragrafi"/>
        <w:rPr>
          <w:rFonts w:ascii="Garamond" w:hAnsi="Garamond"/>
          <w:sz w:val="24"/>
          <w:szCs w:val="24"/>
        </w:rPr>
      </w:pPr>
    </w:p>
    <w:p w:rsidR="00BB776C" w:rsidRPr="003A0FF1" w:rsidRDefault="00BB776C" w:rsidP="00BB776C">
      <w:pPr>
        <w:pStyle w:val="NeniNr"/>
        <w:rPr>
          <w:rFonts w:ascii="Garamond" w:hAnsi="Garamond"/>
          <w:spacing w:val="-4"/>
          <w:sz w:val="24"/>
          <w:szCs w:val="24"/>
          <w:lang w:val="sq-AL"/>
        </w:rPr>
      </w:pPr>
      <w:r w:rsidRPr="003A0FF1">
        <w:rPr>
          <w:rFonts w:ascii="Garamond" w:hAnsi="Garamond"/>
          <w:spacing w:val="-4"/>
          <w:sz w:val="24"/>
          <w:szCs w:val="24"/>
          <w:lang w:val="sq-AL"/>
        </w:rPr>
        <w:t>Neni 42/1</w:t>
      </w:r>
    </w:p>
    <w:p w:rsidR="00BB776C" w:rsidRPr="003A0FF1" w:rsidRDefault="00BB776C" w:rsidP="00BB776C">
      <w:pPr>
        <w:pStyle w:val="NeniTitull"/>
        <w:rPr>
          <w:rFonts w:ascii="Garamond" w:hAnsi="Garamond"/>
          <w:spacing w:val="-4"/>
          <w:sz w:val="24"/>
          <w:szCs w:val="24"/>
          <w:lang w:val="sq-AL"/>
        </w:rPr>
      </w:pPr>
      <w:r w:rsidRPr="003A0FF1">
        <w:rPr>
          <w:rFonts w:ascii="Garamond" w:hAnsi="Garamond"/>
          <w:spacing w:val="-4"/>
          <w:sz w:val="24"/>
          <w:szCs w:val="24"/>
          <w:lang w:val="sq-AL"/>
        </w:rPr>
        <w:t>Dispozitë kalimtare</w:t>
      </w:r>
    </w:p>
    <w:p w:rsidR="00BB776C" w:rsidRDefault="00BB776C" w:rsidP="00BB776C">
      <w:pPr>
        <w:pStyle w:val="Paragrafi"/>
        <w:jc w:val="center"/>
        <w:rPr>
          <w:rFonts w:ascii="Garamond" w:hAnsi="Garamond"/>
          <w:i/>
          <w:sz w:val="24"/>
          <w:szCs w:val="24"/>
          <w:lang w:val="en-GB"/>
        </w:rPr>
      </w:pPr>
      <w:r>
        <w:rPr>
          <w:rFonts w:ascii="Garamond" w:hAnsi="Garamond"/>
          <w:i/>
          <w:sz w:val="24"/>
          <w:szCs w:val="24"/>
          <w:lang w:val="en-GB"/>
        </w:rPr>
        <w:t>(Shtuar me ligjin nr. 45/2014, datë 24.4.2014)</w:t>
      </w:r>
    </w:p>
    <w:p w:rsidR="00BB776C" w:rsidRPr="003A0FF1" w:rsidRDefault="00BB776C" w:rsidP="00BB776C">
      <w:pPr>
        <w:pStyle w:val="Paragrafi"/>
        <w:jc w:val="center"/>
        <w:rPr>
          <w:rFonts w:ascii="Garamond" w:hAnsi="Garamond"/>
          <w:spacing w:val="-4"/>
          <w:sz w:val="24"/>
          <w:szCs w:val="24"/>
          <w:lang w:val="sq-AL"/>
        </w:rPr>
      </w:pPr>
    </w:p>
    <w:p w:rsidR="00BB776C" w:rsidRDefault="00BB776C" w:rsidP="00BB776C">
      <w:pPr>
        <w:pStyle w:val="Paragrafi"/>
        <w:rPr>
          <w:rFonts w:ascii="Garamond" w:hAnsi="Garamond"/>
          <w:spacing w:val="-4"/>
          <w:sz w:val="24"/>
          <w:szCs w:val="24"/>
          <w:lang w:val="sq-AL"/>
        </w:rPr>
      </w:pPr>
      <w:r w:rsidRPr="003A0FF1">
        <w:rPr>
          <w:rFonts w:ascii="Garamond" w:hAnsi="Garamond"/>
          <w:spacing w:val="-4"/>
          <w:sz w:val="24"/>
          <w:szCs w:val="24"/>
          <w:lang w:val="sq-AL"/>
        </w:rPr>
        <w:t>Inspektori i Përgjithshëm vazhdon të qëndrojë në detyrë edhe pas hyrjes në fuqi të këtij ligji, deri në përfundim të mandatit të parashikuar në kohën e emërimit të tij.</w:t>
      </w:r>
    </w:p>
    <w:p w:rsidR="00BB776C" w:rsidRPr="00696902" w:rsidRDefault="00BB776C" w:rsidP="00BB776C">
      <w:pPr>
        <w:pStyle w:val="Paragrafi"/>
        <w:rPr>
          <w:rFonts w:ascii="Garamond" w:hAnsi="Garamond"/>
          <w:sz w:val="24"/>
          <w:szCs w:val="24"/>
        </w:rPr>
      </w:pPr>
    </w:p>
    <w:p w:rsidR="0035484D" w:rsidRPr="00696902" w:rsidRDefault="0035484D" w:rsidP="0035484D">
      <w:pPr>
        <w:pStyle w:val="NeniNr"/>
        <w:rPr>
          <w:rFonts w:ascii="Garamond" w:hAnsi="Garamond"/>
          <w:sz w:val="24"/>
          <w:szCs w:val="24"/>
        </w:rPr>
      </w:pPr>
      <w:r w:rsidRPr="00696902">
        <w:rPr>
          <w:rFonts w:ascii="Garamond" w:hAnsi="Garamond"/>
          <w:sz w:val="24"/>
          <w:szCs w:val="24"/>
        </w:rPr>
        <w:t>Neni 43</w:t>
      </w:r>
    </w:p>
    <w:p w:rsidR="0035484D" w:rsidRPr="00696902" w:rsidRDefault="0035484D" w:rsidP="0035484D">
      <w:pPr>
        <w:pStyle w:val="NeniTitull"/>
        <w:rPr>
          <w:rFonts w:ascii="Garamond" w:hAnsi="Garamond"/>
          <w:sz w:val="24"/>
          <w:szCs w:val="24"/>
        </w:rPr>
      </w:pPr>
      <w:r w:rsidRPr="00696902">
        <w:rPr>
          <w:rFonts w:ascii="Garamond" w:hAnsi="Garamond"/>
          <w:sz w:val="24"/>
          <w:szCs w:val="24"/>
        </w:rPr>
        <w:t>Hyrja në fuqi</w:t>
      </w:r>
    </w:p>
    <w:p w:rsidR="0035484D" w:rsidRPr="00696902" w:rsidRDefault="0035484D" w:rsidP="0035484D">
      <w:pPr>
        <w:pStyle w:val="Paragrafi"/>
        <w:rPr>
          <w:rFonts w:ascii="Garamond" w:hAnsi="Garamond"/>
          <w:sz w:val="24"/>
          <w:szCs w:val="24"/>
        </w:rPr>
      </w:pPr>
    </w:p>
    <w:p w:rsidR="0035484D" w:rsidRPr="00696902" w:rsidRDefault="0035484D" w:rsidP="0035484D">
      <w:pPr>
        <w:pStyle w:val="Paragrafi"/>
        <w:rPr>
          <w:rFonts w:ascii="Garamond" w:hAnsi="Garamond"/>
          <w:sz w:val="24"/>
          <w:szCs w:val="24"/>
        </w:rPr>
      </w:pPr>
      <w:proofErr w:type="gramStart"/>
      <w:r w:rsidRPr="00696902">
        <w:rPr>
          <w:rFonts w:ascii="Garamond" w:hAnsi="Garamond"/>
          <w:sz w:val="24"/>
          <w:szCs w:val="24"/>
        </w:rPr>
        <w:t>Ky</w:t>
      </w:r>
      <w:proofErr w:type="gramEnd"/>
      <w:r w:rsidRPr="00696902">
        <w:rPr>
          <w:rFonts w:ascii="Garamond" w:hAnsi="Garamond"/>
          <w:sz w:val="24"/>
          <w:szCs w:val="24"/>
        </w:rPr>
        <w:t xml:space="preserve"> ligj hyn në fuqi 15 ditë pas botimit në Fletoren Zyrtare.</w:t>
      </w:r>
    </w:p>
    <w:p w:rsidR="0035484D" w:rsidRPr="00696902" w:rsidRDefault="0035484D" w:rsidP="0035484D">
      <w:pPr>
        <w:pStyle w:val="Paragrafi"/>
        <w:rPr>
          <w:rFonts w:ascii="Garamond" w:hAnsi="Garamond"/>
          <w:sz w:val="24"/>
          <w:szCs w:val="24"/>
        </w:rPr>
      </w:pPr>
    </w:p>
    <w:p w:rsidR="0035484D" w:rsidRPr="00696902" w:rsidRDefault="0035484D" w:rsidP="0035484D">
      <w:pPr>
        <w:pStyle w:val="Shpallja"/>
        <w:rPr>
          <w:rFonts w:ascii="Garamond" w:hAnsi="Garamond"/>
          <w:sz w:val="24"/>
          <w:szCs w:val="24"/>
        </w:rPr>
      </w:pPr>
      <w:r w:rsidRPr="00696902">
        <w:rPr>
          <w:rFonts w:ascii="Garamond" w:hAnsi="Garamond"/>
          <w:sz w:val="24"/>
          <w:szCs w:val="24"/>
        </w:rPr>
        <w:t xml:space="preserve">Shpallur me dekret nr.3805, datë 5.5.2003 të Presidentit të Republikës së Shqipërisë, </w:t>
      </w:r>
    </w:p>
    <w:p w:rsidR="0035484D" w:rsidRPr="00696902" w:rsidRDefault="0035484D" w:rsidP="0035484D">
      <w:pPr>
        <w:pStyle w:val="Shpallja"/>
        <w:rPr>
          <w:rFonts w:ascii="Garamond" w:hAnsi="Garamond"/>
          <w:sz w:val="24"/>
          <w:szCs w:val="24"/>
        </w:rPr>
      </w:pPr>
      <w:r w:rsidRPr="00696902">
        <w:rPr>
          <w:rFonts w:ascii="Garamond" w:hAnsi="Garamond"/>
          <w:sz w:val="24"/>
          <w:szCs w:val="24"/>
        </w:rPr>
        <w:t>Alfred Moisiu</w:t>
      </w:r>
    </w:p>
    <w:p w:rsidR="0035484D" w:rsidRPr="00696902" w:rsidRDefault="0035484D" w:rsidP="0035484D">
      <w:pPr>
        <w:pStyle w:val="Paragrafi"/>
        <w:rPr>
          <w:rFonts w:ascii="Garamond" w:hAnsi="Garamond"/>
          <w:sz w:val="24"/>
          <w:szCs w:val="24"/>
        </w:rPr>
      </w:pPr>
    </w:p>
    <w:p w:rsidR="00A0784B" w:rsidRPr="00696902" w:rsidRDefault="00A0784B" w:rsidP="00AA3124">
      <w:pPr>
        <w:pStyle w:val="Akti"/>
        <w:rPr>
          <w:rFonts w:ascii="Garamond" w:hAnsi="Garamond"/>
          <w:sz w:val="24"/>
          <w:szCs w:val="24"/>
        </w:rPr>
      </w:pPr>
    </w:p>
    <w:sectPr w:rsidR="00A0784B" w:rsidRPr="00696902"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DF6" w:rsidRDefault="00087DF6" w:rsidP="00B5279C">
      <w:r>
        <w:separator/>
      </w:r>
    </w:p>
  </w:endnote>
  <w:endnote w:type="continuationSeparator" w:id="0">
    <w:p w:rsidR="00087DF6" w:rsidRDefault="00087DF6" w:rsidP="00B5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DF6" w:rsidRDefault="00087DF6" w:rsidP="00B5279C">
      <w:r>
        <w:separator/>
      </w:r>
    </w:p>
  </w:footnote>
  <w:footnote w:type="continuationSeparator" w:id="0">
    <w:p w:rsidR="00087DF6" w:rsidRDefault="00087DF6" w:rsidP="00B5279C">
      <w:r>
        <w:continuationSeparator/>
      </w:r>
    </w:p>
  </w:footnote>
  <w:footnote w:id="1">
    <w:p w:rsidR="00B5279C" w:rsidRPr="00696902" w:rsidRDefault="00B5279C">
      <w:pPr>
        <w:pStyle w:val="FootnoteText"/>
        <w:rPr>
          <w:rFonts w:ascii="Garamond" w:hAnsi="Garamond"/>
          <w:lang w:val="en-US"/>
        </w:rPr>
      </w:pPr>
      <w:r w:rsidRPr="00696902">
        <w:rPr>
          <w:rStyle w:val="FootnoteReference"/>
          <w:rFonts w:ascii="Garamond" w:hAnsi="Garamond"/>
        </w:rPr>
        <w:footnoteRef/>
      </w:r>
      <w:r w:rsidRPr="00696902">
        <w:rPr>
          <w:rFonts w:ascii="Garamond" w:hAnsi="Garamond"/>
        </w:rPr>
        <w:t xml:space="preserve"> </w:t>
      </w:r>
      <w:r w:rsidRPr="00696902">
        <w:rPr>
          <w:rFonts w:ascii="Garamond" w:hAnsi="Garamond"/>
          <w:i/>
          <w:lang w:val="en-US"/>
        </w:rPr>
        <w:t>Ndryshuar me ligjin nr. 9475, datë 9.2.2006.</w:t>
      </w:r>
    </w:p>
  </w:footnote>
  <w:footnote w:id="2">
    <w:p w:rsidR="00EC13F4" w:rsidRPr="00696902" w:rsidRDefault="00EC13F4">
      <w:pPr>
        <w:pStyle w:val="FootnoteText"/>
        <w:rPr>
          <w:rFonts w:ascii="Garamond" w:hAnsi="Garamond"/>
          <w:lang w:val="en-US"/>
        </w:rPr>
      </w:pPr>
      <w:r w:rsidRPr="00696902">
        <w:rPr>
          <w:rStyle w:val="FootnoteReference"/>
          <w:rFonts w:ascii="Garamond" w:hAnsi="Garamond"/>
        </w:rPr>
        <w:footnoteRef/>
      </w:r>
      <w:r w:rsidRPr="00696902">
        <w:rPr>
          <w:rFonts w:ascii="Garamond" w:hAnsi="Garamond"/>
        </w:rPr>
        <w:t xml:space="preserve"> </w:t>
      </w:r>
      <w:r w:rsidRPr="00696902">
        <w:rPr>
          <w:rFonts w:ascii="Garamond" w:hAnsi="Garamond"/>
          <w:i/>
        </w:rPr>
        <w:t>Në nenin 39 pika 2 fjalët “kryetarit të inspektoratit të ulët”, “ose të inspektorateve të ulëta”, “ose inspektorat i ulët” të ligjit nr. 9049, datë 10.4.2003 shfuqizohen me ligjin nr. 9367, datë 7.4.2005, i ndryshuar.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40F76"/>
    <w:rsid w:val="000637B6"/>
    <w:rsid w:val="00074162"/>
    <w:rsid w:val="00075BF5"/>
    <w:rsid w:val="00087DF6"/>
    <w:rsid w:val="000B29AB"/>
    <w:rsid w:val="00134ADF"/>
    <w:rsid w:val="00187855"/>
    <w:rsid w:val="001A58B2"/>
    <w:rsid w:val="001C7978"/>
    <w:rsid w:val="001F3A3B"/>
    <w:rsid w:val="0022170D"/>
    <w:rsid w:val="002C6BAB"/>
    <w:rsid w:val="00304413"/>
    <w:rsid w:val="0035484D"/>
    <w:rsid w:val="00383FD5"/>
    <w:rsid w:val="003E06F6"/>
    <w:rsid w:val="003F043A"/>
    <w:rsid w:val="00470F9C"/>
    <w:rsid w:val="004F6D4C"/>
    <w:rsid w:val="0050367C"/>
    <w:rsid w:val="00504A56"/>
    <w:rsid w:val="00507AF2"/>
    <w:rsid w:val="00543147"/>
    <w:rsid w:val="00545117"/>
    <w:rsid w:val="0058563C"/>
    <w:rsid w:val="005857DC"/>
    <w:rsid w:val="005A53C5"/>
    <w:rsid w:val="005D4BA8"/>
    <w:rsid w:val="00696902"/>
    <w:rsid w:val="006A37D8"/>
    <w:rsid w:val="00705463"/>
    <w:rsid w:val="0074183C"/>
    <w:rsid w:val="00767527"/>
    <w:rsid w:val="007B0B5A"/>
    <w:rsid w:val="0080475E"/>
    <w:rsid w:val="008072B9"/>
    <w:rsid w:val="00840730"/>
    <w:rsid w:val="00841EC5"/>
    <w:rsid w:val="008521B4"/>
    <w:rsid w:val="00872000"/>
    <w:rsid w:val="00881600"/>
    <w:rsid w:val="008B672B"/>
    <w:rsid w:val="00904ABF"/>
    <w:rsid w:val="009309D1"/>
    <w:rsid w:val="009C29DF"/>
    <w:rsid w:val="009F72BC"/>
    <w:rsid w:val="00A0784B"/>
    <w:rsid w:val="00A246D1"/>
    <w:rsid w:val="00A923BE"/>
    <w:rsid w:val="00AA3124"/>
    <w:rsid w:val="00AA4D4B"/>
    <w:rsid w:val="00B5279C"/>
    <w:rsid w:val="00BB5AB5"/>
    <w:rsid w:val="00BB776C"/>
    <w:rsid w:val="00BC6B73"/>
    <w:rsid w:val="00C22BA7"/>
    <w:rsid w:val="00C36B40"/>
    <w:rsid w:val="00C7710C"/>
    <w:rsid w:val="00D1319A"/>
    <w:rsid w:val="00D92AC6"/>
    <w:rsid w:val="00D9436D"/>
    <w:rsid w:val="00DC64E5"/>
    <w:rsid w:val="00E06AA7"/>
    <w:rsid w:val="00E624E2"/>
    <w:rsid w:val="00E645E3"/>
    <w:rsid w:val="00EA206E"/>
    <w:rsid w:val="00EC13F4"/>
    <w:rsid w:val="00EE2805"/>
    <w:rsid w:val="00F15D98"/>
    <w:rsid w:val="00F52BF2"/>
    <w:rsid w:val="00F55282"/>
    <w:rsid w:val="00F813E7"/>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159266-4897-4E07-8549-141590D5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link w:val="FootnoteTextChar"/>
    <w:uiPriority w:val="99"/>
    <w:semiHidden/>
    <w:unhideWhenUsed/>
    <w:rsid w:val="00B5279C"/>
    <w:rPr>
      <w:sz w:val="20"/>
      <w:szCs w:val="20"/>
    </w:rPr>
  </w:style>
  <w:style w:type="character" w:customStyle="1" w:styleId="FootnoteTextChar">
    <w:name w:val="Footnote Text Char"/>
    <w:basedOn w:val="DefaultParagraphFont"/>
    <w:link w:val="FootnoteText"/>
    <w:uiPriority w:val="99"/>
    <w:semiHidden/>
    <w:rsid w:val="00B5279C"/>
    <w:rPr>
      <w:rFonts w:ascii="CG Times" w:hAnsi="CG Times"/>
      <w:noProof/>
      <w:lang w:val="sq-AL" w:eastAsia="en-US"/>
    </w:rPr>
  </w:style>
  <w:style w:type="character" w:styleId="FootnoteReference">
    <w:name w:val="footnote reference"/>
    <w:basedOn w:val="DefaultParagraphFont"/>
    <w:uiPriority w:val="99"/>
    <w:semiHidden/>
    <w:unhideWhenUsed/>
    <w:rsid w:val="00B5279C"/>
    <w:rPr>
      <w:vertAlign w:val="superscript"/>
    </w:rPr>
  </w:style>
  <w:style w:type="character" w:customStyle="1" w:styleId="ParagrafiChar">
    <w:name w:val="Paragrafi Char"/>
    <w:basedOn w:val="DefaultParagraphFont"/>
    <w:link w:val="Paragrafi"/>
    <w:locked/>
    <w:rsid w:val="004F6D4C"/>
    <w:rPr>
      <w:rFonts w:ascii="CG Times" w:hAnsi="CG Times"/>
      <w:sz w:val="22"/>
      <w:lang w:val="en-US" w:eastAsia="en-US"/>
    </w:rPr>
  </w:style>
  <w:style w:type="character" w:customStyle="1" w:styleId="NeniNrChar">
    <w:name w:val="Neni_Nr Char"/>
    <w:basedOn w:val="DefaultParagraphFont"/>
    <w:link w:val="NeniNr"/>
    <w:rsid w:val="004F6D4C"/>
    <w:rPr>
      <w:rFonts w:ascii="CG Times" w:hAnsi="CG Times"/>
      <w:sz w:val="22"/>
      <w:lang w:eastAsia="en-US"/>
    </w:rPr>
  </w:style>
  <w:style w:type="character" w:customStyle="1" w:styleId="grame">
    <w:name w:val="grame"/>
    <w:basedOn w:val="DefaultParagraphFont"/>
    <w:rsid w:val="0090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F2E38-0E64-4909-AF93-4DDF58329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5519</Words>
  <Characters>31462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Sara Mborja</cp:lastModifiedBy>
  <cp:revision>3</cp:revision>
  <dcterms:created xsi:type="dcterms:W3CDTF">2026-02-23T11:23:00Z</dcterms:created>
  <dcterms:modified xsi:type="dcterms:W3CDTF">2026-02-23T12:14:00Z</dcterms:modified>
</cp:coreProperties>
</file>