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28" w:rsidRPr="007C57BC" w:rsidRDefault="009E4A28" w:rsidP="009E4A28">
      <w:pPr>
        <w:pStyle w:val="Akti"/>
      </w:pPr>
      <w:bookmarkStart w:id="0" w:name="_GoBack"/>
      <w:bookmarkEnd w:id="0"/>
      <w:r w:rsidRPr="007C57BC">
        <w:t>L I G J</w:t>
      </w:r>
    </w:p>
    <w:p w:rsidR="009E4A28" w:rsidRPr="007C57BC" w:rsidRDefault="009E4A28" w:rsidP="009E4A28">
      <w:pPr>
        <w:pStyle w:val="NumriData"/>
      </w:pPr>
      <w:r w:rsidRPr="007C57BC">
        <w:t>Nr.9060, datë 8.5.2003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DE115A">
      <w:pPr>
        <w:pStyle w:val="Titulli"/>
      </w:pPr>
      <w:r w:rsidRPr="007C57BC">
        <w:t>PËR ADERIMIN E REPUBLIKËS SË SHQIPËRISË NË</w:t>
      </w:r>
      <w:r w:rsidR="00F9467D">
        <w:t xml:space="preserve"> </w:t>
      </w:r>
      <w:r w:rsidRPr="007C57BC">
        <w:t>“KONVENTËN PËR HEQJEN E KËRKESËS PËR LEGALIZIMIN E DOKUMENTEVE ZYRTARE TË HUAJA”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BazLigjPropozues"/>
      </w:pPr>
      <w:r w:rsidRPr="007C57BC">
        <w:t>Në mbështetje të neneve 78, 81 pika 1, 83 pika 1 dhe 121 të Kushtetutës, me propozimin e Këshillit të Ministrave,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Institucioni"/>
      </w:pPr>
      <w:r w:rsidRPr="007C57BC">
        <w:t>K U V E N D I</w:t>
      </w:r>
    </w:p>
    <w:p w:rsidR="009E4A28" w:rsidRPr="007C57BC" w:rsidRDefault="009E4A28" w:rsidP="009E4A28">
      <w:pPr>
        <w:pStyle w:val="Institucioni"/>
      </w:pPr>
      <w:r w:rsidRPr="007C57BC">
        <w:t>I REPUBLIKËS SË SHQIPËRISË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VENDOSI"/>
      </w:pPr>
      <w:r w:rsidRPr="007C57BC">
        <w:t>V E N D O S I: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Republika e Shqipërisë aderon në “Konventën për heqjen e kërkesës për legalizimin e dokumenteve zyrtare të huaja”.</w:t>
      </w:r>
    </w:p>
    <w:p w:rsidR="009E4A28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2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Ky ligj hyn në fuqi 15 ditë pas botimit në Fletoren Zyrtare.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Shpallja"/>
      </w:pPr>
      <w:r w:rsidRPr="007C57BC">
        <w:t xml:space="preserve">Shpallur me dekret nr.3827, datë 2.6.2003 të Presidentit të Republikës së Shqipërisë, </w:t>
      </w:r>
    </w:p>
    <w:p w:rsidR="009E4A28" w:rsidRPr="007C57BC" w:rsidRDefault="009E4A28" w:rsidP="009E4A28">
      <w:pPr>
        <w:pStyle w:val="Shpallja"/>
      </w:pPr>
      <w:r w:rsidRPr="007C57BC">
        <w:t>Alfred Moisiu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</w:p>
    <w:p w:rsidR="009E4A28" w:rsidRPr="009D7863" w:rsidRDefault="009E4A28" w:rsidP="009D7863">
      <w:pPr>
        <w:pStyle w:val="TitulliTitull"/>
        <w:rPr>
          <w:b/>
        </w:rPr>
      </w:pPr>
      <w:r w:rsidRPr="009D7863">
        <w:rPr>
          <w:b/>
        </w:rPr>
        <w:t xml:space="preserve">KONVENTA </w:t>
      </w:r>
    </w:p>
    <w:p w:rsidR="009E4A28" w:rsidRPr="007C57BC" w:rsidRDefault="009E4A28" w:rsidP="009E4A28">
      <w:pPr>
        <w:pStyle w:val="TitulliTitull"/>
      </w:pPr>
      <w:r w:rsidRPr="007C57BC">
        <w:t xml:space="preserve">PËR HEQJEN E KËRKESËS PËR LEGALIZIM TË DOKUMENTEVE ZYRTARE </w:t>
      </w:r>
    </w:p>
    <w:p w:rsidR="009E4A28" w:rsidRPr="007C57BC" w:rsidRDefault="009E4A28" w:rsidP="009E4A28">
      <w:pPr>
        <w:pStyle w:val="TitulliTitull"/>
      </w:pPr>
      <w:r w:rsidRPr="007C57BC">
        <w:t>TË HUAJA (5 TETOR 1961)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Shtetet Palë në këtë Konventë,</w:t>
      </w:r>
    </w:p>
    <w:p w:rsidR="009E4A28" w:rsidRPr="007C57BC" w:rsidRDefault="009E4A28" w:rsidP="009E4A28">
      <w:pPr>
        <w:pStyle w:val="Paragrafi"/>
      </w:pPr>
      <w:r w:rsidRPr="007C57BC">
        <w:t>me dëshirën për të hequr kërkesën për legalizim diplomatik dhe konsullor të dokumenteve zyrtare të huaja,</w:t>
      </w:r>
    </w:p>
    <w:p w:rsidR="009E4A28" w:rsidRPr="007C57BC" w:rsidRDefault="009E4A28" w:rsidP="009E4A28">
      <w:pPr>
        <w:pStyle w:val="Paragrafi"/>
      </w:pPr>
      <w:r w:rsidRPr="007C57BC">
        <w:t>vendosën të hartojnë këtë Konventë duke rënë dakord si më poshtë: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Kjo Konventë zbatohet për dokumentet zyrtare që ekzekutohen në territorin e një Shteti Palë dhe lëshohen (prodhohen) në territorin e një Shteti tjetër Palë.</w:t>
      </w:r>
    </w:p>
    <w:p w:rsidR="009E4A28" w:rsidRPr="007C57BC" w:rsidRDefault="009E4A28" w:rsidP="009E4A28">
      <w:pPr>
        <w:pStyle w:val="Paragrafi"/>
      </w:pPr>
      <w:r w:rsidRPr="007C57BC">
        <w:t>Në kuptim të kësaj Konvente konsiderohen zyrtare:</w:t>
      </w:r>
    </w:p>
    <w:p w:rsidR="009E4A28" w:rsidRPr="007C57BC" w:rsidRDefault="009E4A28" w:rsidP="009E4A28">
      <w:pPr>
        <w:pStyle w:val="Paragrafi"/>
      </w:pPr>
      <w:r w:rsidRPr="007C57BC">
        <w:t>a) dokumentet e lëshuara nga një autoritet ose funksionar i lidhur me gjyqësorin e shtetit, përfshi edhe dokumentet e lëshuara nga prokuroritë, sekretaritë e gjykatave dhe zyrat përmbarimore;</w:t>
      </w:r>
    </w:p>
    <w:p w:rsidR="009E4A28" w:rsidRPr="007C57BC" w:rsidRDefault="009E4A28" w:rsidP="009E4A28">
      <w:pPr>
        <w:pStyle w:val="Paragrafi"/>
      </w:pPr>
      <w:r w:rsidRPr="007C57BC">
        <w:t>b) dokumentet administrative;</w:t>
      </w:r>
    </w:p>
    <w:p w:rsidR="009E4A28" w:rsidRPr="007C57BC" w:rsidRDefault="009E4A28" w:rsidP="009E4A28">
      <w:pPr>
        <w:pStyle w:val="Paragrafi"/>
      </w:pPr>
      <w:r w:rsidRPr="007C57BC">
        <w:t>c) aktet noteriale;</w:t>
      </w:r>
    </w:p>
    <w:p w:rsidR="009E4A28" w:rsidRPr="007C57BC" w:rsidRDefault="009E4A28" w:rsidP="009E4A28">
      <w:pPr>
        <w:pStyle w:val="Paragrafi"/>
      </w:pPr>
      <w:r w:rsidRPr="007C57BC">
        <w:t>d) vërtetimet zyrtare, vendosur mbi një dokument dhe firmosur nga një person në cilësinë e tij si individ, që dëshmojnë regjistrimin e këtij dokumenti ose ekzistencën e tij në një datë të caktuar, si edhe vërtetimin zyrtar e noterial të vërtetësisë së firmave.</w:t>
      </w:r>
    </w:p>
    <w:p w:rsidR="009E4A28" w:rsidRPr="007C57BC" w:rsidRDefault="009E4A28" w:rsidP="009E4A28">
      <w:pPr>
        <w:pStyle w:val="Paragrafi"/>
      </w:pPr>
      <w:r w:rsidRPr="007C57BC">
        <w:t>Kjo Konventë nuk zbatohet:</w:t>
      </w:r>
    </w:p>
    <w:p w:rsidR="009E4A28" w:rsidRPr="007C57BC" w:rsidRDefault="009E4A28" w:rsidP="009E4A28">
      <w:pPr>
        <w:pStyle w:val="Paragrafi"/>
      </w:pPr>
      <w:r w:rsidRPr="007C57BC">
        <w:t>a) për dokumentet e ekzekutuara nga agjentë diplomatikë ose konsullorë;</w:t>
      </w:r>
    </w:p>
    <w:p w:rsidR="009E4A28" w:rsidRPr="007C57BC" w:rsidRDefault="009E4A28" w:rsidP="009E4A28">
      <w:pPr>
        <w:pStyle w:val="Paragrafi"/>
      </w:pPr>
      <w:r w:rsidRPr="007C57BC">
        <w:t>b) për dokumentet administrative që lidhen drejtpërdrejt me veprime tregtare ose doganore.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2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 xml:space="preserve">Çdo Shtet Palë përjashton nga legalizimi dokumentet e lëshuara në territorin e tij mbi të cilat </w:t>
      </w:r>
      <w:r w:rsidRPr="007C57BC">
        <w:lastRenderedPageBreak/>
        <w:t>zbatohet kjo Konventë. Në kuptim të kësaj Konvente, legalizimi nënkupton vetëm aktin e formalitetit, me anë të të cilit agjentët diplomatikë ose konsullorë të shtetit, në territorin e të cilit lëshohet dokumenti, vërtetojnë autenticitetin e firmës, cilësinë me të cilën ka vepruar personi që ka firmosur dokumentin dhe,  nëse është rasti, identitetin e vulës dhe pullës që bart.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3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Me qëllim që të vërtetohet autenticiteti i firmës, cilësia në të cilën ka vepruar personi që firmos dokumentin dhe, nëse është rasti, identiteti i vulës apo pullës që ai bart, formaliteti i vetëm që mund të kërkohet është paraqitja e një certifikate, të përshkruar në nenin 4, lëshuar nga autoriteti kompetent i shtetit që nxjerr dokumentin.</w:t>
      </w:r>
    </w:p>
    <w:p w:rsidR="009E4A28" w:rsidRPr="007C57BC" w:rsidRDefault="009E4A28" w:rsidP="009E4A28">
      <w:pPr>
        <w:pStyle w:val="Paragrafi"/>
      </w:pPr>
      <w:r w:rsidRPr="007C57BC">
        <w:t>Megjithatë, formaliteti i përmendur në paragrafin e mësipërm nuk mund të kërkohet në rastin kur ligjet, rregulloret dhe praktika në fuqi në shtetin në të cilin lëshohet dokumenti ose një marrëveshje midis dy a më shumë Shteteve Palë e shmang, e thjeshton ose e përjashton dokumentin nga legalizimi.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4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Certifikata e përmendur në nenin 3 paragrafi i parë vendoset për së gjati në një qoshe të dokumentit, sipas modelit bashkëngjitur kësaj Konvente.</w:t>
      </w:r>
    </w:p>
    <w:p w:rsidR="009E4A28" w:rsidRPr="007C57BC" w:rsidRDefault="009E4A28" w:rsidP="009E4A28">
      <w:pPr>
        <w:pStyle w:val="Paragrafi"/>
      </w:pPr>
      <w:r w:rsidRPr="007C57BC">
        <w:t>Megjithëse ajo mund të hartohet në gjuhën zyrtare të autoritetit që e lëshon dhe në një gjuhë të dytë, titulli, certifikata, duhet të jenë në gjuhën frënge “Apostille” (Konventa e Hagës e datës 5 tetor 1961).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5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Certifikata lëshohet me kërkesë të personit që ka firmosur dokumentin ose të çdo personi tjetër. Nëse plotësohet saktësisht, ajo vërteton autenticitetin e firmës, cilësinë në të cilën ka vepruar personi që e ka firmosur dhe, nëse është rasti, identitetin e vulës ose pullës që ky dokument bart.</w:t>
      </w:r>
    </w:p>
    <w:p w:rsidR="009E4A28" w:rsidRPr="007C57BC" w:rsidRDefault="009E4A28" w:rsidP="009E4A28">
      <w:pPr>
        <w:pStyle w:val="Paragrafi"/>
      </w:pPr>
      <w:r w:rsidRPr="007C57BC">
        <w:t>Firma, vula dhe pulla në certifikatë përjashtohen nga çdo lloj vërtetimi i mëtejshëm.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6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Mbështetur në paragrafin e parë të nenit 3, çdo Shtet Palë përcakton autoritetin kompetent për nxjerrjen e certifikatës në përputhje me funksionin zyrtar të tij.</w:t>
      </w:r>
    </w:p>
    <w:p w:rsidR="009E4A28" w:rsidRPr="007C57BC" w:rsidRDefault="009E4A28" w:rsidP="009E4A28">
      <w:pPr>
        <w:pStyle w:val="Paragrafi"/>
      </w:pPr>
      <w:r w:rsidRPr="007C57BC">
        <w:t>Në momentin e depozitimit të instrumenteve të ratifikimit, të aderimit ose të deklaratës së zgjerimit, Shteti Palë njofton Ministrinë e Punëve të Jashtme të Hollandës për caktimin e autoritetit kompetent për nxjerrjen e certifikatës, si edhe për ndryshimet e mundshme të autoritetit kompetent në të ardhmen.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7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Autoriteti kompetent, në zbatim të nenit 6, mban një regjistër në të cilin regjistrohen certifikatat e lëshuara, duke specifikuar:</w:t>
      </w:r>
    </w:p>
    <w:p w:rsidR="009E4A28" w:rsidRPr="007C57BC" w:rsidRDefault="009E4A28" w:rsidP="009E4A28">
      <w:pPr>
        <w:pStyle w:val="Paragrafi"/>
      </w:pPr>
      <w:r w:rsidRPr="007C57BC">
        <w:t>a) numrin dhe datën e certifikatës;</w:t>
      </w:r>
    </w:p>
    <w:p w:rsidR="009E4A28" w:rsidRPr="007C57BC" w:rsidRDefault="009E4A28" w:rsidP="009E4A28">
      <w:pPr>
        <w:pStyle w:val="Paragrafi"/>
      </w:pPr>
      <w:r w:rsidRPr="007C57BC">
        <w:t>b) emrin e personit që firmos dokumentin zyrtar dhe cilësinë në të cilën ka vepruar ose, në rastet e dokumenteve të pafirmosura, emrin e autoritetit që ka vënë vulën ose pullën.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Me kërkesë të personit të interesuar, autoriteti që ka lëshuar certifikatën vërteton nëse të dhënat në certifikatë korrespondojnë me të dhënat e mbajtura në regjistër.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8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 xml:space="preserve">Nëse midis dy ose më shumë Shteteve Palë ekziston një marrëveshje, traktat ose konventë, që përmban dispozita që lidhen me vërtetimin e firmës, vulës ose pullës për disa formalitete të caktuara, </w:t>
      </w:r>
      <w:r w:rsidRPr="007C57BC">
        <w:lastRenderedPageBreak/>
        <w:t>dispozitat e kësaj Konvente kanë përparësi përsa u takon atyre dispozitave që sanksionojnë formalitete më strikte, sesa ato të parashikuara në nenet 3 dhe 4.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9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Çdo Shtet Palë merr masat e nevojshme për të shmangur legalizimin e dokumenteve nga agjentët e tij diplomatikë dhe konsullorë në rastet kur kjo Konventë parashikon përjashtimin.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10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Kjo Konventë është e hapur për nënshkrim për shtetet e përfaqësuara në sesionin e nëntë të Konferencës së Hagës mbi të Drejtën Ndërkombëtare Private si dhe për Islandën, Irlandën, Lichtenstein dhe Turqinë.</w:t>
      </w:r>
    </w:p>
    <w:p w:rsidR="009E4A28" w:rsidRPr="007C57BC" w:rsidRDefault="009E4A28" w:rsidP="009E4A28">
      <w:pPr>
        <w:pStyle w:val="Paragrafi"/>
      </w:pPr>
      <w:r w:rsidRPr="007C57BC">
        <w:t>Pas ratifikimit instrumentet përkatës depozitohen në Ministrinë e Punëve të Jashtme të Hollandës.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11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Kjo Konventë hyn në fuqi në ditën e gjashtëdhjetë pas depozitimit të instrumentit të tretë të ratifikimit, parashikuar në paragrafin e dytë të nenit 10.</w:t>
      </w:r>
    </w:p>
    <w:p w:rsidR="009E4A28" w:rsidRPr="007C57BC" w:rsidRDefault="009E4A28" w:rsidP="009E4A28">
      <w:pPr>
        <w:pStyle w:val="Paragrafi"/>
      </w:pPr>
      <w:r w:rsidRPr="007C57BC">
        <w:t>Konventa hyn në fuqi për çdo Shtet Palë që e ratifikon në një datë të mëvonshme, në ditën e gjashtëdhjetë pas depozitimit të instrumenteve përkatëse të ratifikimit.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12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Çdo shtet, që nuk përmendet në nenin 10, mund të aderojë në këtë Konventë pas hyrjes në fuqi të saj në përputhje me nenin 11 paragrafi i parë. Instrumenti i aderimit depozitohet pranë Ministrisë së Punëve të Jashtme të Hollandës.</w:t>
      </w:r>
    </w:p>
    <w:p w:rsidR="009E4A28" w:rsidRPr="007C57BC" w:rsidRDefault="009E4A28" w:rsidP="009E4A28">
      <w:pPr>
        <w:pStyle w:val="Paragrafi"/>
      </w:pPr>
      <w:r w:rsidRPr="007C57BC">
        <w:t>Ky aderim do të ketë efekt vetëm në lidhje me marrëdhëniet midis shtetit aderues dhe Shteteve Palë, të cilat nuk kanë paraqitur kundërshtim për këtë aderim brenda gjashtë muajve nga marrja e lajmërimit, parashikuar nga neni 15 pika d. Për çdo kundërshtim duhet të njoftohet Ministria e Punëve të Jashtme të Hollandës.</w:t>
      </w:r>
    </w:p>
    <w:p w:rsidR="009E4A28" w:rsidRPr="007C57BC" w:rsidRDefault="009E4A28" w:rsidP="009E4A28">
      <w:pPr>
        <w:pStyle w:val="Paragrafi"/>
      </w:pPr>
      <w:r w:rsidRPr="007C57BC">
        <w:t>Konventa hyn në fuqi, ndërmjet shtetit aderues dhe shteteve, të cilat nuk kanë paraqitur kundërshtime për këtë aderim ditën e gjashtëdhjetë pas përfundimit të periudhës 6 - mujore, përmendur në paragrafin më sipër.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13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Në momentin e nënshkrimit, ratifikimit dhe aderimit, çdo shtet deklaron shtrirjen e efekteve të kësaj Konvente, në të gjithë territorin që ai përfaqëson në nivel ndërkombëtar apo në një ose disa prej tyre. Kjo deklaratë bëhet efektive në momentin e hyrjes në fuqi të Konventës në atë shtet.</w:t>
      </w:r>
    </w:p>
    <w:p w:rsidR="009E4A28" w:rsidRPr="007C57BC" w:rsidRDefault="009E4A28" w:rsidP="009E4A28">
      <w:pPr>
        <w:pStyle w:val="Paragrafi"/>
      </w:pPr>
      <w:r w:rsidRPr="007C57BC">
        <w:t>Në vazhdimësi, për çdo shtrirje të kësaj natyre njoftohet Ministria e Punëve të Jashtme të Hollandës.</w:t>
      </w:r>
    </w:p>
    <w:p w:rsidR="009E4A28" w:rsidRPr="007C57BC" w:rsidRDefault="009E4A28" w:rsidP="009E4A28">
      <w:pPr>
        <w:pStyle w:val="Paragrafi"/>
      </w:pPr>
      <w:r w:rsidRPr="007C57BC">
        <w:t>Nëse deklarata e zgjerimit bëhet nga një shtet, i cili e ka nënshkruar dhe e ka ratifikuar Konventën, kjo Konventë hyn në fuqi për territoret në fjalë në përputhje me dispozitat e nenit 11. Nëse deklarata e zgjerimit bëhet nga një shtet, i cili ka aderuar, kjo Konventë hyn në fuqi për këto territore në përputhje me dispozitat e nenit 12.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14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Kjo Konventë ka një kohëzgjatje 5-vjeçare nga dita e hyrjes në fuqi, në përputhje me nenin 1 paragrafi i parë, përfshi edhe shtetet që e kanë ratifikuar ose e kanë aderuar në një datë të mëvonshme.</w:t>
      </w:r>
    </w:p>
    <w:p w:rsidR="009E4A28" w:rsidRPr="007C57BC" w:rsidRDefault="009E4A28" w:rsidP="009E4A28">
      <w:pPr>
        <w:pStyle w:val="Paragrafi"/>
      </w:pPr>
      <w:r w:rsidRPr="007C57BC">
        <w:t>Nëse nuk ka denoncime, Konventa rinovohet në mënyrë të heshtur çdo pesë vjet. Çdo denoncim i njoftohet Ministrisë së Punëve të Jashtme të Hollandës të paktën 6 muaj përpara përfundimit të periudhës prej 5 vjetësh.</w:t>
      </w:r>
    </w:p>
    <w:p w:rsidR="009E4A28" w:rsidRPr="007C57BC" w:rsidRDefault="009E4A28" w:rsidP="009E4A28">
      <w:pPr>
        <w:pStyle w:val="Paragrafi"/>
      </w:pPr>
      <w:r w:rsidRPr="007C57BC">
        <w:lastRenderedPageBreak/>
        <w:t>Ajo mund të kufizohet për disa territore në të cilat zbatohet Konventa.</w:t>
      </w:r>
    </w:p>
    <w:p w:rsidR="009E4A28" w:rsidRPr="007C57BC" w:rsidRDefault="009E4A28" w:rsidP="009E4A28">
      <w:pPr>
        <w:pStyle w:val="Paragrafi"/>
      </w:pPr>
      <w:r w:rsidRPr="007C57BC">
        <w:t>Denoncimi ka efekt vetëm për shtetin që e paraqet. Konventa mbetet në fuqi për shtetet e tjera palë.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NeniNr"/>
      </w:pPr>
      <w:r w:rsidRPr="007C57BC">
        <w:t>Neni 15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Ministria e Punëve të Jashtme të Hollandës u njofton Shteteve Palë të përmendura në nenin 10, si dhe shteteve që kanë aderuar në përputhje me nenin 12, sa më poshtë:</w:t>
      </w:r>
    </w:p>
    <w:p w:rsidR="009E4A28" w:rsidRPr="007C57BC" w:rsidRDefault="009E4A28" w:rsidP="009E4A28">
      <w:pPr>
        <w:pStyle w:val="Paragrafi"/>
      </w:pPr>
      <w:r w:rsidRPr="007C57BC">
        <w:t>a) njoftimin e parashikuar në nenin 6 paragrafi i dytë;</w:t>
      </w:r>
    </w:p>
    <w:p w:rsidR="009E4A28" w:rsidRPr="007C57BC" w:rsidRDefault="009E4A28" w:rsidP="009E4A28">
      <w:pPr>
        <w:pStyle w:val="Paragrafi"/>
      </w:pPr>
      <w:r w:rsidRPr="007C57BC">
        <w:t>b) nënshkrimet dhe ratifikimet e parashikuara në nenin 10;</w:t>
      </w:r>
    </w:p>
    <w:p w:rsidR="009E4A28" w:rsidRPr="007C57BC" w:rsidRDefault="009E4A28" w:rsidP="009E4A28">
      <w:pPr>
        <w:pStyle w:val="Paragrafi"/>
      </w:pPr>
      <w:r w:rsidRPr="007C57BC">
        <w:t>c) datën në të cilën kjo Konventë hyn në fuqi në përputhje me nenin 11 paragrafi i parë;</w:t>
      </w:r>
    </w:p>
    <w:p w:rsidR="009E4A28" w:rsidRPr="007C57BC" w:rsidRDefault="009E4A28" w:rsidP="009E4A28">
      <w:pPr>
        <w:pStyle w:val="Paragrafi"/>
      </w:pPr>
      <w:r w:rsidRPr="007C57BC">
        <w:t>d) aderimet dhe kundërshtimet e parashikuara në nenin 12 dhe datën në të cilën ato bëhen efektive;</w:t>
      </w:r>
    </w:p>
    <w:p w:rsidR="009E4A28" w:rsidRPr="007C57BC" w:rsidRDefault="009E4A28" w:rsidP="009E4A28">
      <w:pPr>
        <w:pStyle w:val="Paragrafi"/>
      </w:pPr>
      <w:r w:rsidRPr="007C57BC">
        <w:t>e) zgjerimet e parashikuara në nenin 13 dhe datën në të cilat ato bëhen efektive;</w:t>
      </w:r>
    </w:p>
    <w:p w:rsidR="009E4A28" w:rsidRPr="007C57BC" w:rsidRDefault="009E4A28" w:rsidP="009E4A28">
      <w:pPr>
        <w:pStyle w:val="Paragrafi"/>
      </w:pPr>
      <w:r w:rsidRPr="007C57BC">
        <w:t>f) denoncimet e parashikuara në nenin 14 paragrafi i tretë.</w:t>
      </w:r>
    </w:p>
    <w:p w:rsidR="009E4A28" w:rsidRPr="007C57BC" w:rsidRDefault="009E4A28" w:rsidP="009E4A28">
      <w:pPr>
        <w:pStyle w:val="Paragrafi"/>
      </w:pPr>
      <w:r w:rsidRPr="007C57BC">
        <w:t>Në dëshmi të kësaj, personat e autorizuar posaçërisht nënshkruajnë këtë Konventë në Hagë, më 5 tetor 1961 në dy gjuhë, anglisht dhe frëngjisht, të lidhura në një kopje të vetme, ku teksti frëngjisht ka përparësi në rast divergjencash ndërmjet dy teksteve. Kopja e vetme depozitohet në arkivat e Qeverisë hollandeze. Prej së cilës një kopje e vërtetuar i dërgohet nëpërmjet kanaleve diplomatike çdo shteti të përfaqësuar në sesionin e nëntë të konferencës së Hagës mbi të Drejtën Ndërkombëtare Private, si dhe Islandës, Irlandës, Lichtenstein dhe Turqisë.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TitulliTitull"/>
      </w:pPr>
      <w:r w:rsidRPr="007C57BC">
        <w:t>SHTOJCË E KONVENTËS</w:t>
      </w:r>
    </w:p>
    <w:p w:rsidR="009E4A28" w:rsidRPr="007C57BC" w:rsidRDefault="009E4A28" w:rsidP="009E4A28">
      <w:pPr>
        <w:pStyle w:val="Paragrafi"/>
      </w:pPr>
      <w:r w:rsidRPr="007C57BC">
        <w:t>Model i certifikatës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Certifikata do të jetë në formën e një katrori me brinjë jo më të vogla se 9 cm.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Apostille</w:t>
      </w:r>
    </w:p>
    <w:p w:rsidR="009E4A28" w:rsidRPr="007C57BC" w:rsidRDefault="009E4A28" w:rsidP="009E4A28">
      <w:pPr>
        <w:pStyle w:val="Paragrafi"/>
      </w:pPr>
      <w:r w:rsidRPr="007C57BC">
        <w:t>Konventa e Hagës e datës 5 tetor 1961</w:t>
      </w:r>
    </w:p>
    <w:p w:rsidR="009E4A28" w:rsidRPr="007C57BC" w:rsidRDefault="009E4A28" w:rsidP="009E4A28">
      <w:pPr>
        <w:pStyle w:val="Paragrafi"/>
      </w:pPr>
      <w:r w:rsidRPr="007C57BC">
        <w:t>1.vendi………………………………….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Ky dokument zyrtar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2.është firmosur nga……………………</w:t>
      </w:r>
    </w:p>
    <w:p w:rsidR="009E4A28" w:rsidRPr="007C57BC" w:rsidRDefault="009E4A28" w:rsidP="009E4A28">
      <w:pPr>
        <w:pStyle w:val="Paragrafi"/>
      </w:pPr>
      <w:r w:rsidRPr="007C57BC">
        <w:t>3.i cili vepron në cilësinë e……………</w:t>
      </w:r>
    </w:p>
    <w:p w:rsidR="009E4A28" w:rsidRPr="007C57BC" w:rsidRDefault="009E4A28" w:rsidP="009E4A28">
      <w:pPr>
        <w:pStyle w:val="Paragrafi"/>
      </w:pPr>
      <w:r w:rsidRPr="007C57BC">
        <w:t>4.dhe mban vulën/pullën e………….</w:t>
      </w:r>
    </w:p>
    <w:p w:rsidR="009E4A28" w:rsidRPr="007C57BC" w:rsidRDefault="009E4A28" w:rsidP="009E4A28">
      <w:pPr>
        <w:pStyle w:val="Paragrafi"/>
      </w:pPr>
    </w:p>
    <w:p w:rsidR="009E4A28" w:rsidRPr="007C57BC" w:rsidRDefault="009E4A28" w:rsidP="009E4A28">
      <w:pPr>
        <w:pStyle w:val="Paragrafi"/>
      </w:pPr>
      <w:r w:rsidRPr="007C57BC">
        <w:t>Vërtetohet</w:t>
      </w:r>
    </w:p>
    <w:p w:rsidR="009E4A28" w:rsidRPr="007C57BC" w:rsidRDefault="009E4A28" w:rsidP="009E4A28">
      <w:pPr>
        <w:pStyle w:val="Paragrafi"/>
      </w:pPr>
      <w:r w:rsidRPr="007C57BC">
        <w:t>5.në…………………6. me……………..</w:t>
      </w:r>
    </w:p>
    <w:p w:rsidR="009E4A28" w:rsidRPr="007C57BC" w:rsidRDefault="009E4A28" w:rsidP="009E4A28">
      <w:pPr>
        <w:pStyle w:val="Paragrafi"/>
      </w:pPr>
      <w:r w:rsidRPr="007C57BC">
        <w:t>7.nga……………………………………..</w:t>
      </w:r>
    </w:p>
    <w:p w:rsidR="009E4A28" w:rsidRPr="007C57BC" w:rsidRDefault="009E4A28" w:rsidP="009E4A28">
      <w:pPr>
        <w:pStyle w:val="Paragrafi"/>
      </w:pPr>
      <w:r w:rsidRPr="007C57BC">
        <w:t>8.nr……………………………………….</w:t>
      </w:r>
    </w:p>
    <w:p w:rsidR="009E4A28" w:rsidRPr="007C57BC" w:rsidRDefault="009E4A28" w:rsidP="009E4A28">
      <w:pPr>
        <w:pStyle w:val="Paragrafi"/>
      </w:pPr>
      <w:r w:rsidRPr="007C57BC">
        <w:t>9.vula/pulla……………..10.firma……..</w:t>
      </w:r>
    </w:p>
    <w:p w:rsidR="00A0784B" w:rsidRPr="009E4A28" w:rsidRDefault="00A0784B" w:rsidP="009E4A28"/>
    <w:sectPr w:rsidR="00A0784B" w:rsidRPr="009E4A2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D7863"/>
    <w:rsid w:val="009E4A28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DE115A"/>
    <w:rsid w:val="00E06AA7"/>
    <w:rsid w:val="00E624E2"/>
    <w:rsid w:val="00E645E3"/>
    <w:rsid w:val="00EA206E"/>
    <w:rsid w:val="00F361CC"/>
    <w:rsid w:val="00F55282"/>
    <w:rsid w:val="00F9467D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EBB4BD-3175-4798-B577-25B0D0E7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2019-03-14T16:21:00Z</dcterms:created>
  <dcterms:modified xsi:type="dcterms:W3CDTF">2019-03-14T16:21:00Z</dcterms:modified>
</cp:coreProperties>
</file>