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C3C" w:rsidRPr="00DF6FA0" w:rsidRDefault="001E4C3C" w:rsidP="001E4C3C">
      <w:pPr>
        <w:pStyle w:val="Akti"/>
      </w:pPr>
      <w:bookmarkStart w:id="0" w:name="_GoBack"/>
      <w:bookmarkEnd w:id="0"/>
      <w:r w:rsidRPr="00DF6FA0">
        <w:t>L I G J</w:t>
      </w:r>
    </w:p>
    <w:p w:rsidR="001E4C3C" w:rsidRPr="00DF6FA0" w:rsidRDefault="001E4C3C" w:rsidP="001E4C3C">
      <w:pPr>
        <w:pStyle w:val="NumriData"/>
      </w:pPr>
      <w:r w:rsidRPr="00DF6FA0">
        <w:t>Nr.9069, datë 15.5.2003</w:t>
      </w:r>
    </w:p>
    <w:p w:rsidR="001E4C3C" w:rsidRPr="00DF6FA0" w:rsidRDefault="001E4C3C" w:rsidP="001E4C3C">
      <w:pPr>
        <w:pStyle w:val="Paragrafi"/>
      </w:pPr>
    </w:p>
    <w:p w:rsidR="001E4C3C" w:rsidRPr="00DF6FA0" w:rsidRDefault="001E4C3C" w:rsidP="001E4C3C">
      <w:pPr>
        <w:pStyle w:val="Titulli"/>
      </w:pPr>
      <w:r w:rsidRPr="00DF6FA0">
        <w:t xml:space="preserve">PËR POLICINË USHTARAKE NË FORCAT E ARMATOSURA </w:t>
      </w:r>
      <w:r w:rsidR="000C2894">
        <w:t xml:space="preserve"> </w:t>
      </w:r>
      <w:r w:rsidRPr="00DF6FA0">
        <w:t>TË REPUBLIKËS SË SHQIPËRISË</w:t>
      </w:r>
    </w:p>
    <w:p w:rsidR="001E4C3C" w:rsidRPr="00DF6FA0" w:rsidRDefault="001E4C3C" w:rsidP="001E4C3C">
      <w:pPr>
        <w:pStyle w:val="Paragrafi"/>
      </w:pPr>
    </w:p>
    <w:p w:rsidR="001E4C3C" w:rsidRPr="00DF6FA0" w:rsidRDefault="001E4C3C" w:rsidP="001E4C3C">
      <w:pPr>
        <w:pStyle w:val="Paragrafi"/>
      </w:pPr>
      <w:r w:rsidRPr="00DF6FA0">
        <w:t xml:space="preserve">Në mbështetje të neneve 13 pika 1, 78, 81 pika 1 dhe 83  pika 1 të Kushtetutës, me propozimin e Këshillit të Ministrave, </w:t>
      </w:r>
    </w:p>
    <w:p w:rsidR="001E4C3C" w:rsidRDefault="001E4C3C" w:rsidP="001E4C3C">
      <w:pPr>
        <w:pStyle w:val="Paragrafi"/>
      </w:pPr>
    </w:p>
    <w:p w:rsidR="001E4C3C" w:rsidRPr="00DF6FA0" w:rsidRDefault="001E4C3C" w:rsidP="001E4C3C">
      <w:pPr>
        <w:pStyle w:val="Institucioni"/>
      </w:pPr>
      <w:r w:rsidRPr="00DF6FA0">
        <w:t xml:space="preserve">K U V E N D I </w:t>
      </w:r>
    </w:p>
    <w:p w:rsidR="001E4C3C" w:rsidRPr="00DF6FA0" w:rsidRDefault="001E4C3C" w:rsidP="001E4C3C">
      <w:pPr>
        <w:pStyle w:val="Institucioni"/>
      </w:pPr>
      <w:r w:rsidRPr="00DF6FA0">
        <w:t>I REPUBLIKËS SË SHQIPËRISË</w:t>
      </w:r>
    </w:p>
    <w:p w:rsidR="001E4C3C" w:rsidRDefault="001E4C3C" w:rsidP="001E4C3C">
      <w:pPr>
        <w:pStyle w:val="Paragrafi"/>
      </w:pPr>
    </w:p>
    <w:p w:rsidR="001E4C3C" w:rsidRPr="00DF6FA0" w:rsidRDefault="001E4C3C" w:rsidP="001E4C3C">
      <w:pPr>
        <w:pStyle w:val="VENDOSI"/>
      </w:pPr>
      <w:r w:rsidRPr="00DF6FA0">
        <w:t>V E N D O S I:</w:t>
      </w:r>
    </w:p>
    <w:p w:rsidR="001E4C3C" w:rsidRDefault="001E4C3C" w:rsidP="001E4C3C">
      <w:pPr>
        <w:pStyle w:val="Paragrafi"/>
      </w:pPr>
    </w:p>
    <w:p w:rsidR="001E4C3C" w:rsidRPr="00DF6FA0" w:rsidRDefault="001E4C3C" w:rsidP="001E4C3C">
      <w:pPr>
        <w:pStyle w:val="KreuNr"/>
      </w:pPr>
      <w:r w:rsidRPr="00DF6FA0">
        <w:t>KREU I</w:t>
      </w:r>
    </w:p>
    <w:p w:rsidR="001E4C3C" w:rsidRPr="00DF6FA0" w:rsidRDefault="001E4C3C" w:rsidP="001E4C3C">
      <w:pPr>
        <w:pStyle w:val="KreuTitull"/>
      </w:pPr>
      <w:r w:rsidRPr="00DF6FA0">
        <w:t>DISPOZITA TË PËRGJITHSHME</w:t>
      </w:r>
    </w:p>
    <w:p w:rsidR="001E4C3C" w:rsidRPr="00DF6FA0" w:rsidRDefault="001E4C3C" w:rsidP="001E4C3C">
      <w:pPr>
        <w:pStyle w:val="Paragrafi"/>
      </w:pPr>
    </w:p>
    <w:p w:rsidR="001E4C3C" w:rsidRPr="00DF6FA0" w:rsidRDefault="001E4C3C" w:rsidP="001E4C3C">
      <w:pPr>
        <w:pStyle w:val="NeniNr"/>
      </w:pPr>
      <w:r w:rsidRPr="00DF6FA0">
        <w:t>Neni 1</w:t>
      </w:r>
    </w:p>
    <w:p w:rsidR="001E4C3C" w:rsidRPr="00DF6FA0" w:rsidRDefault="001E4C3C" w:rsidP="001E4C3C">
      <w:pPr>
        <w:pStyle w:val="Paragrafi"/>
      </w:pPr>
    </w:p>
    <w:p w:rsidR="001E4C3C" w:rsidRPr="00DF6FA0" w:rsidRDefault="001E4C3C" w:rsidP="001E4C3C">
      <w:pPr>
        <w:pStyle w:val="Paragrafi"/>
      </w:pPr>
      <w:r w:rsidRPr="00DF6FA0">
        <w:t>Policia Ushtarake është strukturë e specializuar në përbërje të Forcave të Armatosura të Republikës së Shqipërisë. Ajo është në varësi të Shefit të Shtabit të Përgjithshëm të Forcave të Armatosura dhe ka për mision:</w:t>
      </w:r>
    </w:p>
    <w:p w:rsidR="001E4C3C" w:rsidRPr="00DF6FA0" w:rsidRDefault="001E4C3C" w:rsidP="001E4C3C">
      <w:pPr>
        <w:pStyle w:val="Paragrafi"/>
      </w:pPr>
      <w:r w:rsidRPr="00DF6FA0">
        <w:t>a) ruajtjen e  rendit ushtarak në Forcat e Armatosura të Republikës së Shqipërisë;</w:t>
      </w:r>
    </w:p>
    <w:p w:rsidR="001E4C3C" w:rsidRPr="00DF6FA0" w:rsidRDefault="001E4C3C" w:rsidP="001E4C3C">
      <w:pPr>
        <w:pStyle w:val="Paragrafi"/>
      </w:pPr>
      <w:r w:rsidRPr="00DF6FA0">
        <w:t>b) zbulimin, parandalimin dhe ndjekjen e veprimtarisë kriminale në Forcat e Armatosura;</w:t>
      </w:r>
    </w:p>
    <w:p w:rsidR="001E4C3C" w:rsidRPr="00DF6FA0" w:rsidRDefault="001E4C3C" w:rsidP="001E4C3C">
      <w:pPr>
        <w:pStyle w:val="Paragrafi"/>
      </w:pPr>
      <w:r w:rsidRPr="00DF6FA0">
        <w:t>c) angazhimin në luftën kundër terrorizmit;</w:t>
      </w:r>
    </w:p>
    <w:p w:rsidR="001E4C3C" w:rsidRPr="00DF6FA0" w:rsidRDefault="001E4C3C" w:rsidP="001E4C3C">
      <w:pPr>
        <w:pStyle w:val="Paragrafi"/>
      </w:pPr>
      <w:r w:rsidRPr="00DF6FA0">
        <w:t>ç) marrjen pjesë në operacionet paqeruajtëse dhe humanitare;</w:t>
      </w:r>
    </w:p>
    <w:p w:rsidR="001E4C3C" w:rsidRPr="00DF6FA0" w:rsidRDefault="001E4C3C" w:rsidP="001E4C3C">
      <w:pPr>
        <w:pStyle w:val="Paragrafi"/>
      </w:pPr>
      <w:r w:rsidRPr="00DF6FA0">
        <w:t>d) mbrojtjen e pronës shtetërore në administrim dhe përdorim të Forcave të Armatosura nga veprimtari të kundërligjshme.</w:t>
      </w:r>
    </w:p>
    <w:p w:rsidR="001E4C3C" w:rsidRPr="00DF6FA0" w:rsidRDefault="001E4C3C" w:rsidP="001E4C3C">
      <w:pPr>
        <w:pStyle w:val="Paragrafi"/>
      </w:pPr>
    </w:p>
    <w:p w:rsidR="001E4C3C" w:rsidRPr="00DF6FA0" w:rsidRDefault="001E4C3C" w:rsidP="001E4C3C">
      <w:pPr>
        <w:pStyle w:val="NeniNr"/>
      </w:pPr>
      <w:r w:rsidRPr="00DF6FA0">
        <w:t>Neni 2</w:t>
      </w:r>
    </w:p>
    <w:p w:rsidR="001E4C3C" w:rsidRPr="00DF6FA0" w:rsidRDefault="001E4C3C" w:rsidP="001E4C3C">
      <w:pPr>
        <w:pStyle w:val="Paragrafi"/>
      </w:pPr>
    </w:p>
    <w:p w:rsidR="001E4C3C" w:rsidRPr="00DF6FA0" w:rsidRDefault="001E4C3C" w:rsidP="001E4C3C">
      <w:pPr>
        <w:pStyle w:val="Paragrafi"/>
      </w:pPr>
      <w:r w:rsidRPr="00DF6FA0">
        <w:t>Veprimtaria e Policisë Ushtarake mbështetet në Kushtetutën e Republikës së Shqipërisë, në dispozitat e këtij ligji dhe në legjislacionin në fuqi.</w:t>
      </w:r>
    </w:p>
    <w:p w:rsidR="001E4C3C" w:rsidRPr="00DF6FA0" w:rsidRDefault="001E4C3C" w:rsidP="001E4C3C">
      <w:pPr>
        <w:pStyle w:val="Paragrafi"/>
      </w:pPr>
    </w:p>
    <w:p w:rsidR="001E4C3C" w:rsidRPr="00DF6FA0" w:rsidRDefault="001E4C3C" w:rsidP="001E4C3C">
      <w:pPr>
        <w:pStyle w:val="NeniNr"/>
      </w:pPr>
      <w:r w:rsidRPr="00DF6FA0">
        <w:t>Neni 3</w:t>
      </w:r>
    </w:p>
    <w:p w:rsidR="001E4C3C" w:rsidRPr="00DF6FA0" w:rsidRDefault="001E4C3C" w:rsidP="001E4C3C">
      <w:pPr>
        <w:pStyle w:val="Paragrafi"/>
      </w:pPr>
    </w:p>
    <w:p w:rsidR="001E4C3C" w:rsidRPr="00DF6FA0" w:rsidRDefault="001E4C3C" w:rsidP="001E4C3C">
      <w:pPr>
        <w:pStyle w:val="Paragrafi"/>
      </w:pPr>
      <w:r w:rsidRPr="00DF6FA0">
        <w:t>Në përmbushje të misionit dhe të realizimit të detyrave, Policia Ushtarake bashkëvepron me komandat e reparteve dhe të njësive të Forcave të Armatosura, me drejtuesit e institucioneve ushtarake, me strukturat informative ushtarake, Policinë e Shtetit, Shërbimin Informativ Shtetëror, policitë e tjera, të njohura me ligj, dhe me organet e pushtetit vendor.</w:t>
      </w:r>
    </w:p>
    <w:p w:rsidR="001E4C3C" w:rsidRPr="00DF6FA0" w:rsidRDefault="001E4C3C" w:rsidP="001E4C3C">
      <w:pPr>
        <w:pStyle w:val="Paragrafi"/>
      </w:pPr>
    </w:p>
    <w:p w:rsidR="001E4C3C" w:rsidRPr="00DF6FA0" w:rsidRDefault="001E4C3C" w:rsidP="001E4C3C">
      <w:pPr>
        <w:pStyle w:val="NeniNr"/>
      </w:pPr>
      <w:r w:rsidRPr="00DF6FA0">
        <w:t>Neni 4</w:t>
      </w:r>
    </w:p>
    <w:p w:rsidR="001E4C3C" w:rsidRPr="00DF6FA0" w:rsidRDefault="001E4C3C" w:rsidP="001E4C3C">
      <w:pPr>
        <w:pStyle w:val="Paragrafi"/>
      </w:pPr>
    </w:p>
    <w:p w:rsidR="001E4C3C" w:rsidRPr="00DF6FA0" w:rsidRDefault="001E4C3C" w:rsidP="001E4C3C">
      <w:pPr>
        <w:pStyle w:val="Paragrafi"/>
      </w:pPr>
      <w:r w:rsidRPr="00DF6FA0">
        <w:t>Policia Ushtarake, në kuadrin e bashkëpunimit, shkëmben informacione me strukturat e tjera shtetërore, duke ruajtur sekretin dhe dinjitetin e ushtarakëve, në përputhje me legjislacionin në fuqi.</w:t>
      </w:r>
    </w:p>
    <w:p w:rsidR="001E4C3C" w:rsidRPr="00DF6FA0" w:rsidRDefault="001E4C3C" w:rsidP="001E4C3C">
      <w:pPr>
        <w:pStyle w:val="Paragrafi"/>
      </w:pPr>
    </w:p>
    <w:p w:rsidR="001E4C3C" w:rsidRPr="00DF6FA0" w:rsidRDefault="001E4C3C" w:rsidP="001E4C3C">
      <w:pPr>
        <w:pStyle w:val="NeniNr"/>
      </w:pPr>
      <w:r w:rsidRPr="00DF6FA0">
        <w:t>Neni 5</w:t>
      </w:r>
    </w:p>
    <w:p w:rsidR="001E4C3C" w:rsidRPr="00DF6FA0" w:rsidRDefault="001E4C3C" w:rsidP="001E4C3C">
      <w:pPr>
        <w:pStyle w:val="Paragrafi"/>
      </w:pPr>
    </w:p>
    <w:p w:rsidR="001E4C3C" w:rsidRPr="00DF6FA0" w:rsidRDefault="001E4C3C" w:rsidP="001E4C3C">
      <w:pPr>
        <w:pStyle w:val="Paragrafi"/>
      </w:pPr>
      <w:r w:rsidRPr="00DF6FA0">
        <w:t>Personeli i Policisë Ushtarake, përveç të drejtave të përcaktuara në këtë ligj, gëzon dhe të gjitha të drejtat e ushtarakut të Forcave të Armatosura, të njohura me akte të tjera ligjore dhe nënligjore.</w:t>
      </w:r>
    </w:p>
    <w:p w:rsidR="001E4C3C" w:rsidRDefault="001E4C3C" w:rsidP="001E4C3C">
      <w:pPr>
        <w:pStyle w:val="Paragrafi"/>
      </w:pPr>
    </w:p>
    <w:p w:rsidR="001E4C3C" w:rsidRPr="00DF6FA0" w:rsidRDefault="001E4C3C" w:rsidP="001E4C3C">
      <w:pPr>
        <w:pStyle w:val="KreuNr"/>
      </w:pPr>
      <w:r w:rsidRPr="00DF6FA0">
        <w:t>KREU II</w:t>
      </w:r>
    </w:p>
    <w:p w:rsidR="001E4C3C" w:rsidRPr="00DF6FA0" w:rsidRDefault="001E4C3C" w:rsidP="001E4C3C">
      <w:pPr>
        <w:pStyle w:val="KreuTitull"/>
      </w:pPr>
      <w:r w:rsidRPr="00DF6FA0">
        <w:t>ORGANIZIMI I POLICISË USHTARAKE</w:t>
      </w:r>
    </w:p>
    <w:p w:rsidR="001E4C3C" w:rsidRPr="00DF6FA0" w:rsidRDefault="001E4C3C" w:rsidP="001E4C3C">
      <w:pPr>
        <w:pStyle w:val="Paragrafi"/>
      </w:pPr>
    </w:p>
    <w:p w:rsidR="001E4C3C" w:rsidRPr="00DF6FA0" w:rsidRDefault="001E4C3C" w:rsidP="001E4C3C">
      <w:pPr>
        <w:pStyle w:val="NeniNr"/>
      </w:pPr>
      <w:r w:rsidRPr="00DF6FA0">
        <w:lastRenderedPageBreak/>
        <w:t>Neni 6</w:t>
      </w:r>
    </w:p>
    <w:p w:rsidR="001E4C3C" w:rsidRPr="00DF6FA0" w:rsidRDefault="001E4C3C" w:rsidP="001E4C3C">
      <w:pPr>
        <w:pStyle w:val="Paragrafi"/>
      </w:pPr>
    </w:p>
    <w:p w:rsidR="001E4C3C" w:rsidRPr="00DF6FA0" w:rsidRDefault="001E4C3C" w:rsidP="001E4C3C">
      <w:pPr>
        <w:pStyle w:val="Paragrafi"/>
      </w:pPr>
      <w:r w:rsidRPr="00DF6FA0">
        <w:t>Struktura e Policisë Ushtarake është e organizuar në bazë njësie e nënrepartesh, sipas planit të përhapjes së Forcave të Armatosura të Republikës së Shqipërisë.</w:t>
      </w:r>
    </w:p>
    <w:p w:rsidR="001E4C3C" w:rsidRPr="00DF6FA0" w:rsidRDefault="001E4C3C" w:rsidP="001E4C3C">
      <w:pPr>
        <w:pStyle w:val="Paragrafi"/>
      </w:pPr>
    </w:p>
    <w:p w:rsidR="001E4C3C" w:rsidRPr="00DF6FA0" w:rsidRDefault="001E4C3C" w:rsidP="001E4C3C">
      <w:pPr>
        <w:pStyle w:val="NeniNr"/>
      </w:pPr>
      <w:r w:rsidRPr="00DF6FA0">
        <w:t>Neni 7</w:t>
      </w:r>
    </w:p>
    <w:p w:rsidR="001E4C3C" w:rsidRPr="00DF6FA0" w:rsidRDefault="001E4C3C" w:rsidP="001E4C3C">
      <w:pPr>
        <w:pStyle w:val="NeniNr"/>
      </w:pPr>
    </w:p>
    <w:p w:rsidR="001E4C3C" w:rsidRPr="00DF6FA0" w:rsidRDefault="001E4C3C" w:rsidP="001E4C3C">
      <w:pPr>
        <w:pStyle w:val="Paragrafi"/>
      </w:pPr>
      <w:r w:rsidRPr="00DF6FA0">
        <w:t>Në strukturën e Policisë Ushtarake, si organ i specializuar për zbulimin, parandalimin, ndjekjen e veprimtarisë kriminale dhe kapjen e personave që kanë kryer, kryejnë ose përgatiten të kryejnë krime ushtarake në Forcat e Armatosura, organizohet struktura e Policisë Kriminale Ushtarake.</w:t>
      </w:r>
    </w:p>
    <w:p w:rsidR="001E4C3C" w:rsidRPr="00DF6FA0" w:rsidRDefault="001E4C3C" w:rsidP="001E4C3C">
      <w:pPr>
        <w:pStyle w:val="Paragrafi"/>
      </w:pPr>
      <w:r w:rsidRPr="00DF6FA0">
        <w:t xml:space="preserve">Struktura e Policisë Kriminale Ushtarake, për sigurimin e informacionit të nevojshëm, gjatë ushtrimit të veprimtarisë së ngarkuar me ligj, shfrytëzon burimet njerëzore, mjetet teknike dhe elektronike të hapura dhe të mbyllura. Ajo, në përputhje me legjislacionin në fuqi dhe aktet normative të miratuara nga Ministri i Mbrojtjes, ngre rrjet të fshehtë informativ, përdor mbikëqyrjen e fshehtë, krijon dhe përdor evidencën operative, përdor mjetet teknike dhe elektronike, bën përgjime telefonike e kontroll postar, duke marrë më parë miratimin tek autoriteti i përcaktuar me ligj. </w:t>
      </w:r>
    </w:p>
    <w:p w:rsidR="001E4C3C" w:rsidRPr="00DF6FA0" w:rsidRDefault="001E4C3C" w:rsidP="001E4C3C">
      <w:pPr>
        <w:pStyle w:val="Paragrafi"/>
      </w:pPr>
    </w:p>
    <w:p w:rsidR="001E4C3C" w:rsidRPr="00DF6FA0" w:rsidRDefault="001E4C3C" w:rsidP="001E4C3C">
      <w:pPr>
        <w:pStyle w:val="NeniNr"/>
      </w:pPr>
      <w:r w:rsidRPr="00DF6FA0">
        <w:t>Neni 8</w:t>
      </w:r>
    </w:p>
    <w:p w:rsidR="001E4C3C" w:rsidRPr="00DF6FA0" w:rsidRDefault="001E4C3C" w:rsidP="001E4C3C">
      <w:pPr>
        <w:pStyle w:val="NeniNr"/>
      </w:pPr>
    </w:p>
    <w:p w:rsidR="001E4C3C" w:rsidRPr="00DF6FA0" w:rsidRDefault="001E4C3C" w:rsidP="001E4C3C">
      <w:pPr>
        <w:pStyle w:val="Paragrafi"/>
      </w:pPr>
      <w:r w:rsidRPr="00DF6FA0">
        <w:t>Për organizimin, sigurimin dhe kontrollin e trafikut ushtarak organizohet dega e qarkullimit rrugor, e cila e ushtron veprimtarinë në mbështetje të ligjit nr.8378, datë 22.7.1998 "Kodi Rrugor i Republikës së Shqipërisë".</w:t>
      </w:r>
    </w:p>
    <w:p w:rsidR="001E4C3C" w:rsidRPr="00DF6FA0" w:rsidRDefault="001E4C3C" w:rsidP="001E4C3C">
      <w:pPr>
        <w:pStyle w:val="Paragrafi"/>
      </w:pPr>
    </w:p>
    <w:p w:rsidR="001E4C3C" w:rsidRPr="00DF6FA0" w:rsidRDefault="001E4C3C" w:rsidP="001E4C3C">
      <w:pPr>
        <w:pStyle w:val="NeniNr"/>
      </w:pPr>
      <w:r w:rsidRPr="00DF6FA0">
        <w:t>Neni 9</w:t>
      </w:r>
    </w:p>
    <w:p w:rsidR="001E4C3C" w:rsidRPr="00DF6FA0" w:rsidRDefault="001E4C3C" w:rsidP="001E4C3C">
      <w:pPr>
        <w:pStyle w:val="Paragrafi"/>
      </w:pPr>
    </w:p>
    <w:p w:rsidR="001E4C3C" w:rsidRPr="00DF6FA0" w:rsidRDefault="001E4C3C" w:rsidP="001E4C3C">
      <w:pPr>
        <w:pStyle w:val="Paragrafi"/>
      </w:pPr>
      <w:r w:rsidRPr="00DF6FA0">
        <w:t>Policia Ushtarake, me atributet e Policisë Gjyqësore, kryen hetime të plota për vepra penale që ndodhin në Forcat e Armatosura. Në strukturën e Policisë Ushtarake organizohen seksionet dhe shërbimet e Policisë Gjyqësore, në përputhje me ligjin nr.8677, datë 2.11.2000 “Për organizimin dhe funksionimin e Policisë Gjyqësore”.</w:t>
      </w:r>
    </w:p>
    <w:p w:rsidR="001E4C3C" w:rsidRPr="00DF6FA0" w:rsidRDefault="001E4C3C" w:rsidP="001E4C3C">
      <w:pPr>
        <w:pStyle w:val="Paragrafi"/>
      </w:pPr>
    </w:p>
    <w:p w:rsidR="001E4C3C" w:rsidRPr="00DF6FA0" w:rsidRDefault="001E4C3C" w:rsidP="001E4C3C">
      <w:pPr>
        <w:pStyle w:val="NeniNr"/>
      </w:pPr>
      <w:r w:rsidRPr="00DF6FA0">
        <w:t>Neni 10</w:t>
      </w:r>
    </w:p>
    <w:p w:rsidR="001E4C3C" w:rsidRPr="00DF6FA0" w:rsidRDefault="001E4C3C" w:rsidP="001E4C3C">
      <w:pPr>
        <w:pStyle w:val="Paragrafi"/>
      </w:pPr>
    </w:p>
    <w:p w:rsidR="001E4C3C" w:rsidRPr="00DF6FA0" w:rsidRDefault="001E4C3C" w:rsidP="001E4C3C">
      <w:pPr>
        <w:pStyle w:val="Paragrafi"/>
      </w:pPr>
      <w:r w:rsidRPr="00DF6FA0">
        <w:t>Për kontrollin e masave të marra nga komandat e forcave në Forcat e Armatosura dhe nga drejtuesit e institucioneve ushtarake për mbrojtjen e jetës së njerëzve dhe të pronës ushtarake nga rreziku i zjarrit dhe i fatkeqësive të tjera, në strukturën e Policisë Ushtarake organizohet inspektorati i PMNZSH-së, i cili e kryen veprimtarinë në përputhje me ligjin nr.8766, datë 5.4.2001 "Për mbrojtjen nga zjarri dhe për shpëtimin".</w:t>
      </w:r>
    </w:p>
    <w:p w:rsidR="001E4C3C" w:rsidRPr="00DF6FA0" w:rsidRDefault="001E4C3C" w:rsidP="001E4C3C">
      <w:pPr>
        <w:pStyle w:val="Paragrafi"/>
      </w:pPr>
    </w:p>
    <w:p w:rsidR="001E4C3C" w:rsidRPr="00DF6FA0" w:rsidRDefault="001E4C3C" w:rsidP="001E4C3C">
      <w:pPr>
        <w:pStyle w:val="NeniNr"/>
      </w:pPr>
      <w:r w:rsidRPr="00DF6FA0">
        <w:t>Neni 11</w:t>
      </w:r>
    </w:p>
    <w:p w:rsidR="001E4C3C" w:rsidRPr="00DF6FA0" w:rsidRDefault="001E4C3C" w:rsidP="001E4C3C">
      <w:pPr>
        <w:pStyle w:val="Paragrafi"/>
      </w:pPr>
    </w:p>
    <w:p w:rsidR="001E4C3C" w:rsidRPr="00DF6FA0" w:rsidRDefault="001E4C3C" w:rsidP="001E4C3C">
      <w:pPr>
        <w:pStyle w:val="Paragrafi"/>
      </w:pPr>
      <w:r w:rsidRPr="00DF6FA0">
        <w:t>Personeli i Policisë Ushtarake pajiset me dokument identifikimi, të cilin e paraqet gjatë kryerjes së detyrës.</w:t>
      </w:r>
    </w:p>
    <w:p w:rsidR="001E4C3C" w:rsidRPr="00DF6FA0" w:rsidRDefault="001E4C3C" w:rsidP="001E4C3C">
      <w:pPr>
        <w:pStyle w:val="Paragrafi"/>
      </w:pPr>
      <w:r w:rsidRPr="00DF6FA0">
        <w:t>Personeli i Policisë Ushtarake ka shenjat dalluese dhe simbolet, të përcaktuara në Rregulloren e Forcave të Armatosura për uniformën.</w:t>
      </w:r>
    </w:p>
    <w:p w:rsidR="001E4C3C" w:rsidRPr="00DF6FA0" w:rsidRDefault="001E4C3C" w:rsidP="001E4C3C">
      <w:pPr>
        <w:pStyle w:val="Paragrafi"/>
      </w:pPr>
      <w:r w:rsidRPr="00DF6FA0">
        <w:t>Pajisjet profesionale janë të njëjta me ato që ka në përdorim Policia e Shtetit.</w:t>
      </w:r>
    </w:p>
    <w:p w:rsidR="001E4C3C" w:rsidRPr="00DF6FA0" w:rsidRDefault="001E4C3C" w:rsidP="001E4C3C">
      <w:pPr>
        <w:pStyle w:val="Paragrafi"/>
      </w:pPr>
    </w:p>
    <w:p w:rsidR="001E4C3C" w:rsidRPr="00DF6FA0" w:rsidRDefault="001E4C3C" w:rsidP="001E4C3C">
      <w:pPr>
        <w:pStyle w:val="KreuNr"/>
      </w:pPr>
      <w:r w:rsidRPr="00DF6FA0">
        <w:t>KREU III</w:t>
      </w:r>
    </w:p>
    <w:p w:rsidR="001E4C3C" w:rsidRPr="00DF6FA0" w:rsidRDefault="001E4C3C" w:rsidP="001E4C3C">
      <w:pPr>
        <w:pStyle w:val="KreuTitull"/>
      </w:pPr>
      <w:r w:rsidRPr="00DF6FA0">
        <w:t>DETYRAT E POLICISË USHTARAKE</w:t>
      </w:r>
    </w:p>
    <w:p w:rsidR="001E4C3C" w:rsidRPr="00DF6FA0" w:rsidRDefault="001E4C3C" w:rsidP="001E4C3C">
      <w:pPr>
        <w:pStyle w:val="Paragrafi"/>
      </w:pPr>
    </w:p>
    <w:p w:rsidR="001E4C3C" w:rsidRPr="00DF6FA0" w:rsidRDefault="001E4C3C" w:rsidP="001E4C3C">
      <w:pPr>
        <w:pStyle w:val="NeniNr"/>
      </w:pPr>
      <w:r w:rsidRPr="00DF6FA0">
        <w:t>Neni 12</w:t>
      </w:r>
    </w:p>
    <w:p w:rsidR="001E4C3C" w:rsidRPr="00DF6FA0" w:rsidRDefault="001E4C3C" w:rsidP="001E4C3C">
      <w:pPr>
        <w:pStyle w:val="Paragrafi"/>
      </w:pPr>
    </w:p>
    <w:p w:rsidR="001E4C3C" w:rsidRPr="00DF6FA0" w:rsidRDefault="001E4C3C" w:rsidP="001E4C3C">
      <w:pPr>
        <w:pStyle w:val="Paragrafi"/>
      </w:pPr>
      <w:r w:rsidRPr="00DF6FA0">
        <w:t>Policia Ushtarake, në përmbushje të misionit, kryen këto detyra:</w:t>
      </w:r>
    </w:p>
    <w:p w:rsidR="001E4C3C" w:rsidRPr="00DF6FA0" w:rsidRDefault="001E4C3C" w:rsidP="001E4C3C">
      <w:pPr>
        <w:pStyle w:val="Paragrafi"/>
      </w:pPr>
      <w:r w:rsidRPr="00DF6FA0">
        <w:t xml:space="preserve">a) siguron rendin ushtarak jashtë reparteve ushtarake, në mjediset publike dhe jopublike; </w:t>
      </w:r>
    </w:p>
    <w:p w:rsidR="001E4C3C" w:rsidRPr="00DF6FA0" w:rsidRDefault="001E4C3C" w:rsidP="001E4C3C">
      <w:pPr>
        <w:pStyle w:val="Paragrafi"/>
      </w:pPr>
      <w:r w:rsidRPr="00DF6FA0">
        <w:t xml:space="preserve">b) mbron jetën, shëndetin dhe dinjitetin e ushtarakut nga çdo veprim i paligjshëm, kur ato </w:t>
      </w:r>
      <w:r w:rsidRPr="00DF6FA0">
        <w:lastRenderedPageBreak/>
        <w:t>cenohen për shkak të detyrës;</w:t>
      </w:r>
    </w:p>
    <w:p w:rsidR="001E4C3C" w:rsidRPr="00DF6FA0" w:rsidRDefault="001E4C3C" w:rsidP="001E4C3C">
      <w:pPr>
        <w:pStyle w:val="Paragrafi"/>
      </w:pPr>
      <w:r w:rsidRPr="00DF6FA0">
        <w:t>c) mbron pronën shtetërore në administrim dhe përdorim të Forcave të Armatosura nga veprimtari të kundërligjshme;</w:t>
      </w:r>
    </w:p>
    <w:p w:rsidR="001E4C3C" w:rsidRPr="00DF6FA0" w:rsidRDefault="001E4C3C" w:rsidP="001E4C3C">
      <w:pPr>
        <w:pStyle w:val="Paragrafi"/>
      </w:pPr>
      <w:r w:rsidRPr="00DF6FA0">
        <w:t>ç) me kërkesë të komandave dhe të drejtuesve të institucioneve ushtarake, ndërhyn në repartet ushtarake për parandalimin dhe mënjanimin e veprimeve të kundërligjshme që kanë të bëjnë me prishjen e rendit ushtarak;</w:t>
      </w:r>
    </w:p>
    <w:p w:rsidR="001E4C3C" w:rsidRPr="00DF6FA0" w:rsidRDefault="001E4C3C" w:rsidP="001E4C3C">
      <w:pPr>
        <w:pStyle w:val="Paragrafi"/>
      </w:pPr>
      <w:r w:rsidRPr="00DF6FA0">
        <w:t>d) ndërhyn për të mënjanuar aktet e terrorizmit në Forcat e Armatosura;</w:t>
      </w:r>
    </w:p>
    <w:p w:rsidR="001E4C3C" w:rsidRPr="00DF6FA0" w:rsidRDefault="001E4C3C" w:rsidP="001E4C3C">
      <w:pPr>
        <w:pStyle w:val="Paragrafi"/>
      </w:pPr>
      <w:r w:rsidRPr="00DF6FA0">
        <w:t>dh) punon për zbulimin, parandalimin e ndjekjen e veprimtarisë kriminale ndaj pjesëtarëve të Forcave të Armatosura, pronës e objekteve ushtarake;</w:t>
      </w:r>
    </w:p>
    <w:p w:rsidR="001E4C3C" w:rsidRPr="00DF6FA0" w:rsidRDefault="001E4C3C" w:rsidP="001E4C3C">
      <w:pPr>
        <w:pStyle w:val="Paragrafi"/>
      </w:pPr>
      <w:r w:rsidRPr="00DF6FA0">
        <w:t>e) zbaton vendimet e gjykatës, aktet e Prokurorisë Ushtarake për kërkimin, kapjen e sjelljen forcërisht të ushtarakëve, që i fshihen procedimit penal ose i shmangen vuajtjes së dënimit;</w:t>
      </w:r>
    </w:p>
    <w:p w:rsidR="001E4C3C" w:rsidRPr="00DF6FA0" w:rsidRDefault="001E4C3C" w:rsidP="001E4C3C">
      <w:pPr>
        <w:pStyle w:val="Paragrafi"/>
      </w:pPr>
      <w:r w:rsidRPr="00DF6FA0">
        <w:t>ë) kërkon e ndalon ushtarakët, që i shmangen shërbimit të detyrueshëm ushtarak;</w:t>
      </w:r>
    </w:p>
    <w:p w:rsidR="001E4C3C" w:rsidRPr="00DF6FA0" w:rsidRDefault="001E4C3C" w:rsidP="001E4C3C">
      <w:pPr>
        <w:pStyle w:val="Paragrafi"/>
      </w:pPr>
      <w:r w:rsidRPr="00DF6FA0">
        <w:t>f) kontrollon e siguron transportin ushtarak;</w:t>
      </w:r>
    </w:p>
    <w:p w:rsidR="001E4C3C" w:rsidRPr="00DF6FA0" w:rsidRDefault="001E4C3C" w:rsidP="001E4C3C">
      <w:pPr>
        <w:pStyle w:val="Paragrafi"/>
      </w:pPr>
      <w:r w:rsidRPr="00DF6FA0">
        <w:t>g) kontrollon lëvizjen dhe shfrytëzimin e mjeteve dhe të teknikës luftarake;</w:t>
      </w:r>
    </w:p>
    <w:p w:rsidR="001E4C3C" w:rsidRPr="00DF6FA0" w:rsidRDefault="001E4C3C" w:rsidP="001E4C3C">
      <w:pPr>
        <w:pStyle w:val="Paragrafi"/>
      </w:pPr>
      <w:r w:rsidRPr="00DF6FA0">
        <w:t>gj) kontrollon e merr masa për zbatimin e legjislacionit për mbrojtjen nga zjarri;</w:t>
      </w:r>
    </w:p>
    <w:p w:rsidR="001E4C3C" w:rsidRPr="00DF6FA0" w:rsidRDefault="001E4C3C" w:rsidP="001E4C3C">
      <w:pPr>
        <w:pStyle w:val="Paragrafi"/>
      </w:pPr>
      <w:r w:rsidRPr="00DF6FA0">
        <w:t>h) siguron rendin ushtarak gjatë zhvillimit të stërvitjeve, të veprimtarive dhe ceremonive ushtarake, të organizuara në Forcat e Armatosura;</w:t>
      </w:r>
    </w:p>
    <w:p w:rsidR="001E4C3C" w:rsidRPr="00DF6FA0" w:rsidRDefault="001E4C3C" w:rsidP="001E4C3C">
      <w:pPr>
        <w:pStyle w:val="Paragrafi"/>
      </w:pPr>
      <w:r w:rsidRPr="00DF6FA0">
        <w:t xml:space="preserve">i) Policia Ushtarake, në gjendje lufte, bën sigurimin e personelit, të materialeve dhe mjeteve luftarake nga sulmet e armikut në prapavijë; </w:t>
      </w:r>
    </w:p>
    <w:p w:rsidR="001E4C3C" w:rsidRPr="00DF6FA0" w:rsidRDefault="001E4C3C" w:rsidP="001E4C3C">
      <w:pPr>
        <w:pStyle w:val="Paragrafi"/>
      </w:pPr>
      <w:r w:rsidRPr="00DF6FA0">
        <w:t xml:space="preserve">merr masa për grumbullimin, evakuimin, ruajtjen dhe sigurimin e robërve të luftës, si dhe të personelit civil të ndaluar ; </w:t>
      </w:r>
    </w:p>
    <w:p w:rsidR="001E4C3C" w:rsidRPr="00DF6FA0" w:rsidRDefault="001E4C3C" w:rsidP="001E4C3C">
      <w:pPr>
        <w:pStyle w:val="Paragrafi"/>
      </w:pPr>
      <w:r w:rsidRPr="00DF6FA0">
        <w:t>mban nën kontroll rrjetin rrugor në zonat e operacioneve dhe kontrollon lëvizjet e refugjatëve;</w:t>
      </w:r>
    </w:p>
    <w:p w:rsidR="001E4C3C" w:rsidRPr="00DF6FA0" w:rsidRDefault="001E4C3C" w:rsidP="001E4C3C">
      <w:pPr>
        <w:pStyle w:val="Paragrafi"/>
      </w:pPr>
      <w:r w:rsidRPr="00DF6FA0">
        <w:t>j) shoqëron e siguron personalitetet e larta ushtarake të Forcave të Armatosura, si dhe delegacionet e huaja ushtarake të njësuara me to;</w:t>
      </w:r>
    </w:p>
    <w:p w:rsidR="001E4C3C" w:rsidRPr="00DF6FA0" w:rsidRDefault="001E4C3C" w:rsidP="001E4C3C">
      <w:pPr>
        <w:pStyle w:val="Paragrafi"/>
      </w:pPr>
      <w:r w:rsidRPr="00DF6FA0">
        <w:t>k) kryen detyra në interes të forcave ushtarake shqiptare, që kryejnë misione jashtë shtetit, si dhe të forcave të huaja ushtarake, që veprojnë në Shqipëri, në përputhje me legjislacionin në fuqi;</w:t>
      </w:r>
    </w:p>
    <w:p w:rsidR="001E4C3C" w:rsidRPr="00DF6FA0" w:rsidRDefault="001E4C3C" w:rsidP="001E4C3C">
      <w:pPr>
        <w:pStyle w:val="Paragrafi"/>
      </w:pPr>
      <w:r w:rsidRPr="00DF6FA0">
        <w:t>l) kryen operacione humanitare;</w:t>
      </w:r>
    </w:p>
    <w:p w:rsidR="001E4C3C" w:rsidRPr="00DF6FA0" w:rsidRDefault="001E4C3C" w:rsidP="001E4C3C">
      <w:pPr>
        <w:pStyle w:val="Paragrafi"/>
      </w:pPr>
      <w:r w:rsidRPr="00DF6FA0">
        <w:t>ll) Realizon, me urdhër të autoritetit epror të Policisë Ushtarake, lirimin e objekteve e të territoreve ushtarake të zëna forcërisht;</w:t>
      </w:r>
    </w:p>
    <w:p w:rsidR="001E4C3C" w:rsidRPr="00DF6FA0" w:rsidRDefault="001E4C3C" w:rsidP="001E4C3C">
      <w:pPr>
        <w:pStyle w:val="Paragrafi"/>
      </w:pPr>
    </w:p>
    <w:p w:rsidR="001E4C3C" w:rsidRPr="00DF6FA0" w:rsidRDefault="001E4C3C" w:rsidP="001E4C3C">
      <w:pPr>
        <w:pStyle w:val="NeniNr"/>
      </w:pPr>
      <w:r w:rsidRPr="00DF6FA0">
        <w:t>Neni 13</w:t>
      </w:r>
    </w:p>
    <w:p w:rsidR="001E4C3C" w:rsidRPr="00DF6FA0" w:rsidRDefault="001E4C3C" w:rsidP="001E4C3C">
      <w:pPr>
        <w:pStyle w:val="Paragrafi"/>
      </w:pPr>
    </w:p>
    <w:p w:rsidR="001E4C3C" w:rsidRPr="00DF6FA0" w:rsidRDefault="001E4C3C" w:rsidP="001E4C3C">
      <w:pPr>
        <w:pStyle w:val="Paragrafi"/>
      </w:pPr>
      <w:r w:rsidRPr="00DF6FA0">
        <w:t>Bashkëpunimi ndërmjet Policisë Ushtarake dhe strukturave ose organeve të tjera, të parashikuara në nenin 4 të këtij ligji, rregullohet me udhëzime të përbashkëta të titullarëve të institucioneve përkatëse.</w:t>
      </w:r>
    </w:p>
    <w:p w:rsidR="001E4C3C" w:rsidRPr="00DF6FA0" w:rsidRDefault="001E4C3C" w:rsidP="001E4C3C">
      <w:pPr>
        <w:pStyle w:val="Paragrafi"/>
      </w:pPr>
    </w:p>
    <w:p w:rsidR="001E4C3C" w:rsidRPr="00DF6FA0" w:rsidRDefault="001E4C3C" w:rsidP="001E4C3C">
      <w:pPr>
        <w:pStyle w:val="NeniNr"/>
      </w:pPr>
      <w:r w:rsidRPr="00DF6FA0">
        <w:t>Neni 14</w:t>
      </w:r>
    </w:p>
    <w:p w:rsidR="001E4C3C" w:rsidRPr="00DF6FA0" w:rsidRDefault="001E4C3C" w:rsidP="001E4C3C">
      <w:pPr>
        <w:pStyle w:val="Paragrafi"/>
      </w:pPr>
    </w:p>
    <w:p w:rsidR="001E4C3C" w:rsidRPr="00DF6FA0" w:rsidRDefault="001E4C3C" w:rsidP="001E4C3C">
      <w:pPr>
        <w:pStyle w:val="Paragrafi"/>
      </w:pPr>
      <w:r w:rsidRPr="00DF6FA0">
        <w:t>Për strukturat e shërbimeve të Policisë Ushtarake, që veprimtarinë e tyre e ushtrojnë në bazë të ligjeve të veçanta, Ministri i Mbrojtjes nxjerr urdhra dhe udhëzime.</w:t>
      </w:r>
    </w:p>
    <w:p w:rsidR="001E4C3C" w:rsidRPr="00DF6FA0" w:rsidRDefault="001E4C3C" w:rsidP="001E4C3C">
      <w:pPr>
        <w:pStyle w:val="KreuNr"/>
      </w:pPr>
      <w:r w:rsidRPr="00DF6FA0">
        <w:t>KREU IV</w:t>
      </w:r>
    </w:p>
    <w:p w:rsidR="001E4C3C" w:rsidRPr="00DF6FA0" w:rsidRDefault="001E4C3C" w:rsidP="001E4C3C">
      <w:pPr>
        <w:pStyle w:val="KreuTitull"/>
      </w:pPr>
      <w:r w:rsidRPr="00DF6FA0">
        <w:t>TË DREJTAT E POLICISË USHTARAKE</w:t>
      </w:r>
    </w:p>
    <w:p w:rsidR="001E4C3C" w:rsidRPr="00DF6FA0" w:rsidRDefault="001E4C3C" w:rsidP="001E4C3C">
      <w:pPr>
        <w:pStyle w:val="Paragrafi"/>
      </w:pPr>
    </w:p>
    <w:p w:rsidR="001E4C3C" w:rsidRPr="00DF6FA0" w:rsidRDefault="001E4C3C" w:rsidP="001E4C3C">
      <w:pPr>
        <w:pStyle w:val="NeniNr"/>
      </w:pPr>
      <w:r w:rsidRPr="00DF6FA0">
        <w:t>Neni 15</w:t>
      </w:r>
    </w:p>
    <w:p w:rsidR="001E4C3C" w:rsidRPr="00DF6FA0" w:rsidRDefault="001E4C3C" w:rsidP="001E4C3C">
      <w:pPr>
        <w:pStyle w:val="Paragrafi"/>
      </w:pPr>
    </w:p>
    <w:p w:rsidR="001E4C3C" w:rsidRPr="00DF6FA0" w:rsidRDefault="001E4C3C" w:rsidP="001E4C3C">
      <w:pPr>
        <w:pStyle w:val="Paragrafi"/>
      </w:pPr>
      <w:r w:rsidRPr="00DF6FA0">
        <w:t>Personeli i Policisë Ushtarake ka të drejtë të hyjë në mjediset e reparteve e të institucioneve ushtarake vetëm:</w:t>
      </w:r>
    </w:p>
    <w:p w:rsidR="001E4C3C" w:rsidRPr="00DF6FA0" w:rsidRDefault="001E4C3C" w:rsidP="001E4C3C">
      <w:pPr>
        <w:pStyle w:val="Paragrafi"/>
      </w:pPr>
      <w:r w:rsidRPr="00DF6FA0">
        <w:t>a) kur ka të dhëna të bazuara se është duke u kryer një krim;</w:t>
      </w:r>
    </w:p>
    <w:p w:rsidR="001E4C3C" w:rsidRPr="00DF6FA0" w:rsidRDefault="001E4C3C" w:rsidP="001E4C3C">
      <w:pPr>
        <w:pStyle w:val="Paragrafi"/>
      </w:pPr>
      <w:r w:rsidRPr="00DF6FA0">
        <w:t>b) për kapjen e autorëve të një krimi, të cilët janë fshehur në këto mjedise;</w:t>
      </w:r>
    </w:p>
    <w:p w:rsidR="001E4C3C" w:rsidRPr="00DF6FA0" w:rsidRDefault="001E4C3C" w:rsidP="001E4C3C">
      <w:pPr>
        <w:pStyle w:val="Paragrafi"/>
      </w:pPr>
      <w:r w:rsidRPr="00DF6FA0">
        <w:t>c) për të dhënë ndihmën e nevojshme në raste aksidentesh, zjarresh e fatkeqësish natyrore.</w:t>
      </w:r>
    </w:p>
    <w:p w:rsidR="001E4C3C" w:rsidRPr="00DF6FA0" w:rsidRDefault="001E4C3C" w:rsidP="001E4C3C">
      <w:pPr>
        <w:pStyle w:val="Paragrafi"/>
      </w:pPr>
      <w:r w:rsidRPr="00DF6FA0">
        <w:t>Personeli i Policisë Ushtarake ka të drejtë të futet në objektet e mbyllura dhe në zyrat e komandave ushtarake vetëm me kërkesë të këtyre të fundit ose me urdhër të prokurorit ushtarak.</w:t>
      </w:r>
    </w:p>
    <w:p w:rsidR="001E4C3C" w:rsidRPr="00DF6FA0" w:rsidRDefault="001E4C3C" w:rsidP="001E4C3C">
      <w:pPr>
        <w:pStyle w:val="Paragrafi"/>
      </w:pPr>
    </w:p>
    <w:p w:rsidR="001E4C3C" w:rsidRPr="00DF6FA0" w:rsidRDefault="001E4C3C" w:rsidP="001E4C3C">
      <w:pPr>
        <w:pStyle w:val="NeniNr"/>
      </w:pPr>
      <w:r w:rsidRPr="00DF6FA0">
        <w:t>Neni 16</w:t>
      </w:r>
    </w:p>
    <w:p w:rsidR="001E4C3C" w:rsidRPr="00DF6FA0" w:rsidRDefault="001E4C3C" w:rsidP="001E4C3C">
      <w:pPr>
        <w:pStyle w:val="Paragrafi"/>
      </w:pPr>
    </w:p>
    <w:p w:rsidR="001E4C3C" w:rsidRPr="00DF6FA0" w:rsidRDefault="001E4C3C" w:rsidP="001E4C3C">
      <w:pPr>
        <w:pStyle w:val="Paragrafi"/>
      </w:pPr>
      <w:r w:rsidRPr="00DF6FA0">
        <w:lastRenderedPageBreak/>
        <w:t>Punonjësve të shërbimeve të Policisë Ushtarake (Policia Kriminale, Gjyqësore, e Qarkullimit Rrugor), që kryejnë detyra në interes të njësive e reparteve të Forcave të Armatosura, u krijohen kushte dhe mjedise pune të përshtatshme për kryerjen e detyrës së tyre funksionale brenda njësive e reparteve, nga komandat e forcave dhe drejtuesit e institucioneve ushtarake.</w:t>
      </w:r>
    </w:p>
    <w:p w:rsidR="001E4C3C" w:rsidRPr="00DF6FA0" w:rsidRDefault="001E4C3C" w:rsidP="001E4C3C">
      <w:pPr>
        <w:pStyle w:val="Paragrafi"/>
      </w:pPr>
    </w:p>
    <w:p w:rsidR="001E4C3C" w:rsidRPr="00DF6FA0" w:rsidRDefault="001E4C3C" w:rsidP="001E4C3C">
      <w:pPr>
        <w:pStyle w:val="NeniNr"/>
      </w:pPr>
      <w:r w:rsidRPr="00DF6FA0">
        <w:t>Neni 17</w:t>
      </w:r>
    </w:p>
    <w:p w:rsidR="001E4C3C" w:rsidRPr="00DF6FA0" w:rsidRDefault="001E4C3C" w:rsidP="001E4C3C">
      <w:pPr>
        <w:pStyle w:val="Paragrafi"/>
      </w:pPr>
    </w:p>
    <w:p w:rsidR="001E4C3C" w:rsidRPr="00DF6FA0" w:rsidRDefault="001E4C3C" w:rsidP="001E4C3C">
      <w:pPr>
        <w:pStyle w:val="Paragrafi"/>
      </w:pPr>
      <w:r w:rsidRPr="00DF6FA0">
        <w:t>Në raste urgjente, për kryerjen e detyrave të shërbimit, personeli i Policisë Ushtarake përdor mjetet e transportit e të ndërlidhjes të Forcave të Armatosura, si dhe të personave fizikë e juridikë shqiptarë.</w:t>
      </w:r>
    </w:p>
    <w:p w:rsidR="001E4C3C" w:rsidRPr="00DF6FA0" w:rsidRDefault="001E4C3C" w:rsidP="001E4C3C">
      <w:pPr>
        <w:pStyle w:val="Paragrafi"/>
      </w:pPr>
      <w:r w:rsidRPr="00DF6FA0">
        <w:t>Në rastet e përdorimit të tyre, personeli i Policisë Ushtarake detyrohet t’i lëshojë personit fizik e juridik një vërtetim, në bazë të të cilit struktura ku shërben ky punonjës policie i kthen në të holla vlerën e shpenzimeve të kryera.</w:t>
      </w:r>
    </w:p>
    <w:p w:rsidR="001E4C3C" w:rsidRPr="00DF6FA0" w:rsidRDefault="001E4C3C" w:rsidP="001E4C3C">
      <w:pPr>
        <w:pStyle w:val="Paragrafi"/>
      </w:pPr>
      <w:r w:rsidRPr="00DF6FA0">
        <w:t>Ministri i Mbrojtjes nxjerr udhëzim për zbatimin e përcaktimeve të bëra në paragrafin e parë dhe të dytë të këtij neni.</w:t>
      </w:r>
    </w:p>
    <w:p w:rsidR="001E4C3C" w:rsidRPr="00DF6FA0" w:rsidRDefault="001E4C3C" w:rsidP="001E4C3C">
      <w:pPr>
        <w:pStyle w:val="Paragrafi"/>
      </w:pPr>
    </w:p>
    <w:p w:rsidR="001E4C3C" w:rsidRPr="00DF6FA0" w:rsidRDefault="001E4C3C" w:rsidP="001E4C3C">
      <w:pPr>
        <w:pStyle w:val="NeniNr"/>
      </w:pPr>
      <w:r w:rsidRPr="00DF6FA0">
        <w:t>Neni 18</w:t>
      </w:r>
    </w:p>
    <w:p w:rsidR="001E4C3C" w:rsidRPr="00DF6FA0" w:rsidRDefault="001E4C3C" w:rsidP="001E4C3C">
      <w:pPr>
        <w:pStyle w:val="Paragrafi"/>
      </w:pPr>
    </w:p>
    <w:p w:rsidR="001E4C3C" w:rsidRPr="00DF6FA0" w:rsidRDefault="001E4C3C" w:rsidP="001E4C3C">
      <w:pPr>
        <w:pStyle w:val="Paragrafi"/>
      </w:pPr>
      <w:r w:rsidRPr="00DF6FA0">
        <w:t>Punonjësit e Policisë Ushtarake bllokojnë pjesë të rrugëve, zyra e mjedise të tjera, ku ka ndodhur vepra penale, për ruajtjen e vendit të ngjarjes dhe të provave materiale deri në ardhjen e Policisë Gjyqësore ose të prokurorit, sipas legjislacionit në fuqi.</w:t>
      </w:r>
    </w:p>
    <w:p w:rsidR="001E4C3C" w:rsidRPr="00DF6FA0" w:rsidRDefault="001E4C3C" w:rsidP="001E4C3C">
      <w:pPr>
        <w:pStyle w:val="Paragrafi"/>
      </w:pPr>
    </w:p>
    <w:p w:rsidR="001E4C3C" w:rsidRPr="00DF6FA0" w:rsidRDefault="001E4C3C" w:rsidP="001E4C3C">
      <w:pPr>
        <w:pStyle w:val="NeniNr"/>
      </w:pPr>
      <w:r w:rsidRPr="00DF6FA0">
        <w:t>Neni 19</w:t>
      </w:r>
    </w:p>
    <w:p w:rsidR="001E4C3C" w:rsidRPr="00DF6FA0" w:rsidRDefault="001E4C3C" w:rsidP="001E4C3C">
      <w:pPr>
        <w:pStyle w:val="Paragrafi"/>
      </w:pPr>
    </w:p>
    <w:p w:rsidR="001E4C3C" w:rsidRPr="00DF6FA0" w:rsidRDefault="001E4C3C" w:rsidP="001E4C3C">
      <w:pPr>
        <w:pStyle w:val="Paragrafi"/>
      </w:pPr>
      <w:r w:rsidRPr="00DF6FA0">
        <w:t>Policia Ushtarake bën kontrolle, bllokon prova materiale e ndalon ushtarakët dhe shtetas të tjerë në rastet e kushteve të flagrancës së kryerjes të një vepre penale ushtarake, në përputhje me dispozitat e caktuara në Kodin e Procedurës Penale.</w:t>
      </w:r>
    </w:p>
    <w:p w:rsidR="001E4C3C" w:rsidRPr="00DF6FA0" w:rsidRDefault="001E4C3C" w:rsidP="001E4C3C">
      <w:pPr>
        <w:pStyle w:val="Paragrafi"/>
      </w:pPr>
    </w:p>
    <w:p w:rsidR="001E4C3C" w:rsidRPr="00DF6FA0" w:rsidRDefault="001E4C3C" w:rsidP="001E4C3C">
      <w:pPr>
        <w:pStyle w:val="NeniNr"/>
      </w:pPr>
      <w:r w:rsidRPr="00DF6FA0">
        <w:t>Neni 20</w:t>
      </w:r>
    </w:p>
    <w:p w:rsidR="001E4C3C" w:rsidRPr="00DF6FA0" w:rsidRDefault="001E4C3C" w:rsidP="001E4C3C">
      <w:pPr>
        <w:pStyle w:val="Paragrafi"/>
      </w:pPr>
    </w:p>
    <w:p w:rsidR="001E4C3C" w:rsidRPr="00DF6FA0" w:rsidRDefault="001E4C3C" w:rsidP="001E4C3C">
      <w:pPr>
        <w:pStyle w:val="Paragrafi"/>
      </w:pPr>
      <w:r w:rsidRPr="00DF6FA0">
        <w:t>Punonjësi i Policisë Ushtarake kërkon prej ushtarakut të paraqesë dokumentin zyrtar të identifikimit në rastet kur:</w:t>
      </w:r>
    </w:p>
    <w:p w:rsidR="001E4C3C" w:rsidRPr="00DF6FA0" w:rsidRDefault="001E4C3C" w:rsidP="001E4C3C">
      <w:pPr>
        <w:pStyle w:val="Paragrafi"/>
      </w:pPr>
      <w:r w:rsidRPr="00DF6FA0">
        <w:t>ai ndodhet në vendngjarjen e veprës penale;</w:t>
      </w:r>
    </w:p>
    <w:p w:rsidR="001E4C3C" w:rsidRPr="00DF6FA0" w:rsidRDefault="001E4C3C" w:rsidP="001E4C3C">
      <w:pPr>
        <w:pStyle w:val="Paragrafi"/>
      </w:pPr>
      <w:r w:rsidRPr="00DF6FA0">
        <w:t>ka të dhëna për veprimtari të paligjshme të ushtarakut;</w:t>
      </w:r>
    </w:p>
    <w:p w:rsidR="001E4C3C" w:rsidRPr="00DF6FA0" w:rsidRDefault="001E4C3C" w:rsidP="001E4C3C">
      <w:pPr>
        <w:pStyle w:val="Paragrafi"/>
      </w:pPr>
      <w:r w:rsidRPr="00DF6FA0">
        <w:t>vepron në kundërshtim me rregulloret ushtarake;</w:t>
      </w:r>
    </w:p>
    <w:p w:rsidR="001E4C3C" w:rsidRPr="00DF6FA0" w:rsidRDefault="001E4C3C" w:rsidP="001E4C3C">
      <w:pPr>
        <w:pStyle w:val="Paragrafi"/>
      </w:pPr>
      <w:r w:rsidRPr="00DF6FA0">
        <w:t>ç)  bëhen verifikime.</w:t>
      </w:r>
    </w:p>
    <w:p w:rsidR="001E4C3C" w:rsidRPr="00DF6FA0" w:rsidRDefault="001E4C3C" w:rsidP="001E4C3C">
      <w:pPr>
        <w:pStyle w:val="Paragrafi"/>
      </w:pPr>
    </w:p>
    <w:p w:rsidR="001E4C3C" w:rsidRPr="00DF6FA0" w:rsidRDefault="001E4C3C" w:rsidP="001E4C3C">
      <w:pPr>
        <w:pStyle w:val="NeniNr"/>
      </w:pPr>
      <w:r w:rsidRPr="00DF6FA0">
        <w:t>Neni 21</w:t>
      </w:r>
    </w:p>
    <w:p w:rsidR="001E4C3C" w:rsidRPr="00DF6FA0" w:rsidRDefault="001E4C3C" w:rsidP="001E4C3C">
      <w:pPr>
        <w:pStyle w:val="Paragrafi"/>
      </w:pPr>
    </w:p>
    <w:p w:rsidR="001E4C3C" w:rsidRPr="00DF6FA0" w:rsidRDefault="001E4C3C" w:rsidP="001E4C3C">
      <w:pPr>
        <w:pStyle w:val="Paragrafi"/>
      </w:pPr>
      <w:r w:rsidRPr="00DF6FA0">
        <w:t>Punonjësi i Policisë Ushtarake shoqëron për në qendrën e repartit të Policisë Ushtarake ose të institucionit ushtarak, ushtarakët që:</w:t>
      </w:r>
    </w:p>
    <w:p w:rsidR="001E4C3C" w:rsidRPr="00DF6FA0" w:rsidRDefault="001E4C3C" w:rsidP="001E4C3C">
      <w:pPr>
        <w:pStyle w:val="Paragrafi"/>
      </w:pPr>
      <w:r w:rsidRPr="00DF6FA0">
        <w:t>a) shkelin rregullat e rendit ushtarak dhe nuk ndërpresin veprimtarinë e tyre edhe pas paralajmërimit;</w:t>
      </w:r>
    </w:p>
    <w:p w:rsidR="001E4C3C" w:rsidRPr="00DF6FA0" w:rsidRDefault="001E4C3C" w:rsidP="001E4C3C">
      <w:pPr>
        <w:pStyle w:val="Paragrafi"/>
      </w:pPr>
      <w:r w:rsidRPr="00DF6FA0">
        <w:t>b) nuk kanë dokument identifikimi ose refuzojnë ta paraqesin;</w:t>
      </w:r>
    </w:p>
    <w:p w:rsidR="001E4C3C" w:rsidRPr="00DF6FA0" w:rsidRDefault="001E4C3C" w:rsidP="001E4C3C">
      <w:pPr>
        <w:pStyle w:val="Paragrafi"/>
      </w:pPr>
      <w:r w:rsidRPr="00DF6FA0">
        <w:t>c) kundërshtojnë ose pengojnë punonjësin e Policisë Ushtarake në kryerjen e detyrës;</w:t>
      </w:r>
    </w:p>
    <w:p w:rsidR="001E4C3C" w:rsidRPr="00DF6FA0" w:rsidRDefault="001E4C3C" w:rsidP="001E4C3C">
      <w:pPr>
        <w:pStyle w:val="Paragrafi"/>
      </w:pPr>
      <w:r w:rsidRPr="00DF6FA0">
        <w:t>ç) janë gjendur në vendngjarje dhe dyshohet se janë autorë të veprës penale;</w:t>
      </w:r>
    </w:p>
    <w:p w:rsidR="001E4C3C" w:rsidRPr="00DF6FA0" w:rsidRDefault="001E4C3C" w:rsidP="001E4C3C">
      <w:pPr>
        <w:pStyle w:val="Paragrafi"/>
      </w:pPr>
      <w:r w:rsidRPr="00DF6FA0">
        <w:t>d) kërkohen nga organet e drejtësisë.</w:t>
      </w:r>
    </w:p>
    <w:p w:rsidR="001E4C3C" w:rsidRPr="00DF6FA0" w:rsidRDefault="001E4C3C" w:rsidP="001E4C3C">
      <w:pPr>
        <w:pStyle w:val="Paragrafi"/>
      </w:pPr>
      <w:r w:rsidRPr="00DF6FA0">
        <w:t>Kur një person i paraqitur si ushtarak rezulton se nuk është i tillë, ai shoqërohet në qendrën më të afërt të Policisë Ushtarake.</w:t>
      </w:r>
    </w:p>
    <w:p w:rsidR="001E4C3C" w:rsidRPr="00DF6FA0" w:rsidRDefault="001E4C3C" w:rsidP="001E4C3C">
      <w:pPr>
        <w:pStyle w:val="Paragrafi"/>
      </w:pPr>
    </w:p>
    <w:p w:rsidR="001E4C3C" w:rsidRPr="00DF6FA0" w:rsidRDefault="001E4C3C" w:rsidP="001E4C3C">
      <w:pPr>
        <w:pStyle w:val="NeniNr"/>
      </w:pPr>
      <w:r w:rsidRPr="00DF6FA0">
        <w:t>Neni 22</w:t>
      </w:r>
    </w:p>
    <w:p w:rsidR="001E4C3C" w:rsidRPr="00DF6FA0" w:rsidRDefault="001E4C3C" w:rsidP="001E4C3C">
      <w:pPr>
        <w:pStyle w:val="Paragrafi"/>
      </w:pPr>
    </w:p>
    <w:p w:rsidR="001E4C3C" w:rsidRPr="00DF6FA0" w:rsidRDefault="001E4C3C" w:rsidP="001E4C3C">
      <w:pPr>
        <w:pStyle w:val="Paragrafi"/>
      </w:pPr>
      <w:r w:rsidRPr="00DF6FA0">
        <w:t>Ushtarakëve, që shoqërohen në repartet e Policisë Ushtarake, u krijohen kushte normale dhe, pas sqarimit të rrethanave të çështjes për të cilën janë shoqëruar, kur nuk janë të implikuar, lihen të lirë. Ata nuk mund të mbahen më shumë se 10 orë.</w:t>
      </w:r>
    </w:p>
    <w:p w:rsidR="001E4C3C" w:rsidRPr="00DF6FA0" w:rsidRDefault="001E4C3C" w:rsidP="001E4C3C">
      <w:pPr>
        <w:pStyle w:val="Paragrafi"/>
      </w:pPr>
      <w:r w:rsidRPr="00DF6FA0">
        <w:lastRenderedPageBreak/>
        <w:t>Për veprimet e kryera, punonjësi i Policisë Ushtarake njofton menjëherë eprorët e vet të drejtpërdrejtë, repartin, familjen e ushtarakut, si dhe plotëson dokumentacionin e nevojshëm.</w:t>
      </w:r>
    </w:p>
    <w:p w:rsidR="001E4C3C" w:rsidRPr="00DF6FA0" w:rsidRDefault="001E4C3C" w:rsidP="001E4C3C">
      <w:pPr>
        <w:pStyle w:val="Paragrafi"/>
      </w:pPr>
    </w:p>
    <w:p w:rsidR="001E4C3C" w:rsidRPr="00DF6FA0" w:rsidRDefault="001E4C3C" w:rsidP="001E4C3C">
      <w:pPr>
        <w:pStyle w:val="NeniNr"/>
      </w:pPr>
      <w:r w:rsidRPr="00DF6FA0">
        <w:t>Neni 23</w:t>
      </w:r>
    </w:p>
    <w:p w:rsidR="001E4C3C" w:rsidRPr="00DF6FA0" w:rsidRDefault="001E4C3C" w:rsidP="001E4C3C">
      <w:pPr>
        <w:pStyle w:val="Paragrafi"/>
      </w:pPr>
    </w:p>
    <w:p w:rsidR="001E4C3C" w:rsidRPr="00DF6FA0" w:rsidRDefault="001E4C3C" w:rsidP="001E4C3C">
      <w:pPr>
        <w:pStyle w:val="Paragrafi"/>
      </w:pPr>
      <w:r w:rsidRPr="00DF6FA0">
        <w:t>Punonjësit e Policisë Ushtarake përdorin forcën, mjetet dhe pajisjet e tjera speciale, të dhëna në përdorim, në bazë dhe për zbatim të ligjit, kur kundërshtohen e pengohen gjatë kryerjes së detyrës edhe:</w:t>
      </w:r>
    </w:p>
    <w:p w:rsidR="001E4C3C" w:rsidRPr="00DF6FA0" w:rsidRDefault="001E4C3C" w:rsidP="001E4C3C">
      <w:pPr>
        <w:pStyle w:val="Paragrafi"/>
      </w:pPr>
      <w:r w:rsidRPr="00DF6FA0">
        <w:t>a) ndaj ushtarakëve ose shtetasve që përpiqen të lirojnë personat e shoqëruar nga punonjësi i Policisë Ushtarake;</w:t>
      </w:r>
    </w:p>
    <w:p w:rsidR="001E4C3C" w:rsidRPr="00DF6FA0" w:rsidRDefault="001E4C3C" w:rsidP="001E4C3C">
      <w:pPr>
        <w:pStyle w:val="Paragrafi"/>
      </w:pPr>
      <w:r w:rsidRPr="00DF6FA0">
        <w:t>b) kur të ndaluarit ose personat që shoqërohen bëjnë përpjekje të largohen forcërisht;</w:t>
      </w:r>
    </w:p>
    <w:p w:rsidR="001E4C3C" w:rsidRPr="00DF6FA0" w:rsidRDefault="001E4C3C" w:rsidP="001E4C3C">
      <w:pPr>
        <w:pStyle w:val="Paragrafi"/>
      </w:pPr>
      <w:r w:rsidRPr="00DF6FA0">
        <w:t>c) për të vendosur rendin ushtarak, të cenuar rëndë nga veprime të pakontrolluara të ushtarakëve ose të një grupi ushtarakësh.</w:t>
      </w:r>
    </w:p>
    <w:p w:rsidR="001E4C3C" w:rsidRPr="00DF6FA0" w:rsidRDefault="001E4C3C" w:rsidP="001E4C3C">
      <w:pPr>
        <w:pStyle w:val="Paragrafi"/>
      </w:pPr>
    </w:p>
    <w:p w:rsidR="001E4C3C" w:rsidRPr="00DF6FA0" w:rsidRDefault="001E4C3C" w:rsidP="001E4C3C">
      <w:pPr>
        <w:pStyle w:val="NeniNr"/>
      </w:pPr>
      <w:r w:rsidRPr="00DF6FA0">
        <w:t>Neni 24</w:t>
      </w:r>
    </w:p>
    <w:p w:rsidR="001E4C3C" w:rsidRPr="00DF6FA0" w:rsidRDefault="001E4C3C" w:rsidP="001E4C3C">
      <w:pPr>
        <w:pStyle w:val="Paragrafi"/>
      </w:pPr>
    </w:p>
    <w:p w:rsidR="001E4C3C" w:rsidRPr="00DF6FA0" w:rsidRDefault="001E4C3C" w:rsidP="001E4C3C">
      <w:pPr>
        <w:pStyle w:val="Paragrafi"/>
      </w:pPr>
      <w:r w:rsidRPr="00DF6FA0">
        <w:t>Gjatë kryerjes së detyrës, punonjësi i Policisë Ushtarake përdor armën si mjet ekstrem, vetëm në bazë të dispozitave të ligjit nr.8290, datë 24.2.1998 "Për përdorimin e armëve të zjarrit".</w:t>
      </w:r>
    </w:p>
    <w:p w:rsidR="001E4C3C" w:rsidRPr="00DF6FA0" w:rsidRDefault="001E4C3C" w:rsidP="001E4C3C">
      <w:pPr>
        <w:pStyle w:val="Paragrafi"/>
      </w:pPr>
    </w:p>
    <w:p w:rsidR="001E4C3C" w:rsidRPr="00DF6FA0" w:rsidRDefault="001E4C3C" w:rsidP="001E4C3C">
      <w:pPr>
        <w:pStyle w:val="KreuNr"/>
      </w:pPr>
      <w:r w:rsidRPr="00DF6FA0">
        <w:t>KREU V</w:t>
      </w:r>
    </w:p>
    <w:p w:rsidR="001E4C3C" w:rsidRPr="00DF6FA0" w:rsidRDefault="001E4C3C" w:rsidP="001E4C3C">
      <w:pPr>
        <w:pStyle w:val="KreuTitull"/>
      </w:pPr>
      <w:r w:rsidRPr="00DF6FA0">
        <w:t>PRANIMI, KUALIFIKIMI DHE SHËRBIMI NË POLICINË USHTARAKE</w:t>
      </w:r>
    </w:p>
    <w:p w:rsidR="001E4C3C" w:rsidRPr="00DF6FA0" w:rsidRDefault="001E4C3C" w:rsidP="001E4C3C">
      <w:pPr>
        <w:pStyle w:val="Paragrafi"/>
      </w:pPr>
    </w:p>
    <w:p w:rsidR="001E4C3C" w:rsidRDefault="001E4C3C" w:rsidP="001E4C3C">
      <w:pPr>
        <w:pStyle w:val="NeniNr"/>
      </w:pPr>
      <w:r w:rsidRPr="00DF6FA0">
        <w:t>Neni 25</w:t>
      </w:r>
    </w:p>
    <w:p w:rsidR="001E4C3C" w:rsidRPr="00767A95" w:rsidRDefault="001E4C3C" w:rsidP="00730D75">
      <w:pPr>
        <w:pStyle w:val="Paragrafi"/>
      </w:pPr>
    </w:p>
    <w:p w:rsidR="001E4C3C" w:rsidRPr="00DF6FA0" w:rsidRDefault="001E4C3C" w:rsidP="001E4C3C">
      <w:pPr>
        <w:pStyle w:val="Paragrafi"/>
      </w:pPr>
      <w:r w:rsidRPr="00DF6FA0">
        <w:t>Policia Ushtarake përbëhet nga efektivë oficerë, nënoficerë e ushtarë me pagesë.</w:t>
      </w:r>
    </w:p>
    <w:p w:rsidR="001E4C3C" w:rsidRPr="00DF6FA0" w:rsidRDefault="001E4C3C" w:rsidP="001E4C3C">
      <w:pPr>
        <w:pStyle w:val="Paragrafi"/>
      </w:pPr>
    </w:p>
    <w:p w:rsidR="001E4C3C" w:rsidRDefault="001E4C3C" w:rsidP="001E4C3C">
      <w:pPr>
        <w:pStyle w:val="NeniNr"/>
      </w:pPr>
      <w:r w:rsidRPr="00DF6FA0">
        <w:t>Neni 26</w:t>
      </w:r>
    </w:p>
    <w:p w:rsidR="001E4C3C" w:rsidRPr="00DF6FA0" w:rsidRDefault="001E4C3C" w:rsidP="001E4C3C">
      <w:pPr>
        <w:pStyle w:val="Paragrafi"/>
      </w:pPr>
    </w:p>
    <w:p w:rsidR="001E4C3C" w:rsidRPr="00DF6FA0" w:rsidRDefault="001E4C3C" w:rsidP="001E4C3C">
      <w:pPr>
        <w:pStyle w:val="Paragrafi"/>
      </w:pPr>
      <w:r w:rsidRPr="00DF6FA0">
        <w:t>Në Policinë Ushtarake pranohen nënoficerë dhe ushtarë me pagesë, shtetasit shqiptarë mbi baza vullnetare, që plotësojnë këto kërkesa:</w:t>
      </w:r>
    </w:p>
    <w:p w:rsidR="001E4C3C" w:rsidRPr="00DF6FA0" w:rsidRDefault="001E4C3C" w:rsidP="001E4C3C">
      <w:pPr>
        <w:pStyle w:val="Paragrafi"/>
      </w:pPr>
      <w:r w:rsidRPr="00DF6FA0">
        <w:t>a) të kenë mbaruar arsimin e mesëm;</w:t>
      </w:r>
    </w:p>
    <w:p w:rsidR="001E4C3C" w:rsidRPr="00DF6FA0" w:rsidRDefault="001E4C3C" w:rsidP="001E4C3C">
      <w:pPr>
        <w:pStyle w:val="Paragrafi"/>
      </w:pPr>
      <w:r w:rsidRPr="00DF6FA0">
        <w:t>b) të kenë kryer shërbimin e detyrueshëm ushtarak;</w:t>
      </w:r>
    </w:p>
    <w:p w:rsidR="001E4C3C" w:rsidRPr="00DF6FA0" w:rsidRDefault="001E4C3C" w:rsidP="001E4C3C">
      <w:pPr>
        <w:pStyle w:val="Paragrafi"/>
      </w:pPr>
      <w:r w:rsidRPr="00DF6FA0">
        <w:t>c) të mos jenë dënuar penalisht me burgim, me vendim gjykate të formës së prerë;</w:t>
      </w:r>
    </w:p>
    <w:p w:rsidR="001E4C3C" w:rsidRPr="00DF6FA0" w:rsidRDefault="001E4C3C" w:rsidP="001E4C3C">
      <w:pPr>
        <w:pStyle w:val="Paragrafi"/>
      </w:pPr>
      <w:r w:rsidRPr="00DF6FA0">
        <w:t>ç) të plotësojnë kushtet shëndetësore e fizike;</w:t>
      </w:r>
    </w:p>
    <w:p w:rsidR="001E4C3C" w:rsidRPr="00DF6FA0" w:rsidRDefault="001E4C3C" w:rsidP="001E4C3C">
      <w:pPr>
        <w:pStyle w:val="Paragrafi"/>
      </w:pPr>
      <w:r w:rsidRPr="00DF6FA0">
        <w:t xml:space="preserve">d) të jenë në moshë deri 30 vjeç dhe me gjatësi trupore mbi 1.70 m; </w:t>
      </w:r>
    </w:p>
    <w:p w:rsidR="001E4C3C" w:rsidRPr="00DF6FA0" w:rsidRDefault="001E4C3C" w:rsidP="001E4C3C">
      <w:pPr>
        <w:pStyle w:val="Paragrafi"/>
      </w:pPr>
      <w:r w:rsidRPr="00DF6FA0">
        <w:t>dh) të kenë sjellje të mira qytetare.</w:t>
      </w:r>
    </w:p>
    <w:p w:rsidR="001E4C3C" w:rsidRPr="00DF6FA0" w:rsidRDefault="001E4C3C" w:rsidP="001E4C3C">
      <w:pPr>
        <w:pStyle w:val="Paragrafi"/>
      </w:pPr>
      <w:r w:rsidRPr="00DF6FA0">
        <w:t>Përjashtohen nga plotësimi i kërkesave të përcaktuara në shkronjën "b" të këtij neni, shtetasit shqiptarë femra.</w:t>
      </w:r>
    </w:p>
    <w:p w:rsidR="001E4C3C" w:rsidRPr="00DF6FA0" w:rsidRDefault="001E4C3C" w:rsidP="001E4C3C">
      <w:pPr>
        <w:pStyle w:val="Paragrafi"/>
      </w:pPr>
    </w:p>
    <w:p w:rsidR="001E4C3C" w:rsidRPr="00DF6FA0" w:rsidRDefault="001E4C3C" w:rsidP="001E4C3C">
      <w:pPr>
        <w:pStyle w:val="NeniNr"/>
      </w:pPr>
      <w:r w:rsidRPr="00DF6FA0">
        <w:t>Neni 27</w:t>
      </w:r>
    </w:p>
    <w:p w:rsidR="001E4C3C" w:rsidRPr="00DF6FA0" w:rsidRDefault="001E4C3C" w:rsidP="001E4C3C">
      <w:pPr>
        <w:pStyle w:val="Paragrafi"/>
      </w:pPr>
    </w:p>
    <w:p w:rsidR="001E4C3C" w:rsidRPr="00DF6FA0" w:rsidRDefault="001E4C3C" w:rsidP="001E4C3C">
      <w:pPr>
        <w:pStyle w:val="Paragrafi"/>
      </w:pPr>
      <w:r w:rsidRPr="00DF6FA0">
        <w:t>Kriteret e emërimit, të kualifikimit dhe të karrierës së oficerëve,  nënoficerëve dhe ushtarëve me pagesë të Policisë Ushtarake janë ato të përcaktuara në dispozitat e ligjit nr.8670, datë 26.10.2000 "Për gradat dhe karrierën ushtarake në Forcat e Armatosura të Republikës së Shqipërisë" dhe në aktet nënligjore, të miratuara për këtë qëllim.</w:t>
      </w:r>
    </w:p>
    <w:p w:rsidR="001E4C3C" w:rsidRPr="00DF6FA0" w:rsidRDefault="001E4C3C" w:rsidP="001E4C3C">
      <w:pPr>
        <w:pStyle w:val="Paragrafi"/>
      </w:pPr>
    </w:p>
    <w:p w:rsidR="001E4C3C" w:rsidRPr="00DF6FA0" w:rsidRDefault="001E4C3C" w:rsidP="001E4C3C">
      <w:pPr>
        <w:pStyle w:val="NeniNr"/>
      </w:pPr>
      <w:r w:rsidRPr="00DF6FA0">
        <w:t>Neni 28</w:t>
      </w:r>
    </w:p>
    <w:p w:rsidR="001E4C3C" w:rsidRPr="00DF6FA0" w:rsidRDefault="001E4C3C" w:rsidP="001E4C3C">
      <w:pPr>
        <w:pStyle w:val="Paragrafi"/>
      </w:pPr>
    </w:p>
    <w:p w:rsidR="001E4C3C" w:rsidRPr="00DF6FA0" w:rsidRDefault="001E4C3C" w:rsidP="001E4C3C">
      <w:pPr>
        <w:pStyle w:val="Paragrafi"/>
      </w:pPr>
      <w:r w:rsidRPr="00DF6FA0">
        <w:t>Kur punonjësi i Policisë Ushtarake vritet ose bëhet i paaftë për punë, gjatë kryerjes së detyrës ose për shkak të detyrës, familja e tij ose ai vetë përfitojnë pension në masën e pagës së plotë që ka pasur në çastin që i lind e drejta për këtë përfitim.</w:t>
      </w:r>
    </w:p>
    <w:p w:rsidR="001E4C3C" w:rsidRPr="00DF6FA0" w:rsidRDefault="001E4C3C" w:rsidP="001E4C3C">
      <w:pPr>
        <w:pStyle w:val="Paragrafi"/>
      </w:pPr>
      <w:r w:rsidRPr="00DF6FA0">
        <w:t>Kur punonjësit e Policisë Ushtarake, gjatë kryerjes së detyrës ose për shkak të saj, i dëmtohet prona, ai ka të drejtën e kompensimit, masa dhe kriteret e së cilës përcaktohen me vendim të Këshillit të Ministrave.</w:t>
      </w:r>
    </w:p>
    <w:p w:rsidR="001E4C3C" w:rsidRPr="00DF6FA0" w:rsidRDefault="001E4C3C" w:rsidP="001E4C3C">
      <w:pPr>
        <w:pStyle w:val="Paragrafi"/>
      </w:pPr>
    </w:p>
    <w:p w:rsidR="001E4C3C" w:rsidRDefault="001E4C3C" w:rsidP="001E4C3C">
      <w:pPr>
        <w:pStyle w:val="NeniNr"/>
      </w:pPr>
      <w:r w:rsidRPr="00DF6FA0">
        <w:lastRenderedPageBreak/>
        <w:t>Neni 29</w:t>
      </w:r>
    </w:p>
    <w:p w:rsidR="001E4C3C" w:rsidRPr="00767A95" w:rsidRDefault="001E4C3C" w:rsidP="00730D75">
      <w:pPr>
        <w:pStyle w:val="Paragrafi"/>
      </w:pPr>
    </w:p>
    <w:p w:rsidR="001E4C3C" w:rsidRPr="00DF6FA0" w:rsidRDefault="001E4C3C" w:rsidP="001E4C3C">
      <w:pPr>
        <w:pStyle w:val="Paragrafi"/>
      </w:pPr>
      <w:r w:rsidRPr="00DF6FA0">
        <w:t>Gjatë përmbushjes së detyrave të caktuara me ligj, efektivat e Policisë Ushtarake zbatojnë dispozitat e ligjit nr.8291, datë 25.2.1998 "Kodi i etikës së Policisë".</w:t>
      </w:r>
    </w:p>
    <w:p w:rsidR="001E4C3C" w:rsidRPr="00DF6FA0" w:rsidRDefault="001E4C3C" w:rsidP="001E4C3C">
      <w:pPr>
        <w:pStyle w:val="Paragrafi"/>
      </w:pPr>
    </w:p>
    <w:p w:rsidR="001E4C3C" w:rsidRPr="00DF6FA0" w:rsidRDefault="001E4C3C" w:rsidP="001E4C3C">
      <w:pPr>
        <w:pStyle w:val="KreuNr"/>
      </w:pPr>
      <w:r w:rsidRPr="00DF6FA0">
        <w:t>KREU VI</w:t>
      </w:r>
    </w:p>
    <w:p w:rsidR="001E4C3C" w:rsidRPr="00DF6FA0" w:rsidRDefault="001E4C3C" w:rsidP="001E4C3C">
      <w:pPr>
        <w:pStyle w:val="KreuTitull"/>
      </w:pPr>
      <w:r w:rsidRPr="00DF6FA0">
        <w:t>DISPOZITA TË FUNDIT</w:t>
      </w:r>
    </w:p>
    <w:p w:rsidR="001E4C3C" w:rsidRPr="00DF6FA0" w:rsidRDefault="001E4C3C" w:rsidP="001E4C3C">
      <w:pPr>
        <w:pStyle w:val="Paragrafi"/>
      </w:pPr>
    </w:p>
    <w:p w:rsidR="001E4C3C" w:rsidRDefault="001E4C3C" w:rsidP="001E4C3C">
      <w:pPr>
        <w:pStyle w:val="NeniNr"/>
      </w:pPr>
      <w:r w:rsidRPr="00DF6FA0">
        <w:t>Neni 30</w:t>
      </w:r>
    </w:p>
    <w:p w:rsidR="001E4C3C" w:rsidRPr="00767A95" w:rsidRDefault="001E4C3C" w:rsidP="00730D75">
      <w:pPr>
        <w:pStyle w:val="Paragrafi"/>
      </w:pPr>
    </w:p>
    <w:p w:rsidR="001E4C3C" w:rsidRPr="00DF6FA0" w:rsidRDefault="001E4C3C" w:rsidP="001E4C3C">
      <w:pPr>
        <w:pStyle w:val="Paragrafi"/>
      </w:pPr>
      <w:r w:rsidRPr="00DF6FA0">
        <w:t>Ngarkohet Këshilli i Ministrave që, në zbatim të paragrafit të dytë të nenit 28, dhe Ministri i Mbrojtjes, në zbatim të neneve 7, 14 dhe 17 të këtij ligji të nxjerrin aktet nënligjore përkatëse.</w:t>
      </w:r>
    </w:p>
    <w:p w:rsidR="001E4C3C" w:rsidRPr="00DF6FA0" w:rsidRDefault="001E4C3C" w:rsidP="001E4C3C">
      <w:pPr>
        <w:pStyle w:val="Paragrafi"/>
      </w:pPr>
    </w:p>
    <w:p w:rsidR="001E4C3C" w:rsidRDefault="001E4C3C" w:rsidP="001E4C3C">
      <w:pPr>
        <w:pStyle w:val="NeniNr"/>
      </w:pPr>
      <w:r w:rsidRPr="00DF6FA0">
        <w:t>Neni 31</w:t>
      </w:r>
    </w:p>
    <w:p w:rsidR="001E4C3C" w:rsidRPr="00DF6FA0" w:rsidRDefault="001E4C3C" w:rsidP="001E4C3C">
      <w:pPr>
        <w:pStyle w:val="Paragrafi"/>
      </w:pPr>
    </w:p>
    <w:p w:rsidR="001E4C3C" w:rsidRPr="00DF6FA0" w:rsidRDefault="001E4C3C" w:rsidP="001E4C3C">
      <w:pPr>
        <w:pStyle w:val="Paragrafi"/>
      </w:pPr>
      <w:r w:rsidRPr="00DF6FA0">
        <w:t>Ligji nr.7508, datë 7.8.1991 "Për Policinë Ushtarake në Forcat e Armatosura të Republikës së Shqipërisë", i ndryshuar, shfuqizohet.</w:t>
      </w:r>
    </w:p>
    <w:p w:rsidR="001E4C3C" w:rsidRPr="00DF6FA0" w:rsidRDefault="001E4C3C" w:rsidP="001E4C3C">
      <w:pPr>
        <w:pStyle w:val="Paragrafi"/>
      </w:pPr>
    </w:p>
    <w:p w:rsidR="001E4C3C" w:rsidRDefault="001E4C3C" w:rsidP="001E4C3C">
      <w:pPr>
        <w:pStyle w:val="NeniNr"/>
      </w:pPr>
      <w:r w:rsidRPr="00DF6FA0">
        <w:t>Neni 32</w:t>
      </w:r>
    </w:p>
    <w:p w:rsidR="001E4C3C" w:rsidRPr="00767A95" w:rsidRDefault="001E4C3C" w:rsidP="00730D75">
      <w:pPr>
        <w:pStyle w:val="Paragrafi"/>
      </w:pPr>
    </w:p>
    <w:p w:rsidR="001E4C3C" w:rsidRPr="00DF6FA0" w:rsidRDefault="001E4C3C" w:rsidP="001E4C3C">
      <w:pPr>
        <w:pStyle w:val="Paragrafi"/>
      </w:pPr>
      <w:r w:rsidRPr="00DF6FA0">
        <w:t>Ky ligj hyn në fuqi 15 ditë pas botimit në Fletoren Zyrtare.</w:t>
      </w:r>
    </w:p>
    <w:p w:rsidR="001E4C3C" w:rsidRPr="00DF6FA0" w:rsidRDefault="001E4C3C" w:rsidP="001E4C3C">
      <w:pPr>
        <w:pStyle w:val="Paragrafi"/>
      </w:pPr>
    </w:p>
    <w:p w:rsidR="001E4C3C" w:rsidRPr="00DF6FA0" w:rsidRDefault="001E4C3C" w:rsidP="001E4C3C">
      <w:pPr>
        <w:pStyle w:val="Shpallja"/>
      </w:pPr>
      <w:r w:rsidRPr="00DF6FA0">
        <w:t xml:space="preserve">Shpallur me dekret nr.3841, datë 17.6.2003 të Presidentit të Republikës së Shqipërisë, </w:t>
      </w:r>
    </w:p>
    <w:p w:rsidR="001E4C3C" w:rsidRPr="00DF6FA0" w:rsidRDefault="001E4C3C" w:rsidP="001E4C3C">
      <w:pPr>
        <w:pStyle w:val="Shpallja"/>
      </w:pPr>
      <w:r w:rsidRPr="00DF6FA0">
        <w:t>Alfred Moisiu</w:t>
      </w:r>
    </w:p>
    <w:sectPr w:rsidR="001E4C3C" w:rsidRPr="00DF6FA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2894"/>
    <w:rsid w:val="00134ADF"/>
    <w:rsid w:val="00187855"/>
    <w:rsid w:val="001A58B2"/>
    <w:rsid w:val="001C7978"/>
    <w:rsid w:val="001E4C3C"/>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30D75"/>
    <w:rsid w:val="0074183C"/>
    <w:rsid w:val="00767527"/>
    <w:rsid w:val="007B0B5A"/>
    <w:rsid w:val="0080475E"/>
    <w:rsid w:val="008072B9"/>
    <w:rsid w:val="00841EC5"/>
    <w:rsid w:val="008521B4"/>
    <w:rsid w:val="00872000"/>
    <w:rsid w:val="00881600"/>
    <w:rsid w:val="009C29DF"/>
    <w:rsid w:val="009F72BC"/>
    <w:rsid w:val="00A0784B"/>
    <w:rsid w:val="00A246D1"/>
    <w:rsid w:val="00A603D3"/>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136E"/>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A696CD-5ED3-4FC4-8E64-2D3020A0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C3C"/>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1E4C3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2015</Words>
  <Characters>11490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