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6695" w:rsidRDefault="00116695" w:rsidP="00116695">
      <w:pPr>
        <w:pStyle w:val="Akti"/>
      </w:pPr>
      <w:bookmarkStart w:id="0" w:name="_GoBack"/>
      <w:bookmarkEnd w:id="0"/>
      <w:r>
        <w:t>L I G J</w:t>
      </w:r>
    </w:p>
    <w:p w:rsidR="00116695" w:rsidRDefault="00116695" w:rsidP="00116695">
      <w:pPr>
        <w:pStyle w:val="NumriData"/>
      </w:pPr>
      <w:r>
        <w:t>Nr.9071, datë 22.5.2003</w:t>
      </w:r>
    </w:p>
    <w:p w:rsidR="00116695" w:rsidRDefault="00116695" w:rsidP="00116695">
      <w:pPr>
        <w:pStyle w:val="Paragrafi"/>
      </w:pPr>
    </w:p>
    <w:p w:rsidR="00116695" w:rsidRDefault="00116695" w:rsidP="00116695">
      <w:pPr>
        <w:pStyle w:val="Titulli"/>
      </w:pPr>
      <w:r>
        <w:t>PËR NJË NDRYSHIM NË LIGJIN NR.8328, DATË 16.4.1998</w:t>
      </w:r>
      <w:r w:rsidR="007113BF">
        <w:t xml:space="preserve"> </w:t>
      </w:r>
      <w:r>
        <w:t>“PËR TË DREJTAT DHE TRAJTIMIN E TË DËNUARVE ME BURGIM”</w:t>
      </w:r>
    </w:p>
    <w:p w:rsidR="00116695" w:rsidRDefault="00116695" w:rsidP="00116695">
      <w:pPr>
        <w:pStyle w:val="Titulli"/>
      </w:pPr>
    </w:p>
    <w:p w:rsidR="00116695" w:rsidRDefault="00116695" w:rsidP="00116695">
      <w:pPr>
        <w:pStyle w:val="Paragrafi"/>
      </w:pPr>
      <w:r w:rsidRPr="008606FB">
        <w:rPr>
          <w:rStyle w:val="BazLigjPropozuesChar"/>
        </w:rPr>
        <w:t>Në mbështetje të neneve 78, 81 pika 1 dhe 83 pika 1 të Kushtetutës, me propozimin e një grupi deputetësh</w:t>
      </w:r>
      <w:r>
        <w:t xml:space="preserve">, </w:t>
      </w:r>
    </w:p>
    <w:p w:rsidR="00116695" w:rsidRDefault="00116695" w:rsidP="00116695">
      <w:pPr>
        <w:pStyle w:val="Paragrafi"/>
      </w:pPr>
    </w:p>
    <w:p w:rsidR="00116695" w:rsidRDefault="00116695" w:rsidP="00116695">
      <w:pPr>
        <w:pStyle w:val="Institucioni"/>
      </w:pPr>
      <w:r>
        <w:t xml:space="preserve">K U V E N D I </w:t>
      </w:r>
    </w:p>
    <w:p w:rsidR="00116695" w:rsidRDefault="00116695" w:rsidP="00116695">
      <w:pPr>
        <w:pStyle w:val="Institucioni"/>
      </w:pPr>
      <w:r>
        <w:t>I REPUBLIKËS SË SHQIPËRISË</w:t>
      </w:r>
    </w:p>
    <w:p w:rsidR="00116695" w:rsidRDefault="00116695" w:rsidP="00116695">
      <w:pPr>
        <w:pStyle w:val="Paragrafi"/>
      </w:pPr>
    </w:p>
    <w:p w:rsidR="00116695" w:rsidRDefault="00116695" w:rsidP="00116695">
      <w:pPr>
        <w:pStyle w:val="VENDOSI"/>
      </w:pPr>
      <w:r>
        <w:t>V E N D O S I:</w:t>
      </w:r>
    </w:p>
    <w:p w:rsidR="00116695" w:rsidRDefault="00116695" w:rsidP="00116695">
      <w:pPr>
        <w:pStyle w:val="Paragrafi"/>
      </w:pPr>
    </w:p>
    <w:p w:rsidR="00116695" w:rsidRDefault="00116695" w:rsidP="00116695">
      <w:pPr>
        <w:pStyle w:val="NeniNr"/>
      </w:pPr>
      <w:r>
        <w:t>Neni 1</w:t>
      </w:r>
    </w:p>
    <w:p w:rsidR="00116695" w:rsidRDefault="00116695" w:rsidP="00116695">
      <w:pPr>
        <w:pStyle w:val="Paragrafi"/>
      </w:pPr>
    </w:p>
    <w:p w:rsidR="00116695" w:rsidRDefault="00116695" w:rsidP="00116695">
      <w:pPr>
        <w:pStyle w:val="Paragrafi"/>
      </w:pPr>
      <w:r>
        <w:t>Në ligjin nr.8328, datë 16.4.1998 “Për të drejtat dhe trajtimin e të dënuarve me burgim”, pas pikës 7 të nenit 43 shtohet pika 8 me këtë përmbajtje:</w:t>
      </w:r>
    </w:p>
    <w:p w:rsidR="00116695" w:rsidRDefault="00116695" w:rsidP="00116695">
      <w:pPr>
        <w:pStyle w:val="Paragrafi"/>
      </w:pPr>
      <w:r>
        <w:t>“8. Të gjitha institucionet e ekzekutimit të vendimeve me burgim të formës së prerë, përfshirë edhe institucionet për të sëmurët dhe të paaftët, mund të vizitohen pa autorizim në çdo kohë nga Avokati i Popullit ose komisionerët të pajisur me autorizim prej tij.</w:t>
      </w:r>
    </w:p>
    <w:p w:rsidR="00116695" w:rsidRDefault="00116695" w:rsidP="00116695">
      <w:pPr>
        <w:pStyle w:val="Paragrafi"/>
      </w:pPr>
      <w:r>
        <w:t>Avokati i Popullit ka të drejtë të takojë dhe të bisedojë në konfidencë me çdo të dënuar që i është ankuar atij, si dhe të bëjë inspektime me nismën e tij për të kontrolluar respektimin e të drejtave të të burgosurve.</w:t>
      </w:r>
    </w:p>
    <w:p w:rsidR="00116695" w:rsidRDefault="00116695" w:rsidP="00116695">
      <w:pPr>
        <w:pStyle w:val="Paragrafi"/>
      </w:pPr>
      <w:r>
        <w:t xml:space="preserve"> Korrespondenca e të dënuarve me Avokatin e Popullit nuk duhet të pengohet ose të kontrollohet.”.</w:t>
      </w:r>
    </w:p>
    <w:p w:rsidR="00116695" w:rsidRDefault="00116695" w:rsidP="00116695">
      <w:pPr>
        <w:pStyle w:val="Paragrafi"/>
      </w:pPr>
    </w:p>
    <w:p w:rsidR="00116695" w:rsidRDefault="00116695" w:rsidP="00116695">
      <w:pPr>
        <w:pStyle w:val="NeniNr"/>
      </w:pPr>
      <w:r>
        <w:t>Neni 2</w:t>
      </w:r>
    </w:p>
    <w:p w:rsidR="00116695" w:rsidRDefault="00116695" w:rsidP="00116695">
      <w:pPr>
        <w:pStyle w:val="Paragrafi"/>
      </w:pPr>
    </w:p>
    <w:p w:rsidR="00116695" w:rsidRDefault="00116695" w:rsidP="00116695">
      <w:pPr>
        <w:pStyle w:val="Paragrafi"/>
      </w:pPr>
      <w:r>
        <w:t>Ky ligj hyn në fuqi 15 ditë pas botimit në Fletoren Zyrtare.</w:t>
      </w:r>
    </w:p>
    <w:p w:rsidR="00116695" w:rsidRDefault="00116695" w:rsidP="00116695">
      <w:pPr>
        <w:pStyle w:val="Paragrafi"/>
      </w:pPr>
    </w:p>
    <w:p w:rsidR="00116695" w:rsidRDefault="00116695" w:rsidP="00116695">
      <w:pPr>
        <w:pStyle w:val="Shpallja"/>
      </w:pPr>
      <w:r>
        <w:t xml:space="preserve">Shpallur me dekret nr.3844, datë 18.6.2003 të Presidentit të Republikës së Shqipërisë, </w:t>
      </w:r>
    </w:p>
    <w:p w:rsidR="00116695" w:rsidRDefault="00116695" w:rsidP="00116695">
      <w:pPr>
        <w:pStyle w:val="Shpallja"/>
      </w:pPr>
      <w:r>
        <w:t>Alfred Moisiu</w:t>
      </w:r>
    </w:p>
    <w:sectPr w:rsidR="00116695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3FA9"/>
    <w:rsid w:val="000637B6"/>
    <w:rsid w:val="00074162"/>
    <w:rsid w:val="00075BF5"/>
    <w:rsid w:val="000B29AB"/>
    <w:rsid w:val="00116695"/>
    <w:rsid w:val="00134ADF"/>
    <w:rsid w:val="00187855"/>
    <w:rsid w:val="001A58B2"/>
    <w:rsid w:val="001C7978"/>
    <w:rsid w:val="0022170D"/>
    <w:rsid w:val="002A5BF0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113BF"/>
    <w:rsid w:val="0074183C"/>
    <w:rsid w:val="00767527"/>
    <w:rsid w:val="007B0B5A"/>
    <w:rsid w:val="0080475E"/>
    <w:rsid w:val="008072B9"/>
    <w:rsid w:val="00841EC5"/>
    <w:rsid w:val="008521B4"/>
    <w:rsid w:val="008606FB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AAB483C-FBFC-4F63-B1F3-598E51BBB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EE2805"/>
    <w:pPr>
      <w:widowControl/>
      <w:spacing w:before="0" w:after="0"/>
      <w:jc w:val="center"/>
    </w:pPr>
    <w:rPr>
      <w:rFonts w:ascii="CG Times" w:hAnsi="CG Times" w:cs="Times New Roman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erKreu">
    <w:name w:val="Numer_Kreu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Neni">
    <w:name w:val="Numer_Nen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Seksioni">
    <w:name w:val="Numer_Seksion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Titulli">
    <w:name w:val="Numer_Titull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jesa">
    <w:name w:val="Pjesa"/>
    <w:autoRedefine/>
    <w:rsid w:val="00EE2805"/>
    <w:rPr>
      <w:rFonts w:ascii="CG Times" w:hAnsi="CG Times"/>
      <w:sz w:val="22"/>
      <w:lang w:eastAsia="en-US"/>
    </w:rPr>
  </w:style>
  <w:style w:type="paragraph" w:customStyle="1" w:styleId="TekstBold">
    <w:name w:val="Tekst_Bold"/>
    <w:next w:val="Normal"/>
    <w:autoRedefine/>
    <w:rsid w:val="00EE2805"/>
    <w:rPr>
      <w:rFonts w:ascii="CG Times" w:hAnsi="CG Times"/>
      <w:b/>
      <w:sz w:val="22"/>
      <w:lang w:eastAsia="en-US"/>
    </w:rPr>
  </w:style>
  <w:style w:type="paragraph" w:customStyle="1" w:styleId="TekstNeni">
    <w:name w:val="Tekst_Nen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TekstNormal">
    <w:name w:val="Tekst_Normal"/>
    <w:next w:val="Normal"/>
    <w:autoRedefine/>
    <w:rsid w:val="00EE2805"/>
    <w:rPr>
      <w:rFonts w:ascii="CG Times" w:hAnsi="CG Times"/>
      <w:sz w:val="22"/>
      <w:lang w:eastAsia="en-US"/>
    </w:rPr>
  </w:style>
  <w:style w:type="character" w:customStyle="1" w:styleId="BazLigjPropozuesChar">
    <w:name w:val="Baz_Ligj_Propozues Char"/>
    <w:basedOn w:val="DefaultParagraphFont"/>
    <w:link w:val="BazLigjPropozues"/>
    <w:rsid w:val="008606FB"/>
    <w:rPr>
      <w:rFonts w:ascii="CG Times" w:hAnsi="CG Times"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2019-03-14T16:23:00Z</dcterms:created>
  <dcterms:modified xsi:type="dcterms:W3CDTF">2019-03-14T16:23:00Z</dcterms:modified>
</cp:coreProperties>
</file>