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9DE" w:rsidRPr="00AD3E1B" w:rsidRDefault="00E079DE" w:rsidP="00E079DE">
      <w:pPr>
        <w:pStyle w:val="Akti"/>
      </w:pPr>
      <w:bookmarkStart w:id="0" w:name="_GoBack"/>
      <w:bookmarkEnd w:id="0"/>
      <w:r w:rsidRPr="00AD3E1B">
        <w:t>L I G J</w:t>
      </w:r>
    </w:p>
    <w:p w:rsidR="00E079DE" w:rsidRPr="00AD3E1B" w:rsidRDefault="00E079DE" w:rsidP="00E079DE">
      <w:pPr>
        <w:pStyle w:val="NumriData"/>
      </w:pPr>
      <w:r w:rsidRPr="00AD3E1B">
        <w:t>Nr.9166, datë 22.1.2004</w:t>
      </w:r>
    </w:p>
    <w:p w:rsidR="00E079DE" w:rsidRPr="00AD3E1B" w:rsidRDefault="00E079DE" w:rsidP="00E079DE">
      <w:pPr>
        <w:pStyle w:val="Paragrafi"/>
      </w:pPr>
    </w:p>
    <w:p w:rsidR="00E079DE" w:rsidRPr="00AD3E1B" w:rsidRDefault="00E079DE" w:rsidP="00E079DE">
      <w:pPr>
        <w:pStyle w:val="Titulli"/>
      </w:pPr>
      <w:r w:rsidRPr="00AD3E1B">
        <w:t>PËR ADERIMIN E REPUBLIKËS SË SHQIPËRISË NË KONVENTËN “PËR RREGULLAT NDËRKOMBËTARE PËR PARANDALIMIN E PËRPLASJEVE NË DET, 1972”</w:t>
      </w:r>
      <w:r w:rsidR="00994330">
        <w:t xml:space="preserve"> </w:t>
      </w:r>
      <w:r w:rsidRPr="00AD3E1B">
        <w:t>DHE NË ANEKSET E SAJ</w:t>
      </w:r>
    </w:p>
    <w:p w:rsidR="00E079DE" w:rsidRPr="00AD3E1B" w:rsidRDefault="00E079DE" w:rsidP="00E079DE">
      <w:pPr>
        <w:pStyle w:val="Paragrafi"/>
      </w:pPr>
    </w:p>
    <w:p w:rsidR="00E079DE" w:rsidRPr="00AD3E1B" w:rsidRDefault="00E079DE" w:rsidP="00E079DE">
      <w:pPr>
        <w:pStyle w:val="BazLigjPropozues"/>
      </w:pPr>
      <w:r w:rsidRPr="00AD3E1B">
        <w:t xml:space="preserve">Në mbështetje të neneve 78, 83 pika 1 dhe 121 pika 1 të Kushtetutës, me propozimin e Këshillit të Ministrave, </w:t>
      </w:r>
    </w:p>
    <w:p w:rsidR="00E079DE" w:rsidRPr="00AD3E1B" w:rsidRDefault="00E079DE" w:rsidP="00E079DE">
      <w:pPr>
        <w:pStyle w:val="Paragrafi"/>
      </w:pPr>
    </w:p>
    <w:p w:rsidR="00E079DE" w:rsidRPr="00AD3E1B" w:rsidRDefault="00E079DE" w:rsidP="00E079DE">
      <w:pPr>
        <w:pStyle w:val="Institucioni"/>
      </w:pPr>
      <w:r w:rsidRPr="00AD3E1B">
        <w:t xml:space="preserve">K U V E N D I </w:t>
      </w:r>
    </w:p>
    <w:p w:rsidR="00E079DE" w:rsidRDefault="00E079DE" w:rsidP="00E079DE">
      <w:pPr>
        <w:pStyle w:val="Institucioni"/>
      </w:pPr>
      <w:r w:rsidRPr="00AD3E1B">
        <w:t>I REPUBLIKËS SË SHQIPËRISË</w:t>
      </w:r>
    </w:p>
    <w:p w:rsidR="00E079DE" w:rsidRPr="00AD3E1B" w:rsidRDefault="00E079DE" w:rsidP="00E079DE">
      <w:pPr>
        <w:pStyle w:val="Paragrafi"/>
      </w:pPr>
    </w:p>
    <w:p w:rsidR="00E079DE" w:rsidRDefault="00E079DE" w:rsidP="00E079DE">
      <w:pPr>
        <w:pStyle w:val="VENDOSI"/>
      </w:pPr>
      <w:r w:rsidRPr="00AD3E1B">
        <w:t>V E N D O S I:</w:t>
      </w:r>
    </w:p>
    <w:p w:rsidR="00E079DE" w:rsidRPr="003D5763" w:rsidRDefault="00E079DE" w:rsidP="00E079DE">
      <w:pPr>
        <w:pStyle w:val="Paragrafi"/>
        <w:rPr>
          <w:lang w:val="en-GB"/>
        </w:rPr>
      </w:pPr>
    </w:p>
    <w:p w:rsidR="00E079DE" w:rsidRPr="00AD3E1B" w:rsidRDefault="00E079DE" w:rsidP="00E079DE">
      <w:pPr>
        <w:pStyle w:val="NeniNr"/>
      </w:pPr>
      <w:r w:rsidRPr="00AD3E1B">
        <w:t>Neni 1</w:t>
      </w:r>
    </w:p>
    <w:p w:rsidR="00E079DE" w:rsidRPr="00AD3E1B" w:rsidRDefault="00E079DE" w:rsidP="00E079DE">
      <w:pPr>
        <w:pStyle w:val="Paragrafi"/>
      </w:pPr>
    </w:p>
    <w:p w:rsidR="00E079DE" w:rsidRDefault="00E079DE" w:rsidP="00E079DE">
      <w:pPr>
        <w:pStyle w:val="Paragrafi"/>
      </w:pPr>
      <w:r w:rsidRPr="00AD3E1B">
        <w:t>Republika e Shqipërisë aderon në Konventën “Për rregullat ndërkombëtare për parandalimin e përplasjeve në det, 1972” dhe në anekset e saj.</w:t>
      </w:r>
    </w:p>
    <w:p w:rsidR="00E079DE" w:rsidRPr="00AD3E1B" w:rsidRDefault="00E079DE" w:rsidP="00E079DE">
      <w:pPr>
        <w:pStyle w:val="Paragrafi"/>
      </w:pPr>
    </w:p>
    <w:p w:rsidR="00E079DE" w:rsidRPr="00AD3E1B" w:rsidRDefault="00E079DE" w:rsidP="00E079DE">
      <w:pPr>
        <w:pStyle w:val="NeniNr"/>
      </w:pPr>
      <w:r w:rsidRPr="00AD3E1B">
        <w:t>Neni 2</w:t>
      </w:r>
    </w:p>
    <w:p w:rsidR="00E079DE" w:rsidRPr="00AD3E1B" w:rsidRDefault="00E079DE" w:rsidP="00E079DE">
      <w:pPr>
        <w:pStyle w:val="Paragrafi"/>
      </w:pPr>
    </w:p>
    <w:p w:rsidR="00E079DE" w:rsidRPr="00AD3E1B" w:rsidRDefault="00E079DE" w:rsidP="00E079DE">
      <w:pPr>
        <w:pStyle w:val="Paragrafi"/>
      </w:pPr>
      <w:r w:rsidRPr="00AD3E1B">
        <w:t>Ky ligj hyn në fuqi 15 ditë pas botimit në Fletoren Zyrtare</w:t>
      </w:r>
      <w:r w:rsidRPr="00AD3E1B">
        <w:rPr>
          <w:cs/>
        </w:rPr>
        <w:t>.</w:t>
      </w:r>
    </w:p>
    <w:p w:rsidR="00E079DE" w:rsidRPr="00AD3E1B" w:rsidRDefault="00E079DE" w:rsidP="00E079DE">
      <w:pPr>
        <w:pStyle w:val="Paragrafi"/>
      </w:pPr>
    </w:p>
    <w:p w:rsidR="00E079DE" w:rsidRPr="00A75E30" w:rsidRDefault="00E079DE" w:rsidP="00E079DE">
      <w:pPr>
        <w:pStyle w:val="Shpallja"/>
      </w:pPr>
      <w:r>
        <w:t>Shpallur me dekretin nr.4124, datë 13.2.2004 të Presidentit të Republikës së Shqipërisë, Alfred Moisiu</w:t>
      </w:r>
    </w:p>
    <w:p w:rsidR="00E079DE" w:rsidRDefault="00E079DE" w:rsidP="00E079DE">
      <w:pPr>
        <w:pStyle w:val="Paragrafi"/>
      </w:pPr>
    </w:p>
    <w:p w:rsidR="00E079DE" w:rsidRDefault="00E079DE" w:rsidP="00E079DE">
      <w:pPr>
        <w:pStyle w:val="Paragrafi"/>
      </w:pPr>
    </w:p>
    <w:p w:rsidR="00E079DE" w:rsidRPr="00021E0F" w:rsidRDefault="00E079DE" w:rsidP="00021E0F">
      <w:pPr>
        <w:pStyle w:val="TitulliTitull"/>
        <w:rPr>
          <w:b/>
        </w:rPr>
      </w:pPr>
      <w:r w:rsidRPr="00021E0F">
        <w:rPr>
          <w:b/>
        </w:rPr>
        <w:t xml:space="preserve">KONVENTA </w:t>
      </w:r>
    </w:p>
    <w:p w:rsidR="00E079DE" w:rsidRDefault="00E079DE" w:rsidP="00E079DE">
      <w:pPr>
        <w:pStyle w:val="TitulliTitull"/>
      </w:pPr>
      <w:r w:rsidRPr="00A53525">
        <w:t>MBI RREGULLAT NDËRKOMBËTARE PËR</w:t>
      </w:r>
      <w:r>
        <w:t xml:space="preserve"> </w:t>
      </w:r>
      <w:r w:rsidRPr="00A53525">
        <w:t xml:space="preserve">PARANDALIMIN E PËRPLASJEVE </w:t>
      </w:r>
    </w:p>
    <w:p w:rsidR="00E079DE" w:rsidRPr="00A53525" w:rsidRDefault="00E079DE" w:rsidP="00E079DE">
      <w:pPr>
        <w:pStyle w:val="TitulliTitull"/>
      </w:pPr>
      <w:r w:rsidRPr="00A53525">
        <w:t>NË DET, 1972</w:t>
      </w:r>
    </w:p>
    <w:p w:rsidR="00E079DE" w:rsidRDefault="00E079DE" w:rsidP="00E079DE">
      <w:pPr>
        <w:pStyle w:val="Paragrafi"/>
      </w:pPr>
    </w:p>
    <w:p w:rsidR="00E079DE" w:rsidRPr="00A53525" w:rsidRDefault="00E079DE" w:rsidP="00E079DE">
      <w:pPr>
        <w:pStyle w:val="Paragrafi"/>
      </w:pPr>
      <w:r w:rsidRPr="00A53525">
        <w:t xml:space="preserve">Palët në Konventën </w:t>
      </w:r>
      <w:r>
        <w:t>aktuale:</w:t>
      </w:r>
    </w:p>
    <w:p w:rsidR="00E079DE" w:rsidRPr="00A53525" w:rsidRDefault="00E079DE" w:rsidP="00E079DE">
      <w:pPr>
        <w:pStyle w:val="Paragrafi"/>
      </w:pPr>
      <w:r w:rsidRPr="006F108C">
        <w:rPr>
          <w:i/>
        </w:rPr>
        <w:t>duke dëshiruar</w:t>
      </w:r>
      <w:r>
        <w:t xml:space="preserve"> të kenë një</w:t>
      </w:r>
      <w:r w:rsidRPr="00A53525">
        <w:t xml:space="preserve"> nivel të lartë sigurie në de</w:t>
      </w:r>
      <w:r>
        <w:t>t;</w:t>
      </w:r>
    </w:p>
    <w:p w:rsidR="00E079DE" w:rsidRPr="00A53525" w:rsidRDefault="00E079DE" w:rsidP="00E079DE">
      <w:pPr>
        <w:pStyle w:val="Paragrafi"/>
      </w:pPr>
      <w:r w:rsidRPr="006F108C">
        <w:rPr>
          <w:i/>
        </w:rPr>
        <w:t>duke pasur parasysh</w:t>
      </w:r>
      <w:r w:rsidRPr="00A53525">
        <w:t xml:space="preserve"> nevojën e rishikimit </w:t>
      </w:r>
      <w:r>
        <w:t>dhe përmirësimit të rregullave ndërkombëtare për parandalimin e përplasjeve në det të aneksuara në aktin p</w:t>
      </w:r>
      <w:r w:rsidRPr="00A53525">
        <w:t>ërfundimtar të Konferencës Ndërkombëtare pë</w:t>
      </w:r>
      <w:r>
        <w:t>r parandalimin e p</w:t>
      </w:r>
      <w:r w:rsidRPr="00A53525">
        <w:t>ë</w:t>
      </w:r>
      <w:r>
        <w:t>rplasjeve në det të vitit 1960;</w:t>
      </w:r>
    </w:p>
    <w:p w:rsidR="00E079DE" w:rsidRPr="00A53525" w:rsidRDefault="00E079DE" w:rsidP="00E079DE">
      <w:pPr>
        <w:pStyle w:val="Paragrafi"/>
      </w:pPr>
      <w:r w:rsidRPr="00761AF9">
        <w:rPr>
          <w:i/>
        </w:rPr>
        <w:t>duke marrë në konsideratë</w:t>
      </w:r>
      <w:r>
        <w:t xml:space="preserve"> këto r</w:t>
      </w:r>
      <w:r w:rsidRPr="00A53525">
        <w:t>regulla në dritë</w:t>
      </w:r>
      <w:r>
        <w:t>n e zhvillimeve nga koha kur ato</w:t>
      </w:r>
      <w:r w:rsidRPr="00A53525">
        <w:t xml:space="preserve"> u </w:t>
      </w:r>
      <w:smartTag w:uri="urn:schemas-microsoft-com:office:smarttags" w:element="PersonName">
        <w:r w:rsidRPr="00A53525">
          <w:t>mira</w:t>
        </w:r>
      </w:smartTag>
      <w:r>
        <w:t>tuan,</w:t>
      </w:r>
    </w:p>
    <w:p w:rsidR="00E079DE" w:rsidRPr="00A53525" w:rsidRDefault="00E079DE" w:rsidP="00E079DE">
      <w:pPr>
        <w:pStyle w:val="Paragrafi"/>
      </w:pPr>
      <w:r>
        <w:t>ranë dakord</w:t>
      </w:r>
      <w:r w:rsidRPr="00A53525">
        <w:t xml:space="preserve"> si vijon:</w:t>
      </w:r>
    </w:p>
    <w:p w:rsidR="00E079DE" w:rsidRDefault="00E079DE" w:rsidP="00E079DE">
      <w:pPr>
        <w:pStyle w:val="Paragrafi"/>
      </w:pPr>
    </w:p>
    <w:p w:rsidR="00E079DE" w:rsidRPr="00A53525" w:rsidRDefault="00E079DE" w:rsidP="00E079DE">
      <w:pPr>
        <w:pStyle w:val="NeniNr"/>
      </w:pPr>
      <w:r w:rsidRPr="00A53525">
        <w:t>Neni 1</w:t>
      </w:r>
    </w:p>
    <w:p w:rsidR="00E079DE" w:rsidRDefault="00E079DE" w:rsidP="00E079DE">
      <w:pPr>
        <w:pStyle w:val="NeniTitull"/>
      </w:pPr>
      <w:r>
        <w:t>Detyrime të përgjith</w:t>
      </w:r>
      <w:r w:rsidRPr="00A53525">
        <w:t>shme</w:t>
      </w:r>
    </w:p>
    <w:p w:rsidR="00E079DE" w:rsidRPr="00A53525" w:rsidRDefault="00E079DE" w:rsidP="00E079DE">
      <w:pPr>
        <w:pStyle w:val="Paragrafi"/>
      </w:pPr>
    </w:p>
    <w:p w:rsidR="00E079DE" w:rsidRPr="00A53525" w:rsidRDefault="00E079DE" w:rsidP="00E079DE">
      <w:pPr>
        <w:pStyle w:val="Paragrafi"/>
      </w:pPr>
      <w:r w:rsidRPr="00A53525">
        <w:t>Palët në</w:t>
      </w:r>
      <w:r>
        <w:t xml:space="preserve"> Konventën aktuale zotohen të sj</w:t>
      </w:r>
      <w:r w:rsidRPr="00A53525">
        <w:t>ellin në fu</w:t>
      </w:r>
      <w:r>
        <w:t>qi rregullat dhe anekset e</w:t>
      </w:r>
      <w:r w:rsidRPr="00A53525">
        <w:t xml:space="preserve"> tjera që </w:t>
      </w:r>
      <w:r>
        <w:t>përbëjnë rregullat ndërkombëtare për p</w:t>
      </w:r>
      <w:r w:rsidRPr="00A53525">
        <w:t>a</w:t>
      </w:r>
      <w:r>
        <w:t xml:space="preserve">randalimin e përplasjeve në det, 1972 </w:t>
      </w:r>
      <w:r w:rsidRPr="00A53525">
        <w:t>(të quajtura këtu më poshtë si "Rregulla") bashkëlidhur k</w:t>
      </w:r>
      <w:r>
        <w:t>ëtu më poshtë</w:t>
      </w:r>
      <w:r w:rsidRPr="00A53525">
        <w:t>.</w:t>
      </w:r>
    </w:p>
    <w:p w:rsidR="00E079DE" w:rsidRDefault="00E079DE" w:rsidP="00E079DE">
      <w:pPr>
        <w:pStyle w:val="Paragrafi"/>
      </w:pPr>
    </w:p>
    <w:p w:rsidR="00E079DE" w:rsidRDefault="00E079DE" w:rsidP="00E079DE">
      <w:pPr>
        <w:pStyle w:val="NeniNr"/>
      </w:pPr>
      <w:r w:rsidRPr="00A53525">
        <w:t>Neni 2</w:t>
      </w:r>
      <w:r>
        <w:t xml:space="preserve"> </w:t>
      </w:r>
    </w:p>
    <w:p w:rsidR="00E079DE" w:rsidRDefault="00E079DE" w:rsidP="00E079DE">
      <w:pPr>
        <w:pStyle w:val="NeniTitull"/>
      </w:pPr>
      <w:r w:rsidRPr="00A53525">
        <w:t>Firmosja, ratifikimi, pranimi, miratimi dhe bashkimi</w:t>
      </w:r>
    </w:p>
    <w:p w:rsidR="00E079DE" w:rsidRPr="00A53525" w:rsidRDefault="00E079DE" w:rsidP="00E079DE">
      <w:pPr>
        <w:pStyle w:val="Paragrafi"/>
      </w:pPr>
    </w:p>
    <w:p w:rsidR="00E079DE" w:rsidRDefault="00E079DE" w:rsidP="00E079DE">
      <w:pPr>
        <w:pStyle w:val="Paragrafi"/>
      </w:pPr>
      <w:r w:rsidRPr="00A53525">
        <w:t xml:space="preserve">1. Konventa aktuale do të mbetet </w:t>
      </w:r>
      <w:r>
        <w:t>e hapur për firmosje deri më 1 q</w:t>
      </w:r>
      <w:r w:rsidRPr="00A53525">
        <w:t>ershor 1973 dhe më vonë do të mbetet e hapur për bashkim.</w:t>
      </w:r>
    </w:p>
    <w:p w:rsidR="00E079DE" w:rsidRPr="00A53525" w:rsidRDefault="00E079DE" w:rsidP="00E079DE">
      <w:pPr>
        <w:pStyle w:val="Paragrafi"/>
      </w:pPr>
      <w:r>
        <w:t xml:space="preserve">2. </w:t>
      </w:r>
      <w:r w:rsidRPr="00A53525">
        <w:t>Shtetet an</w:t>
      </w:r>
      <w:r>
        <w:t>ëtare të Kombeve të Bashkuara, agjencitë e specializuara, Agjenc</w:t>
      </w:r>
      <w:r w:rsidRPr="00A53525">
        <w:t>ia Nd</w:t>
      </w:r>
      <w:r>
        <w:t>ërkombëtare e Energjisë Atomike ose palët e s</w:t>
      </w:r>
      <w:r w:rsidRPr="00A53525">
        <w:t>tatutit të Gjykatës Ndërkombëtare të Drejtësisë mund të bëhen Palë e kësaj Konvente me:</w:t>
      </w:r>
    </w:p>
    <w:p w:rsidR="00E079DE" w:rsidRPr="00A53525" w:rsidRDefault="00E079DE" w:rsidP="00E079DE">
      <w:pPr>
        <w:pStyle w:val="Paragrafi"/>
      </w:pPr>
      <w:r w:rsidRPr="00A53525">
        <w:lastRenderedPageBreak/>
        <w:t xml:space="preserve">a) firmosjen pa asnjë rezervë për ratifikim, pranim ose </w:t>
      </w:r>
      <w:smartTag w:uri="urn:schemas-microsoft-com:office:smarttags" w:element="PersonName">
        <w:r w:rsidRPr="00A53525">
          <w:t>mira</w:t>
        </w:r>
      </w:smartTag>
      <w:r w:rsidRPr="00A53525">
        <w:t>tim;</w:t>
      </w:r>
    </w:p>
    <w:p w:rsidR="00E079DE" w:rsidRPr="00A53525" w:rsidRDefault="00E079DE" w:rsidP="00E079DE">
      <w:pPr>
        <w:pStyle w:val="Paragrafi"/>
      </w:pPr>
      <w:r w:rsidRPr="00A53525">
        <w:t xml:space="preserve">b) firmosjen mbështetur në ratifikimin, pranimin ose </w:t>
      </w:r>
      <w:smartTag w:uri="urn:schemas-microsoft-com:office:smarttags" w:element="PersonName">
        <w:r w:rsidRPr="00A53525">
          <w:t>mira</w:t>
        </w:r>
      </w:smartTag>
      <w:r w:rsidRPr="00A53525">
        <w:t xml:space="preserve">timin e mbështetur me ratifikimin, pranimin ose </w:t>
      </w:r>
      <w:smartTag w:uri="urn:schemas-microsoft-com:office:smarttags" w:element="PersonName">
        <w:r w:rsidRPr="00A53525">
          <w:t>mira</w:t>
        </w:r>
      </w:smartTag>
      <w:r>
        <w:t>timin</w:t>
      </w:r>
      <w:r w:rsidRPr="00A53525">
        <w:t xml:space="preserve"> </w:t>
      </w:r>
      <w:r>
        <w:t>ose</w:t>
      </w:r>
    </w:p>
    <w:p w:rsidR="00E079DE" w:rsidRPr="00A53525" w:rsidRDefault="00E079DE" w:rsidP="00E079DE">
      <w:pPr>
        <w:pStyle w:val="Paragrafi"/>
      </w:pPr>
      <w:r w:rsidRPr="00A53525">
        <w:t>c) bashkimin.</w:t>
      </w:r>
    </w:p>
    <w:p w:rsidR="00E079DE" w:rsidRPr="00A53525" w:rsidRDefault="00E079DE" w:rsidP="00E079DE">
      <w:pPr>
        <w:pStyle w:val="Paragrafi"/>
      </w:pPr>
      <w:r w:rsidRPr="00A53525">
        <w:t xml:space="preserve">3. Ratifikimi, pranimi, </w:t>
      </w:r>
      <w:smartTag w:uri="urn:schemas-microsoft-com:office:smarttags" w:element="PersonName">
        <w:r w:rsidRPr="00A53525">
          <w:t>mira</w:t>
        </w:r>
      </w:smartTag>
      <w:r>
        <w:t>timi ose bashkimi do të real</w:t>
      </w:r>
      <w:r w:rsidRPr="00A53525">
        <w:t>izohet me anën e depozitimit të një instrumen</w:t>
      </w:r>
      <w:r>
        <w:t>ti tek Organizata Konsultative Interq</w:t>
      </w:r>
      <w:r w:rsidRPr="00A53525">
        <w:t>everitare Detare (këtu më poshtë referuar si "Organ</w:t>
      </w:r>
      <w:r>
        <w:t>izata"), e cila do të informojë qeverinë e s</w:t>
      </w:r>
      <w:r w:rsidRPr="00A53525">
        <w:t>htetit që ka firmosur ose ësht</w:t>
      </w:r>
      <w:r>
        <w:t>ë bashkuar me Konventën aktuale</w:t>
      </w:r>
      <w:r w:rsidRPr="00A53525">
        <w:t xml:space="preserve"> për depozitimin e secilit instrument dhe datën e depozitimit të tij.</w:t>
      </w:r>
    </w:p>
    <w:p w:rsidR="00E079DE" w:rsidRDefault="00E079DE" w:rsidP="00E079DE">
      <w:pPr>
        <w:pStyle w:val="Paragrafi"/>
      </w:pPr>
    </w:p>
    <w:p w:rsidR="00E079DE" w:rsidRDefault="00E079DE" w:rsidP="00E079DE">
      <w:pPr>
        <w:pStyle w:val="NeniNr"/>
      </w:pPr>
      <w:r w:rsidRPr="00A53525">
        <w:t>Neni 3</w:t>
      </w:r>
      <w:r>
        <w:t xml:space="preserve"> </w:t>
      </w:r>
    </w:p>
    <w:p w:rsidR="00E079DE" w:rsidRDefault="00E079DE" w:rsidP="00E079DE">
      <w:pPr>
        <w:pStyle w:val="NeniTitull"/>
      </w:pPr>
      <w:r>
        <w:t>Territori i z</w:t>
      </w:r>
      <w:r w:rsidRPr="00A53525">
        <w:t>batimit</w:t>
      </w:r>
    </w:p>
    <w:p w:rsidR="00E079DE" w:rsidRPr="00A53525" w:rsidRDefault="00E079DE" w:rsidP="00E079DE">
      <w:pPr>
        <w:pStyle w:val="Paragrafi"/>
      </w:pPr>
    </w:p>
    <w:p w:rsidR="00E079DE" w:rsidRPr="00A53525" w:rsidRDefault="00E079DE" w:rsidP="00E079DE">
      <w:pPr>
        <w:pStyle w:val="Paragrafi"/>
      </w:pPr>
      <w:r w:rsidRPr="00A53525">
        <w:t>1. Kombet e Bashkuara</w:t>
      </w:r>
      <w:r>
        <w:t>,</w:t>
      </w:r>
      <w:r w:rsidRPr="00A53525">
        <w:t xml:space="preserve"> në rastet kur ato janë organe administruese pë</w:t>
      </w:r>
      <w:r>
        <w:t xml:space="preserve">r një </w:t>
      </w:r>
      <w:r w:rsidRPr="00A53525">
        <w:t>territor ose çdo Palë Kontra</w:t>
      </w:r>
      <w:r>
        <w:t xml:space="preserve">ktuese përgjegjëse për </w:t>
      </w:r>
      <w:r w:rsidRPr="00A53525">
        <w:t>marrë</w:t>
      </w:r>
      <w:r>
        <w:t>dhëniet</w:t>
      </w:r>
      <w:r w:rsidRPr="00A53525">
        <w:t xml:space="preserve"> ndërkombëtare</w:t>
      </w:r>
      <w:r>
        <w:t xml:space="preserve"> të një territori, në çdo kohë, me anën e një</w:t>
      </w:r>
      <w:r w:rsidRPr="00A53525">
        <w:t xml:space="preserve"> njofti</w:t>
      </w:r>
      <w:r>
        <w:t>mi me</w:t>
      </w:r>
      <w:r w:rsidRPr="00A53525">
        <w:t xml:space="preserve"> shkrim ndaj Sekretarit të Përgjithshëm të Organizatës (këtu më poshtë referua</w:t>
      </w:r>
      <w:r>
        <w:t>r si "Sekretari i Përgjithshëm"</w:t>
      </w:r>
      <w:r w:rsidRPr="00A53525">
        <w:t xml:space="preserve">), </w:t>
      </w:r>
      <w:r>
        <w:t xml:space="preserve">mund </w:t>
      </w:r>
      <w:r w:rsidRPr="00A53525">
        <w:t>të shtrijnë zbatimin e kësaj Konvente në t</w:t>
      </w:r>
      <w:r>
        <w:t>erritore të till</w:t>
      </w:r>
      <w:r w:rsidRPr="00A53525">
        <w:t>a.</w:t>
      </w:r>
    </w:p>
    <w:p w:rsidR="00E079DE" w:rsidRPr="00A53525" w:rsidRDefault="00E079DE" w:rsidP="00E079DE">
      <w:pPr>
        <w:pStyle w:val="Paragrafi"/>
      </w:pPr>
      <w:r w:rsidRPr="00A53525">
        <w:t>2. Konventa aktuale</w:t>
      </w:r>
      <w:r>
        <w:t xml:space="preserve"> shtrihet mbi territoret e përme</w:t>
      </w:r>
      <w:r w:rsidRPr="00A53525">
        <w:t>ndura kët</w:t>
      </w:r>
      <w:r>
        <w:t>u më poshtë nga data e marrjes s</w:t>
      </w:r>
      <w:r w:rsidRPr="00A53525">
        <w:t>ë njoftimit ose nga data të tjera të tilla</w:t>
      </w:r>
      <w:r>
        <w:t>,</w:t>
      </w:r>
      <w:r w:rsidRPr="00A53525">
        <w:t xml:space="preserve"> si</w:t>
      </w:r>
      <w:r>
        <w:t>ç</w:t>
      </w:r>
      <w:r w:rsidRPr="00A53525">
        <w:t xml:space="preserve"> mund të jenë</w:t>
      </w:r>
      <w:r>
        <w:t xml:space="preserve"> të</w:t>
      </w:r>
      <w:r w:rsidRPr="00A53525">
        <w:t xml:space="preserve"> specifikuar</w:t>
      </w:r>
      <w:r>
        <w:t>a</w:t>
      </w:r>
      <w:r w:rsidRPr="00A53525">
        <w:t xml:space="preserve"> në njoftim.</w:t>
      </w:r>
    </w:p>
    <w:p w:rsidR="00E079DE" w:rsidRDefault="00E079DE" w:rsidP="00E079DE">
      <w:pPr>
        <w:pStyle w:val="Paragrafi"/>
      </w:pPr>
      <w:r w:rsidRPr="00A53525">
        <w:t>3. Çdo njoftim i bërë në përp</w:t>
      </w:r>
      <w:r>
        <w:t>uthje me paragrafin 1 të këtij n</w:t>
      </w:r>
      <w:r w:rsidRPr="00A53525">
        <w:t>eni mund të mos pranohet në</w:t>
      </w:r>
      <w:r>
        <w:t xml:space="preserve"> lidhje me çdo territor të përme</w:t>
      </w:r>
      <w:r w:rsidRPr="00A53525">
        <w:t>ndur në kët</w:t>
      </w:r>
      <w:r>
        <w:t>ë njoftim dhe shtrirja e kësaj K</w:t>
      </w:r>
      <w:r w:rsidRPr="00A53525">
        <w:t>onvente në këtë territor do të bjerë nga fuqia pas një viti ose një periudhe aq të gjatë</w:t>
      </w:r>
      <w:r>
        <w:t>,</w:t>
      </w:r>
      <w:r w:rsidRPr="00A53525">
        <w:t xml:space="preserve"> të tillë si</w:t>
      </w:r>
      <w:r>
        <w:t>ç</w:t>
      </w:r>
      <w:r w:rsidRPr="00A53525">
        <w:t xml:space="preserve"> mund të specifikohet në kohën e këtij mospranimi.</w:t>
      </w:r>
    </w:p>
    <w:p w:rsidR="00E079DE" w:rsidRPr="00A53525" w:rsidRDefault="00E079DE" w:rsidP="00E079DE">
      <w:pPr>
        <w:pStyle w:val="Paragrafi"/>
      </w:pPr>
      <w:r w:rsidRPr="00A53525">
        <w:t>4. Sekretari i Përgjithshëm do të informojë të gjitha Palët Kontraktuese për njoftimin për çdo shtrirje ose mospranim</w:t>
      </w:r>
      <w:r>
        <w:t>,</w:t>
      </w:r>
      <w:r w:rsidRPr="00A53525">
        <w:t xml:space="preserve"> lidhur me çdo shtrirje të komunikuar sipas këtij neni.</w:t>
      </w:r>
    </w:p>
    <w:p w:rsidR="00E079DE" w:rsidRDefault="00E079DE" w:rsidP="00E079DE">
      <w:pPr>
        <w:pStyle w:val="Paragrafi"/>
      </w:pPr>
    </w:p>
    <w:p w:rsidR="00E079DE" w:rsidRDefault="00E079DE" w:rsidP="00E079DE">
      <w:pPr>
        <w:pStyle w:val="NeniNr"/>
      </w:pPr>
      <w:r w:rsidRPr="00A53525">
        <w:t>Neni 4</w:t>
      </w:r>
      <w:r>
        <w:t xml:space="preserve"> </w:t>
      </w:r>
    </w:p>
    <w:p w:rsidR="00E079DE" w:rsidRDefault="00E079DE" w:rsidP="00E079DE">
      <w:pPr>
        <w:pStyle w:val="NeniTitull"/>
      </w:pPr>
      <w:r w:rsidRPr="00A53525">
        <w:t>Hyrja në fuqi</w:t>
      </w:r>
    </w:p>
    <w:p w:rsidR="00E079DE" w:rsidRPr="00A53525" w:rsidRDefault="00E079DE" w:rsidP="00E079DE">
      <w:pPr>
        <w:pStyle w:val="Paragrafi"/>
      </w:pPr>
    </w:p>
    <w:p w:rsidR="00E079DE" w:rsidRPr="00A53525" w:rsidRDefault="00E079DE" w:rsidP="00E079DE">
      <w:pPr>
        <w:pStyle w:val="Paragrafi"/>
      </w:pPr>
      <w:r>
        <w:t xml:space="preserve">1. </w:t>
      </w:r>
      <w:r w:rsidRPr="00A53525">
        <w:t>a) Konv</w:t>
      </w:r>
      <w:r>
        <w:t>enta aktuale do të hyjë në fuqi</w:t>
      </w:r>
      <w:r w:rsidRPr="00A53525">
        <w:t xml:space="preserve"> dymbëdhjetë muaj p</w:t>
      </w:r>
      <w:r>
        <w:t>as datës në të cilën minimumi 15 shtete, shuma totale e flotave të të cilave</w:t>
      </w:r>
      <w:r w:rsidRPr="00A53525">
        <w:t xml:space="preserve"> përbën jo më pak se 65 për</w:t>
      </w:r>
      <w:r>
        <w:t xml:space="preserve"> qind sipas num</w:t>
      </w:r>
      <w:r w:rsidRPr="00A53525">
        <w:t>rit të tonazhit të flotës botërore të anijeve mbi 100 tonazh bruto, kushdo</w:t>
      </w:r>
      <w:r>
        <w:t xml:space="preserve"> qoftë nga të cilat është m</w:t>
      </w:r>
      <w:r w:rsidRPr="00A53525">
        <w:t>ë përpara.</w:t>
      </w:r>
    </w:p>
    <w:p w:rsidR="00E079DE" w:rsidRPr="00A53525" w:rsidRDefault="00E079DE" w:rsidP="00E079DE">
      <w:pPr>
        <w:pStyle w:val="Paragrafi"/>
      </w:pPr>
      <w:r w:rsidRPr="00A53525">
        <w:t>b) Pa për</w:t>
      </w:r>
      <w:r>
        <w:t>me</w:t>
      </w:r>
      <w:r w:rsidRPr="00A53525">
        <w:t>ndur parashikimet në nënpara</w:t>
      </w:r>
      <w:r>
        <w:t>grafin (a) të këtij paragrafi, K</w:t>
      </w:r>
      <w:r w:rsidRPr="00A53525">
        <w:t>onventa aktual</w:t>
      </w:r>
      <w:r>
        <w:t>e do të hyjë në fuqi përpara 1 j</w:t>
      </w:r>
      <w:r w:rsidRPr="00A53525">
        <w:t>anarit 1976.</w:t>
      </w:r>
    </w:p>
    <w:p w:rsidR="00E079DE" w:rsidRPr="00A53525" w:rsidRDefault="00E079DE" w:rsidP="00E079DE">
      <w:pPr>
        <w:pStyle w:val="Paragrafi"/>
      </w:pPr>
      <w:r>
        <w:t>2. Hyrja në fuqi për s</w:t>
      </w:r>
      <w:r w:rsidRPr="00A53525">
        <w:t xml:space="preserve">htetet të cilat ratifikojnë, pranojnë, </w:t>
      </w:r>
      <w:smartTag w:uri="urn:schemas-microsoft-com:office:smarttags" w:element="PersonName">
        <w:r w:rsidRPr="00A53525">
          <w:t>mira</w:t>
        </w:r>
      </w:smartTag>
      <w:r>
        <w:t>tojnë ose bashkohen me këtë Konventë në përputhje me nenin 2, pas p</w:t>
      </w:r>
      <w:r w:rsidRPr="00A53525">
        <w:t>lotë</w:t>
      </w:r>
      <w:r>
        <w:t>sim</w:t>
      </w:r>
      <w:r w:rsidRPr="00A53525">
        <w:t xml:space="preserve">it </w:t>
      </w:r>
      <w:r>
        <w:t xml:space="preserve">të </w:t>
      </w:r>
      <w:r w:rsidRPr="00A53525">
        <w:t>kushteve të përshkruara në nënparagrafin 1(a) dhe përpara se Konvent</w:t>
      </w:r>
      <w:r>
        <w:t>a t</w:t>
      </w:r>
      <w:r w:rsidRPr="00A53525">
        <w:t xml:space="preserve">ë </w:t>
      </w:r>
      <w:r>
        <w:t xml:space="preserve">hyjë në fuqi, </w:t>
      </w:r>
      <w:r w:rsidRPr="00A53525">
        <w:t xml:space="preserve">do </w:t>
      </w:r>
      <w:r>
        <w:t>të jetë në datën e hyrjes në fuq</w:t>
      </w:r>
      <w:r w:rsidRPr="00A53525">
        <w:t>i të Konventës.</w:t>
      </w:r>
    </w:p>
    <w:p w:rsidR="00E079DE" w:rsidRPr="00A53525" w:rsidRDefault="00E079DE" w:rsidP="00E079DE">
      <w:pPr>
        <w:pStyle w:val="Paragrafi"/>
      </w:pPr>
      <w:r>
        <w:t>3. Hyrja në fuqi për shtetet të cila</w:t>
      </w:r>
      <w:r w:rsidRPr="00A53525">
        <w:t xml:space="preserve">t ratifikojnë, pranojnë, </w:t>
      </w:r>
      <w:smartTag w:uri="urn:schemas-microsoft-com:office:smarttags" w:element="PersonName">
        <w:r w:rsidRPr="00A53525">
          <w:t>mira</w:t>
        </w:r>
      </w:smartTag>
      <w:r w:rsidRPr="00A53525">
        <w:t>tojnë ose bashkohen pas datës në të cilën Konventa hyn në f</w:t>
      </w:r>
      <w:r>
        <w:t>uq</w:t>
      </w:r>
      <w:r w:rsidRPr="00A53525">
        <w:t>i do të jetë në datën e depozitimit të një instr</w:t>
      </w:r>
      <w:r>
        <w:t>umenti pranimi në përputhje me n</w:t>
      </w:r>
      <w:r w:rsidRPr="00A53525">
        <w:t>enin 2.</w:t>
      </w:r>
    </w:p>
    <w:p w:rsidR="00E079DE" w:rsidRDefault="00E079DE" w:rsidP="00E079DE">
      <w:pPr>
        <w:pStyle w:val="Paragrafi"/>
      </w:pPr>
      <w:r>
        <w:t>4. Pas datë</w:t>
      </w:r>
      <w:r w:rsidRPr="00A53525">
        <w:t>s së hyrjes në fuqi të një amendamenti ndaj kësaj Konvente</w:t>
      </w:r>
      <w:r>
        <w:t>,</w:t>
      </w:r>
      <w:r w:rsidRPr="00A53525">
        <w:t xml:space="preserve"> n</w:t>
      </w:r>
      <w:r>
        <w:t>ë përputhje me paragrafin 4 të n</w:t>
      </w:r>
      <w:r w:rsidRPr="00A53525">
        <w:t>enit 4, çdo ratifikim, pranim, miratim ose bashkim do t</w:t>
      </w:r>
      <w:r>
        <w:t>'i</w:t>
      </w:r>
      <w:r w:rsidRPr="00A53525">
        <w:t xml:space="preserve"> bashk</w:t>
      </w:r>
      <w:r>
        <w:t>ëlidhet Konventë</w:t>
      </w:r>
      <w:r w:rsidRPr="00A53525">
        <w:t>s si</w:t>
      </w:r>
      <w:r>
        <w:t>ç</w:t>
      </w:r>
      <w:r w:rsidRPr="00A53525">
        <w:t xml:space="preserve"> amendohet.</w:t>
      </w:r>
    </w:p>
    <w:p w:rsidR="00E079DE" w:rsidRPr="00A53525" w:rsidRDefault="00E079DE" w:rsidP="00E079DE">
      <w:pPr>
        <w:pStyle w:val="Paragrafi"/>
      </w:pPr>
      <w:r w:rsidRPr="00A53525">
        <w:t>5. Në datën e hyr</w:t>
      </w:r>
      <w:r>
        <w:t>jes në fuqi të kësaj Konvente, rregullat zëvendësojnë dhe abrogojnë rregullat ndërkombëtare për parandalimin e përplasjeve në det</w:t>
      </w:r>
      <w:r w:rsidRPr="00A53525">
        <w:t xml:space="preserve"> të vitit 1960.  </w:t>
      </w:r>
    </w:p>
    <w:p w:rsidR="00E079DE" w:rsidRPr="00A53525" w:rsidRDefault="00E079DE" w:rsidP="00E079DE">
      <w:pPr>
        <w:pStyle w:val="Paragrafi"/>
      </w:pPr>
      <w:r w:rsidRPr="00A53525">
        <w:t xml:space="preserve">6. Sekretari i Përgjithshëm do të informojë </w:t>
      </w:r>
      <w:r>
        <w:t xml:space="preserve">qeveritë e shteteve që kanë firmosur </w:t>
      </w:r>
      <w:r w:rsidRPr="00A53525">
        <w:t xml:space="preserve">ose </w:t>
      </w:r>
      <w:r>
        <w:t xml:space="preserve">që </w:t>
      </w:r>
      <w:r w:rsidRPr="00A53525">
        <w:t>kanë hyrë në këtë Konventë mbi datën e hyrjes në fuqi të saj.</w:t>
      </w:r>
    </w:p>
    <w:p w:rsidR="009F2224" w:rsidRDefault="009F2224" w:rsidP="00E079DE">
      <w:pPr>
        <w:pStyle w:val="NeniNr"/>
      </w:pPr>
    </w:p>
    <w:p w:rsidR="00E079DE" w:rsidRDefault="00E079DE" w:rsidP="00E079DE">
      <w:pPr>
        <w:pStyle w:val="NeniNr"/>
      </w:pPr>
      <w:r w:rsidRPr="00A53525">
        <w:t>Neni 5</w:t>
      </w:r>
      <w:r>
        <w:t xml:space="preserve"> </w:t>
      </w:r>
    </w:p>
    <w:p w:rsidR="00E079DE" w:rsidRDefault="00E079DE" w:rsidP="00E079DE">
      <w:pPr>
        <w:pStyle w:val="NeniTitull"/>
      </w:pPr>
      <w:r>
        <w:t>Konferenca e r</w:t>
      </w:r>
      <w:r w:rsidRPr="00A53525">
        <w:t>ishikimit</w:t>
      </w:r>
    </w:p>
    <w:p w:rsidR="00E079DE" w:rsidRPr="00A53525" w:rsidRDefault="00E079DE" w:rsidP="00E079DE">
      <w:pPr>
        <w:pStyle w:val="Paragrafi"/>
      </w:pPr>
    </w:p>
    <w:p w:rsidR="00E079DE" w:rsidRPr="00A53525" w:rsidRDefault="00E079DE" w:rsidP="00E079DE">
      <w:pPr>
        <w:pStyle w:val="Paragrafi"/>
      </w:pPr>
      <w:r w:rsidRPr="00A53525">
        <w:t>1. Nga organizata mund të mblidhet një konferencë për qëllimet e ri</w:t>
      </w:r>
      <w:r>
        <w:t>shikimit të kësaj Konvente ose r</w:t>
      </w:r>
      <w:r w:rsidRPr="00A53525">
        <w:t xml:space="preserve">regullave ose të </w:t>
      </w:r>
      <w:r>
        <w:t xml:space="preserve">të </w:t>
      </w:r>
      <w:r w:rsidRPr="00A53525">
        <w:t>dyjave së bashku.</w:t>
      </w:r>
    </w:p>
    <w:p w:rsidR="00E079DE" w:rsidRDefault="00E079DE" w:rsidP="00E079DE">
      <w:pPr>
        <w:pStyle w:val="Paragrafi"/>
      </w:pPr>
      <w:r w:rsidRPr="00A53525">
        <w:t>2. O</w:t>
      </w:r>
      <w:r>
        <w:t>rganizata do të organizojë një k</w:t>
      </w:r>
      <w:r w:rsidRPr="00A53525">
        <w:t>onferencë të Palëve Kontraktuese për qëllimet e ri</w:t>
      </w:r>
      <w:r>
        <w:t>shikimit të kësaj Konvente ose r</w:t>
      </w:r>
      <w:r w:rsidRPr="00A53525">
        <w:t>regullave</w:t>
      </w:r>
      <w:r>
        <w:t>,</w:t>
      </w:r>
      <w:r w:rsidRPr="00A53525">
        <w:t xml:space="preserve"> ose të </w:t>
      </w:r>
      <w:r>
        <w:t xml:space="preserve">të </w:t>
      </w:r>
      <w:r w:rsidRPr="00A53525">
        <w:t>dyjave së bashku</w:t>
      </w:r>
      <w:r>
        <w:t>,</w:t>
      </w:r>
      <w:r w:rsidRPr="00A53525">
        <w:t xml:space="preserve"> </w:t>
      </w:r>
      <w:r>
        <w:t>me kërkesën e jo më pak se një të</w:t>
      </w:r>
      <w:r w:rsidRPr="00A53525">
        <w:t xml:space="preserve"> treta</w:t>
      </w:r>
      <w:r>
        <w:t>ve të</w:t>
      </w:r>
      <w:r w:rsidRPr="00A53525">
        <w:t xml:space="preserve"> Palëve Kontraktuese.</w:t>
      </w:r>
    </w:p>
    <w:p w:rsidR="00E079DE" w:rsidRDefault="00E079DE" w:rsidP="00E079DE">
      <w:pPr>
        <w:pStyle w:val="Paragrafi"/>
      </w:pPr>
    </w:p>
    <w:p w:rsidR="00E079DE" w:rsidRDefault="00E079DE" w:rsidP="00E079DE">
      <w:pPr>
        <w:pStyle w:val="NeniNr"/>
      </w:pPr>
      <w:r>
        <w:t>Neni 6</w:t>
      </w:r>
    </w:p>
    <w:p w:rsidR="00E079DE" w:rsidRDefault="00E079DE" w:rsidP="00E079DE">
      <w:pPr>
        <w:pStyle w:val="NeniTitull"/>
      </w:pPr>
      <w:r>
        <w:t>Amendamente ndaj rregullave</w:t>
      </w:r>
    </w:p>
    <w:p w:rsidR="00E079DE" w:rsidRPr="00A53525" w:rsidRDefault="00E079DE" w:rsidP="00E079DE">
      <w:pPr>
        <w:pStyle w:val="Paragrafi"/>
      </w:pPr>
    </w:p>
    <w:p w:rsidR="00E079DE" w:rsidRPr="00A53525" w:rsidRDefault="00E079DE" w:rsidP="00E079DE">
      <w:pPr>
        <w:pStyle w:val="Paragrafi"/>
      </w:pPr>
      <w:r>
        <w:t>1. Çdo amendament ndaj r</w:t>
      </w:r>
      <w:r w:rsidRPr="00A53525">
        <w:t>regullave të propozuara nga një Palë Kontraktuese d</w:t>
      </w:r>
      <w:r>
        <w:t>o të merret në konsideratë nga o</w:t>
      </w:r>
      <w:r w:rsidRPr="00A53525">
        <w:t>rga</w:t>
      </w:r>
      <w:r>
        <w:t>nizata pas kërkesës së kësaj pal</w:t>
      </w:r>
      <w:r w:rsidRPr="00A53525">
        <w:t>e.</w:t>
      </w:r>
    </w:p>
    <w:p w:rsidR="00E079DE" w:rsidRPr="00A53525" w:rsidRDefault="00E079DE" w:rsidP="00E079DE">
      <w:pPr>
        <w:pStyle w:val="Paragrafi"/>
      </w:pPr>
      <w:r>
        <w:t>2. Në</w:t>
      </w:r>
      <w:r w:rsidRPr="00A53525">
        <w:t xml:space="preserve">se adoptohet </w:t>
      </w:r>
      <w:r>
        <w:t>nga dy të tretat e palëve që jan</w:t>
      </w:r>
      <w:r w:rsidRPr="00A53525">
        <w:t>ë prezent dhe votojnë në Komitetin e Sigurisë Detare të Organizatës, një amendament i tillë do t</w:t>
      </w:r>
      <w:r>
        <w:t>'u</w:t>
      </w:r>
      <w:r w:rsidRPr="00A53525">
        <w:t xml:space="preserve"> komunikohet të </w:t>
      </w:r>
      <w:r>
        <w:t>gjitha Palëve Kontraktuese dhe anëtarëve të o</w:t>
      </w:r>
      <w:r w:rsidRPr="00A53525">
        <w:t>rganizatës së paku 6 muaj përpara mar</w:t>
      </w:r>
      <w:r>
        <w:t>rjes në konsideratë të tij nga asambleja e o</w:t>
      </w:r>
      <w:r w:rsidRPr="00A53525">
        <w:t>rganizatës. Çdo Palë Kontraktuese</w:t>
      </w:r>
      <w:r>
        <w:t xml:space="preserve"> e cila nuk është anëtare e o</w:t>
      </w:r>
      <w:r w:rsidRPr="00A53525">
        <w:t>rganizatës</w:t>
      </w:r>
      <w:r>
        <w:t>,</w:t>
      </w:r>
      <w:r w:rsidRPr="00A53525">
        <w:t xml:space="preserve"> ka të drejtën të marrë pjesë kur amendam</w:t>
      </w:r>
      <w:r>
        <w:t>enti merret në konsideratë nga a</w:t>
      </w:r>
      <w:r w:rsidRPr="00A53525">
        <w:t>sambleja.</w:t>
      </w:r>
    </w:p>
    <w:p w:rsidR="00E079DE" w:rsidRPr="00A53525" w:rsidRDefault="00E079DE" w:rsidP="00E079DE">
      <w:pPr>
        <w:pStyle w:val="Paragrafi"/>
      </w:pPr>
      <w:r>
        <w:t>3. Në</w:t>
      </w:r>
      <w:r w:rsidRPr="00A53525">
        <w:t>se adoptohet nga dy të tretat e a</w:t>
      </w:r>
      <w:r>
        <w:t>tyre prezent dhe që votojnë në a</w:t>
      </w:r>
      <w:r w:rsidRPr="00A53525">
        <w:t>samble, amendamenti do t</w:t>
      </w:r>
      <w:r>
        <w:t>'u</w:t>
      </w:r>
      <w:r w:rsidRPr="00A53525">
        <w:t xml:space="preserve"> komunikohet të gjitha Palëve Kontraktue</w:t>
      </w:r>
      <w:r>
        <w:t xml:space="preserve">se nga Sekretari i Përgjithshëm </w:t>
      </w:r>
      <w:r w:rsidRPr="00A53525">
        <w:t>për pranimin nga ana e tyre.</w:t>
      </w:r>
    </w:p>
    <w:p w:rsidR="00E079DE" w:rsidRPr="00A53525" w:rsidRDefault="00E079DE" w:rsidP="00E079DE">
      <w:pPr>
        <w:pStyle w:val="Paragrafi"/>
      </w:pPr>
      <w:r>
        <w:t>4. Një amendament i tillë do të</w:t>
      </w:r>
      <w:r w:rsidRPr="00A53525">
        <w:t xml:space="preserve"> hyjë në fuqi në datën që do t</w:t>
      </w:r>
      <w:r>
        <w:t>ë përcaktohet nga asambleja në k</w:t>
      </w:r>
      <w:r w:rsidRPr="00A53525">
        <w:t>ohën e adoptimit të tij, përve</w:t>
      </w:r>
      <w:r>
        <w:t>çse në një datë tjetër të mëparshme të përcaktuar nga asambleja në të njëjtën kohë</w:t>
      </w:r>
      <w:r w:rsidRPr="00A53525">
        <w:t xml:space="preserve"> kur më shumë se</w:t>
      </w:r>
      <w:r>
        <w:t xml:space="preserve"> </w:t>
      </w:r>
      <w:r w:rsidRPr="00A53525">
        <w:t>një e treta e</w:t>
      </w:r>
      <w:r>
        <w:t xml:space="preserve"> Palëve Kontraktuese njoftojnë o</w:t>
      </w:r>
      <w:r w:rsidRPr="00A53525">
        <w:t>rganizatën për mospranimin e tyre t</w:t>
      </w:r>
      <w:r>
        <w:t>ë amendamentit. Përcaktimi nga a</w:t>
      </w:r>
      <w:r w:rsidRPr="00A53525">
        <w:t>sambleja i datës të referuar në këtë paragraf do të bëhet nga dy të tretat e atyre që janë prezent dhe votojnë.</w:t>
      </w:r>
    </w:p>
    <w:p w:rsidR="00E079DE" w:rsidRPr="00A53525" w:rsidRDefault="00E079DE" w:rsidP="00E079DE">
      <w:pPr>
        <w:pStyle w:val="Paragrafi"/>
      </w:pPr>
      <w:r w:rsidRPr="00A53525">
        <w:t>5. Me hyrjen në fuqi</w:t>
      </w:r>
      <w:r>
        <w:t>,</w:t>
      </w:r>
      <w:r w:rsidRPr="00A53525">
        <w:t xml:space="preserve"> çdo amendamen</w:t>
      </w:r>
      <w:r>
        <w:t>t do të zëve</w:t>
      </w:r>
      <w:r w:rsidRPr="00A53525">
        <w:t>ndësojë ose</w:t>
      </w:r>
      <w:r>
        <w:t xml:space="preserve"> do të mbishkruajë çdo parashikim të më</w:t>
      </w:r>
      <w:r w:rsidRPr="00A53525">
        <w:t>parshëm</w:t>
      </w:r>
      <w:r>
        <w:t xml:space="preserve">, ndaj të cilit amendamenti </w:t>
      </w:r>
      <w:r w:rsidRPr="00A53525">
        <w:t>referohet, për të gjitha Palët K</w:t>
      </w:r>
      <w:r>
        <w:t>ontraktuese, të cilat nuk kanë pas</w:t>
      </w:r>
      <w:r w:rsidRPr="00A53525">
        <w:t>ur ndonjë kundërshtim ndaj amendamentit.</w:t>
      </w:r>
    </w:p>
    <w:p w:rsidR="00E079DE" w:rsidRDefault="00E079DE" w:rsidP="00E079DE">
      <w:pPr>
        <w:pStyle w:val="Paragrafi"/>
      </w:pPr>
      <w:r w:rsidRPr="00A53525">
        <w:t>6. Sekretari i Përgjithshëm do të informojë të gjitha Palë</w:t>
      </w:r>
      <w:r>
        <w:t>t Kontraktuese dhe anëtarët e o</w:t>
      </w:r>
      <w:r w:rsidRPr="00A53525">
        <w:t>rganizatës për çdo k</w:t>
      </w:r>
      <w:r>
        <w:t>ërkesë e komunikim sipas këtij n</w:t>
      </w:r>
      <w:r w:rsidRPr="00A53525">
        <w:t>eni dhe datën në të cilën një amendament hyn në fuqi.</w:t>
      </w:r>
    </w:p>
    <w:p w:rsidR="00E079DE" w:rsidRPr="00A53525" w:rsidRDefault="00E079DE" w:rsidP="00E079DE">
      <w:pPr>
        <w:pStyle w:val="Paragrafi"/>
      </w:pPr>
    </w:p>
    <w:p w:rsidR="00E079DE" w:rsidRDefault="00E079DE" w:rsidP="00E079DE">
      <w:pPr>
        <w:pStyle w:val="NeniNr"/>
      </w:pPr>
      <w:r w:rsidRPr="00A53525">
        <w:t>Neni 7</w:t>
      </w:r>
      <w:r>
        <w:t xml:space="preserve"> </w:t>
      </w:r>
    </w:p>
    <w:p w:rsidR="00E079DE" w:rsidRDefault="00E079DE" w:rsidP="00E079DE">
      <w:pPr>
        <w:pStyle w:val="NeniTitull"/>
      </w:pPr>
      <w:r w:rsidRPr="00A53525">
        <w:t>Denoncimi</w:t>
      </w:r>
    </w:p>
    <w:p w:rsidR="00E079DE" w:rsidRPr="00A53525" w:rsidRDefault="00E079DE" w:rsidP="00E079DE">
      <w:pPr>
        <w:pStyle w:val="Paragrafi"/>
      </w:pPr>
    </w:p>
    <w:p w:rsidR="00E079DE" w:rsidRPr="00A53525" w:rsidRDefault="00E079DE" w:rsidP="00E079DE">
      <w:pPr>
        <w:pStyle w:val="Paragrafi"/>
      </w:pPr>
      <w:r>
        <w:t>1. Konventa aktuale mund</w:t>
      </w:r>
      <w:r w:rsidRPr="00A53525">
        <w:t xml:space="preserve"> të denoncohet nga një Palë Kontraktuese</w:t>
      </w:r>
      <w:r>
        <w:t xml:space="preserve"> në çdo </w:t>
      </w:r>
      <w:r w:rsidRPr="00A53525">
        <w:t>kohë pas kalimit të pesë vjetëve nga data në të cilën kjo Konventë hyn në fuqi</w:t>
      </w:r>
      <w:r>
        <w:t xml:space="preserve"> për këtë p</w:t>
      </w:r>
      <w:r w:rsidRPr="00A53525">
        <w:t>alë.</w:t>
      </w:r>
    </w:p>
    <w:p w:rsidR="00E079DE" w:rsidRPr="00A53525" w:rsidRDefault="00E079DE" w:rsidP="00E079DE">
      <w:pPr>
        <w:pStyle w:val="Paragrafi"/>
      </w:pPr>
      <w:r w:rsidRPr="00A53525">
        <w:t>2. Denoncimi do të kryhet me anën e depozitimit të nj</w:t>
      </w:r>
      <w:r>
        <w:t>ë instrumenti tek organizata. S</w:t>
      </w:r>
      <w:r w:rsidRPr="00A53525">
        <w:t>ekret</w:t>
      </w:r>
      <w:r>
        <w:t>ari i Përgjithshëm do të informojë të gjitha Palët e t</w:t>
      </w:r>
      <w:r w:rsidRPr="00A53525">
        <w:t>jera Kontraktuese për marrjen e instrumentit të denoncimit dhe datën e depozitimit të tij.</w:t>
      </w:r>
    </w:p>
    <w:p w:rsidR="00E079DE" w:rsidRPr="00A53525" w:rsidRDefault="00E079DE" w:rsidP="00E079DE">
      <w:pPr>
        <w:pStyle w:val="Paragrafi"/>
      </w:pPr>
      <w:r w:rsidRPr="00A53525">
        <w:t>3. Një deno</w:t>
      </w:r>
      <w:r>
        <w:t>ncim do të hyjë në fuqi një vit</w:t>
      </w:r>
      <w:r w:rsidRPr="00A53525">
        <w:t xml:space="preserve"> ose pas një periudhe të tillë si</w:t>
      </w:r>
      <w:r>
        <w:t>ç</w:t>
      </w:r>
      <w:r w:rsidRPr="00A53525">
        <w:t xml:space="preserve"> mund të specifikohet në instrument, pas depozitimit të tij.</w:t>
      </w:r>
    </w:p>
    <w:p w:rsidR="00E079DE" w:rsidRDefault="00E079DE" w:rsidP="00E079DE">
      <w:pPr>
        <w:pStyle w:val="Paragrafi"/>
      </w:pPr>
    </w:p>
    <w:p w:rsidR="00E079DE" w:rsidRDefault="00E079DE" w:rsidP="00E079DE">
      <w:pPr>
        <w:pStyle w:val="NeniNr"/>
      </w:pPr>
      <w:r w:rsidRPr="00A53525">
        <w:t>Neni 8</w:t>
      </w:r>
      <w:r>
        <w:t xml:space="preserve"> </w:t>
      </w:r>
    </w:p>
    <w:p w:rsidR="00E079DE" w:rsidRDefault="00E079DE" w:rsidP="00E079DE">
      <w:pPr>
        <w:pStyle w:val="NeniTitull"/>
      </w:pPr>
      <w:r w:rsidRPr="00A53525">
        <w:t>Depozitimi dhe regjistrimi</w:t>
      </w:r>
    </w:p>
    <w:p w:rsidR="00E079DE" w:rsidRPr="00A53525" w:rsidRDefault="00E079DE" w:rsidP="00E079DE">
      <w:pPr>
        <w:pStyle w:val="Paragrafi"/>
      </w:pPr>
    </w:p>
    <w:p w:rsidR="00E079DE" w:rsidRDefault="00E079DE" w:rsidP="00E079DE">
      <w:pPr>
        <w:pStyle w:val="Paragrafi"/>
      </w:pPr>
      <w:r>
        <w:t>1. Konventa dhe r</w:t>
      </w:r>
      <w:r w:rsidRPr="00A53525">
        <w:t>regullat aktuale d</w:t>
      </w:r>
      <w:r>
        <w:t>o të depozitohen tek Organizata</w:t>
      </w:r>
      <w:r w:rsidRPr="00A53525">
        <w:t xml:space="preserve"> dhe Sekretari i Përgjithshëm do t</w:t>
      </w:r>
      <w:r>
        <w:t>'u</w:t>
      </w:r>
      <w:r w:rsidRPr="00A53525">
        <w:t xml:space="preserve"> transmet</w:t>
      </w:r>
      <w:r>
        <w:t>ojë kopje të vërteta të gjitha qeverive të s</w:t>
      </w:r>
      <w:r w:rsidRPr="00A53525">
        <w:t>hteteve</w:t>
      </w:r>
      <w:r>
        <w:t xml:space="preserve"> që kanë firmosur këtë Konventë</w:t>
      </w:r>
      <w:r w:rsidRPr="00A53525">
        <w:t xml:space="preserve"> ose </w:t>
      </w:r>
      <w:r>
        <w:t xml:space="preserve">që </w:t>
      </w:r>
      <w:r w:rsidRPr="00A53525">
        <w:t>kanë hyrë në të.</w:t>
      </w:r>
    </w:p>
    <w:p w:rsidR="00E079DE" w:rsidRPr="00A53525" w:rsidRDefault="00E079DE" w:rsidP="00E079DE">
      <w:pPr>
        <w:pStyle w:val="Paragrafi"/>
      </w:pPr>
      <w:r w:rsidRPr="00A53525">
        <w:t>2. Kur Konventa aktuale hyn në fuqi, teksti do t</w:t>
      </w:r>
      <w:r>
        <w:t>'</w:t>
      </w:r>
      <w:r w:rsidRPr="00A53525">
        <w:t>i transmetohet nga Sekre</w:t>
      </w:r>
      <w:r>
        <w:t>tari i Përgjithshëm</w:t>
      </w:r>
      <w:r w:rsidRPr="00A53525">
        <w:t xml:space="preserve"> Sekretariatit të Kombeve të Bashkuara për regjistrim dhe publikim</w:t>
      </w:r>
      <w:r>
        <w:t>,</w:t>
      </w:r>
      <w:r w:rsidRPr="00A53525">
        <w:t xml:space="preserve"> në përputhje me </w:t>
      </w:r>
      <w:r>
        <w:t>n</w:t>
      </w:r>
      <w:r w:rsidRPr="00A53525">
        <w:t>enin 102 të Kartës së Kombeve të Bashkuara.</w:t>
      </w:r>
    </w:p>
    <w:p w:rsidR="00E079DE" w:rsidRDefault="00E079DE" w:rsidP="00E079DE">
      <w:pPr>
        <w:pStyle w:val="Paragrafi"/>
      </w:pPr>
    </w:p>
    <w:p w:rsidR="00E079DE" w:rsidRDefault="00E079DE" w:rsidP="00E079DE">
      <w:pPr>
        <w:pStyle w:val="NeniNr"/>
      </w:pPr>
      <w:r w:rsidRPr="00A53525">
        <w:t xml:space="preserve">Neni 9 </w:t>
      </w:r>
    </w:p>
    <w:p w:rsidR="00E079DE" w:rsidRDefault="00E079DE" w:rsidP="00E079DE">
      <w:pPr>
        <w:pStyle w:val="NeniTitull"/>
      </w:pPr>
      <w:r w:rsidRPr="00A53525">
        <w:t>Gjuhët</w:t>
      </w:r>
    </w:p>
    <w:p w:rsidR="00E079DE" w:rsidRPr="00A53525" w:rsidRDefault="00E079DE" w:rsidP="00E079DE">
      <w:pPr>
        <w:pStyle w:val="Paragrafi"/>
      </w:pPr>
    </w:p>
    <w:p w:rsidR="00E079DE" w:rsidRPr="00A53525" w:rsidRDefault="00E079DE" w:rsidP="00E079DE">
      <w:pPr>
        <w:pStyle w:val="Paragrafi"/>
      </w:pPr>
      <w:r w:rsidRPr="00A53525">
        <w:t>Konventa a</w:t>
      </w:r>
      <w:r>
        <w:t>ktuale është bërë së bashku me r</w:t>
      </w:r>
      <w:r w:rsidRPr="00A53525">
        <w:t>regullat, në një kopje të vetme origjinale në gju</w:t>
      </w:r>
      <w:r>
        <w:t>hët angleze dhe franceze, duke qe</w:t>
      </w:r>
      <w:r w:rsidRPr="00A53525">
        <w:t xml:space="preserve">në të dy tekstet </w:t>
      </w:r>
      <w:r>
        <w:t xml:space="preserve">të </w:t>
      </w:r>
      <w:r w:rsidRPr="00A53525">
        <w:t>barabar</w:t>
      </w:r>
      <w:r>
        <w:t>ta</w:t>
      </w:r>
      <w:r w:rsidRPr="00A53525">
        <w:t xml:space="preserve"> autentik</w:t>
      </w:r>
      <w:r>
        <w:t>e. Përkthimet zyrtare në gjuhët ruse dhe spanjolle do të për</w:t>
      </w:r>
      <w:r w:rsidRPr="00A53525">
        <w:t xml:space="preserve">gatiten dhe </w:t>
      </w:r>
      <w:r>
        <w:t xml:space="preserve">do të </w:t>
      </w:r>
      <w:r w:rsidRPr="00A53525">
        <w:t>depozitohen me firmë origjinale.</w:t>
      </w:r>
    </w:p>
    <w:p w:rsidR="00E079DE" w:rsidRPr="00A53525" w:rsidRDefault="00E079DE" w:rsidP="00E079DE">
      <w:pPr>
        <w:pStyle w:val="Paragrafi"/>
      </w:pPr>
      <w:r>
        <w:t>Si d</w:t>
      </w:r>
      <w:r w:rsidRPr="00A53525">
        <w:t>ëshmi, nënshkruesi</w:t>
      </w:r>
      <w:r>
        <w:t>, duke qenë i autorizuar nga q</w:t>
      </w:r>
      <w:r w:rsidRPr="00A53525">
        <w:t>everia përkatëse për këtë qëllim</w:t>
      </w:r>
      <w:r>
        <w:t>,</w:t>
      </w:r>
      <w:r w:rsidRPr="00A53525">
        <w:t xml:space="preserve"> firmosi Konventën aktuale.</w:t>
      </w:r>
    </w:p>
    <w:p w:rsidR="00E079DE" w:rsidRDefault="00E079DE" w:rsidP="00E079DE">
      <w:pPr>
        <w:pStyle w:val="Paragrafi"/>
      </w:pPr>
      <w:r>
        <w:lastRenderedPageBreak/>
        <w:t xml:space="preserve">Bërë në Londër, më 20.10.1972. </w:t>
      </w:r>
    </w:p>
    <w:p w:rsidR="00E079DE" w:rsidRDefault="00E079DE" w:rsidP="00E079DE">
      <w:pPr>
        <w:pStyle w:val="Paragrafi"/>
      </w:pPr>
    </w:p>
    <w:p w:rsidR="009F2224" w:rsidRDefault="009F2224" w:rsidP="00E079DE">
      <w:pPr>
        <w:pStyle w:val="TitulliTitull"/>
      </w:pPr>
    </w:p>
    <w:p w:rsidR="00E079DE" w:rsidRDefault="00E079DE" w:rsidP="00E079DE">
      <w:pPr>
        <w:pStyle w:val="TitulliTitull"/>
      </w:pPr>
      <w:r w:rsidRPr="00A53525">
        <w:t xml:space="preserve">RREGULLAT NDËRKOMBËTARE PËR PARANDALIMIN </w:t>
      </w:r>
    </w:p>
    <w:p w:rsidR="00E079DE" w:rsidRDefault="00E079DE" w:rsidP="00E079DE">
      <w:pPr>
        <w:pStyle w:val="TitulliTitull"/>
      </w:pPr>
      <w:smartTag w:uri="urn:schemas-microsoft-com:office:smarttags" w:element="place">
        <w:r w:rsidRPr="00A53525">
          <w:t>E</w:t>
        </w:r>
        <w:r>
          <w:t xml:space="preserve"> </w:t>
        </w:r>
        <w:r w:rsidRPr="00A53525">
          <w:t>PËRPLASJEVE</w:t>
        </w:r>
      </w:smartTag>
      <w:r w:rsidRPr="00A53525">
        <w:t xml:space="preserve"> NË DET, 1972</w:t>
      </w:r>
    </w:p>
    <w:p w:rsidR="00E079DE" w:rsidRPr="00A53525" w:rsidRDefault="00E079DE" w:rsidP="00E079DE">
      <w:pPr>
        <w:pStyle w:val="TitulliTitull"/>
      </w:pPr>
    </w:p>
    <w:p w:rsidR="00E079DE" w:rsidRDefault="00E079DE" w:rsidP="00E079DE">
      <w:pPr>
        <w:pStyle w:val="TitulliTitull"/>
      </w:pPr>
      <w:r w:rsidRPr="00A53525">
        <w:t>PJESA A</w:t>
      </w:r>
      <w:r>
        <w:t xml:space="preserve"> </w:t>
      </w:r>
    </w:p>
    <w:p w:rsidR="00E079DE" w:rsidRDefault="00E079DE" w:rsidP="00E079DE">
      <w:pPr>
        <w:pStyle w:val="TitulliTitull"/>
      </w:pPr>
      <w:r>
        <w:t>TË PËRGJITH</w:t>
      </w:r>
      <w:r w:rsidRPr="00A53525">
        <w:t>SHME</w:t>
      </w:r>
      <w:r>
        <w:t xml:space="preserve"> </w:t>
      </w:r>
    </w:p>
    <w:p w:rsidR="00E079DE" w:rsidRDefault="00E079DE" w:rsidP="00E079DE">
      <w:pPr>
        <w:pStyle w:val="Paragrafi"/>
      </w:pPr>
    </w:p>
    <w:p w:rsidR="00E079DE" w:rsidRDefault="00E079DE" w:rsidP="00E079DE">
      <w:pPr>
        <w:pStyle w:val="NeniNr"/>
      </w:pPr>
      <w:r w:rsidRPr="00A53525">
        <w:t>Rregulli 1</w:t>
      </w:r>
      <w:r>
        <w:t xml:space="preserve"> </w:t>
      </w:r>
    </w:p>
    <w:p w:rsidR="00E079DE" w:rsidRPr="00A53525" w:rsidRDefault="00E079DE" w:rsidP="00E079DE">
      <w:pPr>
        <w:pStyle w:val="NeniTitull"/>
      </w:pPr>
      <w:r w:rsidRPr="00A53525">
        <w:t>Zbatimi</w:t>
      </w:r>
    </w:p>
    <w:p w:rsidR="00E079DE" w:rsidRDefault="00E079DE" w:rsidP="00E079DE">
      <w:pPr>
        <w:pStyle w:val="Paragrafi"/>
      </w:pPr>
    </w:p>
    <w:p w:rsidR="00E079DE" w:rsidRPr="00A53525" w:rsidRDefault="00E079DE" w:rsidP="00E079DE">
      <w:pPr>
        <w:pStyle w:val="Paragrafi"/>
      </w:pPr>
      <w:r w:rsidRPr="00A53525">
        <w:t>a) Këto rregulla do të zbatohen nga të gjitha anijet në oqeane dhe në të gjitha ujër</w:t>
      </w:r>
      <w:r>
        <w:t>at që lidhen me to të lundruesh</w:t>
      </w:r>
      <w:r w:rsidRPr="00A53525">
        <w:t>m</w:t>
      </w:r>
      <w:r>
        <w:t>e</w:t>
      </w:r>
      <w:r w:rsidRPr="00A53525">
        <w:t xml:space="preserve"> nga anijet detare.</w:t>
      </w:r>
    </w:p>
    <w:p w:rsidR="00E079DE" w:rsidRDefault="00E079DE" w:rsidP="00E079DE">
      <w:pPr>
        <w:pStyle w:val="Paragrafi"/>
      </w:pPr>
      <w:r w:rsidRPr="00A53525">
        <w:t xml:space="preserve">b) Asgjë e këtyre rregullave </w:t>
      </w:r>
      <w:r>
        <w:t xml:space="preserve">nuk </w:t>
      </w:r>
      <w:r w:rsidRPr="00A53525">
        <w:t xml:space="preserve">do të </w:t>
      </w:r>
      <w:r>
        <w:t>ndërhyjë</w:t>
      </w:r>
      <w:r w:rsidRPr="00A53525">
        <w:t xml:space="preserve"> në veprimin e rregullave speciale të bëra nga autoritetet përkatëse për radat, portet, lum</w:t>
      </w:r>
      <w:r>
        <w:t>enjtë, liqenet ose ujërat e bre</w:t>
      </w:r>
      <w:r w:rsidRPr="00A53525">
        <w:t>ndshme që lidhen me detin e hapur dhe të lundrueshme nga anijet detare.</w:t>
      </w:r>
      <w:r>
        <w:t xml:space="preserve"> </w:t>
      </w:r>
    </w:p>
    <w:p w:rsidR="00E079DE" w:rsidRDefault="00E079DE" w:rsidP="00E079DE">
      <w:pPr>
        <w:pStyle w:val="Paragrafi"/>
      </w:pPr>
      <w:r>
        <w:t>Rregulla të tilla speciale duhet të jenë sa më afër të jetë e mundur me këto rregulla.</w:t>
      </w:r>
    </w:p>
    <w:p w:rsidR="00E079DE" w:rsidRPr="00A53525" w:rsidRDefault="00E079DE" w:rsidP="00E079DE">
      <w:pPr>
        <w:pStyle w:val="Paragrafi"/>
      </w:pPr>
      <w:r w:rsidRPr="00A53525">
        <w:t>c) Asgjë në këto rregulla</w:t>
      </w:r>
      <w:r>
        <w:t xml:space="preserve"> nuk do të ndërhyjë</w:t>
      </w:r>
      <w:r w:rsidRPr="00A53525">
        <w:t xml:space="preserve"> në veprimin e rregullave </w:t>
      </w:r>
      <w:r>
        <w:t>speciale të bëra nga qeveritë e çdo s</w:t>
      </w:r>
      <w:r w:rsidRPr="00A53525">
        <w:t>hteti në lidhje me stacione shtesë ose sinjale feneri</w:t>
      </w:r>
      <w:r>
        <w:t xml:space="preserve"> ose sinjale fishe për anijet e l</w:t>
      </w:r>
      <w:r w:rsidRPr="00A53525">
        <w:t>uftës dhe anijet që ecin në konvoj, ose në lidhje me st</w:t>
      </w:r>
      <w:r>
        <w:t>acione shtesë ose sinjale drite</w:t>
      </w:r>
      <w:r w:rsidRPr="00A53525">
        <w:t xml:space="preserve"> për anijet e peshkimit</w:t>
      </w:r>
      <w:r>
        <w:t>,</w:t>
      </w:r>
      <w:r w:rsidRPr="00A53525">
        <w:t xml:space="preserve"> të</w:t>
      </w:r>
      <w:r>
        <w:t xml:space="preserve"> përfshira në peshkim si një fl</w:t>
      </w:r>
      <w:r w:rsidRPr="00A53525">
        <w:t>otë. Këto stacione shtesë ose sinjale drite ose sinjale zanore, sa më shumë të jetë e mundur</w:t>
      </w:r>
      <w:r>
        <w:t>, duhet të jenë të tilla që të mos mund</w:t>
      </w:r>
      <w:r w:rsidRPr="00A53525">
        <w:t xml:space="preserve"> të ngatër</w:t>
      </w:r>
      <w:r>
        <w:t>r</w:t>
      </w:r>
      <w:r w:rsidRPr="00A53525">
        <w:t>ohen me çdo dritë ose si</w:t>
      </w:r>
      <w:r>
        <w:t>njal të autorizuar në të gjitha</w:t>
      </w:r>
      <w:r w:rsidRPr="00A53525">
        <w:t xml:space="preserve"> këto rregulla.</w:t>
      </w:r>
    </w:p>
    <w:p w:rsidR="00E079DE" w:rsidRPr="00A53525" w:rsidRDefault="00E079DE" w:rsidP="00E079DE">
      <w:pPr>
        <w:pStyle w:val="Paragrafi"/>
      </w:pPr>
      <w:r w:rsidRPr="00A53525">
        <w:t>d) Për qëllimet e këtyre rregullave</w:t>
      </w:r>
      <w:r>
        <w:t>, o</w:t>
      </w:r>
      <w:r w:rsidRPr="00A53525">
        <w:t>rganizata mun</w:t>
      </w:r>
      <w:r>
        <w:t>d të ado</w:t>
      </w:r>
      <w:r w:rsidRPr="00A53525">
        <w:t>ptojë zona të trafikut të seperuar.</w:t>
      </w:r>
    </w:p>
    <w:p w:rsidR="00E079DE" w:rsidRPr="00A53525" w:rsidRDefault="00E079DE" w:rsidP="00E079DE">
      <w:pPr>
        <w:pStyle w:val="Paragrafi"/>
      </w:pPr>
      <w:r>
        <w:t>e) Kurdoherë që q</w:t>
      </w:r>
      <w:r w:rsidRPr="00A53525">
        <w:t>everia e interesuar do të përcaktojë se n</w:t>
      </w:r>
      <w:r>
        <w:t>jë anije me konstruksion ose qëllim</w:t>
      </w:r>
      <w:r w:rsidRPr="00A53525">
        <w:t xml:space="preserve"> të veçantë nuk mund të jetë në p</w:t>
      </w:r>
      <w:r>
        <w:t>ërputhje të plotë me parashikim</w:t>
      </w:r>
      <w:r w:rsidRPr="00A53525">
        <w:t xml:space="preserve">et e </w:t>
      </w:r>
      <w:r>
        <w:t>këtyre rregullave, lidhur me num</w:t>
      </w:r>
      <w:r w:rsidRPr="00A53525">
        <w:t>rin, pozicionin, hapësirën ose harkun e shikimit të dr</w:t>
      </w:r>
      <w:r>
        <w:t>itave ose shenjave, si dhe vendosjen e</w:t>
      </w:r>
      <w:r w:rsidRPr="00A53525">
        <w:t xml:space="preserve"> karakteristikave të pajisjeve të sinjaleve zanore, pa ndërhyrë në funksionet speciale të anijes,</w:t>
      </w:r>
      <w:r>
        <w:t xml:space="preserve"> </w:t>
      </w:r>
      <w:r w:rsidRPr="00A53525">
        <w:t xml:space="preserve">anije të </w:t>
      </w:r>
      <w:r>
        <w:t xml:space="preserve">tilla </w:t>
      </w:r>
      <w:r w:rsidRPr="00A53525">
        <w:t>do të përputhen me parashikime t</w:t>
      </w:r>
      <w:r>
        <w:t>ë tilla të tjera, lidhur me num</w:t>
      </w:r>
      <w:r w:rsidRPr="00A53525">
        <w:t>rin, p</w:t>
      </w:r>
      <w:r>
        <w:t>ozicionin, hapësirën ose harkun e shikimit të dritave ose shenjave, si dhe vendosjen e</w:t>
      </w:r>
      <w:r w:rsidRPr="00A53525">
        <w:t xml:space="preserve"> karakteristikave të pajisjeve të sinjaleve z</w:t>
      </w:r>
      <w:r>
        <w:t>anore, si qeveria e tyre të ket</w:t>
      </w:r>
      <w:r w:rsidRPr="00A53525">
        <w:t>ë vendosur për të qenë sa më afër të jetë e mundur në përputhje me këto rregulla lidhur më këtë anije.</w:t>
      </w:r>
    </w:p>
    <w:p w:rsidR="00E079DE" w:rsidRDefault="00E079DE" w:rsidP="00E079DE">
      <w:pPr>
        <w:pStyle w:val="Paragrafi"/>
      </w:pPr>
    </w:p>
    <w:p w:rsidR="00E079DE" w:rsidRPr="00A53525" w:rsidRDefault="00E079DE" w:rsidP="00E079DE">
      <w:pPr>
        <w:pStyle w:val="NeniNr"/>
      </w:pPr>
      <w:r w:rsidRPr="00A53525">
        <w:t>Rregulli 2</w:t>
      </w:r>
    </w:p>
    <w:p w:rsidR="00E079DE" w:rsidRDefault="00E079DE" w:rsidP="00E079DE">
      <w:pPr>
        <w:pStyle w:val="NeniTitull"/>
      </w:pPr>
      <w:r w:rsidRPr="00A53525">
        <w:t>Përgjegjësia</w:t>
      </w:r>
      <w:r>
        <w:t xml:space="preserve"> </w:t>
      </w:r>
    </w:p>
    <w:p w:rsidR="00E079DE" w:rsidRDefault="00E079DE" w:rsidP="00E079DE">
      <w:pPr>
        <w:pStyle w:val="Paragrafi"/>
      </w:pPr>
    </w:p>
    <w:p w:rsidR="00E079DE" w:rsidRPr="00A53525" w:rsidRDefault="00E079DE" w:rsidP="00E079DE">
      <w:pPr>
        <w:pStyle w:val="Paragrafi"/>
      </w:pPr>
      <w:r w:rsidRPr="00A53525">
        <w:t xml:space="preserve">a) Asgjë në këto rregulla </w:t>
      </w:r>
      <w:r>
        <w:t>nuk do të përjashtojë çdo anije</w:t>
      </w:r>
      <w:r w:rsidRPr="00A53525">
        <w:t xml:space="preserve"> ose pronarin e saj,</w:t>
      </w:r>
      <w:r>
        <w:t xml:space="preserve"> kapitenin ose ekuipazhin</w:t>
      </w:r>
      <w:r w:rsidRPr="00A53525">
        <w:t xml:space="preserve"> nga </w:t>
      </w:r>
      <w:r>
        <w:t>pasojat</w:t>
      </w:r>
      <w:r w:rsidRPr="00A53525">
        <w:t xml:space="preserve"> e çdo neglizhence për të qenë në</w:t>
      </w:r>
      <w:r>
        <w:t xml:space="preserve"> </w:t>
      </w:r>
      <w:r w:rsidRPr="00A53525">
        <w:t>përputhje me këto rregulla, ose neglizhimi i çdo paralajmërimi që mund të</w:t>
      </w:r>
      <w:r>
        <w:t xml:space="preserve"> </w:t>
      </w:r>
      <w:r w:rsidRPr="00A53525">
        <w:t>kërkohet nga praktika e za</w:t>
      </w:r>
      <w:r>
        <w:t>konshme detare</w:t>
      </w:r>
      <w:r w:rsidRPr="00A53525">
        <w:t xml:space="preserve"> ose nga rrethanat speciale të</w:t>
      </w:r>
      <w:r>
        <w:t xml:space="preserve"> </w:t>
      </w:r>
      <w:r w:rsidRPr="00A53525">
        <w:t>rastit.</w:t>
      </w:r>
    </w:p>
    <w:p w:rsidR="00E079DE" w:rsidRDefault="00E079DE" w:rsidP="00E079DE">
      <w:pPr>
        <w:pStyle w:val="Paragrafi"/>
      </w:pPr>
      <w:r w:rsidRPr="00A53525">
        <w:t>b) Gjatë interpretimit ose zb</w:t>
      </w:r>
      <w:r>
        <w:t>atimit të këtyre rregullave vëme</w:t>
      </w:r>
      <w:r w:rsidRPr="00A53525">
        <w:t>ndje</w:t>
      </w:r>
      <w:r>
        <w:t xml:space="preserve"> e veçantë</w:t>
      </w:r>
      <w:r w:rsidRPr="00A53525">
        <w:t xml:space="preserve"> duhet t</w:t>
      </w:r>
      <w:r>
        <w:t>'u kushtohet të gjitha</w:t>
      </w:r>
      <w:r w:rsidRPr="00A53525">
        <w:t xml:space="preserve"> rreziqe</w:t>
      </w:r>
      <w:r>
        <w:t xml:space="preserve">ve të lundrimit të përplasjeve dhe çdo ane </w:t>
      </w:r>
      <w:r w:rsidRPr="00A53525">
        <w:t>speciale</w:t>
      </w:r>
      <w:r>
        <w:t>,</w:t>
      </w:r>
      <w:r w:rsidRPr="00A53525">
        <w:t xml:space="preserve"> duke përfshirë kufizimet e anijeve të përfshira, të</w:t>
      </w:r>
      <w:r>
        <w:t xml:space="preserve"> cilat mund të </w:t>
      </w:r>
      <w:r w:rsidRPr="00A53525">
        <w:t>ba</w:t>
      </w:r>
      <w:r>
        <w:t>zohen në këto rregulla të nevoj</w:t>
      </w:r>
      <w:r w:rsidRPr="00A53525">
        <w:t>shme për shmangien e rrezikut.</w:t>
      </w:r>
    </w:p>
    <w:p w:rsidR="00E079DE" w:rsidRDefault="00E079DE" w:rsidP="00E079DE">
      <w:pPr>
        <w:pStyle w:val="Paragrafi"/>
      </w:pPr>
    </w:p>
    <w:p w:rsidR="00E079DE" w:rsidRDefault="00E079DE" w:rsidP="00E079DE">
      <w:pPr>
        <w:pStyle w:val="NeniNr"/>
      </w:pPr>
      <w:r>
        <w:t>Rregulli 3</w:t>
      </w:r>
    </w:p>
    <w:p w:rsidR="00E079DE" w:rsidRDefault="00E079DE" w:rsidP="00E079DE">
      <w:pPr>
        <w:pStyle w:val="NeniTitull"/>
      </w:pPr>
      <w:r>
        <w:t>Terma të përgjithshëm</w:t>
      </w:r>
    </w:p>
    <w:p w:rsidR="00E079DE" w:rsidRPr="00A53525" w:rsidRDefault="00E079DE" w:rsidP="00E079DE">
      <w:pPr>
        <w:pStyle w:val="Paragrafi"/>
      </w:pPr>
    </w:p>
    <w:p w:rsidR="00E079DE" w:rsidRPr="00A53525" w:rsidRDefault="00E079DE" w:rsidP="00E079DE">
      <w:pPr>
        <w:pStyle w:val="Paragrafi"/>
      </w:pPr>
      <w:r>
        <w:t>Për qëllimet e këtyre rregul</w:t>
      </w:r>
      <w:r w:rsidRPr="00A53525">
        <w:t>lave</w:t>
      </w:r>
      <w:r>
        <w:t>,</w:t>
      </w:r>
      <w:r w:rsidRPr="00A53525">
        <w:t xml:space="preserve"> përveç kur konteksti e kërkon ndryshe:</w:t>
      </w:r>
    </w:p>
    <w:p w:rsidR="00E079DE" w:rsidRPr="00A53525" w:rsidRDefault="00E079DE" w:rsidP="00E079DE">
      <w:pPr>
        <w:pStyle w:val="Paragrafi"/>
      </w:pPr>
      <w:r w:rsidRPr="00A53525">
        <w:t xml:space="preserve">a) Fjala "anije" përfshin çdo përshkrim të një mjeti ujor, duke </w:t>
      </w:r>
      <w:r>
        <w:t>përfshirë dhe mjetet pa ujë zhvendosje dhe hidroplanet, që përdoren ose të aftë</w:t>
      </w:r>
      <w:r w:rsidRPr="00A53525">
        <w:t xml:space="preserve"> për t</w:t>
      </w:r>
      <w:r>
        <w:t>'</w:t>
      </w:r>
      <w:r w:rsidRPr="00A53525">
        <w:t>u përdorur si një mjet transporti në ujë.</w:t>
      </w:r>
    </w:p>
    <w:p w:rsidR="00E079DE" w:rsidRPr="00A53525" w:rsidRDefault="00E079DE" w:rsidP="00E079DE">
      <w:pPr>
        <w:pStyle w:val="Paragrafi"/>
      </w:pPr>
      <w:r w:rsidRPr="00A53525">
        <w:t>b) Termi "anije me fuqi motorike" nënkupton çdo anije që lëviz me motor.</w:t>
      </w:r>
    </w:p>
    <w:p w:rsidR="00E079DE" w:rsidRPr="00A53525" w:rsidRDefault="00E079DE" w:rsidP="00E079DE">
      <w:pPr>
        <w:pStyle w:val="Paragrafi"/>
      </w:pPr>
      <w:r w:rsidRPr="00A53525">
        <w:t>c) Termi "anije në lëvizje" nënkupton çdo anije në lëviz</w:t>
      </w:r>
      <w:r>
        <w:t>je, me kusht që makineria, në</w:t>
      </w:r>
      <w:r w:rsidRPr="00A53525">
        <w:t>se ka, nuk është në përdorim.</w:t>
      </w:r>
    </w:p>
    <w:p w:rsidR="00E079DE" w:rsidRPr="00A53525" w:rsidRDefault="00E079DE" w:rsidP="00E079DE">
      <w:pPr>
        <w:pStyle w:val="Paragrafi"/>
      </w:pPr>
      <w:r w:rsidRPr="00A53525">
        <w:t>d) Termi "anije e angazhuar për peshkim" nënkupton çdo</w:t>
      </w:r>
      <w:r>
        <w:t xml:space="preserve"> anije peshkimi me rrjeta, kavo</w:t>
      </w:r>
      <w:r w:rsidRPr="00A53525">
        <w:t xml:space="preserve"> ose </w:t>
      </w:r>
      <w:r w:rsidRPr="00A53525">
        <w:lastRenderedPageBreak/>
        <w:t>aparat</w:t>
      </w:r>
      <w:r>
        <w:t>ura të tjera peshkimi të cilat e</w:t>
      </w:r>
      <w:r w:rsidRPr="00A53525">
        <w:t xml:space="preserve"> kufizojnë manovrueshmërinë, por nuk përfshin një anije peshkimi me kavo dhe rrjeta</w:t>
      </w:r>
      <w:r>
        <w:t xml:space="preserve"> që nuk e kufizon manovrueshmërinë</w:t>
      </w:r>
      <w:r w:rsidRPr="00A53525">
        <w:t>.</w:t>
      </w:r>
    </w:p>
    <w:p w:rsidR="00E079DE" w:rsidRPr="00A53525" w:rsidRDefault="00E079DE" w:rsidP="00E079DE">
      <w:pPr>
        <w:pStyle w:val="Paragrafi"/>
      </w:pPr>
      <w:r>
        <w:t>e) Termi "hidropla</w:t>
      </w:r>
      <w:r w:rsidRPr="00A53525">
        <w:t xml:space="preserve">n" përfshin çdo mjet fluturues të </w:t>
      </w:r>
      <w:r>
        <w:t>projektuar për të manovruar në ujë</w:t>
      </w:r>
      <w:r w:rsidRPr="00A53525">
        <w:t>.</w:t>
      </w:r>
    </w:p>
    <w:p w:rsidR="00E079DE" w:rsidRPr="00A53525" w:rsidRDefault="00E079DE" w:rsidP="00E079DE">
      <w:pPr>
        <w:pStyle w:val="Paragrafi"/>
      </w:pPr>
      <w:r w:rsidRPr="00A53525">
        <w:t>f) Termi "anije jo nën komandë" nënkupton një anije</w:t>
      </w:r>
      <w:r>
        <w:t>,</w:t>
      </w:r>
      <w:r w:rsidRPr="00A53525">
        <w:t xml:space="preserve"> e cila</w:t>
      </w:r>
      <w:r>
        <w:t>,</w:t>
      </w:r>
      <w:r w:rsidRPr="00A53525">
        <w:t xml:space="preserve"> si ndikim i rrethanave të veçanta</w:t>
      </w:r>
      <w:r>
        <w:t>,</w:t>
      </w:r>
      <w:r w:rsidRPr="00A53525">
        <w:t xml:space="preserve"> është e pamundur të manovrojë si</w:t>
      </w:r>
      <w:r>
        <w:t>ç</w:t>
      </w:r>
      <w:r w:rsidRPr="00A53525">
        <w:t xml:space="preserve"> kërkohe</w:t>
      </w:r>
      <w:r>
        <w:t>t nga rregullat, dhe si rrjedhim nuk është në gje</w:t>
      </w:r>
      <w:r w:rsidRPr="00A53525">
        <w:t>ndje t</w:t>
      </w:r>
      <w:r>
        <w:t>’u hapë rrugën anijeve të tjera.</w:t>
      </w:r>
    </w:p>
    <w:p w:rsidR="00E079DE" w:rsidRPr="00A53525" w:rsidRDefault="00E079DE" w:rsidP="00E079DE">
      <w:pPr>
        <w:pStyle w:val="Paragrafi"/>
      </w:pPr>
      <w:r w:rsidRPr="00A53525">
        <w:t>g) Termi "anije e kufizuar në aftësinë e saj për të manovruar" nënkupton një anije e cila nga natyra e punës së saj</w:t>
      </w:r>
      <w:r>
        <w:t>,</w:t>
      </w:r>
      <w:r w:rsidRPr="00A53525">
        <w:t xml:space="preserve"> është e kufizuar në aftësinë e saj për të manovruar si</w:t>
      </w:r>
      <w:r>
        <w:t>ç kërkohet në këto r</w:t>
      </w:r>
      <w:r w:rsidRPr="00A53525">
        <w:t>regull</w:t>
      </w:r>
      <w:r>
        <w:t xml:space="preserve">a, dhe si rrjedhim nuk është në gjendje që </w:t>
      </w:r>
      <w:r w:rsidRPr="00A53525">
        <w:t>t</w:t>
      </w:r>
      <w:r>
        <w:t>’u</w:t>
      </w:r>
      <w:r w:rsidRPr="00A53525">
        <w:t xml:space="preserve"> hapë rrugën anijeve të tjera.</w:t>
      </w:r>
      <w:r w:rsidRPr="00A53525">
        <w:tab/>
      </w:r>
    </w:p>
    <w:p w:rsidR="00E079DE" w:rsidRPr="00A53525" w:rsidRDefault="00E079DE" w:rsidP="00E079DE">
      <w:pPr>
        <w:pStyle w:val="Paragrafi"/>
      </w:pPr>
      <w:r>
        <w:t>Anijet që vijojnë do të</w:t>
      </w:r>
      <w:r w:rsidRPr="00A53525">
        <w:t xml:space="preserve"> merren si anije të kufizuara në aftësinë e</w:t>
      </w:r>
      <w:r>
        <w:t xml:space="preserve"> tyre për të </w:t>
      </w:r>
      <w:r w:rsidRPr="00A53525">
        <w:t>manovruar:</w:t>
      </w:r>
    </w:p>
    <w:p w:rsidR="00E079DE" w:rsidRPr="00A53525" w:rsidRDefault="00E079DE" w:rsidP="00E079DE">
      <w:pPr>
        <w:pStyle w:val="Paragrafi"/>
      </w:pPr>
      <w:r>
        <w:t>i) një anije të</w:t>
      </w:r>
      <w:r w:rsidRPr="00A53525">
        <w:t xml:space="preserve"> përfshirë në shtrimin, që është duke dhënë s</w:t>
      </w:r>
      <w:r>
        <w:t>hërbim ose duke ngritur një shenjë</w:t>
      </w:r>
      <w:r w:rsidRPr="00A53525">
        <w:t xml:space="preserve"> lundrimore, një kabël</w:t>
      </w:r>
      <w:r>
        <w:t>l</w:t>
      </w:r>
      <w:r w:rsidRPr="00A53525">
        <w:t xml:space="preserve"> ose tubacion nënujor;</w:t>
      </w:r>
    </w:p>
    <w:p w:rsidR="00E079DE" w:rsidRPr="00A53525" w:rsidRDefault="00E079DE" w:rsidP="00E079DE">
      <w:pPr>
        <w:pStyle w:val="Paragrafi"/>
      </w:pPr>
      <w:r>
        <w:t>ii) një anije të</w:t>
      </w:r>
      <w:r w:rsidRPr="00A53525">
        <w:t xml:space="preserve"> përfshirë në thellim, kontroll ose veprime nënujore;</w:t>
      </w:r>
    </w:p>
    <w:p w:rsidR="00E079DE" w:rsidRPr="00A53525" w:rsidRDefault="00E079DE" w:rsidP="00E079DE">
      <w:pPr>
        <w:pStyle w:val="Paragrafi"/>
      </w:pPr>
      <w:r>
        <w:t>iii) një anije të</w:t>
      </w:r>
      <w:r w:rsidRPr="00A53525">
        <w:t xml:space="preserve"> përfshirë në transferimin e personave ose </w:t>
      </w:r>
      <w:r>
        <w:t xml:space="preserve">në </w:t>
      </w:r>
      <w:r w:rsidRPr="00A53525">
        <w:t>marrje furnizimesh, personash ose n</w:t>
      </w:r>
      <w:r>
        <w:t>garkese,</w:t>
      </w:r>
      <w:r w:rsidRPr="00A53525">
        <w:t xml:space="preserve"> ndërsa është në lëvizje;</w:t>
      </w:r>
    </w:p>
    <w:p w:rsidR="00E079DE" w:rsidRDefault="00E079DE" w:rsidP="00E079DE">
      <w:pPr>
        <w:pStyle w:val="Paragrafi"/>
      </w:pPr>
      <w:r w:rsidRPr="00A53525">
        <w:t xml:space="preserve">iv) një anije </w:t>
      </w:r>
      <w:r>
        <w:t>të përfshirë në lëshimin ose në marrjen e n</w:t>
      </w:r>
      <w:r w:rsidRPr="00A53525">
        <w:t xml:space="preserve">jë hidroplani; </w:t>
      </w:r>
    </w:p>
    <w:p w:rsidR="00E079DE" w:rsidRPr="00A53525" w:rsidRDefault="00E079DE" w:rsidP="00E079DE">
      <w:pPr>
        <w:pStyle w:val="Paragrafi"/>
      </w:pPr>
      <w:r>
        <w:t>v) një anije të</w:t>
      </w:r>
      <w:r w:rsidRPr="00A53525">
        <w:t xml:space="preserve"> përfshirë në operacionet e pastrimit nga minat;</w:t>
      </w:r>
    </w:p>
    <w:p w:rsidR="00E079DE" w:rsidRPr="00A53525" w:rsidRDefault="00E079DE" w:rsidP="00E079DE">
      <w:pPr>
        <w:pStyle w:val="Paragrafi"/>
      </w:pPr>
      <w:r>
        <w:t>vi) një anije të</w:t>
      </w:r>
      <w:r w:rsidRPr="00A53525">
        <w:t xml:space="preserve"> përfshirë në operacione të tilla rimor</w:t>
      </w:r>
      <w:r>
        <w:t>k</w:t>
      </w:r>
      <w:r w:rsidRPr="00A53525">
        <w:t>imi, që e bëjnë atë të paaftë të ndryshojë kursin e saj.</w:t>
      </w:r>
    </w:p>
    <w:p w:rsidR="00E079DE" w:rsidRPr="00A53525" w:rsidRDefault="00E079DE" w:rsidP="00E079DE">
      <w:pPr>
        <w:pStyle w:val="Paragrafi"/>
      </w:pPr>
      <w:r w:rsidRPr="00A53525">
        <w:t>h) Termi "anije e kufizuar nga peshkimi i saj" nënkupton një anije</w:t>
      </w:r>
      <w:r>
        <w:t xml:space="preserve"> me fuqi motorike, e cila, për ar</w:t>
      </w:r>
      <w:r w:rsidRPr="00A53525">
        <w:t>sye të peshkimit të saj në lidhje me thellësitë e vlefshme</w:t>
      </w:r>
      <w:r>
        <w:t xml:space="preserve"> </w:t>
      </w:r>
      <w:r w:rsidRPr="00A53525">
        <w:t>të ujit</w:t>
      </w:r>
      <w:r>
        <w:t>,</w:t>
      </w:r>
      <w:r w:rsidRPr="00A53525">
        <w:t xml:space="preserve"> është rreptësisht e kufizuar në aftësitë e saj për të ndryshuar kursin që ajo është duke ndjekur.</w:t>
      </w:r>
    </w:p>
    <w:p w:rsidR="00E079DE" w:rsidRPr="00A53525" w:rsidRDefault="00E079DE" w:rsidP="00E079DE">
      <w:pPr>
        <w:pStyle w:val="Paragrafi"/>
      </w:pPr>
      <w:r>
        <w:t>i) Fjala "zh</w:t>
      </w:r>
      <w:r w:rsidRPr="00A53525">
        <w:t>vendosje" nënkupton një anije e cila nuk është në spirancë ose që nuk është e akostuar në kalatë ose në cek</w:t>
      </w:r>
      <w:r>
        <w:t>ët</w:t>
      </w:r>
      <w:r w:rsidRPr="00A53525">
        <w:t>inë.</w:t>
      </w:r>
    </w:p>
    <w:p w:rsidR="00E079DE" w:rsidRPr="00A53525" w:rsidRDefault="00E079DE" w:rsidP="00E079DE">
      <w:pPr>
        <w:pStyle w:val="Paragrafi"/>
      </w:pPr>
      <w:r w:rsidRPr="00A53525">
        <w:t>j) Fjala "gjatësi" dhe "gjërësi" e një anije</w:t>
      </w:r>
      <w:r>
        <w:t>je</w:t>
      </w:r>
      <w:r w:rsidRPr="00A53525">
        <w:t xml:space="preserve"> nënkupton gjatësinë e saj maksimale ose gjërësinë më të madhe.</w:t>
      </w:r>
    </w:p>
    <w:p w:rsidR="00E079DE" w:rsidRDefault="00E079DE" w:rsidP="00E079DE">
      <w:pPr>
        <w:pStyle w:val="Paragrafi"/>
      </w:pPr>
      <w:r w:rsidRPr="00A53525">
        <w:t xml:space="preserve">k) Anijet do të </w:t>
      </w:r>
      <w:r>
        <w:t>konsiderohen që janë në pamje të njëra-tjetrës vetëm kur njëra mund të</w:t>
      </w:r>
      <w:r w:rsidRPr="00A53525">
        <w:t xml:space="preserve"> shikohet nga tjetra.</w:t>
      </w:r>
    </w:p>
    <w:p w:rsidR="00E079DE" w:rsidRDefault="00E079DE" w:rsidP="00E079DE">
      <w:pPr>
        <w:pStyle w:val="Paragrafi"/>
      </w:pPr>
      <w:r>
        <w:t>l</w:t>
      </w:r>
      <w:r w:rsidRPr="00A53525">
        <w:t>) Termi "shikim i kufizuar" nënkupton çdo konditë në të</w:t>
      </w:r>
      <w:r>
        <w:t xml:space="preserve"> cilën shikimi është i kufizuar</w:t>
      </w:r>
      <w:r w:rsidRPr="00A53525">
        <w:t xml:space="preserve"> nga mjegulla, bora, shira të fortë, furtuna rëre ose çdo shkak tjetër i njëjtë.</w:t>
      </w:r>
    </w:p>
    <w:p w:rsidR="00E079DE" w:rsidRDefault="00E079DE" w:rsidP="00E079DE">
      <w:pPr>
        <w:pStyle w:val="Paragrafi"/>
      </w:pPr>
    </w:p>
    <w:p w:rsidR="009F2224" w:rsidRDefault="009F2224" w:rsidP="00E079DE">
      <w:pPr>
        <w:pStyle w:val="Paragrafi"/>
      </w:pPr>
    </w:p>
    <w:p w:rsidR="00E079DE" w:rsidRPr="00A53525" w:rsidRDefault="00E079DE" w:rsidP="00E079DE">
      <w:pPr>
        <w:pStyle w:val="TitulliTitull"/>
      </w:pPr>
      <w:r w:rsidRPr="00A53525">
        <w:t>PJESA B</w:t>
      </w:r>
    </w:p>
    <w:p w:rsidR="00E079DE" w:rsidRDefault="00E079DE" w:rsidP="00E079DE">
      <w:pPr>
        <w:pStyle w:val="TitulliTitull"/>
      </w:pPr>
      <w:r w:rsidRPr="00A53525">
        <w:t xml:space="preserve">RREGULLAT E LUNDRIMIT DHE </w:t>
      </w:r>
      <w:r>
        <w:t xml:space="preserve">TË </w:t>
      </w:r>
      <w:r w:rsidRPr="00A53525">
        <w:t>DREJTIM</w:t>
      </w:r>
      <w:r>
        <w:t>IT</w:t>
      </w:r>
    </w:p>
    <w:p w:rsidR="00E079DE" w:rsidRPr="00A53525" w:rsidRDefault="00E079DE" w:rsidP="00E079DE">
      <w:pPr>
        <w:pStyle w:val="TitulliTitull"/>
      </w:pPr>
    </w:p>
    <w:p w:rsidR="00E079DE" w:rsidRDefault="00E079DE" w:rsidP="00E079DE">
      <w:pPr>
        <w:pStyle w:val="TitulliTitull"/>
      </w:pPr>
      <w:r>
        <w:t xml:space="preserve">SEKSIONI  I </w:t>
      </w:r>
    </w:p>
    <w:p w:rsidR="00E079DE" w:rsidRPr="00A53525" w:rsidRDefault="00E079DE" w:rsidP="00E079DE">
      <w:pPr>
        <w:pStyle w:val="TitulliTitull"/>
      </w:pPr>
      <w:r w:rsidRPr="00A53525">
        <w:t xml:space="preserve">DREJTIMI I ANIJEVE NË ÇDO </w:t>
      </w:r>
      <w:r>
        <w:t>KONDITË  SHIKIMI</w:t>
      </w:r>
    </w:p>
    <w:p w:rsidR="00E079DE" w:rsidRDefault="00E079DE" w:rsidP="00E079DE">
      <w:pPr>
        <w:pStyle w:val="Paragrafi"/>
      </w:pPr>
    </w:p>
    <w:p w:rsidR="00E079DE" w:rsidRPr="00A53525" w:rsidRDefault="00E079DE" w:rsidP="00E079DE">
      <w:pPr>
        <w:pStyle w:val="NeniNr"/>
      </w:pPr>
      <w:r w:rsidRPr="00A53525">
        <w:t>Rregulli</w:t>
      </w:r>
      <w:r>
        <w:t xml:space="preserve"> </w:t>
      </w:r>
      <w:r w:rsidRPr="00A53525">
        <w:t>4</w:t>
      </w:r>
      <w:r>
        <w:t xml:space="preserve">   </w:t>
      </w:r>
    </w:p>
    <w:p w:rsidR="00E079DE" w:rsidRDefault="00E079DE" w:rsidP="00E079DE">
      <w:pPr>
        <w:pStyle w:val="NeniTitull"/>
      </w:pPr>
      <w:r w:rsidRPr="00A53525">
        <w:t>Zbatimi</w:t>
      </w:r>
    </w:p>
    <w:p w:rsidR="00E079DE" w:rsidRPr="00A53525" w:rsidRDefault="00E079DE" w:rsidP="00E079DE">
      <w:pPr>
        <w:pStyle w:val="Paragrafi"/>
      </w:pPr>
      <w:r w:rsidRPr="00A53525">
        <w:t xml:space="preserve">Rregullat e këtij seksioni </w:t>
      </w:r>
      <w:r>
        <w:t>zbatohen në çdo konditë shikimi.</w:t>
      </w:r>
    </w:p>
    <w:p w:rsidR="00E079DE" w:rsidRDefault="00E079DE" w:rsidP="00E079DE">
      <w:pPr>
        <w:pStyle w:val="Paragrafi"/>
      </w:pPr>
    </w:p>
    <w:p w:rsidR="00E079DE" w:rsidRDefault="00E079DE" w:rsidP="00E079DE">
      <w:pPr>
        <w:pStyle w:val="NeniNr"/>
      </w:pPr>
      <w:r w:rsidRPr="00A53525">
        <w:t>Rregulli 5</w:t>
      </w:r>
      <w:r>
        <w:t xml:space="preserve"> </w:t>
      </w:r>
    </w:p>
    <w:p w:rsidR="00E079DE" w:rsidRDefault="00E079DE" w:rsidP="00E079DE">
      <w:pPr>
        <w:pStyle w:val="NeniTitull"/>
      </w:pPr>
      <w:r w:rsidRPr="00A53525">
        <w:t>Vrojtimi</w:t>
      </w:r>
    </w:p>
    <w:p w:rsidR="00E079DE" w:rsidRPr="00A53525" w:rsidRDefault="00E079DE" w:rsidP="00E079DE">
      <w:pPr>
        <w:pStyle w:val="Paragrafi"/>
      </w:pPr>
    </w:p>
    <w:p w:rsidR="00E079DE" w:rsidRPr="00A53525" w:rsidRDefault="00E079DE" w:rsidP="00E079DE">
      <w:pPr>
        <w:pStyle w:val="Paragrafi"/>
      </w:pPr>
      <w:r w:rsidRPr="00A53525">
        <w:t>Çdo anije do të mbajë gj</w:t>
      </w:r>
      <w:r>
        <w:t>atë gjithë kohës</w:t>
      </w:r>
      <w:r w:rsidRPr="00A53525">
        <w:t xml:space="preserve"> vrojtimin e duhur me shikim dhe dëgjim</w:t>
      </w:r>
      <w:r>
        <w:t>,</w:t>
      </w:r>
      <w:r w:rsidRPr="00A53525">
        <w:t xml:space="preserve"> si dhe</w:t>
      </w:r>
      <w:r>
        <w:t xml:space="preserve"> gjithashtu me të gjitha mjetet</w:t>
      </w:r>
      <w:r w:rsidRPr="00A53525">
        <w:t xml:space="preserve"> e vlefshme në rrethanat dhe kushtet mbizotëruese</w:t>
      </w:r>
      <w:r>
        <w:t>,</w:t>
      </w:r>
      <w:r w:rsidRPr="00A53525">
        <w:t xml:space="preserve"> në mënyrë të tillë që të bëjë vlerësimin e plotë të situatës për rrezikun e përplasjes.</w:t>
      </w:r>
    </w:p>
    <w:p w:rsidR="00E079DE" w:rsidRPr="00A53525" w:rsidRDefault="00E079DE" w:rsidP="00E079DE">
      <w:pPr>
        <w:pStyle w:val="Paragrafi"/>
      </w:pPr>
    </w:p>
    <w:p w:rsidR="00E079DE" w:rsidRDefault="00E079DE" w:rsidP="00E079DE">
      <w:pPr>
        <w:pStyle w:val="NeniNr"/>
      </w:pPr>
      <w:r w:rsidRPr="00A53525">
        <w:t>Rregulli 6</w:t>
      </w:r>
      <w:r>
        <w:t xml:space="preserve"> </w:t>
      </w:r>
    </w:p>
    <w:p w:rsidR="00E079DE" w:rsidRDefault="00E079DE" w:rsidP="00E079DE">
      <w:pPr>
        <w:pStyle w:val="NeniTitull"/>
      </w:pPr>
      <w:r>
        <w:t>Shpej</w:t>
      </w:r>
      <w:r w:rsidRPr="00A53525">
        <w:t>tësia</w:t>
      </w:r>
      <w:r>
        <w:t xml:space="preserve"> e sigurt</w:t>
      </w:r>
    </w:p>
    <w:p w:rsidR="00E079DE" w:rsidRPr="00A53525" w:rsidRDefault="00E079DE" w:rsidP="00E079DE">
      <w:pPr>
        <w:pStyle w:val="Paragrafi"/>
      </w:pPr>
    </w:p>
    <w:p w:rsidR="00E079DE" w:rsidRPr="00A53525" w:rsidRDefault="00E079DE" w:rsidP="00E079DE">
      <w:pPr>
        <w:pStyle w:val="Paragrafi"/>
      </w:pPr>
      <w:r w:rsidRPr="00A53525">
        <w:t>Çd</w:t>
      </w:r>
      <w:r>
        <w:t>o anije gjatë gjithë kohës do të</w:t>
      </w:r>
      <w:r w:rsidRPr="00A53525">
        <w:t xml:space="preserve"> vazhdoj</w:t>
      </w:r>
      <w:r>
        <w:t>ë të ecë me shpejtësi të sigurt,</w:t>
      </w:r>
      <w:r w:rsidRPr="00A53525">
        <w:t xml:space="preserve"> në mënyrë të tillë që ajo të mund të marrë veprimet e duhura dhe efektive për të shmangur përp</w:t>
      </w:r>
      <w:r>
        <w:t>lasjen dhe të jetë e ndaluar bre</w:t>
      </w:r>
      <w:r w:rsidRPr="00A53525">
        <w:t>nda n</w:t>
      </w:r>
      <w:r>
        <w:t>ë distancën e duhur në rrethanat dh</w:t>
      </w:r>
      <w:r w:rsidRPr="00A53525">
        <w:t xml:space="preserve">e </w:t>
      </w:r>
      <w:r>
        <w:t>konditat m</w:t>
      </w:r>
      <w:r w:rsidRPr="00A53525">
        <w:t>bizo</w:t>
      </w:r>
      <w:r>
        <w:t>tëruese. Në p</w:t>
      </w:r>
      <w:r w:rsidRPr="00A53525">
        <w:t>ërcaktimi</w:t>
      </w:r>
      <w:r>
        <w:t xml:space="preserve">n e shpejtësisë së </w:t>
      </w:r>
      <w:r>
        <w:lastRenderedPageBreak/>
        <w:t>sigurt</w:t>
      </w:r>
      <w:r w:rsidRPr="00A53525">
        <w:t xml:space="preserve"> faktorët që vijojnë do të jenë ndërmje</w:t>
      </w:r>
      <w:r>
        <w:t>t at</w:t>
      </w:r>
      <w:r w:rsidRPr="00A53525">
        <w:t>yre që merren në konsideratë:</w:t>
      </w:r>
    </w:p>
    <w:p w:rsidR="00E079DE" w:rsidRDefault="00E079DE" w:rsidP="00E079DE">
      <w:pPr>
        <w:pStyle w:val="Paragrafi"/>
      </w:pPr>
      <w:r>
        <w:t>a) N</w:t>
      </w:r>
      <w:r w:rsidRPr="00A53525">
        <w:t xml:space="preserve">ga të gjitha anijet: </w:t>
      </w:r>
    </w:p>
    <w:p w:rsidR="00E079DE" w:rsidRPr="00A53525" w:rsidRDefault="00E079DE" w:rsidP="00E079DE">
      <w:pPr>
        <w:pStyle w:val="Paragrafi"/>
      </w:pPr>
      <w:r>
        <w:t>i) gje</w:t>
      </w:r>
      <w:r w:rsidRPr="00A53525">
        <w:t xml:space="preserve">ndja e shikimit; </w:t>
      </w:r>
    </w:p>
    <w:p w:rsidR="00E079DE" w:rsidRPr="00A53525" w:rsidRDefault="00E079DE" w:rsidP="00E079DE">
      <w:pPr>
        <w:pStyle w:val="Paragrafi"/>
      </w:pPr>
      <w:r>
        <w:t>ii) d</w:t>
      </w:r>
      <w:r w:rsidRPr="00A53525">
        <w:t>ensiteti i trafikut</w:t>
      </w:r>
      <w:r>
        <w:t>,</w:t>
      </w:r>
      <w:r w:rsidRPr="00A53525">
        <w:t xml:space="preserve"> duke përfshirë koncentrimin e anijeve të peshkimit</w:t>
      </w:r>
      <w:r>
        <w:t xml:space="preserve"> ose</w:t>
      </w:r>
      <w:r w:rsidRPr="00A53525">
        <w:t xml:space="preserve"> </w:t>
      </w:r>
      <w:r>
        <w:t>të çfarëdo anijeje tjetër</w:t>
      </w:r>
      <w:r w:rsidRPr="00A53525">
        <w:t>;</w:t>
      </w:r>
    </w:p>
    <w:p w:rsidR="00E079DE" w:rsidRPr="00A53525" w:rsidRDefault="00E079DE" w:rsidP="00E079DE">
      <w:pPr>
        <w:pStyle w:val="Paragrafi"/>
      </w:pPr>
      <w:r>
        <w:t>iii) m</w:t>
      </w:r>
      <w:r w:rsidRPr="00A53525">
        <w:t>anovrueshmëria e anijes me referim special në distancën e fr</w:t>
      </w:r>
      <w:r>
        <w:t>enimit dhe aftësinë e rrotullimit</w:t>
      </w:r>
      <w:r w:rsidRPr="00A53525">
        <w:t xml:space="preserve"> në </w:t>
      </w:r>
      <w:r>
        <w:t>konditat</w:t>
      </w:r>
      <w:r w:rsidRPr="00A53525">
        <w:t xml:space="preserve"> mbizotëruese;</w:t>
      </w:r>
    </w:p>
    <w:p w:rsidR="00E079DE" w:rsidRPr="00A53525" w:rsidRDefault="00E079DE" w:rsidP="00E079DE">
      <w:pPr>
        <w:pStyle w:val="Paragrafi"/>
      </w:pPr>
      <w:r>
        <w:t>iv) g</w:t>
      </w:r>
      <w:r w:rsidRPr="00A53525">
        <w:t>jatë natës</w:t>
      </w:r>
      <w:r>
        <w:t>,</w:t>
      </w:r>
      <w:r w:rsidRPr="00A53525">
        <w:t xml:space="preserve"> prezenca e pamjes me drita të tilla si ato të dritave të bregut ose të reflektimit nga dritat e tyre</w:t>
      </w:r>
      <w:r>
        <w:t>;</w:t>
      </w:r>
    </w:p>
    <w:p w:rsidR="00E079DE" w:rsidRDefault="00E079DE" w:rsidP="00E079DE">
      <w:pPr>
        <w:pStyle w:val="Paragrafi"/>
      </w:pPr>
      <w:r>
        <w:t>v) gje</w:t>
      </w:r>
      <w:r w:rsidRPr="00A53525">
        <w:t>nd</w:t>
      </w:r>
      <w:r>
        <w:t>ja e erës, detit, rrymës dhe aftë</w:t>
      </w:r>
      <w:r w:rsidRPr="00A53525">
        <w:t xml:space="preserve">sia e rreziqeve detare; </w:t>
      </w:r>
    </w:p>
    <w:p w:rsidR="00E079DE" w:rsidRDefault="00E079DE" w:rsidP="00E079DE">
      <w:pPr>
        <w:pStyle w:val="Paragrafi"/>
      </w:pPr>
      <w:r>
        <w:t>vi) p</w:t>
      </w:r>
      <w:r w:rsidRPr="00A53525">
        <w:t>eshkimi lidhur me thellësitë e vlefshme të uj</w:t>
      </w:r>
      <w:r>
        <w:t>ërave;</w:t>
      </w:r>
      <w:r w:rsidRPr="00A53525">
        <w:t xml:space="preserve"> </w:t>
      </w:r>
    </w:p>
    <w:p w:rsidR="00E079DE" w:rsidRPr="00A53525" w:rsidRDefault="00E079DE" w:rsidP="00E079DE">
      <w:pPr>
        <w:pStyle w:val="Paragrafi"/>
      </w:pPr>
      <w:r>
        <w:t>b) Shtesë,</w:t>
      </w:r>
      <w:r w:rsidRPr="00A53525">
        <w:t xml:space="preserve"> në anijet me radar në operim:</w:t>
      </w:r>
    </w:p>
    <w:p w:rsidR="00E079DE" w:rsidRDefault="00E079DE" w:rsidP="00E079DE">
      <w:pPr>
        <w:pStyle w:val="Paragrafi"/>
      </w:pPr>
      <w:r>
        <w:t>i) k</w:t>
      </w:r>
      <w:r w:rsidRPr="00A53525">
        <w:t xml:space="preserve">arakteristikat, efikasiteti dhe kufizimet e pajisjes së radarit; </w:t>
      </w:r>
    </w:p>
    <w:p w:rsidR="00E079DE" w:rsidRPr="00A53525" w:rsidRDefault="00E079DE" w:rsidP="00E079DE">
      <w:pPr>
        <w:pStyle w:val="Paragrafi"/>
      </w:pPr>
      <w:r w:rsidRPr="00A53525">
        <w:t>ii) çdo kufizim i imponuar nga shkalla e radarit në përdorim;</w:t>
      </w:r>
    </w:p>
    <w:p w:rsidR="00E079DE" w:rsidRPr="00A53525" w:rsidRDefault="00E079DE" w:rsidP="00E079DE">
      <w:pPr>
        <w:pStyle w:val="Paragrafi"/>
      </w:pPr>
      <w:r w:rsidRPr="00A53525">
        <w:t>iii) ndik</w:t>
      </w:r>
      <w:r>
        <w:t>imet në radar të efekteve të gje</w:t>
      </w:r>
      <w:r w:rsidRPr="00A53525">
        <w:t>ndjes së detit, motit dhe burimeve të tjera të interferencës;</w:t>
      </w:r>
    </w:p>
    <w:p w:rsidR="00E079DE" w:rsidRPr="00A53525" w:rsidRDefault="00E079DE" w:rsidP="00E079DE">
      <w:pPr>
        <w:pStyle w:val="Paragrafi"/>
      </w:pPr>
      <w:r>
        <w:t xml:space="preserve"> </w:t>
      </w:r>
      <w:r w:rsidRPr="00A53525">
        <w:t>iv) mundësia e anijeve të vogla</w:t>
      </w:r>
      <w:r>
        <w:t>,</w:t>
      </w:r>
      <w:r w:rsidRPr="00A53525">
        <w:t xml:space="preserve"> akujve dhe objekteve të tjera lundruese që nuk mund </w:t>
      </w:r>
      <w:r>
        <w:t>të</w:t>
      </w:r>
      <w:r w:rsidRPr="00A53525">
        <w:t xml:space="preserve"> zbulohen nga radari në distancën e përshtatshme;</w:t>
      </w:r>
    </w:p>
    <w:p w:rsidR="00E079DE" w:rsidRPr="00A53525" w:rsidRDefault="00E079DE" w:rsidP="00E079DE">
      <w:pPr>
        <w:pStyle w:val="Paragrafi"/>
      </w:pPr>
      <w:r>
        <w:t>v) num</w:t>
      </w:r>
      <w:r w:rsidRPr="00A53525">
        <w:t>ri, pozicioni dhe lëvizja e anijeve e diktuar nga radari;</w:t>
      </w:r>
    </w:p>
    <w:p w:rsidR="00E079DE" w:rsidRPr="00A53525" w:rsidRDefault="00E079DE" w:rsidP="00E079DE">
      <w:pPr>
        <w:pStyle w:val="Paragrafi"/>
      </w:pPr>
      <w:r w:rsidRPr="00A53525">
        <w:t>vi) vlerësimi më i madh i saktë i shikimit që mund të jetë i mundshëm</w:t>
      </w:r>
      <w:r>
        <w:t>,</w:t>
      </w:r>
      <w:r w:rsidRPr="00A53525">
        <w:t xml:space="preserve"> kur radari është në përdorim për të përcaktuar distancën e anijeve ose objekteve të tjera në afërsi.</w:t>
      </w:r>
    </w:p>
    <w:p w:rsidR="00E079DE" w:rsidRDefault="00E079DE" w:rsidP="00E079DE">
      <w:pPr>
        <w:pStyle w:val="Paragrafi"/>
      </w:pPr>
    </w:p>
    <w:p w:rsidR="00E079DE" w:rsidRDefault="00E079DE" w:rsidP="00E079DE">
      <w:pPr>
        <w:pStyle w:val="NeniNr"/>
      </w:pPr>
      <w:r w:rsidRPr="00A53525">
        <w:t>Rregulli 7</w:t>
      </w:r>
      <w:r>
        <w:t xml:space="preserve"> </w:t>
      </w:r>
    </w:p>
    <w:p w:rsidR="00E079DE" w:rsidRDefault="00E079DE" w:rsidP="00E079DE">
      <w:pPr>
        <w:pStyle w:val="NeniTitull"/>
      </w:pPr>
      <w:r>
        <w:t>Rreziku i p</w:t>
      </w:r>
      <w:r w:rsidRPr="00A53525">
        <w:t>ërplasjes</w:t>
      </w:r>
    </w:p>
    <w:p w:rsidR="00E079DE" w:rsidRPr="00A53525" w:rsidRDefault="00E079DE" w:rsidP="00E079DE">
      <w:pPr>
        <w:pStyle w:val="Paragrafi"/>
      </w:pPr>
    </w:p>
    <w:p w:rsidR="00E079DE" w:rsidRPr="00A53525" w:rsidRDefault="00E079DE" w:rsidP="00E079DE">
      <w:pPr>
        <w:pStyle w:val="Paragrafi"/>
      </w:pPr>
      <w:r w:rsidRPr="00A53525">
        <w:t xml:space="preserve">a) Çdo anije do të </w:t>
      </w:r>
      <w:r>
        <w:t>përdorë të gjitha mjetet e mund</w:t>
      </w:r>
      <w:r w:rsidRPr="00A53525">
        <w:t>shme përkatëse në rrethan</w:t>
      </w:r>
      <w:r>
        <w:t xml:space="preserve">at dhe konditat mbizotëruese, nëse ekziston rreziku </w:t>
      </w:r>
      <w:r w:rsidRPr="00A53525">
        <w:t>i për</w:t>
      </w:r>
      <w:r>
        <w:t>plasjes. Nëse</w:t>
      </w:r>
      <w:r w:rsidRPr="00A53525">
        <w:t xml:space="preserve"> k</w:t>
      </w:r>
      <w:r>
        <w:t>a një dyshim, një rrezik i tillë do të konsiderohet sikur ek</w:t>
      </w:r>
      <w:r w:rsidRPr="00A53525">
        <w:t>ziston.</w:t>
      </w:r>
    </w:p>
    <w:p w:rsidR="00E079DE" w:rsidRPr="00A53525" w:rsidRDefault="00E079DE" w:rsidP="00E079DE">
      <w:pPr>
        <w:pStyle w:val="Paragrafi"/>
      </w:pPr>
      <w:r w:rsidRPr="00A53525">
        <w:t>b) Përdorimi i duhur duhet të</w:t>
      </w:r>
      <w:r>
        <w:t xml:space="preserve"> bëhet me pajisjet e radarit, në</w:t>
      </w:r>
      <w:r w:rsidRPr="00A53525">
        <w:t>se është i m</w:t>
      </w:r>
      <w:r>
        <w:t xml:space="preserve">ontuar </w:t>
      </w:r>
      <w:r w:rsidRPr="00A53525">
        <w:t xml:space="preserve">dhe në punë, duke përfshirë ekranin në distanca të mëdha për të fituar që më përpara paralajmërimin </w:t>
      </w:r>
      <w:r>
        <w:t>për rrezikun e përplasjes dhe pl</w:t>
      </w:r>
      <w:r w:rsidRPr="00A53525">
        <w:t>loterit të radarit ose vrojtimit të njëjtë sistematik të zbulimit të objekteve.</w:t>
      </w:r>
    </w:p>
    <w:p w:rsidR="00E079DE" w:rsidRPr="00A53525" w:rsidRDefault="00E079DE" w:rsidP="00E079DE">
      <w:pPr>
        <w:pStyle w:val="Paragrafi"/>
      </w:pPr>
      <w:r w:rsidRPr="00A53525">
        <w:t>c) Supozime nuk duhet të bëhen mbi bazat e informacionit të skenarit dhe sidomos inf</w:t>
      </w:r>
      <w:r>
        <w:t xml:space="preserve">ormacionit të pamjes në radar. </w:t>
      </w:r>
    </w:p>
    <w:p w:rsidR="00E079DE" w:rsidRPr="00A53525" w:rsidRDefault="00E079DE" w:rsidP="00E079DE">
      <w:pPr>
        <w:pStyle w:val="Paragrafi"/>
      </w:pPr>
      <w:r>
        <w:t>d) Në përcaktimin nëse ek</w:t>
      </w:r>
      <w:r w:rsidRPr="00A53525">
        <w:t xml:space="preserve">ziston rreziku i përplasjes duhet </w:t>
      </w:r>
      <w:r>
        <w:t>të</w:t>
      </w:r>
      <w:r w:rsidRPr="00A53525">
        <w:t xml:space="preserve"> merren në konsideratë këto që vijojnë</w:t>
      </w:r>
      <w:r>
        <w:t>,</w:t>
      </w:r>
      <w:r w:rsidRPr="00A53525">
        <w:t xml:space="preserve"> ndërmjet të tjerash:</w:t>
      </w:r>
    </w:p>
    <w:p w:rsidR="00E079DE" w:rsidRPr="00A53525" w:rsidRDefault="00E079DE" w:rsidP="00E079DE">
      <w:pPr>
        <w:pStyle w:val="Paragrafi"/>
      </w:pPr>
      <w:r>
        <w:t>i) ky rrezik do të konsiderohet që ekziston nëse drejtimi i busullës i</w:t>
      </w:r>
      <w:r w:rsidRPr="00A53525">
        <w:t xml:space="preserve"> një anije</w:t>
      </w:r>
      <w:r>
        <w:t>je</w:t>
      </w:r>
      <w:r w:rsidRPr="00A53525">
        <w:t xml:space="preserve"> që af</w:t>
      </w:r>
      <w:r>
        <w:t>rohet nuk ndryshon vlerësueshëm;</w:t>
      </w:r>
    </w:p>
    <w:p w:rsidR="00E079DE" w:rsidRDefault="00E079DE" w:rsidP="00E079DE">
      <w:pPr>
        <w:pStyle w:val="Paragrafi"/>
      </w:pPr>
      <w:r w:rsidRPr="00A53525">
        <w:t xml:space="preserve">ii) një rrezik i tillë nganjëherë </w:t>
      </w:r>
      <w:r>
        <w:t>ekziston edhe kur ndryshimi i vl</w:t>
      </w:r>
      <w:r w:rsidRPr="00A53525">
        <w:t>erësueshëm i drejtimit të busullës është evident, në mënyrë të veçantë kur i afrohemi një ani</w:t>
      </w:r>
      <w:r>
        <w:t>jeje shumë të madhe ose një rimorkiatori, ose kur i afrohemi një</w:t>
      </w:r>
      <w:r w:rsidRPr="00A53525">
        <w:t xml:space="preserve"> anije</w:t>
      </w:r>
      <w:r>
        <w:t>je që është</w:t>
      </w:r>
      <w:r w:rsidRPr="00A53525">
        <w:t xml:space="preserve"> në distancë të afërt.</w:t>
      </w:r>
    </w:p>
    <w:p w:rsidR="00E079DE" w:rsidRPr="00A53525" w:rsidRDefault="00E079DE" w:rsidP="00E079DE">
      <w:pPr>
        <w:pStyle w:val="Paragrafi"/>
      </w:pPr>
    </w:p>
    <w:p w:rsidR="00E079DE" w:rsidRPr="00A53525" w:rsidRDefault="00E079DE" w:rsidP="00E079DE">
      <w:pPr>
        <w:pStyle w:val="NeniNr"/>
      </w:pPr>
      <w:r>
        <w:t>Rregull</w:t>
      </w:r>
      <w:r w:rsidRPr="00A53525">
        <w:t>i 8</w:t>
      </w:r>
    </w:p>
    <w:p w:rsidR="00E079DE" w:rsidRPr="00A53525" w:rsidRDefault="00E079DE" w:rsidP="00E079DE">
      <w:pPr>
        <w:pStyle w:val="NeniTitull"/>
      </w:pPr>
      <w:r w:rsidRPr="00A53525">
        <w:t>Veprimet për të shmangur përplasjen</w:t>
      </w:r>
    </w:p>
    <w:p w:rsidR="00E079DE" w:rsidRDefault="00E079DE" w:rsidP="00E079DE">
      <w:pPr>
        <w:pStyle w:val="Paragrafi"/>
      </w:pPr>
    </w:p>
    <w:p w:rsidR="00E079DE" w:rsidRPr="00A53525" w:rsidRDefault="00E079DE" w:rsidP="00E079DE">
      <w:pPr>
        <w:pStyle w:val="Paragrafi"/>
      </w:pPr>
      <w:r w:rsidRPr="00A53525">
        <w:t>a)</w:t>
      </w:r>
      <w:r>
        <w:t xml:space="preserve"> </w:t>
      </w:r>
      <w:r w:rsidRPr="00A53525">
        <w:t>Çdo veprim i ndërmarrë për të s</w:t>
      </w:r>
      <w:r>
        <w:t>hmangur përplasjen, në</w:t>
      </w:r>
      <w:r w:rsidRPr="00A53525">
        <w:t xml:space="preserve">se rrethanat e rastit </w:t>
      </w:r>
      <w:r>
        <w:t>e lejojnë, do të jetë pozitiv nëse bëhet në kohë</w:t>
      </w:r>
      <w:r w:rsidRPr="00A53525">
        <w:t>n e duhur dh</w:t>
      </w:r>
      <w:r>
        <w:t>e që lidhet me një vrojtim të pë</w:t>
      </w:r>
      <w:r w:rsidRPr="00A53525">
        <w:t>rshtatshëm mbështetur në një praktikë të mirë detare.</w:t>
      </w:r>
    </w:p>
    <w:p w:rsidR="00E079DE" w:rsidRPr="00A53525" w:rsidRDefault="00E079DE" w:rsidP="00E079DE">
      <w:pPr>
        <w:pStyle w:val="Paragrafi"/>
      </w:pPr>
      <w:r w:rsidRPr="00A53525">
        <w:t>b) Çdo ndryshim i kursit dhe ose shpejtësisë për të shmangur përp</w:t>
      </w:r>
      <w:r>
        <w:t>lasjen, në</w:t>
      </w:r>
      <w:r w:rsidRPr="00A53525">
        <w:t>se rre</w:t>
      </w:r>
      <w:r>
        <w:t>thanat e rastit e lejojnë, do të jetë mjaftueshëm i madh, në</w:t>
      </w:r>
      <w:r w:rsidRPr="00A53525">
        <w:t>se kuptohet mirë nga anija tjetër vizualisht ose me radar; një ndryshim i vazhdueshëm</w:t>
      </w:r>
      <w:r>
        <w:t>,</w:t>
      </w:r>
      <w:r w:rsidRPr="00A53525">
        <w:t xml:space="preserve"> por i vogël i kursit dhe os</w:t>
      </w:r>
      <w:r>
        <w:t>e shpejtësisë duhet të shmanget.</w:t>
      </w:r>
    </w:p>
    <w:p w:rsidR="00E079DE" w:rsidRPr="00A53525" w:rsidRDefault="00E079DE" w:rsidP="00E079DE">
      <w:pPr>
        <w:pStyle w:val="Paragrafi"/>
      </w:pPr>
      <w:r>
        <w:t>c) Nëse ka hapësirë detare të mj</w:t>
      </w:r>
      <w:r w:rsidRPr="00A53525">
        <w:t>aftueshme</w:t>
      </w:r>
      <w:r>
        <w:t>,</w:t>
      </w:r>
      <w:r w:rsidRPr="00A53525">
        <w:t xml:space="preserve"> ndryshim</w:t>
      </w:r>
      <w:r>
        <w:t>i</w:t>
      </w:r>
      <w:r w:rsidRPr="00A53525">
        <w:t xml:space="preserve"> i kursit </w:t>
      </w:r>
      <w:r>
        <w:t>vetëm mundet të jetë veprimi më efektiv për të shmangur një situatë të</w:t>
      </w:r>
      <w:r w:rsidRPr="00A53525">
        <w:t xml:space="preserve"> afrimit shumë afër të anijeve</w:t>
      </w:r>
      <w:r>
        <w:t>,</w:t>
      </w:r>
      <w:r w:rsidRPr="00A53525">
        <w:t xml:space="preserve"> me kusht që ai është b</w:t>
      </w:r>
      <w:r>
        <w:t>ërë në kohën e duhur, është thel</w:t>
      </w:r>
      <w:r w:rsidRPr="00A53525">
        <w:t>bësor dhe nuk</w:t>
      </w:r>
      <w:r>
        <w:t xml:space="preserve"> rezulton në një</w:t>
      </w:r>
      <w:r w:rsidRPr="00A53525">
        <w:t xml:space="preserve"> situatë </w:t>
      </w:r>
      <w:r>
        <w:t>tjetër të afri</w:t>
      </w:r>
      <w:r w:rsidRPr="00A53525">
        <w:t>mit shumë</w:t>
      </w:r>
      <w:r>
        <w:t xml:space="preserve"> afër të ani</w:t>
      </w:r>
      <w:r w:rsidRPr="00A53525">
        <w:t>jeve.</w:t>
      </w:r>
    </w:p>
    <w:p w:rsidR="00E079DE" w:rsidRPr="00A53525" w:rsidRDefault="00E079DE" w:rsidP="00E079DE">
      <w:pPr>
        <w:pStyle w:val="Paragrafi"/>
      </w:pPr>
      <w:r w:rsidRPr="00A53525">
        <w:t>d)</w:t>
      </w:r>
      <w:r>
        <w:t xml:space="preserve"> Veprimet </w:t>
      </w:r>
      <w:r w:rsidRPr="00A53525">
        <w:t xml:space="preserve">e ndërmarra </w:t>
      </w:r>
      <w:r>
        <w:t xml:space="preserve">për të shmangur përplasjen me një </w:t>
      </w:r>
      <w:r w:rsidRPr="00A53525">
        <w:t xml:space="preserve">anije </w:t>
      </w:r>
      <w:r>
        <w:t xml:space="preserve">tjetër duhet </w:t>
      </w:r>
      <w:r w:rsidRPr="00A53525">
        <w:t>të jenë të tilla që të rezultojnë n</w:t>
      </w:r>
      <w:r>
        <w:t>ë kalimin në distancë të sigurt</w:t>
      </w:r>
      <w:r w:rsidRPr="00A53525">
        <w:t xml:space="preserve">. Efektiviteti i veprimit do të kontrollohet me kujdes deri </w:t>
      </w:r>
      <w:r w:rsidRPr="00A53525">
        <w:lastRenderedPageBreak/>
        <w:t xml:space="preserve">sa anija tjetër të ketë kaluar dhe </w:t>
      </w:r>
      <w:r>
        <w:t xml:space="preserve">të jetë </w:t>
      </w:r>
      <w:r w:rsidRPr="00A53525">
        <w:t>jashtë rrezikut.</w:t>
      </w:r>
    </w:p>
    <w:p w:rsidR="00E079DE" w:rsidRPr="00A53525" w:rsidRDefault="00E079DE" w:rsidP="00E079DE">
      <w:pPr>
        <w:pStyle w:val="Paragrafi"/>
      </w:pPr>
      <w:r w:rsidRPr="00A53525">
        <w:t>e)</w:t>
      </w:r>
      <w:r>
        <w:t xml:space="preserve"> Nëse është e nevoj</w:t>
      </w:r>
      <w:r w:rsidRPr="00A53525">
        <w:t>shme për të shmangur përplasjen ose të lejimit më shumë kohë për vlerësimi</w:t>
      </w:r>
      <w:r>
        <w:t>n e situatës, një anije duhet ta</w:t>
      </w:r>
      <w:r w:rsidRPr="00A53525">
        <w:t xml:space="preserve"> ulë shpejtësinë e saj ose të ndalojë d</w:t>
      </w:r>
      <w:r>
        <w:t>uke stopuar ose duke i dhënë mak</w:t>
      </w:r>
      <w:r w:rsidRPr="00A53525">
        <w:t>inës së saj prapa.</w:t>
      </w:r>
    </w:p>
    <w:p w:rsidR="00E079DE" w:rsidRDefault="00E079DE" w:rsidP="00E079DE">
      <w:pPr>
        <w:pStyle w:val="Paragrafi"/>
      </w:pPr>
    </w:p>
    <w:p w:rsidR="00E079DE" w:rsidRDefault="00E079DE" w:rsidP="00E079DE">
      <w:pPr>
        <w:pStyle w:val="NeniNr"/>
      </w:pPr>
      <w:r w:rsidRPr="00A53525">
        <w:t>Rregulli 9</w:t>
      </w:r>
      <w:r>
        <w:t xml:space="preserve"> </w:t>
      </w:r>
    </w:p>
    <w:p w:rsidR="00E079DE" w:rsidRDefault="00E079DE" w:rsidP="00E079DE">
      <w:pPr>
        <w:pStyle w:val="NeniTitull"/>
      </w:pPr>
      <w:r w:rsidRPr="00A53525">
        <w:t>Kanalet e ngushta</w:t>
      </w:r>
    </w:p>
    <w:p w:rsidR="00E079DE" w:rsidRPr="00A53525" w:rsidRDefault="00E079DE" w:rsidP="00E079DE">
      <w:pPr>
        <w:pStyle w:val="Paragrafi"/>
      </w:pPr>
    </w:p>
    <w:p w:rsidR="00E079DE" w:rsidRPr="00A53525" w:rsidRDefault="00E079DE" w:rsidP="00E079DE">
      <w:pPr>
        <w:pStyle w:val="Paragrafi"/>
      </w:pPr>
      <w:r w:rsidRPr="00A53525">
        <w:t>a) Një anije që lundron gjatë kursit të një kanali të ngushtë ose kanali me bova duhet të mbajë</w:t>
      </w:r>
      <w:r>
        <w:t>,</w:t>
      </w:r>
      <w:r w:rsidRPr="00A53525">
        <w:t xml:space="preserve"> sa më </w:t>
      </w:r>
      <w:r>
        <w:t>shumë</w:t>
      </w:r>
      <w:r w:rsidRPr="00A53525">
        <w:t xml:space="preserve"> </w:t>
      </w:r>
      <w:r>
        <w:t xml:space="preserve">që të jetë e mundur, më afër </w:t>
      </w:r>
      <w:r w:rsidRPr="00A53525">
        <w:t>kufirin e jashtëm të kanalit, i cil</w:t>
      </w:r>
      <w:r>
        <w:t>i shtrihet në bordin e saj të djathtë, sepse është e sigurt</w:t>
      </w:r>
      <w:r w:rsidRPr="00A53525">
        <w:t xml:space="preserve"> dhe </w:t>
      </w:r>
      <w:r>
        <w:t>e praktikueshme</w:t>
      </w:r>
      <w:r w:rsidRPr="00A53525">
        <w:t>.</w:t>
      </w:r>
    </w:p>
    <w:p w:rsidR="00E079DE" w:rsidRPr="00A53525" w:rsidRDefault="00E079DE" w:rsidP="00E079DE">
      <w:pPr>
        <w:pStyle w:val="Paragrafi"/>
      </w:pPr>
      <w:r w:rsidRPr="00A53525">
        <w:t xml:space="preserve">b) Një anije me gjatësi më pak se 20 metra ose një anije </w:t>
      </w:r>
      <w:r>
        <w:t>me vela nuk duhet të pengojë kal</w:t>
      </w:r>
      <w:r w:rsidRPr="00A53525">
        <w:t>imin e një anije</w:t>
      </w:r>
      <w:r>
        <w:t>je</w:t>
      </w:r>
      <w:r w:rsidRPr="00A53525">
        <w:t xml:space="preserve"> e c</w:t>
      </w:r>
      <w:r>
        <w:t>ila mundet të lundrojë e sigurt vetëm bre</w:t>
      </w:r>
      <w:r w:rsidRPr="00A53525">
        <w:t>nda kanalit ose kanalit me bova.</w:t>
      </w:r>
    </w:p>
    <w:p w:rsidR="00E079DE" w:rsidRPr="00A53525" w:rsidRDefault="00E079DE" w:rsidP="00E079DE">
      <w:pPr>
        <w:pStyle w:val="Paragrafi"/>
      </w:pPr>
      <w:r w:rsidRPr="00A53525">
        <w:t>c) Një anije e angazhuar në peshkim nuk duhet të pengojë kalimin e çdo anije</w:t>
      </w:r>
      <w:r>
        <w:t>je</w:t>
      </w:r>
      <w:r w:rsidRPr="00A53525">
        <w:t xml:space="preserve"> tjetër që</w:t>
      </w:r>
      <w:r>
        <w:t xml:space="preserve"> lundron bre</w:t>
      </w:r>
      <w:r w:rsidRPr="00A53525">
        <w:t>nda një kanali të ngushtë ose kanali me bova.</w:t>
      </w:r>
    </w:p>
    <w:p w:rsidR="00E079DE" w:rsidRPr="00A53525" w:rsidRDefault="00E079DE" w:rsidP="00E079DE">
      <w:pPr>
        <w:pStyle w:val="Paragrafi"/>
      </w:pPr>
      <w:r>
        <w:t>d) Një</w:t>
      </w:r>
      <w:r w:rsidRPr="00A53525">
        <w:t xml:space="preserve"> anije nuk duhet të kryqëzojë kanalin e</w:t>
      </w:r>
      <w:r>
        <w:t xml:space="preserve"> ngushtë ose kanalin me bova në</w:t>
      </w:r>
      <w:r w:rsidRPr="00A53525">
        <w:t>se një kryqë</w:t>
      </w:r>
      <w:r>
        <w:t>zim i tillë pengon kalimin e një</w:t>
      </w:r>
      <w:r w:rsidRPr="00A53525">
        <w:t xml:space="preserve"> anije</w:t>
      </w:r>
      <w:r>
        <w:t>je</w:t>
      </w:r>
      <w:r w:rsidRPr="00A53525">
        <w:t xml:space="preserve"> e cila mund të lun</w:t>
      </w:r>
      <w:r>
        <w:t>drojë e sigurt vetëm brenda një</w:t>
      </w:r>
      <w:r w:rsidRPr="00A53525">
        <w:t xml:space="preserve"> kanali ose kanali me bova të tillë. Anija nuk mund të përdorë sinjalet zanore të pë</w:t>
      </w:r>
      <w:r>
        <w:t>rshkruara në rregullin 34(d), në</w:t>
      </w:r>
      <w:r w:rsidRPr="00A53525">
        <w:t>se është në dyshim për mendimin e anijes që kryqëzon.</w:t>
      </w:r>
    </w:p>
    <w:p w:rsidR="00E079DE" w:rsidRPr="00A53525" w:rsidRDefault="00E079DE" w:rsidP="00E079DE">
      <w:pPr>
        <w:pStyle w:val="Paragrafi"/>
      </w:pPr>
      <w:r w:rsidRPr="00A53525">
        <w:t>e) (i) Në një kanal të ngushtë ose kanal me bova</w:t>
      </w:r>
      <w:r>
        <w:t>,</w:t>
      </w:r>
      <w:r w:rsidRPr="00A53525">
        <w:t xml:space="preserve"> kur duhet </w:t>
      </w:r>
      <w:r>
        <w:t>të kryhet një parakalim, ai mund të kryhet në</w:t>
      </w:r>
      <w:r w:rsidRPr="00A53525">
        <w:t>se anija që po parakalohet nd</w:t>
      </w:r>
      <w:r>
        <w:t>ërmerr veprime</w:t>
      </w:r>
      <w:r w:rsidRPr="00A53525">
        <w:t xml:space="preserve"> për </w:t>
      </w:r>
      <w:r>
        <w:t>të lejuar parakalimin e sigurt;</w:t>
      </w:r>
      <w:r w:rsidRPr="00A53525">
        <w:t xml:space="preserve"> anija që mendon për të pa</w:t>
      </w:r>
      <w:r>
        <w:t>rakaluar duhet të tregojë mendimin e saj duke l</w:t>
      </w:r>
      <w:r w:rsidRPr="00A53525">
        <w:t>ëshuar sinjale zanore përkatëse si</w:t>
      </w:r>
      <w:r>
        <w:t>ç</w:t>
      </w:r>
      <w:r w:rsidRPr="00A53525">
        <w:t xml:space="preserve"> përsh</w:t>
      </w:r>
      <w:r>
        <w:t>kruhet në rregul</w:t>
      </w:r>
      <w:r w:rsidRPr="00A53525">
        <w:t>lin 34(c)(i)</w:t>
      </w:r>
      <w:r>
        <w:t>. Anija që do të parakalohet, nëse bie dakord</w:t>
      </w:r>
      <w:r w:rsidRPr="00A53525">
        <w:t>, do t</w:t>
      </w:r>
      <w:r>
        <w:t>'</w:t>
      </w:r>
      <w:r w:rsidRPr="00A53525">
        <w:t>i bjerë të njëjtit</w:t>
      </w:r>
      <w:r>
        <w:t xml:space="preserve"> sinjal zanor të përshkruar në r</w:t>
      </w:r>
      <w:r w:rsidRPr="00A53525">
        <w:t>regullin 34(c)(ii) dhe të marrë masa për të l</w:t>
      </w:r>
      <w:r>
        <w:t>ejuar parakalimin e sigurt. Në</w:t>
      </w:r>
      <w:r w:rsidRPr="00A53525">
        <w:t>se është në dyshim</w:t>
      </w:r>
      <w:r>
        <w:t>,</w:t>
      </w:r>
      <w:r w:rsidRPr="00A53525">
        <w:t xml:space="preserve"> ajo mund të japë s</w:t>
      </w:r>
      <w:r>
        <w:t>injale zanore siç përshkruhet në r</w:t>
      </w:r>
      <w:r w:rsidRPr="00A53525">
        <w:t>regullin 34(d).</w:t>
      </w:r>
    </w:p>
    <w:p w:rsidR="00E079DE" w:rsidRPr="00A53525" w:rsidRDefault="00E079DE" w:rsidP="00E079DE">
      <w:pPr>
        <w:pStyle w:val="Paragrafi"/>
      </w:pPr>
      <w:r>
        <w:t>(ii) Ky rregu</w:t>
      </w:r>
      <w:r w:rsidRPr="00A53525">
        <w:t>l</w:t>
      </w:r>
      <w:r>
        <w:t>l</w:t>
      </w:r>
      <w:r w:rsidRPr="00A53525">
        <w:t xml:space="preserve"> nuk e liron anijen parakaluese nga detyrim</w:t>
      </w:r>
      <w:r>
        <w:t>et e saj sipas r</w:t>
      </w:r>
      <w:r w:rsidRPr="00A53525">
        <w:t>regullit 13.</w:t>
      </w:r>
    </w:p>
    <w:p w:rsidR="00E079DE" w:rsidRPr="00A53525" w:rsidRDefault="00E079DE" w:rsidP="00E079DE">
      <w:pPr>
        <w:pStyle w:val="Paragrafi"/>
      </w:pPr>
      <w:r w:rsidRPr="00A53525">
        <w:t xml:space="preserve">f) Një anije </w:t>
      </w:r>
      <w:r>
        <w:t>pranë një kthese ose në një zonë të kanalit të</w:t>
      </w:r>
      <w:r w:rsidRPr="00A53525">
        <w:t xml:space="preserve"> ngushtë ose kanalit me bova</w:t>
      </w:r>
      <w:r>
        <w:t>, ku anijet e tjera mund</w:t>
      </w:r>
      <w:r w:rsidRPr="00A53525">
        <w:t xml:space="preserve"> të fshihen nga një pengesë që shfaqet</w:t>
      </w:r>
      <w:r>
        <w:t>,</w:t>
      </w:r>
      <w:r w:rsidRPr="00A53525">
        <w:t xml:space="preserve"> d</w:t>
      </w:r>
      <w:r>
        <w:t>uhet të lundrojë me një alarm të</w:t>
      </w:r>
      <w:r w:rsidRPr="00A53525">
        <w:t xml:space="preserve"> veçantë dhe duhet të japë sinjalet zanore </w:t>
      </w:r>
      <w:r>
        <w:t>përkatëse të përshkruara në r</w:t>
      </w:r>
      <w:r w:rsidRPr="00A53525">
        <w:t>regullin 34(e).</w:t>
      </w:r>
    </w:p>
    <w:p w:rsidR="00E079DE" w:rsidRPr="00A53525" w:rsidRDefault="00E079DE" w:rsidP="00E079DE">
      <w:pPr>
        <w:pStyle w:val="Paragrafi"/>
      </w:pPr>
      <w:r>
        <w:t>g) Çdo anije, në</w:t>
      </w:r>
      <w:r w:rsidRPr="00A53525">
        <w:t>se rrethanat e rastit e lejojnë</w:t>
      </w:r>
      <w:r>
        <w:t>,</w:t>
      </w:r>
      <w:r w:rsidRPr="00A53525">
        <w:t xml:space="preserve"> do të shmangë hed</w:t>
      </w:r>
      <w:r>
        <w:t>hjen e spirancës në një kanal të</w:t>
      </w:r>
      <w:r w:rsidRPr="00A53525">
        <w:t xml:space="preserve"> ngushtë.</w:t>
      </w:r>
    </w:p>
    <w:p w:rsidR="00E079DE" w:rsidRDefault="00E079DE" w:rsidP="00E079DE">
      <w:pPr>
        <w:pStyle w:val="Paragrafi"/>
      </w:pPr>
    </w:p>
    <w:p w:rsidR="00E079DE" w:rsidRDefault="00E079DE" w:rsidP="00E079DE">
      <w:pPr>
        <w:pStyle w:val="NeniNr"/>
      </w:pPr>
      <w:r w:rsidRPr="00A53525">
        <w:t>Rregulli 10</w:t>
      </w:r>
      <w:r>
        <w:t xml:space="preserve"> </w:t>
      </w:r>
    </w:p>
    <w:p w:rsidR="00E079DE" w:rsidRDefault="00E079DE" w:rsidP="00E079DE">
      <w:pPr>
        <w:pStyle w:val="NeniTitull"/>
      </w:pPr>
      <w:r>
        <w:t>Skemat e trafikut të s</w:t>
      </w:r>
      <w:r w:rsidRPr="00A53525">
        <w:t>eperuar</w:t>
      </w:r>
    </w:p>
    <w:p w:rsidR="00E079DE" w:rsidRPr="00A53525" w:rsidRDefault="00E079DE" w:rsidP="00E079DE">
      <w:pPr>
        <w:pStyle w:val="Paragrafi"/>
      </w:pPr>
    </w:p>
    <w:p w:rsidR="00E079DE" w:rsidRPr="00A53525" w:rsidRDefault="00E079DE" w:rsidP="00E079DE">
      <w:pPr>
        <w:pStyle w:val="Paragrafi"/>
      </w:pPr>
      <w:r>
        <w:t>a) Ky rregu</w:t>
      </w:r>
      <w:r w:rsidRPr="00A53525">
        <w:t>ll zbatohet ndaj skemave të trafiku</w:t>
      </w:r>
      <w:r>
        <w:t>t të seperuar të adoptuara nga o</w:t>
      </w:r>
      <w:r w:rsidRPr="00A53525">
        <w:t>rganizata.</w:t>
      </w:r>
    </w:p>
    <w:p w:rsidR="00E079DE" w:rsidRPr="00A53525" w:rsidRDefault="00E079DE" w:rsidP="00E079DE">
      <w:pPr>
        <w:pStyle w:val="Paragrafi"/>
      </w:pPr>
      <w:r w:rsidRPr="00A53525">
        <w:t>b) Një anije që përdor një skemë trafiku të seperuar:</w:t>
      </w:r>
    </w:p>
    <w:p w:rsidR="00E079DE" w:rsidRPr="00A53525" w:rsidRDefault="00E079DE" w:rsidP="00E079DE">
      <w:pPr>
        <w:pStyle w:val="Paragrafi"/>
      </w:pPr>
      <w:r>
        <w:t>i) do të lundrojë pranë vijës përkatëse të trafikut në drejtimin e përgjithshëm t</w:t>
      </w:r>
      <w:r w:rsidRPr="00A53525">
        <w:t>ë lëvizjes së trafikut për këtë vijë;</w:t>
      </w:r>
    </w:p>
    <w:p w:rsidR="00E079DE" w:rsidRPr="00A53525" w:rsidRDefault="00E079DE" w:rsidP="00E079DE">
      <w:pPr>
        <w:pStyle w:val="Paragrafi"/>
      </w:pPr>
      <w:r w:rsidRPr="00A53525">
        <w:t xml:space="preserve">ii) </w:t>
      </w:r>
      <w:r>
        <w:t xml:space="preserve">do të lërë të pastër, </w:t>
      </w:r>
      <w:r w:rsidRPr="00A53525">
        <w:t>s</w:t>
      </w:r>
      <w:r>
        <w:t>a më shumë të jetë e mundur, vijë</w:t>
      </w:r>
      <w:r w:rsidRPr="00A53525">
        <w:t>n e trafikut të seperuar ose zonën e seperimit;</w:t>
      </w:r>
    </w:p>
    <w:p w:rsidR="00E079DE" w:rsidRPr="00A53525" w:rsidRDefault="00E079DE" w:rsidP="00E079DE">
      <w:pPr>
        <w:pStyle w:val="Paragrafi"/>
      </w:pPr>
      <w:r w:rsidRPr="00A53525">
        <w:t xml:space="preserve">iii) normalisht </w:t>
      </w:r>
      <w:r>
        <w:t xml:space="preserve">do </w:t>
      </w:r>
      <w:r w:rsidRPr="00A53525">
        <w:t xml:space="preserve">të bashkohet ose </w:t>
      </w:r>
      <w:r>
        <w:t xml:space="preserve">do </w:t>
      </w:r>
      <w:r w:rsidRPr="00A53525">
        <w:t>të lërë vijën e trafikut në fundin e vijës, por kur bashkohet dhe e lë nga ana</w:t>
      </w:r>
      <w:r>
        <w:t>,</w:t>
      </w:r>
      <w:r w:rsidRPr="00A53525">
        <w:t xml:space="preserve"> duh</w:t>
      </w:r>
      <w:r>
        <w:t xml:space="preserve">et të veprojë në mënyrë të tillë me një kënd sa </w:t>
      </w:r>
      <w:r w:rsidRPr="00A53525">
        <w:t>më të ngushtë ndaj drejtimit të lëvizjes s</w:t>
      </w:r>
      <w:r>
        <w:t>ë trafikut, siç është e praktikueshme.</w:t>
      </w:r>
    </w:p>
    <w:p w:rsidR="00E079DE" w:rsidRPr="00A53525" w:rsidRDefault="00E079DE" w:rsidP="00E079DE">
      <w:pPr>
        <w:pStyle w:val="Paragrafi"/>
      </w:pPr>
      <w:r w:rsidRPr="00A53525">
        <w:t xml:space="preserve"> c) </w:t>
      </w:r>
      <w:r>
        <w:t>Një</w:t>
      </w:r>
      <w:r w:rsidRPr="00A53525">
        <w:t xml:space="preserve"> anije duhet</w:t>
      </w:r>
      <w:r>
        <w:t>,</w:t>
      </w:r>
      <w:r w:rsidRPr="00A53525">
        <w:t xml:space="preserve"> sa më shumë </w:t>
      </w:r>
      <w:r>
        <w:t>të jetë e praktikueshme, të shm</w:t>
      </w:r>
      <w:r w:rsidRPr="00A53525">
        <w:t>angë kryqëzim</w:t>
      </w:r>
      <w:r>
        <w:t>in e vijave të trafikut, por në</w:t>
      </w:r>
      <w:r w:rsidRPr="00A53525">
        <w:t>se është e detyruar të veprojë në këtë mënyrë</w:t>
      </w:r>
      <w:r>
        <w:t>,</w:t>
      </w:r>
      <w:r w:rsidRPr="00A53525">
        <w:t xml:space="preserve"> ajo duhet të kryqëzojë në një kënd të drejtë me drejtimin e përgjithshëm të lëvizjes së trafikut.</w:t>
      </w:r>
    </w:p>
    <w:p w:rsidR="00E079DE" w:rsidRPr="00A53525" w:rsidRDefault="00E079DE" w:rsidP="00E079DE">
      <w:pPr>
        <w:pStyle w:val="Paragrafi"/>
      </w:pPr>
      <w:r w:rsidRPr="00A53525">
        <w:t>d) Zonat e trafikut afër bregut</w:t>
      </w:r>
      <w:r>
        <w:t>,</w:t>
      </w:r>
      <w:r w:rsidRPr="00A53525">
        <w:t xml:space="preserve"> normalisht</w:t>
      </w:r>
      <w:r>
        <w:t>,</w:t>
      </w:r>
      <w:r w:rsidRPr="00A53525">
        <w:t xml:space="preserve"> nuk do të përdoren për trafik i</w:t>
      </w:r>
      <w:r>
        <w:t xml:space="preserve"> cili mund të përdoret i sigurt</w:t>
      </w:r>
      <w:r w:rsidRPr="00A53525">
        <w:t xml:space="preserve"> me</w:t>
      </w:r>
      <w:r>
        <w:t xml:space="preserve"> vijat përkatëse të trafikut brenda skemës së trafikut të se</w:t>
      </w:r>
      <w:r w:rsidRPr="00A53525">
        <w:t>peruar fqinjë.</w:t>
      </w:r>
    </w:p>
    <w:p w:rsidR="00E079DE" w:rsidRPr="00A53525" w:rsidRDefault="00E079DE" w:rsidP="00E079DE">
      <w:pPr>
        <w:pStyle w:val="Paragrafi"/>
      </w:pPr>
      <w:r w:rsidRPr="00A53525">
        <w:t>e) Një anije</w:t>
      </w:r>
      <w:r>
        <w:t>,</w:t>
      </w:r>
      <w:r w:rsidRPr="00A53525">
        <w:t xml:space="preserve"> përveç asaj që është anije kryqëzuese</w:t>
      </w:r>
      <w:r>
        <w:t>,</w:t>
      </w:r>
      <w:r w:rsidRPr="00A53525">
        <w:t xml:space="preserve"> normalisht nuk do të hyjë në </w:t>
      </w:r>
      <w:r>
        <w:t>një zonë seperimi ose të kryqëzoj</w:t>
      </w:r>
      <w:r w:rsidRPr="00A53525">
        <w:t>ë një vijë seperimi me përjashtim:</w:t>
      </w:r>
    </w:p>
    <w:p w:rsidR="00E079DE" w:rsidRDefault="00E079DE" w:rsidP="00E079DE">
      <w:pPr>
        <w:pStyle w:val="Paragrafi"/>
      </w:pPr>
      <w:r>
        <w:t>i) në rastet e emergjencës pë</w:t>
      </w:r>
      <w:r w:rsidRPr="00A53525">
        <w:t xml:space="preserve">r të shmangur një rrezik imediat; </w:t>
      </w:r>
    </w:p>
    <w:p w:rsidR="00E079DE" w:rsidRPr="00A53525" w:rsidRDefault="00E079DE" w:rsidP="00E079DE">
      <w:pPr>
        <w:pStyle w:val="Paragrafi"/>
      </w:pPr>
      <w:r w:rsidRPr="00A53525">
        <w:t>ii) për t</w:t>
      </w:r>
      <w:r>
        <w:t>’</w:t>
      </w:r>
      <w:r w:rsidRPr="00A53525">
        <w:t>u angazhuar me peshkim në një zonë seperimi.</w:t>
      </w:r>
    </w:p>
    <w:p w:rsidR="00E079DE" w:rsidRPr="00A53525" w:rsidRDefault="00E079DE" w:rsidP="00E079DE">
      <w:pPr>
        <w:pStyle w:val="Paragrafi"/>
      </w:pPr>
      <w:r w:rsidRPr="00A53525">
        <w:t xml:space="preserve">f) Një anije që lundron në zonat pranë fundit të një skeme trafiku të </w:t>
      </w:r>
      <w:r>
        <w:t>seperuar do të veprojë kështu m</w:t>
      </w:r>
      <w:r w:rsidRPr="00A53525">
        <w:t>e një kujdes të veçantë.</w:t>
      </w:r>
    </w:p>
    <w:p w:rsidR="00E079DE" w:rsidRPr="00A53525" w:rsidRDefault="00E079DE" w:rsidP="00E079DE">
      <w:pPr>
        <w:pStyle w:val="Paragrafi"/>
      </w:pPr>
      <w:r>
        <w:t xml:space="preserve">g)  </w:t>
      </w:r>
      <w:r w:rsidRPr="00A53525">
        <w:t>Një anije</w:t>
      </w:r>
      <w:r>
        <w:t>,</w:t>
      </w:r>
      <w:r w:rsidRPr="00A53525">
        <w:t xml:space="preserve"> sa më shumë të je</w:t>
      </w:r>
      <w:r>
        <w:t>të e praktikueshme, do të shmangë</w:t>
      </w:r>
      <w:r w:rsidRPr="00A53525">
        <w:t xml:space="preserve"> hedhjen e</w:t>
      </w:r>
      <w:r>
        <w:t xml:space="preserve"> </w:t>
      </w:r>
      <w:r w:rsidRPr="00A53525">
        <w:t>spira</w:t>
      </w:r>
      <w:r>
        <w:t>ncës në një skemë të trafikut të</w:t>
      </w:r>
      <w:r w:rsidRPr="00A53525">
        <w:t xml:space="preserve"> seperuar ose në zonat pranë fundeve të saj.</w:t>
      </w:r>
    </w:p>
    <w:p w:rsidR="00E079DE" w:rsidRPr="00A53525" w:rsidRDefault="00E079DE" w:rsidP="00E079DE">
      <w:pPr>
        <w:pStyle w:val="Paragrafi"/>
      </w:pPr>
      <w:r w:rsidRPr="00A53525">
        <w:t>h) N</w:t>
      </w:r>
      <w:r>
        <w:t xml:space="preserve">jë </w:t>
      </w:r>
      <w:r w:rsidRPr="00A53525">
        <w:t xml:space="preserve"> ani</w:t>
      </w:r>
      <w:r>
        <w:t>je që nuk përdor nj</w:t>
      </w:r>
      <w:r w:rsidRPr="00A53525">
        <w:t>ë skemë</w:t>
      </w:r>
      <w:r>
        <w:t xml:space="preserve"> të trafikut të seperuar duhet ta shmangë</w:t>
      </w:r>
      <w:r w:rsidRPr="00A53525">
        <w:t xml:space="preserve"> atë me n</w:t>
      </w:r>
      <w:r>
        <w:t>jë hapësirë sa më të gje</w:t>
      </w:r>
      <w:r w:rsidRPr="00A53525">
        <w:t>rë të praktikueshme.</w:t>
      </w:r>
    </w:p>
    <w:p w:rsidR="00E079DE" w:rsidRPr="00A53525" w:rsidRDefault="00E079DE" w:rsidP="00E079DE">
      <w:pPr>
        <w:pStyle w:val="Paragrafi"/>
      </w:pPr>
      <w:r w:rsidRPr="00A53525">
        <w:t>i) Një anije e angazhua</w:t>
      </w:r>
      <w:r>
        <w:t>r me peshkim nuk duhet të pengojë kalimi</w:t>
      </w:r>
      <w:r w:rsidRPr="00A53525">
        <w:t>n e çdo anije</w:t>
      </w:r>
      <w:r>
        <w:t>je</w:t>
      </w:r>
      <w:r w:rsidRPr="00A53525">
        <w:t xml:space="preserve"> që ndjek vijën e trafikut.</w:t>
      </w:r>
    </w:p>
    <w:p w:rsidR="00E079DE" w:rsidRPr="00A53525" w:rsidRDefault="00E079DE" w:rsidP="00E079DE">
      <w:pPr>
        <w:pStyle w:val="Paragrafi"/>
      </w:pPr>
      <w:r>
        <w:t>j) Nj</w:t>
      </w:r>
      <w:r w:rsidRPr="00A53525">
        <w:t>ë anije me gjatësi</w:t>
      </w:r>
      <w:r>
        <w:t xml:space="preserve"> më të vogël se 20 metra ose një</w:t>
      </w:r>
      <w:r w:rsidRPr="00A53525">
        <w:t xml:space="preserve"> anije me vela nuk du</w:t>
      </w:r>
      <w:r>
        <w:t>het të pengojë kalimin e sigurt</w:t>
      </w:r>
      <w:r w:rsidRPr="00A53525">
        <w:t xml:space="preserve"> të një anije</w:t>
      </w:r>
      <w:r>
        <w:t>je</w:t>
      </w:r>
      <w:r w:rsidRPr="00A53525">
        <w:t xml:space="preserve"> me fuqi motorike që ndjek një vijë trafiku.</w:t>
      </w:r>
    </w:p>
    <w:p w:rsidR="00E079DE" w:rsidRDefault="00E079DE" w:rsidP="00E079DE">
      <w:pPr>
        <w:pStyle w:val="Paragrafi"/>
      </w:pPr>
    </w:p>
    <w:p w:rsidR="00E079DE" w:rsidRDefault="00E079DE" w:rsidP="00E079DE">
      <w:pPr>
        <w:pStyle w:val="TitulliTitull"/>
      </w:pPr>
      <w:r>
        <w:t>SEKSIONI II</w:t>
      </w:r>
      <w:r w:rsidRPr="00A53525">
        <w:t xml:space="preserve"> </w:t>
      </w:r>
    </w:p>
    <w:p w:rsidR="00E079DE" w:rsidRPr="00A53525" w:rsidRDefault="00E079DE" w:rsidP="00E079DE">
      <w:pPr>
        <w:pStyle w:val="TitulliTitull"/>
      </w:pPr>
      <w:r>
        <w:t>DREJTIMI I ANIJEVE ME SHI</w:t>
      </w:r>
      <w:r w:rsidRPr="00A53525">
        <w:t>KIM NDA</w:t>
      </w:r>
      <w:r>
        <w:t xml:space="preserve">J </w:t>
      </w:r>
      <w:r w:rsidRPr="00096E50">
        <w:t>NJëR</w:t>
      </w:r>
      <w:r>
        <w:t>A-TJETRËS</w:t>
      </w:r>
    </w:p>
    <w:p w:rsidR="00E079DE" w:rsidRDefault="00E079DE" w:rsidP="00E079DE">
      <w:pPr>
        <w:pStyle w:val="Paragrafi"/>
      </w:pPr>
    </w:p>
    <w:p w:rsidR="00E079DE" w:rsidRPr="00A53525" w:rsidRDefault="00E079DE" w:rsidP="00E079DE">
      <w:pPr>
        <w:pStyle w:val="NeniNr"/>
      </w:pPr>
      <w:r w:rsidRPr="00A53525">
        <w:t>Rregulli 11</w:t>
      </w:r>
    </w:p>
    <w:p w:rsidR="00E079DE" w:rsidRPr="00A53525" w:rsidRDefault="00E079DE" w:rsidP="00E079DE">
      <w:pPr>
        <w:pStyle w:val="NeniTitull"/>
      </w:pPr>
      <w:r w:rsidRPr="00A53525">
        <w:t>Zbatimi</w:t>
      </w:r>
    </w:p>
    <w:p w:rsidR="00E079DE" w:rsidRDefault="00E079DE" w:rsidP="00E079DE">
      <w:pPr>
        <w:pStyle w:val="Paragrafi"/>
      </w:pPr>
    </w:p>
    <w:p w:rsidR="00E079DE" w:rsidRPr="00A53525" w:rsidRDefault="00E079DE" w:rsidP="00E079DE">
      <w:pPr>
        <w:pStyle w:val="Paragrafi"/>
      </w:pPr>
      <w:r>
        <w:t>Rregullat e këtij</w:t>
      </w:r>
      <w:r w:rsidRPr="00A53525">
        <w:t xml:space="preserve"> seksion</w:t>
      </w:r>
      <w:r>
        <w:t>i</w:t>
      </w:r>
      <w:r w:rsidRPr="00A53525">
        <w:t xml:space="preserve"> zbatohen</w:t>
      </w:r>
      <w:r>
        <w:t xml:space="preserve"> ndaj anijeve me shikim ndaj një</w:t>
      </w:r>
      <w:r w:rsidRPr="00A53525">
        <w:t>ra</w:t>
      </w:r>
      <w:r>
        <w:t>-</w:t>
      </w:r>
      <w:r w:rsidRPr="00A53525">
        <w:t>tjetrës.</w:t>
      </w:r>
    </w:p>
    <w:p w:rsidR="00E079DE" w:rsidRDefault="00E079DE" w:rsidP="00E079DE">
      <w:pPr>
        <w:pStyle w:val="Paragrafi"/>
      </w:pPr>
    </w:p>
    <w:p w:rsidR="00E079DE" w:rsidRPr="00A53525" w:rsidRDefault="00E079DE" w:rsidP="00E079DE">
      <w:pPr>
        <w:pStyle w:val="NeniNr"/>
      </w:pPr>
      <w:r w:rsidRPr="00A53525">
        <w:t>Rregulli 12</w:t>
      </w:r>
    </w:p>
    <w:p w:rsidR="00E079DE" w:rsidRPr="00A53525" w:rsidRDefault="00E079DE" w:rsidP="00E079DE">
      <w:pPr>
        <w:pStyle w:val="NeniTitull"/>
      </w:pPr>
      <w:r w:rsidRPr="00A53525">
        <w:t>Anijet me vela</w:t>
      </w:r>
    </w:p>
    <w:p w:rsidR="00E079DE" w:rsidRDefault="00E079DE" w:rsidP="00E079DE">
      <w:pPr>
        <w:pStyle w:val="Paragrafi"/>
      </w:pPr>
    </w:p>
    <w:p w:rsidR="00E079DE" w:rsidRPr="00A53525" w:rsidRDefault="00E079DE" w:rsidP="00E079DE">
      <w:pPr>
        <w:pStyle w:val="Paragrafi"/>
      </w:pPr>
      <w:r w:rsidRPr="00A53525">
        <w:t>a) Kur dy anije me vel</w:t>
      </w:r>
      <w:r>
        <w:t>a janë duke u afruar ndaj njëra-</w:t>
      </w:r>
      <w:r w:rsidRPr="00A53525">
        <w:t>t</w:t>
      </w:r>
      <w:r>
        <w:t>jetrës, në mënyrë të tillë që të</w:t>
      </w:r>
      <w:r w:rsidRPr="00A53525">
        <w:t xml:space="preserve"> përfshihen në një rrezik përplasje</w:t>
      </w:r>
      <w:r>
        <w:t>je</w:t>
      </w:r>
      <w:r w:rsidRPr="00A53525">
        <w:t>, njëra nga ato duhet t</w:t>
      </w:r>
      <w:r>
        <w:t>’</w:t>
      </w:r>
      <w:r w:rsidRPr="00A53525">
        <w:t xml:space="preserve">i hapë rrugën </w:t>
      </w:r>
      <w:r>
        <w:t>tjet</w:t>
      </w:r>
      <w:r w:rsidRPr="00A53525">
        <w:t>rës</w:t>
      </w:r>
      <w:r>
        <w:t>,</w:t>
      </w:r>
      <w:r w:rsidRPr="00A53525">
        <w:t xml:space="preserve"> si vijon</w:t>
      </w:r>
      <w:r>
        <w:t>:</w:t>
      </w:r>
    </w:p>
    <w:p w:rsidR="00E079DE" w:rsidRPr="00A53525" w:rsidRDefault="00E079DE" w:rsidP="00E079DE">
      <w:pPr>
        <w:pStyle w:val="Paragrafi"/>
      </w:pPr>
      <w:r w:rsidRPr="00A53525">
        <w:t>i)</w:t>
      </w:r>
      <w:r>
        <w:t xml:space="preserve"> kur secila ka erën në anë të ndryshme</w:t>
      </w:r>
      <w:r w:rsidRPr="00A53525">
        <w:t>, anij</w:t>
      </w:r>
      <w:r>
        <w:t>a e cila ka erën në bordin e maj</w:t>
      </w:r>
      <w:r w:rsidRPr="00A53525">
        <w:t>të</w:t>
      </w:r>
      <w:r>
        <w:t>,</w:t>
      </w:r>
      <w:r w:rsidRPr="00A53525">
        <w:t xml:space="preserve"> duhet t</w:t>
      </w:r>
      <w:r>
        <w:t>’</w:t>
      </w:r>
      <w:r w:rsidRPr="00A53525">
        <w:t>i hapë rrugën tjetrës;</w:t>
      </w:r>
    </w:p>
    <w:p w:rsidR="00E079DE" w:rsidRPr="00A53525" w:rsidRDefault="00E079DE" w:rsidP="00E079DE">
      <w:pPr>
        <w:pStyle w:val="Paragrafi"/>
      </w:pPr>
      <w:r>
        <w:t xml:space="preserve">ii) kur të dyja kanë erën në </w:t>
      </w:r>
      <w:r w:rsidRPr="00A53525">
        <w:t>të njëjtën an</w:t>
      </w:r>
      <w:r>
        <w:t>ë, anija e cila është në drejtim</w:t>
      </w:r>
      <w:r w:rsidRPr="00A53525">
        <w:t>in e erës</w:t>
      </w:r>
      <w:r>
        <w:t>,</w:t>
      </w:r>
      <w:r w:rsidRPr="00A53525">
        <w:t xml:space="preserve"> duhet t</w:t>
      </w:r>
      <w:r>
        <w:t>’</w:t>
      </w:r>
      <w:r w:rsidRPr="00A53525">
        <w:t>i hapë rrugën anijes që është në drejtimin e kursit;</w:t>
      </w:r>
    </w:p>
    <w:p w:rsidR="00E079DE" w:rsidRPr="00A53525" w:rsidRDefault="00E079DE" w:rsidP="00E079DE">
      <w:pPr>
        <w:pStyle w:val="Paragrafi"/>
      </w:pPr>
      <w:r>
        <w:t>iii) në</w:t>
      </w:r>
      <w:r w:rsidRPr="00A53525">
        <w:t>se një anije me erë në bordin e majtë shikon një anije në drejtimin e erës dhe</w:t>
      </w:r>
      <w:r>
        <w:t xml:space="preserve"> nuk mund ta përcaktojë me saktësi në</w:t>
      </w:r>
      <w:r w:rsidRPr="00A53525">
        <w:t>se anija tjetër ka erën në bordin e majtë ose në bordin e djathtë, ajo duhet t</w:t>
      </w:r>
      <w:r>
        <w:t>’i hapë</w:t>
      </w:r>
      <w:r w:rsidRPr="00A53525">
        <w:t xml:space="preserve"> rrugën tjetrës.</w:t>
      </w:r>
    </w:p>
    <w:p w:rsidR="00E079DE" w:rsidRPr="00A53525" w:rsidRDefault="00E079DE" w:rsidP="00E079DE">
      <w:pPr>
        <w:pStyle w:val="Paragrafi"/>
      </w:pPr>
      <w:r>
        <w:t>b) Për qëllimet e këtyre r</w:t>
      </w:r>
      <w:r w:rsidRPr="00A53525">
        <w:t>regullave</w:t>
      </w:r>
      <w:r>
        <w:t>,</w:t>
      </w:r>
      <w:r w:rsidRPr="00A53525">
        <w:t xml:space="preserve"> ana e drejtimit të erës duhet të konsiderohet ana e kundërt në të cilën mbahet veli kryesor, në rastet e një anije</w:t>
      </w:r>
      <w:r>
        <w:t>je</w:t>
      </w:r>
      <w:r w:rsidRPr="00A53525">
        <w:t xml:space="preserve"> me vela të sheshta, ana e kundërt me atë në të </w:t>
      </w:r>
      <w:r>
        <w:t>cilën mbahet veli i bashit dhe i k</w:t>
      </w:r>
      <w:r w:rsidRPr="00A53525">
        <w:t>içit.</w:t>
      </w:r>
    </w:p>
    <w:p w:rsidR="00E079DE" w:rsidRDefault="00E079DE" w:rsidP="00E079DE">
      <w:pPr>
        <w:pStyle w:val="Paragrafi"/>
      </w:pPr>
    </w:p>
    <w:p w:rsidR="00E079DE" w:rsidRPr="00A53525" w:rsidRDefault="00E079DE" w:rsidP="00E079DE">
      <w:pPr>
        <w:pStyle w:val="NeniNr"/>
      </w:pPr>
      <w:r w:rsidRPr="00A53525">
        <w:t>Rregulli 13</w:t>
      </w:r>
    </w:p>
    <w:p w:rsidR="00E079DE" w:rsidRDefault="00E079DE" w:rsidP="00E079DE">
      <w:pPr>
        <w:pStyle w:val="NeniTitull"/>
      </w:pPr>
      <w:r w:rsidRPr="00A53525">
        <w:t>Parakalimi</w:t>
      </w:r>
      <w:r>
        <w:t xml:space="preserve"> </w:t>
      </w:r>
    </w:p>
    <w:p w:rsidR="00E079DE" w:rsidRDefault="00E079DE" w:rsidP="00E079DE">
      <w:pPr>
        <w:pStyle w:val="Paragrafi"/>
      </w:pPr>
    </w:p>
    <w:p w:rsidR="00E079DE" w:rsidRPr="00A53525" w:rsidRDefault="00E079DE" w:rsidP="00E079DE">
      <w:pPr>
        <w:pStyle w:val="Paragrafi"/>
      </w:pPr>
      <w:r w:rsidRPr="00A53525">
        <w:t xml:space="preserve">a) Pa marrë parasysh çdo gjë të </w:t>
      </w:r>
      <w:r>
        <w:t>përfshirë në rregullat e këtij s</w:t>
      </w:r>
      <w:r w:rsidRPr="00A53525">
        <w:t>eksioni</w:t>
      </w:r>
      <w:r>
        <w:t>,</w:t>
      </w:r>
      <w:r w:rsidRPr="00A53525">
        <w:t xml:space="preserve"> secila</w:t>
      </w:r>
      <w:r>
        <w:t xml:space="preserve"> </w:t>
      </w:r>
      <w:r w:rsidRPr="00A53525">
        <w:t>anije që do të par</w:t>
      </w:r>
      <w:r>
        <w:t>akalojë një tjetër, duhet të shm</w:t>
      </w:r>
      <w:r w:rsidRPr="00A53525">
        <w:t>anget nga anija që do të parakalohet.</w:t>
      </w:r>
    </w:p>
    <w:p w:rsidR="00E079DE" w:rsidRPr="00A53525" w:rsidRDefault="00E079DE" w:rsidP="00E079DE">
      <w:pPr>
        <w:pStyle w:val="Paragrafi"/>
      </w:pPr>
      <w:r>
        <w:t xml:space="preserve">b) Një anije do të </w:t>
      </w:r>
      <w:r w:rsidRPr="00A53525">
        <w:t>konsi</w:t>
      </w:r>
      <w:r>
        <w:t>derohet</w:t>
      </w:r>
      <w:r w:rsidRPr="00A53525">
        <w:t xml:space="preserve"> që po parakalon anijen tjetër</w:t>
      </w:r>
      <w:r>
        <w:t xml:space="preserve"> nga drejtimi më </w:t>
      </w:r>
      <w:r w:rsidRPr="00A53525">
        <w:t>shumë se 22.5 gradë p</w:t>
      </w:r>
      <w:r>
        <w:t>rapa traversës së saj, që është</w:t>
      </w:r>
      <w:r w:rsidRPr="00A53525">
        <w:t xml:space="preserve"> në një poz</w:t>
      </w:r>
      <w:r>
        <w:t>icion të tillë në referim me an</w:t>
      </w:r>
      <w:r w:rsidRPr="00A53525">
        <w:t>ijen të cilën ajo do të parakaloj</w:t>
      </w:r>
      <w:r>
        <w:t>ë, që gjatë natës të jetë në gjendje të shikojë vetëm dritën e k</w:t>
      </w:r>
      <w:r w:rsidRPr="00A53525">
        <w:t>içit të anijes dhe asnjë nga dritat e bordeve.</w:t>
      </w:r>
    </w:p>
    <w:p w:rsidR="00E079DE" w:rsidRPr="00A53525" w:rsidRDefault="00E079DE" w:rsidP="00E079DE">
      <w:pPr>
        <w:pStyle w:val="Paragrafi"/>
      </w:pPr>
      <w:r w:rsidRPr="00A53525">
        <w:t xml:space="preserve">c) Kur një anije është në </w:t>
      </w:r>
      <w:r>
        <w:t>dyshim në</w:t>
      </w:r>
      <w:r w:rsidRPr="00A53525">
        <w:t>se ajo po parakalon një tjetër, ajo duhet të supozojë se ky është rasti dhe të veprojë siç duhet.</w:t>
      </w:r>
    </w:p>
    <w:p w:rsidR="00E079DE" w:rsidRPr="00A53525" w:rsidRDefault="00E079DE" w:rsidP="00E079DE">
      <w:pPr>
        <w:pStyle w:val="Paragrafi"/>
      </w:pPr>
      <w:r w:rsidRPr="00A53525">
        <w:t>d) Çdo ndryshim i vazhdueshëm i pelengut ndërmjet të dy</w:t>
      </w:r>
      <w:r>
        <w:t>ja</w:t>
      </w:r>
      <w:r w:rsidRPr="00A53525">
        <w:t xml:space="preserve"> anijeve nuk duhet ta bëjë</w:t>
      </w:r>
      <w:r>
        <w:t xml:space="preserve"> anijen parakaluese një anije kryqëzuese bre</w:t>
      </w:r>
      <w:r w:rsidRPr="00A53525">
        <w:t xml:space="preserve">nda kuptimit të këtyre rregullave ose </w:t>
      </w:r>
      <w:r>
        <w:t>ta lirojë atë nga detyra e të qe</w:t>
      </w:r>
      <w:r w:rsidRPr="00A53525">
        <w:t>nit e lirë nga anija që po parakalohet deri sa përfundimisht e ka parakaluar dhe është e lirë.</w:t>
      </w:r>
    </w:p>
    <w:p w:rsidR="00E079DE" w:rsidRDefault="00E079DE" w:rsidP="00E079DE">
      <w:pPr>
        <w:pStyle w:val="NeniNr"/>
      </w:pPr>
    </w:p>
    <w:p w:rsidR="00E079DE" w:rsidRDefault="00E079DE" w:rsidP="00E079DE">
      <w:pPr>
        <w:pStyle w:val="NeniNr"/>
      </w:pPr>
      <w:r>
        <w:t>Rregul</w:t>
      </w:r>
      <w:r w:rsidRPr="00A53525">
        <w:t>li 14</w:t>
      </w:r>
      <w:r>
        <w:t xml:space="preserve"> </w:t>
      </w:r>
    </w:p>
    <w:p w:rsidR="00E079DE" w:rsidRDefault="00E079DE" w:rsidP="00E079DE">
      <w:pPr>
        <w:pStyle w:val="NeniTitull"/>
      </w:pPr>
      <w:r w:rsidRPr="00A53525">
        <w:t>Situata bash më bash</w:t>
      </w:r>
    </w:p>
    <w:p w:rsidR="00E079DE" w:rsidRPr="00A53525" w:rsidRDefault="00E079DE" w:rsidP="00E079DE">
      <w:pPr>
        <w:pStyle w:val="Paragrafi"/>
      </w:pPr>
    </w:p>
    <w:p w:rsidR="00E079DE" w:rsidRPr="00A53525" w:rsidRDefault="00E079DE" w:rsidP="00E079DE">
      <w:pPr>
        <w:pStyle w:val="Paragrafi"/>
      </w:pPr>
      <w:r w:rsidRPr="00A53525">
        <w:t>a) Kur dy anije me fuqi motorike takohen në kurse reciproke ose pothuaj reciproke</w:t>
      </w:r>
      <w:r>
        <w:t>,</w:t>
      </w:r>
      <w:r w:rsidRPr="00A53525">
        <w:t xml:space="preserve"> në mënyrë të til</w:t>
      </w:r>
      <w:r>
        <w:t>lë që mund të pë</w:t>
      </w:r>
      <w:r w:rsidRPr="00A53525">
        <w:t>rfshihen në rrezikun e përplasjes</w:t>
      </w:r>
      <w:r>
        <w:t xml:space="preserve">, </w:t>
      </w:r>
      <w:r w:rsidRPr="00A53525">
        <w:t>secila duhet të ndryshojë kursin e saj në bordin e djathtë,</w:t>
      </w:r>
      <w:r>
        <w:t xml:space="preserve"> </w:t>
      </w:r>
      <w:r w:rsidRPr="00A53525">
        <w:t xml:space="preserve">në mënyrë </w:t>
      </w:r>
      <w:r>
        <w:t>që secila të kalojë në bordin e maj</w:t>
      </w:r>
      <w:r w:rsidRPr="00A53525">
        <w:t>të të tjetrës.</w:t>
      </w:r>
    </w:p>
    <w:p w:rsidR="00E079DE" w:rsidRPr="00A53525" w:rsidRDefault="00E079DE" w:rsidP="00E079DE">
      <w:pPr>
        <w:pStyle w:val="Paragrafi"/>
      </w:pPr>
      <w:r w:rsidRPr="00A53525">
        <w:t>b) Një situatë e t</w:t>
      </w:r>
      <w:r>
        <w:t>illë duhet të konsiderohet se ek</w:t>
      </w:r>
      <w:r w:rsidRPr="00A53525">
        <w:t>ziston kur një anije shikon bashin e tjetrës ose afër bashit të tjetrës dhe gjatë natës ajo mund të shohë dritat e direkëve të tjetrës në një vijë dhe ose të dyja dritat e bordeve dhe gjatë ditës vrojton aspektet kor</w:t>
      </w:r>
      <w:r>
        <w:t>r</w:t>
      </w:r>
      <w:r w:rsidRPr="00A53525">
        <w:t>esponduese të anijes tjetër.</w:t>
      </w:r>
    </w:p>
    <w:p w:rsidR="00E079DE" w:rsidRPr="00A53525" w:rsidRDefault="00E079DE" w:rsidP="00E079DE">
      <w:pPr>
        <w:pStyle w:val="Paragrafi"/>
      </w:pPr>
      <w:r w:rsidRPr="00A53525">
        <w:t>c) K</w:t>
      </w:r>
      <w:r>
        <w:t>ur një anije është në dyshim nëse ek</w:t>
      </w:r>
      <w:r w:rsidRPr="00A53525">
        <w:t>zisto</w:t>
      </w:r>
      <w:r>
        <w:t>n nj</w:t>
      </w:r>
      <w:r w:rsidRPr="00A53525">
        <w:t>ë situatë e tillë, at</w:t>
      </w:r>
      <w:r>
        <w:t>ëherë aj</w:t>
      </w:r>
      <w:r w:rsidRPr="00A53525">
        <w:t xml:space="preserve">o </w:t>
      </w:r>
      <w:r>
        <w:t>situatë duhet të supozohet që ek</w:t>
      </w:r>
      <w:r w:rsidRPr="00A53525">
        <w:t>ziston dhe anija duhet të veprojë siç duhet.</w:t>
      </w:r>
    </w:p>
    <w:p w:rsidR="00E079DE" w:rsidRDefault="00E079DE" w:rsidP="00E079DE">
      <w:pPr>
        <w:pStyle w:val="Paragrafi"/>
      </w:pPr>
    </w:p>
    <w:p w:rsidR="00E079DE" w:rsidRDefault="00E079DE" w:rsidP="00E079DE">
      <w:pPr>
        <w:pStyle w:val="NeniNr"/>
      </w:pPr>
      <w:r>
        <w:t>Rregul</w:t>
      </w:r>
      <w:r w:rsidRPr="00A53525">
        <w:t>li 15</w:t>
      </w:r>
      <w:r>
        <w:t xml:space="preserve"> </w:t>
      </w:r>
    </w:p>
    <w:p w:rsidR="00E079DE" w:rsidRPr="00757928" w:rsidRDefault="00E079DE" w:rsidP="00E079DE">
      <w:pPr>
        <w:pStyle w:val="NeniTitull"/>
      </w:pPr>
      <w:r>
        <w:t>Sit</w:t>
      </w:r>
      <w:r w:rsidRPr="00757928">
        <w:t>uata e kryqëzimit</w:t>
      </w:r>
    </w:p>
    <w:p w:rsidR="00E079DE" w:rsidRPr="00A53525" w:rsidRDefault="00E079DE" w:rsidP="00E079DE">
      <w:pPr>
        <w:pStyle w:val="Paragrafi"/>
      </w:pPr>
    </w:p>
    <w:p w:rsidR="00E079DE" w:rsidRPr="00A53525" w:rsidRDefault="00E079DE" w:rsidP="00E079DE">
      <w:pPr>
        <w:pStyle w:val="Paragrafi"/>
      </w:pPr>
      <w:r w:rsidRPr="00A53525">
        <w:t>Kur dy anije me fuqi motorike janë du</w:t>
      </w:r>
      <w:r>
        <w:t>ke u kryqëzuar, në mënyrë të till</w:t>
      </w:r>
      <w:r w:rsidRPr="00A53525">
        <w:t xml:space="preserve">ë që </w:t>
      </w:r>
      <w:r>
        <w:t xml:space="preserve">të </w:t>
      </w:r>
      <w:r w:rsidRPr="00A53525">
        <w:t>përfshihen</w:t>
      </w:r>
      <w:r>
        <w:t xml:space="preserve"> në</w:t>
      </w:r>
      <w:r w:rsidRPr="00A53525">
        <w:t xml:space="preserve"> rrezikun e përplasjes, anija që e ka tjetrën në bord</w:t>
      </w:r>
      <w:r>
        <w:t>in e saj të</w:t>
      </w:r>
      <w:r w:rsidRPr="00A53525">
        <w:t xml:space="preserve"> djat</w:t>
      </w:r>
      <w:r>
        <w:t>htë duhet të hapë rrugën dhe, në</w:t>
      </w:r>
      <w:r w:rsidRPr="00A53525">
        <w:t>se rrethanat e rastit e lejoj</w:t>
      </w:r>
      <w:r>
        <w:t>në,</w:t>
      </w:r>
      <w:r w:rsidRPr="00A53525">
        <w:t xml:space="preserve"> </w:t>
      </w:r>
      <w:r>
        <w:t xml:space="preserve">duhet të </w:t>
      </w:r>
      <w:r w:rsidRPr="00A53525">
        <w:t>s</w:t>
      </w:r>
      <w:r>
        <w:t>hmangë kalimin përpara bashit tjetër</w:t>
      </w:r>
      <w:r w:rsidRPr="00A53525">
        <w:t>.</w:t>
      </w:r>
    </w:p>
    <w:p w:rsidR="00E079DE" w:rsidRDefault="00E079DE" w:rsidP="00E079DE">
      <w:pPr>
        <w:pStyle w:val="Paragrafi"/>
      </w:pPr>
    </w:p>
    <w:p w:rsidR="00E079DE" w:rsidRPr="00A53525" w:rsidRDefault="00E079DE" w:rsidP="00E079DE">
      <w:pPr>
        <w:pStyle w:val="NeniNr"/>
      </w:pPr>
      <w:r>
        <w:t>Rregull</w:t>
      </w:r>
      <w:r w:rsidRPr="00A53525">
        <w:t>i 16</w:t>
      </w:r>
    </w:p>
    <w:p w:rsidR="00E079DE" w:rsidRPr="00A53525" w:rsidRDefault="00E079DE" w:rsidP="00E079DE">
      <w:pPr>
        <w:pStyle w:val="NeniTitull"/>
      </w:pPr>
      <w:r w:rsidRPr="00A53525">
        <w:t>Veprime</w:t>
      </w:r>
      <w:r>
        <w:t>t</w:t>
      </w:r>
      <w:r w:rsidRPr="00A53525">
        <w:t xml:space="preserve"> e anijes që hap rrugën</w:t>
      </w:r>
    </w:p>
    <w:p w:rsidR="00E079DE" w:rsidRPr="00A53525" w:rsidRDefault="00E079DE" w:rsidP="00E079DE">
      <w:pPr>
        <w:pStyle w:val="Paragrafi"/>
      </w:pPr>
      <w:r w:rsidRPr="00A53525">
        <w:t xml:space="preserve">  </w:t>
      </w:r>
    </w:p>
    <w:p w:rsidR="00E079DE" w:rsidRPr="00A53525" w:rsidRDefault="00E079DE" w:rsidP="00E079DE">
      <w:pPr>
        <w:pStyle w:val="Paragrafi"/>
      </w:pPr>
      <w:r>
        <w:t>Çdo anije që</w:t>
      </w:r>
      <w:r w:rsidRPr="00A53525">
        <w:t xml:space="preserve"> vepro</w:t>
      </w:r>
      <w:r>
        <w:t>n sipas këtyre rregullave për t’i</w:t>
      </w:r>
      <w:r w:rsidRPr="00A53525">
        <w:t xml:space="preserve"> hapur rrugën anijes tjetër duhet, sa më larg të jetë e mundur, të marrë veprime thelbësore dhe</w:t>
      </w:r>
      <w:r>
        <w:t xml:space="preserve"> përpara këtij momenti për të qe</w:t>
      </w:r>
      <w:r w:rsidRPr="00A53525">
        <w:t>në larg rrezikut.</w:t>
      </w:r>
    </w:p>
    <w:p w:rsidR="00E079DE" w:rsidRDefault="00E079DE" w:rsidP="00E079DE">
      <w:pPr>
        <w:pStyle w:val="Paragrafi"/>
      </w:pPr>
    </w:p>
    <w:p w:rsidR="00E079DE" w:rsidRDefault="00E079DE" w:rsidP="00E079DE">
      <w:pPr>
        <w:pStyle w:val="NeniNr"/>
      </w:pPr>
      <w:r w:rsidRPr="00A53525">
        <w:t>Rregulli 17</w:t>
      </w:r>
      <w:r>
        <w:t xml:space="preserve"> </w:t>
      </w:r>
    </w:p>
    <w:p w:rsidR="00E079DE" w:rsidRDefault="00E079DE" w:rsidP="00E079DE">
      <w:pPr>
        <w:pStyle w:val="NeniTitull"/>
      </w:pPr>
      <w:r>
        <w:t xml:space="preserve">Veprimet e anijes që qëndron në </w:t>
      </w:r>
      <w:r w:rsidRPr="00A53525">
        <w:t>kurs</w:t>
      </w:r>
    </w:p>
    <w:p w:rsidR="00E079DE" w:rsidRPr="00A53525" w:rsidRDefault="00E079DE" w:rsidP="00E079DE">
      <w:pPr>
        <w:pStyle w:val="Paragrafi"/>
      </w:pPr>
    </w:p>
    <w:p w:rsidR="00E079DE" w:rsidRPr="00A53525" w:rsidRDefault="00E079DE" w:rsidP="00E079DE">
      <w:pPr>
        <w:pStyle w:val="Paragrafi"/>
      </w:pPr>
      <w:r>
        <w:t>a) (i) Kur mbi bazën e secilës nga këto r</w:t>
      </w:r>
      <w:r w:rsidRPr="00A53525">
        <w:t xml:space="preserve">regulla njëra nga </w:t>
      </w:r>
      <w:r>
        <w:t xml:space="preserve">të </w:t>
      </w:r>
      <w:r w:rsidRPr="00A53525">
        <w:t>dy</w:t>
      </w:r>
      <w:r>
        <w:t>ja anijet duhet të</w:t>
      </w:r>
      <w:r w:rsidRPr="00A53525">
        <w:t xml:space="preserve"> h</w:t>
      </w:r>
      <w:r>
        <w:t>apë rrugën, tjetra duhet të ruaj</w:t>
      </w:r>
      <w:r w:rsidRPr="00A53525">
        <w:t>ë kursin dhe shpejtësinë e saj.</w:t>
      </w:r>
    </w:p>
    <w:p w:rsidR="00E079DE" w:rsidRPr="00A53525" w:rsidRDefault="00E079DE" w:rsidP="00E079DE">
      <w:pPr>
        <w:pStyle w:val="Paragrafi"/>
      </w:pPr>
      <w:r w:rsidRPr="00A53525">
        <w:t xml:space="preserve"> </w:t>
      </w:r>
      <w:r>
        <w:t>(ii) Anija e përme</w:t>
      </w:r>
      <w:r w:rsidRPr="00A53525">
        <w:t>ndur</w:t>
      </w:r>
      <w:r>
        <w:t>,</w:t>
      </w:r>
      <w:r w:rsidRPr="00A53525">
        <w:t xml:space="preserve"> megjithatë</w:t>
      </w:r>
      <w:r w:rsidRPr="00D40783">
        <w:t xml:space="preserve"> </w:t>
      </w:r>
      <w:r w:rsidRPr="00A53525">
        <w:t>mund të ndërmarrë veprime për të shmangur përplasjen duke kryer manovra vetë, sapo asaj i bëhet e qartë se anija që duhet të hapte rrugën nuk po merr veprimet përka</w:t>
      </w:r>
      <w:r>
        <w:t>tëse në përputhje me këto rregul</w:t>
      </w:r>
      <w:r w:rsidRPr="00A53525">
        <w:t>la.</w:t>
      </w:r>
    </w:p>
    <w:p w:rsidR="00E079DE" w:rsidRPr="00A53525" w:rsidRDefault="00E079DE" w:rsidP="00E079DE">
      <w:pPr>
        <w:pStyle w:val="Paragrafi"/>
      </w:pPr>
      <w:r w:rsidRPr="00A53525">
        <w:t>b) Kur</w:t>
      </w:r>
      <w:r>
        <w:t>,</w:t>
      </w:r>
      <w:r w:rsidRPr="00A53525">
        <w:t xml:space="preserve"> për çdo shkak, anija që duhet të ruante shpejtësinë dhe kursin e gjen veten aq afër sa përplasja nuk mund të shmanget me veprimet e hapjes vetë të rrugës, aj</w:t>
      </w:r>
      <w:r>
        <w:t>o duhet të marrë veprime të till</w:t>
      </w:r>
      <w:r w:rsidRPr="00A53525">
        <w:t xml:space="preserve">a që mund ta ndihmojnë atë </w:t>
      </w:r>
      <w:r>
        <w:t>sa më mirë për të shmangur përpl</w:t>
      </w:r>
      <w:r w:rsidRPr="00A53525">
        <w:t>asjen.</w:t>
      </w:r>
    </w:p>
    <w:p w:rsidR="00E079DE" w:rsidRPr="00A53525" w:rsidRDefault="00E079DE" w:rsidP="00E079DE">
      <w:pPr>
        <w:pStyle w:val="Paragrafi"/>
      </w:pPr>
      <w:r w:rsidRPr="00A53525">
        <w:t>c) Një anije me fuqi motorike</w:t>
      </w:r>
      <w:r>
        <w:t>,</w:t>
      </w:r>
      <w:r w:rsidRPr="00A53525">
        <w:t xml:space="preserve"> e cila merr veprime në një situatë kryqëzimi në përputhje me nënparagrafin (a)(ii) të këtij rregulli</w:t>
      </w:r>
      <w:r>
        <w:t>,</w:t>
      </w:r>
      <w:r w:rsidRPr="00A53525">
        <w:t xml:space="preserve"> për të shmangur përplasjen me një anije tjetër me fuqi </w:t>
      </w:r>
      <w:r>
        <w:t>motorike në</w:t>
      </w:r>
      <w:r w:rsidRPr="00A53525">
        <w:t xml:space="preserve">se rrethanat e rastit e lejojnë, </w:t>
      </w:r>
      <w:r>
        <w:t xml:space="preserve">duhet </w:t>
      </w:r>
      <w:r w:rsidRPr="00A53525">
        <w:t>të mos ndryshojë kursin majtas për një anije në bordin e majtë të saj.</w:t>
      </w:r>
    </w:p>
    <w:p w:rsidR="00E079DE" w:rsidRDefault="00E079DE" w:rsidP="00E079DE">
      <w:pPr>
        <w:pStyle w:val="Paragrafi"/>
      </w:pPr>
      <w:r w:rsidRPr="00A53525">
        <w:t xml:space="preserve">d) Ky rregull nuk e liron anijen që hap rrugën nga detyrimi </w:t>
      </w:r>
      <w:r>
        <w:t>i saj për të hapur</w:t>
      </w:r>
      <w:r w:rsidRPr="00A53525">
        <w:t xml:space="preserve"> rrugën.</w:t>
      </w:r>
    </w:p>
    <w:p w:rsidR="00E079DE" w:rsidRDefault="00E079DE" w:rsidP="00E079DE">
      <w:pPr>
        <w:pStyle w:val="Paragrafi"/>
      </w:pPr>
    </w:p>
    <w:p w:rsidR="00E079DE" w:rsidRDefault="00E079DE" w:rsidP="00E079DE">
      <w:pPr>
        <w:pStyle w:val="NeniNr"/>
      </w:pPr>
      <w:r w:rsidRPr="00A53525">
        <w:t>Rregulli 18</w:t>
      </w:r>
    </w:p>
    <w:p w:rsidR="00E079DE" w:rsidRDefault="00E079DE" w:rsidP="00E079DE">
      <w:pPr>
        <w:pStyle w:val="NeniTitull"/>
      </w:pPr>
      <w:r w:rsidRPr="00A53525">
        <w:t>Përgjegjësitë ndërmjet të dy</w:t>
      </w:r>
      <w:r>
        <w:t>ja</w:t>
      </w:r>
      <w:r w:rsidRPr="00A53525">
        <w:t xml:space="preserve"> anijeve </w:t>
      </w:r>
    </w:p>
    <w:p w:rsidR="00E079DE" w:rsidRDefault="00E079DE" w:rsidP="00E079DE">
      <w:pPr>
        <w:pStyle w:val="Paragrafi"/>
      </w:pPr>
    </w:p>
    <w:p w:rsidR="00E079DE" w:rsidRDefault="00E079DE" w:rsidP="00E079DE">
      <w:pPr>
        <w:pStyle w:val="Paragrafi"/>
      </w:pPr>
      <w:r w:rsidRPr="00A53525">
        <w:t>Me përjasht</w:t>
      </w:r>
      <w:r>
        <w:t>im kur e kërkojnë ndryshe r</w:t>
      </w:r>
      <w:r w:rsidRPr="00A53525">
        <w:t xml:space="preserve">regullat 9, 10 dhe 13: </w:t>
      </w:r>
    </w:p>
    <w:p w:rsidR="00E079DE" w:rsidRDefault="00E079DE" w:rsidP="00E079DE">
      <w:pPr>
        <w:pStyle w:val="Paragrafi"/>
      </w:pPr>
      <w:r w:rsidRPr="00A53525">
        <w:t>a)</w:t>
      </w:r>
      <w:r>
        <w:t xml:space="preserve"> Një anije me fuqi motorike në l</w:t>
      </w:r>
      <w:r w:rsidRPr="00A53525">
        <w:t>ëvizje duhet t</w:t>
      </w:r>
      <w:r>
        <w:t>’</w:t>
      </w:r>
      <w:r w:rsidRPr="00A53525">
        <w:t xml:space="preserve">i hapë rrugën: </w:t>
      </w:r>
    </w:p>
    <w:p w:rsidR="00E079DE" w:rsidRPr="00A53525" w:rsidRDefault="00E079DE" w:rsidP="00E079DE">
      <w:pPr>
        <w:pStyle w:val="Paragrafi"/>
      </w:pPr>
      <w:r w:rsidRPr="00A53525">
        <w:t>i) një anije</w:t>
      </w:r>
      <w:r>
        <w:t>je</w:t>
      </w:r>
      <w:r w:rsidRPr="00A53525">
        <w:t xml:space="preserve"> të pakomanduar;</w:t>
      </w:r>
    </w:p>
    <w:p w:rsidR="00E079DE" w:rsidRDefault="00E079DE" w:rsidP="00E079DE">
      <w:pPr>
        <w:pStyle w:val="Paragrafi"/>
      </w:pPr>
      <w:r w:rsidRPr="00A53525">
        <w:t>ii) një anije</w:t>
      </w:r>
      <w:r>
        <w:t>je</w:t>
      </w:r>
      <w:r w:rsidRPr="00A53525">
        <w:t xml:space="preserve"> të kufizuar në aftësinë e saj për të manovruar; </w:t>
      </w:r>
    </w:p>
    <w:p w:rsidR="00E079DE" w:rsidRDefault="00E079DE" w:rsidP="00E079DE">
      <w:pPr>
        <w:pStyle w:val="Paragrafi"/>
      </w:pPr>
      <w:r w:rsidRPr="00A53525">
        <w:t>iii) një anije</w:t>
      </w:r>
      <w:r>
        <w:t>je</w:t>
      </w:r>
      <w:r w:rsidRPr="00A53525">
        <w:t xml:space="preserve"> të angazhuar me peshkim;</w:t>
      </w:r>
    </w:p>
    <w:p w:rsidR="00E079DE" w:rsidRPr="00A53525" w:rsidRDefault="00E079DE" w:rsidP="00E079DE">
      <w:pPr>
        <w:pStyle w:val="Paragrafi"/>
      </w:pPr>
      <w:r w:rsidRPr="00A53525">
        <w:t>iv) një anije</w:t>
      </w:r>
      <w:r>
        <w:t>je</w:t>
      </w:r>
      <w:r w:rsidRPr="00A53525">
        <w:t xml:space="preserve"> me vela.</w:t>
      </w:r>
    </w:p>
    <w:p w:rsidR="00E079DE" w:rsidRDefault="00E079DE" w:rsidP="00E079DE">
      <w:pPr>
        <w:pStyle w:val="Paragrafi"/>
      </w:pPr>
      <w:r>
        <w:t>b) N</w:t>
      </w:r>
      <w:r w:rsidRPr="00A53525">
        <w:t>jë anije me vela në lëvizje duhet t</w:t>
      </w:r>
      <w:r>
        <w:t>’</w:t>
      </w:r>
      <w:r w:rsidRPr="00A53525">
        <w:t xml:space="preserve">i hapë rrugën: </w:t>
      </w:r>
    </w:p>
    <w:p w:rsidR="00E079DE" w:rsidRPr="00A53525" w:rsidRDefault="00E079DE" w:rsidP="00E079DE">
      <w:pPr>
        <w:pStyle w:val="Paragrafi"/>
      </w:pPr>
      <w:r w:rsidRPr="00A53525">
        <w:t>i) një anije</w:t>
      </w:r>
      <w:r>
        <w:t>je</w:t>
      </w:r>
      <w:r w:rsidRPr="00A53525">
        <w:t xml:space="preserve"> të pakomanduar;</w:t>
      </w:r>
    </w:p>
    <w:p w:rsidR="00E079DE" w:rsidRPr="00A53525" w:rsidRDefault="00E079DE" w:rsidP="00E079DE">
      <w:pPr>
        <w:pStyle w:val="Paragrafi"/>
      </w:pPr>
      <w:r w:rsidRPr="00A53525">
        <w:t>ii) një anije</w:t>
      </w:r>
      <w:r>
        <w:t>je</w:t>
      </w:r>
      <w:r w:rsidRPr="00A53525">
        <w:t xml:space="preserve"> të kufizuar në aftësinë e saj për të manovruar;</w:t>
      </w:r>
    </w:p>
    <w:p w:rsidR="00E079DE" w:rsidRPr="00A53525" w:rsidRDefault="00E079DE" w:rsidP="00E079DE">
      <w:pPr>
        <w:pStyle w:val="Paragrafi"/>
      </w:pPr>
      <w:r w:rsidRPr="00A53525">
        <w:t>iii) aftësinë e saj për të manovruar;</w:t>
      </w:r>
    </w:p>
    <w:p w:rsidR="00E079DE" w:rsidRPr="00A53525" w:rsidRDefault="00E079DE" w:rsidP="00E079DE">
      <w:pPr>
        <w:pStyle w:val="Paragrafi"/>
      </w:pPr>
      <w:r>
        <w:t>iv</w:t>
      </w:r>
      <w:r w:rsidRPr="00A53525">
        <w:t>) një anije</w:t>
      </w:r>
      <w:r>
        <w:t>je</w:t>
      </w:r>
      <w:r w:rsidRPr="00A53525">
        <w:t xml:space="preserve"> të angazhuar me pe</w:t>
      </w:r>
      <w:r>
        <w:t>shkim.</w:t>
      </w:r>
    </w:p>
    <w:p w:rsidR="00E079DE" w:rsidRPr="00A53525" w:rsidRDefault="00E079DE" w:rsidP="00E079DE">
      <w:pPr>
        <w:pStyle w:val="Paragrafi"/>
      </w:pPr>
      <w:r w:rsidRPr="00A53525">
        <w:t>c) N</w:t>
      </w:r>
      <w:r>
        <w:t>jë anije e angazhuar me peshkim</w:t>
      </w:r>
      <w:r w:rsidRPr="00A53525">
        <w:t xml:space="preserve"> kur është në lëvizje</w:t>
      </w:r>
      <w:r>
        <w:t>,</w:t>
      </w:r>
      <w:r w:rsidRPr="00A53525">
        <w:t xml:space="preserve"> aq sa është e mundur</w:t>
      </w:r>
      <w:r>
        <w:t>, duhet</w:t>
      </w:r>
      <w:r w:rsidRPr="00A53525">
        <w:t xml:space="preserve"> t</w:t>
      </w:r>
      <w:r>
        <w:t>’i hapë rrugë</w:t>
      </w:r>
      <w:r w:rsidRPr="00A53525">
        <w:t>n:</w:t>
      </w:r>
    </w:p>
    <w:p w:rsidR="00E079DE" w:rsidRPr="00A53525" w:rsidRDefault="00E079DE" w:rsidP="00E079DE">
      <w:pPr>
        <w:pStyle w:val="Paragrafi"/>
      </w:pPr>
      <w:r w:rsidRPr="00A53525">
        <w:t>i) një anije</w:t>
      </w:r>
      <w:r>
        <w:t>je</w:t>
      </w:r>
      <w:r w:rsidRPr="00A53525">
        <w:t xml:space="preserve"> të pakomanduar;</w:t>
      </w:r>
    </w:p>
    <w:p w:rsidR="00E079DE" w:rsidRPr="00A53525" w:rsidRDefault="00E079DE" w:rsidP="00E079DE">
      <w:pPr>
        <w:pStyle w:val="Paragrafi"/>
      </w:pPr>
      <w:r w:rsidRPr="00A53525">
        <w:t>ii) një anije</w:t>
      </w:r>
      <w:r>
        <w:t>je</w:t>
      </w:r>
      <w:r w:rsidRPr="00A53525">
        <w:t xml:space="preserve"> të kufizuar në aftësinë e saj për të manovruar.</w:t>
      </w:r>
    </w:p>
    <w:p w:rsidR="00E079DE" w:rsidRPr="00A53525" w:rsidRDefault="00E079DE" w:rsidP="00E079DE">
      <w:pPr>
        <w:pStyle w:val="Paragrafi"/>
      </w:pPr>
      <w:r>
        <w:t>d) (i) Çdo an</w:t>
      </w:r>
      <w:r w:rsidRPr="00A53525">
        <w:t>ije</w:t>
      </w:r>
      <w:r>
        <w:t>,</w:t>
      </w:r>
      <w:r w:rsidRPr="00A53525">
        <w:t xml:space="preserve"> përveç atyre pa komandë ose anijeve me aftësinë e tyre të</w:t>
      </w:r>
      <w:r>
        <w:t xml:space="preserve"> kufizuar për të manovruar, nëse rrethanat e rastit e lejojnë, duhet të shmangë pengimin e kalimit të sigurt</w:t>
      </w:r>
      <w:r w:rsidRPr="00A53525">
        <w:t xml:space="preserve"> të një anije</w:t>
      </w:r>
      <w:r>
        <w:t>je</w:t>
      </w:r>
      <w:r w:rsidRPr="00A53525">
        <w:t xml:space="preserve"> të kufizuar nga peshkimi i saj duke </w:t>
      </w:r>
      <w:r>
        <w:t>ekspozuar sinjalet e rregullit 2</w:t>
      </w:r>
      <w:r w:rsidRPr="00A53525">
        <w:t>8</w:t>
      </w:r>
      <w:r>
        <w:t>.</w:t>
      </w:r>
    </w:p>
    <w:p w:rsidR="00E079DE" w:rsidRPr="00A53525" w:rsidRDefault="00E079DE" w:rsidP="00E079DE">
      <w:pPr>
        <w:pStyle w:val="Paragrafi"/>
      </w:pPr>
      <w:r>
        <w:t>(ii) N</w:t>
      </w:r>
      <w:r w:rsidRPr="00A53525">
        <w:t>jë anije e kufizuar nga pesh</w:t>
      </w:r>
      <w:r>
        <w:t>kim</w:t>
      </w:r>
      <w:r w:rsidRPr="00A53525">
        <w:t xml:space="preserve">i i saj duhet të lundrojë me </w:t>
      </w:r>
      <w:r>
        <w:t xml:space="preserve">një vëmendje të </w:t>
      </w:r>
      <w:r w:rsidRPr="00A53525">
        <w:t>veçantë</w:t>
      </w:r>
      <w:r>
        <w:t>, duke pasur vëme</w:t>
      </w:r>
      <w:r w:rsidRPr="00A53525">
        <w:t>ndjen e plotë për kushtet e veçanta të saj.</w:t>
      </w:r>
    </w:p>
    <w:p w:rsidR="00E079DE" w:rsidRDefault="00E079DE" w:rsidP="00E079DE">
      <w:pPr>
        <w:pStyle w:val="Paragrafi"/>
      </w:pPr>
      <w:r>
        <w:t>e) Një hidroplan në ujë në pë</w:t>
      </w:r>
      <w:r w:rsidRPr="00A53525">
        <w:t>rgjith</w:t>
      </w:r>
      <w:r>
        <w:t>ësi duhet të jetë i lirë nga të</w:t>
      </w:r>
      <w:r w:rsidRPr="00A53525">
        <w:t xml:space="preserve"> gjitha anijet dhe të shmangë pengimin e lundrimit të tyre. Në rrethanat</w:t>
      </w:r>
      <w:r>
        <w:t>,</w:t>
      </w:r>
      <w:r w:rsidRPr="00A53525">
        <w:t xml:space="preserve"> megjithatë, kur </w:t>
      </w:r>
      <w:r>
        <w:t>rreziku i përplasjes ek</w:t>
      </w:r>
      <w:r w:rsidRPr="00A53525">
        <w:t>ziston, ai duhet të veprojë në përputhje me rregullat e kësaj pjese.</w:t>
      </w:r>
    </w:p>
    <w:p w:rsidR="00E079DE" w:rsidRPr="00A53525" w:rsidRDefault="00E079DE" w:rsidP="00E079DE">
      <w:pPr>
        <w:pStyle w:val="Paragrafi"/>
      </w:pPr>
    </w:p>
    <w:p w:rsidR="00E079DE" w:rsidRDefault="00E079DE" w:rsidP="00E079DE">
      <w:pPr>
        <w:pStyle w:val="TitulliTitull"/>
      </w:pPr>
      <w:r w:rsidRPr="00A53525">
        <w:t xml:space="preserve">SEKSIONI </w:t>
      </w:r>
      <w:r>
        <w:t>III</w:t>
      </w:r>
      <w:r w:rsidRPr="00A53525">
        <w:t xml:space="preserve"> </w:t>
      </w:r>
    </w:p>
    <w:p w:rsidR="00E079DE" w:rsidRDefault="00E079DE" w:rsidP="00E079DE">
      <w:pPr>
        <w:pStyle w:val="TitulliTitull"/>
      </w:pPr>
      <w:r>
        <w:t>DREJTIMI I</w:t>
      </w:r>
      <w:r w:rsidRPr="00A53525">
        <w:t xml:space="preserve"> ANIJEVE NE KUSHTE ME SHIKIM TË KUFIZUAR</w:t>
      </w:r>
      <w:r>
        <w:t xml:space="preserve"> </w:t>
      </w:r>
    </w:p>
    <w:p w:rsidR="00E079DE" w:rsidRDefault="00E079DE" w:rsidP="00E079DE">
      <w:pPr>
        <w:pStyle w:val="Paragrafi"/>
      </w:pPr>
    </w:p>
    <w:p w:rsidR="00E079DE" w:rsidRDefault="00E079DE" w:rsidP="00E079DE">
      <w:pPr>
        <w:pStyle w:val="NeniNr"/>
      </w:pPr>
      <w:r w:rsidRPr="00A53525">
        <w:t>Rregulli 19</w:t>
      </w:r>
      <w:r>
        <w:t xml:space="preserve"> </w:t>
      </w:r>
    </w:p>
    <w:p w:rsidR="00E079DE" w:rsidRDefault="00E079DE" w:rsidP="00E079DE">
      <w:pPr>
        <w:pStyle w:val="NeniTitull"/>
      </w:pPr>
      <w:r w:rsidRPr="00A53525">
        <w:t>Drejtimi i anijes në shikim të kufizuar</w:t>
      </w:r>
    </w:p>
    <w:p w:rsidR="00E079DE" w:rsidRPr="00A53525" w:rsidRDefault="00E079DE" w:rsidP="00E079DE">
      <w:pPr>
        <w:pStyle w:val="Paragrafi"/>
      </w:pPr>
    </w:p>
    <w:p w:rsidR="00E079DE" w:rsidRDefault="00E079DE" w:rsidP="00E079DE">
      <w:pPr>
        <w:pStyle w:val="Paragrafi"/>
      </w:pPr>
      <w:r w:rsidRPr="00A53525">
        <w:t>a) Ky rregull zbatohet nga anijet që nuk janë në shikim të njëra</w:t>
      </w:r>
      <w:r>
        <w:t>-tjetrës gjatë lundrimit në një</w:t>
      </w:r>
      <w:r w:rsidRPr="00A53525">
        <w:t xml:space="preserve"> zonë me shikim të kufizuar ose pranë saj.</w:t>
      </w:r>
    </w:p>
    <w:p w:rsidR="00E079DE" w:rsidRPr="00A53525" w:rsidRDefault="00E079DE" w:rsidP="00E079DE">
      <w:pPr>
        <w:pStyle w:val="Paragrafi"/>
      </w:pPr>
    </w:p>
    <w:p w:rsidR="00E079DE" w:rsidRPr="00A53525" w:rsidRDefault="00E079DE" w:rsidP="00E079DE">
      <w:pPr>
        <w:pStyle w:val="Paragrafi"/>
      </w:pPr>
      <w:r w:rsidRPr="00A53525">
        <w:t xml:space="preserve">b) Çdo anije do të vazhdojë me shpejtësi të kufizuar </w:t>
      </w:r>
      <w:r>
        <w:t>në përshtatje me rrethanat dhe kushtet</w:t>
      </w:r>
      <w:r w:rsidRPr="00A53525">
        <w:t xml:space="preserve"> mbizotëruese të shikimit të </w:t>
      </w:r>
      <w:r>
        <w:t>kufizuar</w:t>
      </w:r>
      <w:r w:rsidRPr="00A53525">
        <w:t>. Një anije me fu</w:t>
      </w:r>
      <w:r>
        <w:t>qi motorike do të ketë mak</w:t>
      </w:r>
      <w:r w:rsidRPr="00A53525">
        <w:t>in</w:t>
      </w:r>
      <w:r>
        <w:t>ën gati për manovra të menjëher</w:t>
      </w:r>
      <w:r w:rsidRPr="00A53525">
        <w:t>shme.</w:t>
      </w:r>
    </w:p>
    <w:p w:rsidR="00E079DE" w:rsidRPr="00A53525" w:rsidRDefault="00E079DE" w:rsidP="00E079DE">
      <w:pPr>
        <w:pStyle w:val="Paragrafi"/>
      </w:pPr>
      <w:r>
        <w:t>c) Çdo anije do të ketë vëme</w:t>
      </w:r>
      <w:r w:rsidRPr="00A53525">
        <w:t>ndjen e duhur në rrethanat dhe kushtet mbizotëruese të shiki</w:t>
      </w:r>
      <w:r>
        <w:t>mit të kufizuar kur plotësojnë rregullat e s</w:t>
      </w:r>
      <w:r w:rsidRPr="00A53525">
        <w:t>eksionit 1 të kësaj pjese.</w:t>
      </w:r>
    </w:p>
    <w:p w:rsidR="00E079DE" w:rsidRPr="00A53525" w:rsidRDefault="00E079DE" w:rsidP="00E079DE">
      <w:pPr>
        <w:pStyle w:val="Paragrafi"/>
      </w:pPr>
      <w:r w:rsidRPr="00A53525">
        <w:t>d) Një anije e cila zbulon me r</w:t>
      </w:r>
      <w:r>
        <w:t>adar vetë prezencën e një</w:t>
      </w:r>
      <w:r w:rsidRPr="00A53525">
        <w:t xml:space="preserve"> an</w:t>
      </w:r>
      <w:r>
        <w:t>ijeje tjetër, do të përcaktojë në</w:t>
      </w:r>
      <w:r w:rsidRPr="00A53525">
        <w:t>se është në zhv</w:t>
      </w:r>
      <w:r>
        <w:t>illim një situatë përplasjeje dhe/ose ekziston përplasja. Në</w:t>
      </w:r>
      <w:r w:rsidRPr="00A53525">
        <w:t>se është kështu, ajo duhet të marrë veprime shmangëse në kohën e duhur, me kusht që kur një veprim i tillë konsiston në n</w:t>
      </w:r>
      <w:r>
        <w:t>j</w:t>
      </w:r>
      <w:r w:rsidRPr="00A53525">
        <w:t>ë ndryshi</w:t>
      </w:r>
      <w:r>
        <w:t>m kursi, aq afër të jetë e mund</w:t>
      </w:r>
      <w:r w:rsidRPr="00A53525">
        <w:t>shme për t</w:t>
      </w:r>
      <w:r>
        <w:t>’</w:t>
      </w:r>
      <w:r w:rsidRPr="00A53525">
        <w:t>u shmangur si më poshtë:</w:t>
      </w:r>
    </w:p>
    <w:p w:rsidR="00E079DE" w:rsidRDefault="00E079DE" w:rsidP="00E079DE">
      <w:pPr>
        <w:pStyle w:val="Paragrafi"/>
      </w:pPr>
      <w:r w:rsidRPr="00A53525">
        <w:t>i) një ndryshim kursi nga e ma</w:t>
      </w:r>
      <w:r>
        <w:t>jta për një</w:t>
      </w:r>
      <w:r w:rsidRPr="00A53525">
        <w:t xml:space="preserve"> anije përpara traversit</w:t>
      </w:r>
      <w:r>
        <w:t>,</w:t>
      </w:r>
      <w:r w:rsidRPr="00A53525">
        <w:t xml:space="preserve"> përveçse për një anije që po parakalohe</w:t>
      </w:r>
      <w:r>
        <w:t>t:</w:t>
      </w:r>
      <w:r w:rsidRPr="00A53525">
        <w:t xml:space="preserve"> </w:t>
      </w:r>
    </w:p>
    <w:p w:rsidR="00E079DE" w:rsidRPr="00A53525" w:rsidRDefault="00E079DE" w:rsidP="00E079DE">
      <w:pPr>
        <w:pStyle w:val="Paragrafi"/>
      </w:pPr>
      <w:r w:rsidRPr="00A53525">
        <w:t>ii) një ndryshim kursi përpara</w:t>
      </w:r>
      <w:r>
        <w:t xml:space="preserve"> traversit ose prapa traversit të një</w:t>
      </w:r>
      <w:r w:rsidRPr="00A53525">
        <w:t xml:space="preserve"> </w:t>
      </w:r>
      <w:r>
        <w:t>anijeje.</w:t>
      </w:r>
    </w:p>
    <w:p w:rsidR="00E079DE" w:rsidRPr="00A53525" w:rsidRDefault="00E079DE" w:rsidP="00E079DE">
      <w:pPr>
        <w:pStyle w:val="Paragrafi"/>
      </w:pPr>
      <w:r>
        <w:t>e) Vetëm kur është përcaktuar se nuk ek</w:t>
      </w:r>
      <w:r w:rsidRPr="00A53525">
        <w:t>z</w:t>
      </w:r>
      <w:r>
        <w:t>iston rreziku i një përplasjeje, çdo anije</w:t>
      </w:r>
      <w:r w:rsidRPr="00A53525">
        <w:t xml:space="preserve"> e cila dëgjon dukshëm përpara tra</w:t>
      </w:r>
      <w:r>
        <w:t>versit të saj sinjalin e mjegul</w:t>
      </w:r>
      <w:r w:rsidRPr="00A53525">
        <w:t>lës të një anije</w:t>
      </w:r>
      <w:r>
        <w:t>je</w:t>
      </w:r>
      <w:r w:rsidRPr="00A53525">
        <w:t xml:space="preserve"> tjetër</w:t>
      </w:r>
      <w:r>
        <w:t xml:space="preserve"> ose e cila nuk mund të shmangë</w:t>
      </w:r>
      <w:r w:rsidRPr="00A53525">
        <w:t xml:space="preserve"> një situatë përplasje</w:t>
      </w:r>
      <w:r>
        <w:t>je</w:t>
      </w:r>
      <w:r w:rsidRPr="00A53525">
        <w:t xml:space="preserve"> me një anije tjetër përpara traversit të saj, do të reduktojë shpejtësinë e saj në minimum</w:t>
      </w:r>
      <w:r>
        <w:t>, me anën e së cilës ajo mund</w:t>
      </w:r>
      <w:r w:rsidRPr="00A53525">
        <w:t xml:space="preserve"> të që</w:t>
      </w:r>
      <w:r>
        <w:t>ndrojë në kursin e saj. Ajo, nëse është e nevojshme, do të hapë</w:t>
      </w:r>
      <w:r w:rsidRPr="00A53525">
        <w:t xml:space="preserve"> rrugë</w:t>
      </w:r>
      <w:r>
        <w:t>n dhe gjatë gjithë kohës duhet të lundrojë me vëme</w:t>
      </w:r>
      <w:r w:rsidRPr="00A53525">
        <w:t>ndje ekstreme derisa të largohet rreziku.</w:t>
      </w:r>
    </w:p>
    <w:p w:rsidR="00E079DE" w:rsidRDefault="00E079DE" w:rsidP="00E079DE">
      <w:pPr>
        <w:pStyle w:val="Paragrafi"/>
      </w:pPr>
    </w:p>
    <w:p w:rsidR="00E079DE" w:rsidRPr="00A53525" w:rsidRDefault="00E079DE" w:rsidP="00E079DE">
      <w:pPr>
        <w:pStyle w:val="TitulliTitull"/>
      </w:pPr>
      <w:r w:rsidRPr="00A53525">
        <w:t>PJESA C</w:t>
      </w:r>
    </w:p>
    <w:p w:rsidR="00E079DE" w:rsidRDefault="00E079DE" w:rsidP="00E079DE">
      <w:pPr>
        <w:pStyle w:val="TitulliTitull"/>
      </w:pPr>
      <w:r>
        <w:t>DRITAT DHE SHE</w:t>
      </w:r>
      <w:r w:rsidRPr="00A53525">
        <w:t>NJAT</w:t>
      </w:r>
      <w:r>
        <w:t xml:space="preserve"> </w:t>
      </w:r>
    </w:p>
    <w:p w:rsidR="00E079DE" w:rsidRDefault="00E079DE" w:rsidP="00E079DE">
      <w:pPr>
        <w:pStyle w:val="Paragrafi"/>
      </w:pPr>
    </w:p>
    <w:p w:rsidR="00E079DE" w:rsidRPr="00A53525" w:rsidRDefault="00E079DE" w:rsidP="00E079DE">
      <w:pPr>
        <w:pStyle w:val="NeniNr"/>
      </w:pPr>
      <w:r w:rsidRPr="00A53525">
        <w:t>Rregulli 20</w:t>
      </w:r>
    </w:p>
    <w:p w:rsidR="00E079DE" w:rsidRPr="00A53525" w:rsidRDefault="00E079DE" w:rsidP="00E079DE">
      <w:pPr>
        <w:pStyle w:val="NeniTitull"/>
      </w:pPr>
      <w:r w:rsidRPr="00A53525">
        <w:t>Zbatimi</w:t>
      </w:r>
    </w:p>
    <w:p w:rsidR="00E079DE" w:rsidRDefault="00E079DE" w:rsidP="00E079DE">
      <w:pPr>
        <w:pStyle w:val="Paragrafi"/>
      </w:pPr>
    </w:p>
    <w:p w:rsidR="00E079DE" w:rsidRPr="00A53525" w:rsidRDefault="00E079DE" w:rsidP="00E079DE">
      <w:pPr>
        <w:pStyle w:val="Paragrafi"/>
      </w:pPr>
      <w:r w:rsidRPr="00A53525">
        <w:t>a) Rregullat e kësaj pjese duhet të zbatohen në të gjitha kohët.</w:t>
      </w:r>
    </w:p>
    <w:p w:rsidR="00E079DE" w:rsidRPr="00A53525" w:rsidRDefault="00E079DE" w:rsidP="00E079DE">
      <w:pPr>
        <w:pStyle w:val="Paragrafi"/>
      </w:pPr>
      <w:r w:rsidRPr="00A53525">
        <w:t>b) Rregullat që lid</w:t>
      </w:r>
      <w:r>
        <w:t>hen me dritat do të zbatohen bre</w:t>
      </w:r>
      <w:r w:rsidRPr="00A53525">
        <w:t xml:space="preserve">nda periudhës nga perëndimi i </w:t>
      </w:r>
      <w:r>
        <w:t>diellit e deri në lindjen e tij,</w:t>
      </w:r>
      <w:r w:rsidRPr="00A53525">
        <w:t xml:space="preserve"> dhe gjatë kësaj kohe nuk duhet të ekspozohet asnjë dritë tjetër, me përjashtim të dritave të tilla që nuk mund të</w:t>
      </w:r>
      <w:r>
        <w:t xml:space="preserve"> </w:t>
      </w:r>
      <w:r w:rsidRPr="00A53525">
        <w:t>ngatë</w:t>
      </w:r>
      <w:r>
        <w:t>r</w:t>
      </w:r>
      <w:r w:rsidRPr="00A53525">
        <w:t>rohen me dritat e specifikuara në këto rregulla ose nuk pengojnë shikimin</w:t>
      </w:r>
      <w:r>
        <w:t xml:space="preserve"> </w:t>
      </w:r>
      <w:r w:rsidRPr="00A53525">
        <w:t>e tyre ose karakterin dallues, ose të interferojnë për t</w:t>
      </w:r>
      <w:r>
        <w:t>’</w:t>
      </w:r>
      <w:r w:rsidRPr="00A53525">
        <w:t>u vrojtuar sa më mirë.</w:t>
      </w:r>
    </w:p>
    <w:p w:rsidR="00E079DE" w:rsidRPr="00A53525" w:rsidRDefault="00E079DE" w:rsidP="00E079DE">
      <w:pPr>
        <w:pStyle w:val="Paragrafi"/>
      </w:pPr>
      <w:r w:rsidRPr="00A53525">
        <w:t>c) Dritat e pë</w:t>
      </w:r>
      <w:r>
        <w:t>rshkruara në këto rregulla, nëse ka, do të eks</w:t>
      </w:r>
      <w:r w:rsidRPr="00A53525">
        <w:t>pozohen g</w:t>
      </w:r>
      <w:r>
        <w:t>jithashtu edhe nga lindja e diel</w:t>
      </w:r>
      <w:r w:rsidRPr="00A53525">
        <w:t>lit e deri në perëndimin e tij në shikim të kufizuar d</w:t>
      </w:r>
      <w:r>
        <w:t>he mundet të ekspozohen në të gj</w:t>
      </w:r>
      <w:r w:rsidRPr="00A53525">
        <w:t>itha rrethanat e tje</w:t>
      </w:r>
      <w:r>
        <w:t>ra kur mund të shikohet e nevoj</w:t>
      </w:r>
      <w:r w:rsidRPr="00A53525">
        <w:t>shme.</w:t>
      </w:r>
    </w:p>
    <w:p w:rsidR="00E079DE" w:rsidRPr="00A53525" w:rsidRDefault="00E079DE" w:rsidP="00E079DE">
      <w:pPr>
        <w:pStyle w:val="Paragrafi"/>
      </w:pPr>
      <w:r w:rsidRPr="00A53525">
        <w:t>d) Rregullat lidhur me</w:t>
      </w:r>
      <w:r>
        <w:t xml:space="preserve"> shenjat do të zbatohen gjatë di</w:t>
      </w:r>
      <w:r w:rsidRPr="00A53525">
        <w:t>tës.</w:t>
      </w:r>
    </w:p>
    <w:p w:rsidR="00E079DE" w:rsidRPr="00A53525" w:rsidRDefault="00E079DE" w:rsidP="00E079DE">
      <w:pPr>
        <w:pStyle w:val="Paragrafi"/>
      </w:pPr>
      <w:r>
        <w:t>e) Dritat dhe shenj</w:t>
      </w:r>
      <w:r w:rsidRPr="00A53525">
        <w:t>at e specifikuara në këto rregul</w:t>
      </w:r>
      <w:r>
        <w:t>l</w:t>
      </w:r>
      <w:r w:rsidRPr="00A53525">
        <w:t xml:space="preserve">a do </w:t>
      </w:r>
      <w:r>
        <w:t>t</w:t>
      </w:r>
      <w:r w:rsidRPr="00A53525">
        <w:t>ë zbatohen së bashku me para</w:t>
      </w:r>
      <w:r>
        <w:t>shikimet e aneksit 1 të këtyre r</w:t>
      </w:r>
      <w:r w:rsidRPr="00A53525">
        <w:t>regullave.</w:t>
      </w:r>
    </w:p>
    <w:p w:rsidR="00E079DE" w:rsidRDefault="00E079DE" w:rsidP="00E079DE">
      <w:pPr>
        <w:pStyle w:val="Paragrafi"/>
      </w:pPr>
    </w:p>
    <w:p w:rsidR="00E079DE" w:rsidRDefault="00E079DE" w:rsidP="00E079DE">
      <w:pPr>
        <w:pStyle w:val="NeniNr"/>
      </w:pPr>
      <w:r w:rsidRPr="00A53525">
        <w:t>Rregu</w:t>
      </w:r>
      <w:r>
        <w:t>ll</w:t>
      </w:r>
      <w:r w:rsidRPr="00A53525">
        <w:t>i 21</w:t>
      </w:r>
    </w:p>
    <w:p w:rsidR="00E079DE" w:rsidRPr="00A53525" w:rsidRDefault="00E079DE" w:rsidP="00E079DE">
      <w:pPr>
        <w:pStyle w:val="NeniTitull"/>
      </w:pPr>
      <w:r>
        <w:t>Termat</w:t>
      </w:r>
    </w:p>
    <w:p w:rsidR="00E079DE" w:rsidRDefault="00E079DE" w:rsidP="00E079DE">
      <w:pPr>
        <w:pStyle w:val="Paragrafi"/>
      </w:pPr>
    </w:p>
    <w:p w:rsidR="00E079DE" w:rsidRPr="00A53525" w:rsidRDefault="00E079DE" w:rsidP="00E079DE">
      <w:pPr>
        <w:pStyle w:val="Paragrafi"/>
      </w:pPr>
      <w:r>
        <w:t>a) "Dritë di</w:t>
      </w:r>
      <w:r w:rsidRPr="00A53525">
        <w:t>reku" nënkupton një dritë të bardhë të vendosur</w:t>
      </w:r>
      <w:r>
        <w:t xml:space="preserve"> në vijën</w:t>
      </w:r>
      <w:r w:rsidRPr="00A53525">
        <w:t xml:space="preserve"> qendrore të anijes nga bashi në kiç, e cila tregon një dritë të pandërprerë në ha</w:t>
      </w:r>
      <w:r>
        <w:t>rkun e horizontit prej 225 gradë</w:t>
      </w:r>
      <w:r w:rsidRPr="00A53525">
        <w:t>sh dhe e fiksuar në mënyrë të tillë që t</w:t>
      </w:r>
      <w:r>
        <w:t>ë duket drita nga traversi në nj</w:t>
      </w:r>
      <w:r w:rsidRPr="00A53525">
        <w:t>ë kënd 22.5 gradësh prapa, në secilin bord të anijes.</w:t>
      </w:r>
    </w:p>
    <w:p w:rsidR="00E079DE" w:rsidRDefault="00E079DE" w:rsidP="00E079DE">
      <w:pPr>
        <w:pStyle w:val="Paragrafi"/>
      </w:pPr>
      <w:r>
        <w:t>b) "Dritë anësore" nënkupton</w:t>
      </w:r>
      <w:r w:rsidRPr="00A53525">
        <w:t xml:space="preserve"> një dritë jes</w:t>
      </w:r>
      <w:r>
        <w:t>hile në bordin e djathtë dhe një</w:t>
      </w:r>
      <w:r w:rsidRPr="00A53525">
        <w:t xml:space="preserve"> dritë të kuqe në bordin e majtë, secila tregon</w:t>
      </w:r>
      <w:r>
        <w:t xml:space="preserve"> një dritë të pandërprerë në një</w:t>
      </w:r>
      <w:r w:rsidRPr="00A53525">
        <w:t xml:space="preserve"> hark të horizontit prej 112.5 gradësh dhe e fiksuar në mënyrë të tillë që të tregojë dritë edhe pas traversit në një hark prej 22.5 gradësh, respektivisht në secilin bord. Në një anije më të vogël se 20 metra gjatësi dritat e bordeve mund të kom</w:t>
      </w:r>
      <w:r>
        <w:t>binohen me një fener në vijën qe</w:t>
      </w:r>
      <w:r w:rsidRPr="00A53525">
        <w:t>ndrore bash e kiç të anijes.</w:t>
      </w:r>
    </w:p>
    <w:p w:rsidR="00E079DE" w:rsidRPr="00A53525" w:rsidRDefault="00E079DE" w:rsidP="00E079DE">
      <w:pPr>
        <w:pStyle w:val="Paragrafi"/>
      </w:pPr>
      <w:r w:rsidRPr="00A53525">
        <w:t>c) "Drita e kiçit" nënkupton një dritë të bardhë të vendosur sa më afër të jetë e</w:t>
      </w:r>
      <w:r>
        <w:t xml:space="preserve"> </w:t>
      </w:r>
      <w:r w:rsidRPr="00A53525">
        <w:t>praktikueshme në kiç dhe që tregon një dritë të pandërprerë në një hark</w:t>
      </w:r>
      <w:r>
        <w:t xml:space="preserve"> </w:t>
      </w:r>
      <w:r w:rsidRPr="00A53525">
        <w:t>horizonti prej 135 gradësh</w:t>
      </w:r>
      <w:r>
        <w:t>, e fiksuar në mënyrë të tillë</w:t>
      </w:r>
      <w:r w:rsidRPr="00A53525">
        <w:t xml:space="preserve"> që të duket drita në një</w:t>
      </w:r>
      <w:r>
        <w:t xml:space="preserve"> </w:t>
      </w:r>
      <w:r w:rsidRPr="00A53525">
        <w:t>hark prej 67.5 gradësh nga traversi në secilin bord të anijes.</w:t>
      </w:r>
    </w:p>
    <w:p w:rsidR="00E079DE" w:rsidRPr="00A53525" w:rsidRDefault="00E079DE" w:rsidP="00E079DE">
      <w:pPr>
        <w:pStyle w:val="Paragrafi"/>
      </w:pPr>
      <w:r>
        <w:t>d) "Drita e rimorkimit"</w:t>
      </w:r>
      <w:r w:rsidRPr="00A53525">
        <w:t xml:space="preserve"> nënkupton një dritë të verdhë që ka karakteristika të njëjta me ato të dritës së kiçit</w:t>
      </w:r>
      <w:r>
        <w:t>,</w:t>
      </w:r>
      <w:r w:rsidRPr="00A53525">
        <w:t xml:space="preserve"> të përcaktuar</w:t>
      </w:r>
      <w:r>
        <w:t>a</w:t>
      </w:r>
      <w:r w:rsidRPr="00A53525">
        <w:t xml:space="preserve"> në paragrafin (c) të këtyre </w:t>
      </w:r>
      <w:r>
        <w:t>r</w:t>
      </w:r>
      <w:r w:rsidRPr="00A53525">
        <w:t>regullave.</w:t>
      </w:r>
    </w:p>
    <w:p w:rsidR="00E079DE" w:rsidRPr="00A53525" w:rsidRDefault="00E079DE" w:rsidP="00E079DE">
      <w:pPr>
        <w:pStyle w:val="Paragrafi"/>
      </w:pPr>
      <w:r w:rsidRPr="00A53525">
        <w:t>e) "Dritë rrethore" nënkupton një dritë të pandërprerë</w:t>
      </w:r>
      <w:r>
        <w:t xml:space="preserve"> </w:t>
      </w:r>
      <w:r w:rsidRPr="00A53525">
        <w:t>në një hark prej 360 gradësh.</w:t>
      </w:r>
    </w:p>
    <w:p w:rsidR="00E079DE" w:rsidRPr="00A53525" w:rsidRDefault="00E079DE" w:rsidP="00E079DE">
      <w:pPr>
        <w:pStyle w:val="Paragrafi"/>
      </w:pPr>
      <w:r>
        <w:t>f) "Dritë f</w:t>
      </w:r>
      <w:r w:rsidRPr="00A53525">
        <w:t>lakë</w:t>
      </w:r>
      <w:r>
        <w:t>ruese" nënkupton një dritë flakë</w:t>
      </w:r>
      <w:r w:rsidRPr="00A53525">
        <w:t>ruese që flakëron në</w:t>
      </w:r>
      <w:r>
        <w:t xml:space="preserve"> një interval të rregullt me një</w:t>
      </w:r>
      <w:r w:rsidRPr="00A53525">
        <w:t xml:space="preserve"> frekuencë prej 120 flakërimash ose më tepër për një minutë.</w:t>
      </w:r>
    </w:p>
    <w:p w:rsidR="00E079DE" w:rsidRDefault="00E079DE" w:rsidP="00E079DE">
      <w:pPr>
        <w:pStyle w:val="Paragrafi"/>
      </w:pPr>
    </w:p>
    <w:p w:rsidR="00E079DE" w:rsidRDefault="00E079DE" w:rsidP="00E079DE">
      <w:pPr>
        <w:pStyle w:val="NeniNr"/>
      </w:pPr>
      <w:r w:rsidRPr="00A53525">
        <w:t>Rregulli 22</w:t>
      </w:r>
      <w:r>
        <w:t xml:space="preserve"> </w:t>
      </w:r>
    </w:p>
    <w:p w:rsidR="00E079DE" w:rsidRPr="00A53525" w:rsidRDefault="00E079DE" w:rsidP="00E079DE">
      <w:pPr>
        <w:pStyle w:val="NeniTitull"/>
      </w:pPr>
      <w:r>
        <w:t>Shikimi i d</w:t>
      </w:r>
      <w:r w:rsidRPr="00A53525">
        <w:t>ritave</w:t>
      </w:r>
    </w:p>
    <w:p w:rsidR="00E079DE" w:rsidRDefault="00E079DE" w:rsidP="00E079DE">
      <w:pPr>
        <w:pStyle w:val="Paragrafi"/>
      </w:pPr>
    </w:p>
    <w:p w:rsidR="00E079DE" w:rsidRPr="00A53525" w:rsidRDefault="00E079DE" w:rsidP="00E079DE">
      <w:pPr>
        <w:pStyle w:val="Paragrafi"/>
      </w:pPr>
      <w:r>
        <w:t>Dritat e përshkruara në këto r</w:t>
      </w:r>
      <w:r w:rsidRPr="00A53525">
        <w:t>regulla do të kenë një inte</w:t>
      </w:r>
      <w:r>
        <w:t>n</w:t>
      </w:r>
      <w:r w:rsidRPr="00A53525">
        <w:t>sitet si</w:t>
      </w:r>
      <w:r>
        <w:t>ç</w:t>
      </w:r>
      <w:r w:rsidRPr="00A53525">
        <w:t xml:space="preserve"> </w:t>
      </w:r>
      <w:r>
        <w:t>specifikohet në s</w:t>
      </w:r>
      <w:r w:rsidRPr="00A53525">
        <w:t xml:space="preserve">eksionin </w:t>
      </w:r>
      <w:r>
        <w:t>8 të aneksit 1 të këtyre r</w:t>
      </w:r>
      <w:r w:rsidRPr="00A53525">
        <w:t>regullave, që shikohe</w:t>
      </w:r>
      <w:r>
        <w:t xml:space="preserve">n në distancat </w:t>
      </w:r>
      <w:r w:rsidRPr="00A53525">
        <w:t>minimale si më poshtë:</w:t>
      </w:r>
    </w:p>
    <w:p w:rsidR="00E079DE" w:rsidRDefault="00E079DE" w:rsidP="00E079DE">
      <w:pPr>
        <w:pStyle w:val="Paragrafi"/>
      </w:pPr>
      <w:r>
        <w:t>a) Në anijet prej 50 metr</w:t>
      </w:r>
      <w:r w:rsidRPr="00A53525">
        <w:t xml:space="preserve">ash ose më shumë në gjatësi: </w:t>
      </w:r>
    </w:p>
    <w:p w:rsidR="00E079DE" w:rsidRPr="00A53525" w:rsidRDefault="00E079DE" w:rsidP="00E079DE">
      <w:pPr>
        <w:pStyle w:val="Paragrafi"/>
      </w:pPr>
      <w:r>
        <w:t xml:space="preserve">- </w:t>
      </w:r>
      <w:r w:rsidRPr="00A53525">
        <w:t>një dritë direku, 6 milje;</w:t>
      </w:r>
    </w:p>
    <w:p w:rsidR="00E079DE" w:rsidRPr="00A53525" w:rsidRDefault="00E079DE" w:rsidP="00E079DE">
      <w:pPr>
        <w:pStyle w:val="Paragrafi"/>
      </w:pPr>
      <w:r>
        <w:t xml:space="preserve">- </w:t>
      </w:r>
      <w:r w:rsidRPr="00A53525">
        <w:t>një dritë bordi, 3 milje;</w:t>
      </w:r>
    </w:p>
    <w:p w:rsidR="00E079DE" w:rsidRPr="00A53525" w:rsidRDefault="00E079DE" w:rsidP="00E079DE">
      <w:pPr>
        <w:pStyle w:val="Paragrafi"/>
      </w:pPr>
      <w:r>
        <w:t xml:space="preserve">- </w:t>
      </w:r>
      <w:r w:rsidRPr="00A53525">
        <w:t>një dritë kiçi, 3 milje;</w:t>
      </w:r>
    </w:p>
    <w:p w:rsidR="00E079DE" w:rsidRPr="00A53525" w:rsidRDefault="00E079DE" w:rsidP="00E079DE">
      <w:pPr>
        <w:pStyle w:val="Paragrafi"/>
      </w:pPr>
      <w:r>
        <w:t>- një dritë rimork</w:t>
      </w:r>
      <w:r w:rsidRPr="00A53525">
        <w:t>imi, 3 milje;</w:t>
      </w:r>
    </w:p>
    <w:p w:rsidR="00E079DE" w:rsidRPr="00A53525" w:rsidRDefault="00E079DE" w:rsidP="00E079DE">
      <w:pPr>
        <w:pStyle w:val="Paragrafi"/>
      </w:pPr>
      <w:r>
        <w:t xml:space="preserve">- </w:t>
      </w:r>
      <w:r w:rsidRPr="00A53525">
        <w:t xml:space="preserve">një dritë e bardhë, </w:t>
      </w:r>
      <w:r>
        <w:t>e kuqe, jeshile</w:t>
      </w:r>
      <w:r w:rsidRPr="00A53525">
        <w:t xml:space="preserve"> ose e verdhë rrethore, 3 milje.</w:t>
      </w:r>
    </w:p>
    <w:p w:rsidR="00E079DE" w:rsidRPr="00A53525" w:rsidRDefault="00E079DE" w:rsidP="00E079DE">
      <w:pPr>
        <w:pStyle w:val="Paragrafi"/>
      </w:pPr>
      <w:r w:rsidRPr="00A53525">
        <w:t>b) Në anijet 12 metra ose më shumë</w:t>
      </w:r>
      <w:r>
        <w:t>,</w:t>
      </w:r>
      <w:r w:rsidRPr="00A53525">
        <w:t xml:space="preserve"> por më pak se 50 metra në gjatësi:</w:t>
      </w:r>
    </w:p>
    <w:p w:rsidR="00E079DE" w:rsidRPr="00A53525" w:rsidRDefault="00E079DE" w:rsidP="00E079DE">
      <w:pPr>
        <w:pStyle w:val="Paragrafi"/>
      </w:pPr>
      <w:r w:rsidRPr="00A53525">
        <w:t>- një dritë direku, 5 milje; me përjashtim kur gjatësia e anijes është më e vogël se 20 metra, 3 milje;</w:t>
      </w:r>
    </w:p>
    <w:p w:rsidR="00E079DE" w:rsidRPr="00A53525" w:rsidRDefault="00E079DE" w:rsidP="00E079DE">
      <w:pPr>
        <w:pStyle w:val="Paragrafi"/>
      </w:pPr>
      <w:r w:rsidRPr="00A53525">
        <w:t>- një dritë bordi, 2 milje;</w:t>
      </w:r>
    </w:p>
    <w:p w:rsidR="00E079DE" w:rsidRPr="00A53525" w:rsidRDefault="00E079DE" w:rsidP="00E079DE">
      <w:pPr>
        <w:pStyle w:val="Paragrafi"/>
      </w:pPr>
      <w:r w:rsidRPr="00A53525">
        <w:t>- një dritë kiçi, 2 milje;</w:t>
      </w:r>
    </w:p>
    <w:p w:rsidR="00E079DE" w:rsidRPr="00A53525" w:rsidRDefault="00E079DE" w:rsidP="00E079DE">
      <w:pPr>
        <w:pStyle w:val="Paragrafi"/>
      </w:pPr>
      <w:r>
        <w:t>- një dritë rimork</w:t>
      </w:r>
      <w:r w:rsidRPr="00A53525">
        <w:t>imi, 2 milje;</w:t>
      </w:r>
    </w:p>
    <w:p w:rsidR="00E079DE" w:rsidRDefault="00E079DE" w:rsidP="00E079DE">
      <w:pPr>
        <w:pStyle w:val="Paragrafi"/>
      </w:pPr>
      <w:r>
        <w:t xml:space="preserve">- një dritë rrethore e </w:t>
      </w:r>
      <w:r w:rsidRPr="00A53525">
        <w:t xml:space="preserve">bardhë, jeshile ose e verdhë, 2 milje. </w:t>
      </w:r>
    </w:p>
    <w:p w:rsidR="00E079DE" w:rsidRDefault="00E079DE" w:rsidP="00E079DE">
      <w:pPr>
        <w:pStyle w:val="Paragrafi"/>
      </w:pPr>
      <w:r>
        <w:t>c) Në nj</w:t>
      </w:r>
      <w:r w:rsidRPr="00A53525">
        <w:t>ë anije m</w:t>
      </w:r>
      <w:r>
        <w:t xml:space="preserve">ë pak se 12 metra në gjatësi: </w:t>
      </w:r>
    </w:p>
    <w:p w:rsidR="00E079DE" w:rsidRPr="00A53525" w:rsidRDefault="00E079DE" w:rsidP="00E079DE">
      <w:pPr>
        <w:pStyle w:val="Paragrafi"/>
      </w:pPr>
      <w:r>
        <w:t>- një</w:t>
      </w:r>
      <w:r w:rsidRPr="00A53525">
        <w:t xml:space="preserve"> dritë direku, 2 milje;</w:t>
      </w:r>
    </w:p>
    <w:p w:rsidR="00E079DE" w:rsidRPr="00A53525" w:rsidRDefault="00E079DE" w:rsidP="00E079DE">
      <w:pPr>
        <w:pStyle w:val="Paragrafi"/>
      </w:pPr>
      <w:r w:rsidRPr="00A53525">
        <w:t xml:space="preserve">- </w:t>
      </w:r>
      <w:r>
        <w:t xml:space="preserve">një </w:t>
      </w:r>
      <w:r w:rsidRPr="00A53525">
        <w:t>dritë bordi, 1 milje;</w:t>
      </w:r>
    </w:p>
    <w:p w:rsidR="00E079DE" w:rsidRPr="00A53525" w:rsidRDefault="00E079DE" w:rsidP="00E079DE">
      <w:pPr>
        <w:pStyle w:val="Paragrafi"/>
      </w:pPr>
      <w:r w:rsidRPr="00A53525">
        <w:t>- një dritë kiçi, 2 milje;</w:t>
      </w:r>
    </w:p>
    <w:p w:rsidR="00E079DE" w:rsidRPr="00A53525" w:rsidRDefault="00E079DE" w:rsidP="00E079DE">
      <w:pPr>
        <w:pStyle w:val="Paragrafi"/>
      </w:pPr>
      <w:r w:rsidRPr="00A53525">
        <w:t>- një dr</w:t>
      </w:r>
      <w:r>
        <w:t>itë rimork</w:t>
      </w:r>
      <w:r w:rsidRPr="00A53525">
        <w:t>imi, 2 milje;</w:t>
      </w:r>
    </w:p>
    <w:p w:rsidR="00E079DE" w:rsidRDefault="00E079DE" w:rsidP="00E079DE">
      <w:pPr>
        <w:pStyle w:val="Paragrafi"/>
      </w:pPr>
      <w:r w:rsidRPr="00A53525">
        <w:t xml:space="preserve">- një dritë rrethore e bardhë, jeshile ose e verdhë, </w:t>
      </w:r>
      <w:r>
        <w:t xml:space="preserve">2 </w:t>
      </w:r>
      <w:r w:rsidRPr="00A53525">
        <w:t xml:space="preserve">milje. </w:t>
      </w:r>
    </w:p>
    <w:p w:rsidR="00E079DE" w:rsidRDefault="00E079DE" w:rsidP="00E079DE">
      <w:pPr>
        <w:pStyle w:val="Paragrafi"/>
      </w:pPr>
    </w:p>
    <w:p w:rsidR="00E079DE" w:rsidRPr="00A53525" w:rsidRDefault="00E079DE" w:rsidP="00E079DE">
      <w:pPr>
        <w:pStyle w:val="NeniNr"/>
      </w:pPr>
      <w:r w:rsidRPr="00A53525">
        <w:t>Rregulli 23</w:t>
      </w:r>
    </w:p>
    <w:p w:rsidR="00E079DE" w:rsidRDefault="00E079DE" w:rsidP="00E079DE">
      <w:pPr>
        <w:pStyle w:val="NeniTitull"/>
      </w:pPr>
      <w:r>
        <w:t>Nj</w:t>
      </w:r>
      <w:r w:rsidRPr="00A53525">
        <w:t>ë an</w:t>
      </w:r>
      <w:r>
        <w:t>ije me fuqi motorike në zhvendosj</w:t>
      </w:r>
      <w:r w:rsidRPr="00A53525">
        <w:t>e</w:t>
      </w:r>
    </w:p>
    <w:p w:rsidR="00E079DE" w:rsidRPr="00A53525" w:rsidRDefault="00E079DE" w:rsidP="00E079DE">
      <w:pPr>
        <w:pStyle w:val="Paragrafi"/>
      </w:pPr>
    </w:p>
    <w:p w:rsidR="00E079DE" w:rsidRDefault="00E079DE" w:rsidP="00E079DE">
      <w:pPr>
        <w:pStyle w:val="Paragrafi"/>
      </w:pPr>
      <w:r w:rsidRPr="00A53525">
        <w:t>a) N</w:t>
      </w:r>
      <w:r>
        <w:t>jë anije me fuqi motorike në zh</w:t>
      </w:r>
      <w:r w:rsidRPr="00A53525">
        <w:t xml:space="preserve">vendosje do të ekspozojë: </w:t>
      </w:r>
    </w:p>
    <w:p w:rsidR="00E079DE" w:rsidRPr="00A53525" w:rsidRDefault="00E079DE" w:rsidP="00E079DE">
      <w:pPr>
        <w:pStyle w:val="Paragrafi"/>
      </w:pPr>
      <w:r w:rsidRPr="00A53525">
        <w:t>i) një dritë direku përpara;</w:t>
      </w:r>
    </w:p>
    <w:p w:rsidR="00E079DE" w:rsidRPr="00A53525" w:rsidRDefault="00E079DE" w:rsidP="00E079DE">
      <w:pPr>
        <w:pStyle w:val="Paragrafi"/>
      </w:pPr>
      <w:r w:rsidRPr="00A53525">
        <w:t>ii) një dritë</w:t>
      </w:r>
      <w:r>
        <w:t xml:space="preserve"> direku të dytë prapa dhe më të lartë se ajo përpara; me përjashtim që një anije më pak se 50 metra në gjatësi nu</w:t>
      </w:r>
      <w:r w:rsidRPr="00A53525">
        <w:t>k do t</w:t>
      </w:r>
      <w:r>
        <w:t>ë</w:t>
      </w:r>
      <w:r w:rsidRPr="00A53525">
        <w:t xml:space="preserve"> </w:t>
      </w:r>
      <w:r>
        <w:t>jetë e detyruar t</w:t>
      </w:r>
      <w:r w:rsidRPr="00A53525">
        <w:t>ë ekspozojë drita të tilla</w:t>
      </w:r>
      <w:r>
        <w:t>, por mund</w:t>
      </w:r>
      <w:r w:rsidRPr="00A53525">
        <w:t xml:space="preserve"> të ndezë;</w:t>
      </w:r>
    </w:p>
    <w:p w:rsidR="00E079DE" w:rsidRPr="00A53525" w:rsidRDefault="00E079DE" w:rsidP="00E079DE">
      <w:pPr>
        <w:pStyle w:val="Paragrafi"/>
      </w:pPr>
      <w:r>
        <w:t>iii) dr</w:t>
      </w:r>
      <w:r w:rsidRPr="00A53525">
        <w:t>itat e bordeve;</w:t>
      </w:r>
    </w:p>
    <w:p w:rsidR="00E079DE" w:rsidRPr="00A53525" w:rsidRDefault="00E079DE" w:rsidP="00E079DE">
      <w:pPr>
        <w:pStyle w:val="Paragrafi"/>
      </w:pPr>
      <w:r w:rsidRPr="00A53525">
        <w:t>iv) një dritë kiçi.</w:t>
      </w:r>
    </w:p>
    <w:p w:rsidR="00E079DE" w:rsidRPr="00A53525" w:rsidRDefault="00E079DE" w:rsidP="00E079DE">
      <w:pPr>
        <w:pStyle w:val="Paragrafi"/>
      </w:pPr>
      <w:r w:rsidRPr="00A53525">
        <w:t>b) Një anije me jastëk</w:t>
      </w:r>
      <w:r>
        <w:t xml:space="preserve"> ajri kur operon me metodën jozh</w:t>
      </w:r>
      <w:r w:rsidRPr="00A53525">
        <w:t>ytëse, në plotësim të dritave të përshkruara në paragrafin (a) të kë</w:t>
      </w:r>
      <w:r>
        <w:t>tij rregulli, do të ekspozojë nj</w:t>
      </w:r>
      <w:r w:rsidRPr="00A53525">
        <w:t>ë dritë të verdhë rrethore flakëruese.</w:t>
      </w:r>
    </w:p>
    <w:p w:rsidR="00E079DE" w:rsidRPr="00A53525" w:rsidRDefault="00E079DE" w:rsidP="00E079DE">
      <w:pPr>
        <w:pStyle w:val="Paragrafi"/>
      </w:pPr>
      <w:r w:rsidRPr="00A53525">
        <w:t>c) Një anije me fuqi motorike më pak se 7 metra në gjatësi dhe kur shpejtësia maksimale e saj nuk i kalon 7 nyjet, në përputhje me dritat e përshkruara në paragrafin (a) të këtij</w:t>
      </w:r>
      <w:r>
        <w:t xml:space="preserve"> rregulli, mund të ekspozojë një</w:t>
      </w:r>
      <w:r w:rsidRPr="00A53525">
        <w:t xml:space="preserve"> dritë të bardhë rrethore.</w:t>
      </w:r>
    </w:p>
    <w:p w:rsidR="00E079DE" w:rsidRPr="00A53525" w:rsidRDefault="00E079DE" w:rsidP="00E079DE">
      <w:pPr>
        <w:pStyle w:val="Paragrafi"/>
      </w:pPr>
      <w:r>
        <w:t>Anije të tilla, në</w:t>
      </w:r>
      <w:r w:rsidRPr="00A53525">
        <w:t>se është e praktikueshme</w:t>
      </w:r>
      <w:r>
        <w:t>,</w:t>
      </w:r>
      <w:r w:rsidRPr="00A53525">
        <w:t xml:space="preserve"> do të ekspozojnë gjithashtu dritat e bordeve.</w:t>
      </w:r>
    </w:p>
    <w:p w:rsidR="00E079DE" w:rsidRDefault="00E079DE" w:rsidP="00E079DE">
      <w:pPr>
        <w:pStyle w:val="Paragrafi"/>
      </w:pPr>
    </w:p>
    <w:p w:rsidR="00E079DE" w:rsidRPr="00A53525" w:rsidRDefault="00E079DE" w:rsidP="00E079DE">
      <w:pPr>
        <w:pStyle w:val="NeniNr"/>
      </w:pPr>
      <w:r w:rsidRPr="00A53525">
        <w:t>Rregulli 24</w:t>
      </w:r>
    </w:p>
    <w:p w:rsidR="00E079DE" w:rsidRDefault="00E079DE" w:rsidP="00E079DE">
      <w:pPr>
        <w:pStyle w:val="NeniTitull"/>
      </w:pPr>
      <w:r>
        <w:t>Rimork</w:t>
      </w:r>
      <w:r w:rsidRPr="00A53525">
        <w:t>imi dhe shtytj</w:t>
      </w:r>
      <w:r>
        <w:t>a</w:t>
      </w:r>
    </w:p>
    <w:p w:rsidR="00E079DE" w:rsidRPr="00A53525" w:rsidRDefault="00E079DE" w:rsidP="00E079DE">
      <w:pPr>
        <w:pStyle w:val="Paragrafi"/>
      </w:pPr>
    </w:p>
    <w:p w:rsidR="00E079DE" w:rsidRPr="00A53525" w:rsidRDefault="00E079DE" w:rsidP="00E079DE">
      <w:pPr>
        <w:pStyle w:val="Paragrafi"/>
      </w:pPr>
      <w:r w:rsidRPr="00A53525">
        <w:t>a) Një a</w:t>
      </w:r>
      <w:r>
        <w:t>nije me fuqi motorike kur rimorkion do të ekspozojë:</w:t>
      </w:r>
    </w:p>
    <w:p w:rsidR="00E079DE" w:rsidRPr="00A53525" w:rsidRDefault="00E079DE" w:rsidP="00E079DE">
      <w:pPr>
        <w:pStyle w:val="Paragrafi"/>
      </w:pPr>
      <w:r w:rsidRPr="00A53525">
        <w:t>i) në ven</w:t>
      </w:r>
      <w:r>
        <w:t>d të dritave të përshkruara në r</w:t>
      </w:r>
      <w:r w:rsidRPr="00A53525">
        <w:t xml:space="preserve">regullin 23(a)(i), dy drita direku përpara në një vijë </w:t>
      </w:r>
      <w:r>
        <w:t>vertikale. Kur gjatësia e rimork</w:t>
      </w:r>
      <w:r w:rsidRPr="00A53525">
        <w:t xml:space="preserve">imit, </w:t>
      </w:r>
      <w:r>
        <w:t>e matur nga kiçi i anijes rimork</w:t>
      </w:r>
      <w:r w:rsidRPr="00A53525">
        <w:t>uese</w:t>
      </w:r>
      <w:r>
        <w:t>,</w:t>
      </w:r>
      <w:r w:rsidRPr="00A53525">
        <w:t xml:space="preserve"> deri tek fund</w:t>
      </w:r>
      <w:r>
        <w:t>i i prapëm i rimork</w:t>
      </w:r>
      <w:r w:rsidRPr="00A53525">
        <w:t>imit tejkalon 200</w:t>
      </w:r>
      <w:r>
        <w:t xml:space="preserve"> metra, tri</w:t>
      </w:r>
      <w:r w:rsidRPr="00A53525">
        <w:t xml:space="preserve"> drita të</w:t>
      </w:r>
      <w:r>
        <w:t xml:space="preserve"> </w:t>
      </w:r>
      <w:r w:rsidRPr="00A53525">
        <w:t>tilla në një vijë vertikale;</w:t>
      </w:r>
    </w:p>
    <w:p w:rsidR="00E079DE" w:rsidRDefault="00E079DE" w:rsidP="00E079DE">
      <w:pPr>
        <w:pStyle w:val="Paragrafi"/>
      </w:pPr>
      <w:r w:rsidRPr="00A53525">
        <w:t xml:space="preserve">ii) dritat e bordeve; </w:t>
      </w:r>
    </w:p>
    <w:p w:rsidR="00E079DE" w:rsidRPr="00A53525" w:rsidRDefault="00E079DE" w:rsidP="00E079DE">
      <w:pPr>
        <w:pStyle w:val="Paragrafi"/>
      </w:pPr>
      <w:r w:rsidRPr="00A53525">
        <w:t>iii) një dritë kiçi;</w:t>
      </w:r>
    </w:p>
    <w:p w:rsidR="00E079DE" w:rsidRPr="00A53525" w:rsidRDefault="00E079DE" w:rsidP="00E079DE">
      <w:pPr>
        <w:pStyle w:val="Paragrafi"/>
      </w:pPr>
      <w:r>
        <w:t>iv) një dritë rimork</w:t>
      </w:r>
      <w:r w:rsidRPr="00A53525">
        <w:t>imi në vijë vertikale mbi dritën e kiçit;</w:t>
      </w:r>
    </w:p>
    <w:p w:rsidR="00E079DE" w:rsidRPr="00A53525" w:rsidRDefault="00E079DE" w:rsidP="00E079DE">
      <w:pPr>
        <w:pStyle w:val="Paragrafi"/>
      </w:pPr>
      <w:r>
        <w:t>v) kur gjatësia e rimork</w:t>
      </w:r>
      <w:r w:rsidRPr="00A53525">
        <w:t>imit tejkalon 2</w:t>
      </w:r>
      <w:r>
        <w:t>00 metra, një she</w:t>
      </w:r>
      <w:r w:rsidRPr="00A53525">
        <w:t>një rombi ku ajo mund të shikohet më mirë.</w:t>
      </w:r>
    </w:p>
    <w:p w:rsidR="00E079DE" w:rsidRPr="00A53525" w:rsidRDefault="00E079DE" w:rsidP="00E079DE">
      <w:pPr>
        <w:pStyle w:val="Paragrafi"/>
      </w:pPr>
      <w:r w:rsidRPr="00A53525">
        <w:t>b) Kur një anije që shtyn dhe një anije që shtyhet përpara janë të lidhura fort</w:t>
      </w:r>
      <w:r>
        <w:t>,</w:t>
      </w:r>
      <w:r w:rsidRPr="00A53525">
        <w:t xml:space="preserve"> si një njësi e bashkuar</w:t>
      </w:r>
      <w:r>
        <w:t>,</w:t>
      </w:r>
      <w:r w:rsidRPr="00A53525">
        <w:t xml:space="preserve"> ato do të konsiderohen si një anije me fuqi motorike dhe eksp</w:t>
      </w:r>
      <w:r>
        <w:t>ozojnë dritat e përshkruara në r</w:t>
      </w:r>
      <w:r w:rsidRPr="00A53525">
        <w:t>regullin 23.</w:t>
      </w:r>
    </w:p>
    <w:p w:rsidR="00E079DE" w:rsidRPr="00A53525" w:rsidRDefault="00E079DE" w:rsidP="00E079DE">
      <w:pPr>
        <w:pStyle w:val="Paragrafi"/>
      </w:pPr>
      <w:r w:rsidRPr="00A53525">
        <w:t>c) Një anije me fuqi motor</w:t>
      </w:r>
      <w:r>
        <w:t>ike, kur shtyn përpara ose rimorki</w:t>
      </w:r>
      <w:r w:rsidRPr="00A53525">
        <w:t>on allaj, me përjashtim të rasteve kur</w:t>
      </w:r>
      <w:r>
        <w:t xml:space="preserve"> </w:t>
      </w:r>
      <w:r w:rsidRPr="00A53525">
        <w:t>janë të bashkuara</w:t>
      </w:r>
      <w:r>
        <w:t>,</w:t>
      </w:r>
      <w:r w:rsidRPr="00A53525">
        <w:t xml:space="preserve"> do të ekspozojë:</w:t>
      </w:r>
    </w:p>
    <w:p w:rsidR="00E079DE" w:rsidRPr="00A53525" w:rsidRDefault="00E079DE" w:rsidP="00E079DE">
      <w:pPr>
        <w:pStyle w:val="Paragrafi"/>
      </w:pPr>
      <w:r>
        <w:t>i) në vend të dritave të përshkruara në r</w:t>
      </w:r>
      <w:r w:rsidRPr="00A53525">
        <w:t>regullin 23(a)(i), dy drita direku përpara në vijë vertikale;</w:t>
      </w:r>
    </w:p>
    <w:p w:rsidR="00E079DE" w:rsidRDefault="00E079DE" w:rsidP="00E079DE">
      <w:pPr>
        <w:pStyle w:val="Paragrafi"/>
      </w:pPr>
      <w:r w:rsidRPr="00A53525">
        <w:t xml:space="preserve">(ii) dritat e bordeve; </w:t>
      </w:r>
    </w:p>
    <w:p w:rsidR="00E079DE" w:rsidRPr="00A53525" w:rsidRDefault="00E079DE" w:rsidP="00E079DE">
      <w:pPr>
        <w:pStyle w:val="Paragrafi"/>
      </w:pPr>
      <w:r>
        <w:t>(iii) një</w:t>
      </w:r>
      <w:r w:rsidRPr="00A53525">
        <w:t xml:space="preserve"> dritë kiçi.</w:t>
      </w:r>
    </w:p>
    <w:p w:rsidR="00E079DE" w:rsidRPr="00A53525" w:rsidRDefault="00E079DE" w:rsidP="00E079DE">
      <w:pPr>
        <w:pStyle w:val="Paragrafi"/>
      </w:pPr>
      <w:r w:rsidRPr="00A53525">
        <w:t>d) N</w:t>
      </w:r>
      <w:r>
        <w:t>jë anije me fuqi motorike ndaj s</w:t>
      </w:r>
      <w:r w:rsidRPr="00A53525">
        <w:t>ë cilës zbatohen p</w:t>
      </w:r>
      <w:r>
        <w:t>aragrafët (a) dhe (c) të këtij r</w:t>
      </w:r>
      <w:r w:rsidRPr="00A53525">
        <w:t>re</w:t>
      </w:r>
      <w:r>
        <w:t>gulli do të zbatojë gjithashtu rregul</w:t>
      </w:r>
      <w:r w:rsidRPr="00A53525">
        <w:t>lin 23(a)(ii).</w:t>
      </w:r>
    </w:p>
    <w:p w:rsidR="00E079DE" w:rsidRDefault="00E079DE" w:rsidP="00E079DE">
      <w:pPr>
        <w:pStyle w:val="Paragrafi"/>
      </w:pPr>
      <w:r w:rsidRPr="00A53525">
        <w:t>e</w:t>
      </w:r>
      <w:r>
        <w:t>) Një anije ose objekt që rimorki</w:t>
      </w:r>
      <w:r w:rsidRPr="00A53525">
        <w:t xml:space="preserve">ohet do të ekspozojë: </w:t>
      </w:r>
    </w:p>
    <w:p w:rsidR="00E079DE" w:rsidRPr="00A53525" w:rsidRDefault="00E079DE" w:rsidP="00E079DE">
      <w:pPr>
        <w:pStyle w:val="Paragrafi"/>
      </w:pPr>
      <w:r w:rsidRPr="00A53525">
        <w:t>i) dritat e bordeve;</w:t>
      </w:r>
    </w:p>
    <w:p w:rsidR="00E079DE" w:rsidRPr="00A53525" w:rsidRDefault="00E079DE" w:rsidP="00E079DE">
      <w:pPr>
        <w:pStyle w:val="Paragrafi"/>
      </w:pPr>
      <w:r w:rsidRPr="00A53525">
        <w:t>ii) një dritë kiçi;</w:t>
      </w:r>
    </w:p>
    <w:p w:rsidR="00E079DE" w:rsidRPr="00A53525" w:rsidRDefault="00E079DE" w:rsidP="00E079DE">
      <w:pPr>
        <w:pStyle w:val="Paragrafi"/>
      </w:pPr>
      <w:r>
        <w:t>iii) kur gjatësia e rimork</w:t>
      </w:r>
      <w:r w:rsidRPr="00A53525">
        <w:t>i</w:t>
      </w:r>
      <w:r>
        <w:t>mit tejkalon 200 metrat, një she</w:t>
      </w:r>
      <w:r w:rsidRPr="00A53525">
        <w:t>një rombi ku ajo mund të shikohet sa më mirë.</w:t>
      </w:r>
    </w:p>
    <w:p w:rsidR="00E079DE" w:rsidRPr="00A53525" w:rsidRDefault="00E079DE" w:rsidP="00E079DE">
      <w:pPr>
        <w:pStyle w:val="Paragrafi"/>
      </w:pPr>
      <w:r>
        <w:t>f) M</w:t>
      </w:r>
      <w:r w:rsidRPr="00A53525">
        <w:t>e k</w:t>
      </w:r>
      <w:r>
        <w:t>usht që çdo numër anijeje e rimork</w:t>
      </w:r>
      <w:r w:rsidRPr="00A53525">
        <w:t>uar ose e shtyrë në gr</w:t>
      </w:r>
      <w:r>
        <w:t>up do të ndriçohet si një anije:</w:t>
      </w:r>
    </w:p>
    <w:p w:rsidR="00E079DE" w:rsidRDefault="00E079DE" w:rsidP="00E079DE">
      <w:pPr>
        <w:pStyle w:val="Paragrafi"/>
      </w:pPr>
      <w:r>
        <w:t>i) një anije që shtyhet përpara</w:t>
      </w:r>
      <w:r w:rsidRPr="00A53525">
        <w:t xml:space="preserve"> dhe jo pjesë si një n</w:t>
      </w:r>
      <w:r>
        <w:t>jësi e vetme do të</w:t>
      </w:r>
      <w:r w:rsidRPr="00A53525">
        <w:t xml:space="preserve"> ekspozojë në fund përpara dritat e bordeve;</w:t>
      </w:r>
    </w:p>
    <w:p w:rsidR="00E079DE" w:rsidRPr="00A53525" w:rsidRDefault="00E079DE" w:rsidP="00E079DE">
      <w:pPr>
        <w:pStyle w:val="Paragrafi"/>
      </w:pPr>
      <w:r>
        <w:t>ii) një anije që rimorkiohet allaj, do të ekspozojë një dritë kiçi dhe përpara në fund dritat e bordeve.</w:t>
      </w:r>
    </w:p>
    <w:p w:rsidR="00E079DE" w:rsidRPr="00A53525" w:rsidRDefault="00E079DE" w:rsidP="00E079DE">
      <w:pPr>
        <w:pStyle w:val="Paragrafi"/>
      </w:pPr>
      <w:r>
        <w:t>g) Kur për arsye të mjaftueshme është e pa</w:t>
      </w:r>
      <w:r w:rsidRPr="00A53525">
        <w:t>praktikueshme pë</w:t>
      </w:r>
      <w:r>
        <w:t>r një anije ose objekt që rimorki</w:t>
      </w:r>
      <w:r w:rsidRPr="00A53525">
        <w:t>ohet të ekspozojë dritat e përshkru</w:t>
      </w:r>
      <w:r>
        <w:t>ara në paragrafin (e) të këtij rregu</w:t>
      </w:r>
      <w:r w:rsidRPr="00A53525">
        <w:t>l</w:t>
      </w:r>
      <w:r>
        <w:t>l</w:t>
      </w:r>
      <w:r w:rsidRPr="00A53525">
        <w:t>i, duhet të merren të gj</w:t>
      </w:r>
      <w:r>
        <w:t>itha masat e mundshme pë</w:t>
      </w:r>
      <w:r w:rsidRPr="00A53525">
        <w:t>r të ndriç</w:t>
      </w:r>
      <w:r>
        <w:t>uar anijen ose objektin e rimorkuar ose së paku të</w:t>
      </w:r>
      <w:r w:rsidRPr="00A53525">
        <w:t xml:space="preserve"> tregohet </w:t>
      </w:r>
      <w:r>
        <w:t>prezenca e anijes ose objektit të pandriçu</w:t>
      </w:r>
      <w:r w:rsidRPr="00A53525">
        <w:t>ar.</w:t>
      </w:r>
    </w:p>
    <w:p w:rsidR="00E079DE" w:rsidRDefault="00E079DE" w:rsidP="00E079DE">
      <w:pPr>
        <w:pStyle w:val="Paragrafi"/>
      </w:pPr>
    </w:p>
    <w:p w:rsidR="00E079DE" w:rsidRPr="00A53525" w:rsidRDefault="00E079DE" w:rsidP="00E079DE">
      <w:pPr>
        <w:pStyle w:val="NeniNr"/>
      </w:pPr>
      <w:r w:rsidRPr="00A53525">
        <w:t>Rregulli 25</w:t>
      </w:r>
    </w:p>
    <w:p w:rsidR="00E079DE" w:rsidRDefault="00E079DE" w:rsidP="00E079DE">
      <w:pPr>
        <w:pStyle w:val="NeniTitull"/>
      </w:pPr>
      <w:r>
        <w:t xml:space="preserve">Anijet me vela në lëvizje me anijet me rrema </w:t>
      </w:r>
    </w:p>
    <w:p w:rsidR="00E079DE" w:rsidRDefault="00E079DE" w:rsidP="00E079DE">
      <w:pPr>
        <w:pStyle w:val="Paragrafi"/>
      </w:pPr>
    </w:p>
    <w:p w:rsidR="00E079DE" w:rsidRPr="00A53525" w:rsidRDefault="00E079DE" w:rsidP="00E079DE">
      <w:pPr>
        <w:pStyle w:val="Paragrafi"/>
      </w:pPr>
      <w:r w:rsidRPr="00A53525">
        <w:t>a) Një anije me vela do të ekspozojë:</w:t>
      </w:r>
    </w:p>
    <w:p w:rsidR="00E079DE" w:rsidRPr="00A53525" w:rsidRDefault="00E079DE" w:rsidP="00E079DE">
      <w:pPr>
        <w:pStyle w:val="Paragrafi"/>
      </w:pPr>
      <w:r w:rsidRPr="00A53525">
        <w:t>i) dritat e bordeve;</w:t>
      </w:r>
    </w:p>
    <w:p w:rsidR="00E079DE" w:rsidRPr="00A53525" w:rsidRDefault="00E079DE" w:rsidP="00E079DE">
      <w:pPr>
        <w:pStyle w:val="Paragrafi"/>
      </w:pPr>
      <w:r w:rsidRPr="00A53525">
        <w:t>ii) një dritë në kiç.</w:t>
      </w:r>
    </w:p>
    <w:p w:rsidR="00E079DE" w:rsidRPr="00A53525" w:rsidRDefault="00E079DE" w:rsidP="00E079DE">
      <w:pPr>
        <w:pStyle w:val="Paragrafi"/>
      </w:pPr>
      <w:r w:rsidRPr="00A53525">
        <w:t>b) Në një anije me gjatësi më pak se 12 metra dritat e përshkru</w:t>
      </w:r>
      <w:r>
        <w:t>ara në paragrafin (a) të këtij rregulli mund</w:t>
      </w:r>
      <w:r w:rsidRPr="00A53525">
        <w:t xml:space="preserve"> të kombinohen me një fener të vendosur pranë ose në majë të direkut ku mund të shikohet më mirë.</w:t>
      </w:r>
    </w:p>
    <w:p w:rsidR="00E079DE" w:rsidRPr="00A53525" w:rsidRDefault="00E079DE" w:rsidP="00E079DE">
      <w:pPr>
        <w:pStyle w:val="Paragrafi"/>
      </w:pPr>
      <w:r>
        <w:t>c) Një anije me vela në lëvizje, në plotësim të dritave të përshkruara nj</w:t>
      </w:r>
      <w:r w:rsidRPr="00A53525">
        <w:t xml:space="preserve">ë paragrafin (a) të këtij </w:t>
      </w:r>
      <w:r>
        <w:t>rregulli, do të ekspozojë pranë</w:t>
      </w:r>
      <w:r w:rsidRPr="00A53525">
        <w:t xml:space="preserve"> ose në majë të direkut, ku mund të shikohet më mirë, dy drita rrethore në një vijë vertikale, e sipërmja të</w:t>
      </w:r>
      <w:r>
        <w:t xml:space="preserve"> </w:t>
      </w:r>
      <w:r w:rsidRPr="00A53525">
        <w:t>jetë në ngjyrë të kuqe dhe e poshtmja jeshile, por këto drita nuk do të ekspozohen në lidhje me fenerin e kombinuar të lej</w:t>
      </w:r>
      <w:r>
        <w:t>uar nga paragrafi (b) i këtij r</w:t>
      </w:r>
      <w:r w:rsidRPr="00A53525">
        <w:t>regulli.</w:t>
      </w:r>
    </w:p>
    <w:p w:rsidR="00E079DE" w:rsidRPr="00A53525" w:rsidRDefault="00E079DE" w:rsidP="00E079DE">
      <w:pPr>
        <w:pStyle w:val="Paragrafi"/>
      </w:pPr>
      <w:r w:rsidRPr="00A53525">
        <w:t xml:space="preserve">d) (i) Një anije </w:t>
      </w:r>
      <w:r>
        <w:t>me vela me gjatësi më</w:t>
      </w:r>
      <w:r w:rsidRPr="00A53525">
        <w:t xml:space="preserve"> pak</w:t>
      </w:r>
      <w:r>
        <w:t xml:space="preserve"> se 7 metra, në</w:t>
      </w:r>
      <w:r w:rsidRPr="00A53525">
        <w:t xml:space="preserve">se është e praktikueshme, do të ekspozojë dritat </w:t>
      </w:r>
      <w:r>
        <w:t>e përshkruara në paragrafin (a) ose (b) të këtij rregulli, por në</w:t>
      </w:r>
      <w:r w:rsidRPr="00A53525">
        <w:t>se ajo nuk e bën dot këtë, ajo duhet të ketë gati në dorë një elektrik dore ose fener ndriçues që tregon një dritë të bar</w:t>
      </w:r>
      <w:r>
        <w:t xml:space="preserve">dhë e cila do të ekspozohet në </w:t>
      </w:r>
      <w:r w:rsidRPr="00A53525">
        <w:t>kohën e duhur për të parandaluar përplasjen.</w:t>
      </w:r>
    </w:p>
    <w:p w:rsidR="00E079DE" w:rsidRPr="00A53525" w:rsidRDefault="00E079DE" w:rsidP="00E079DE">
      <w:pPr>
        <w:pStyle w:val="Paragrafi"/>
      </w:pPr>
      <w:r w:rsidRPr="00A53525">
        <w:t>ii)</w:t>
      </w:r>
      <w:r>
        <w:t xml:space="preserve"> </w:t>
      </w:r>
      <w:r w:rsidRPr="00A53525">
        <w:t>Një anije me</w:t>
      </w:r>
      <w:r>
        <w:t xml:space="preserve">  rrema mund</w:t>
      </w:r>
      <w:r w:rsidRPr="00A53525">
        <w:t xml:space="preserve"> të ekspoz</w:t>
      </w:r>
      <w:r>
        <w:t xml:space="preserve">ojë dritat e përshkruara në këtë rregull </w:t>
      </w:r>
      <w:r w:rsidRPr="00A53525">
        <w:t xml:space="preserve">për anijet me vela, </w:t>
      </w:r>
      <w:r>
        <w:t>por, në</w:t>
      </w:r>
      <w:r w:rsidRPr="00A53525">
        <w:t xml:space="preserve">se nuk e bën dot këtë, ajo duhet </w:t>
      </w:r>
      <w:r>
        <w:t xml:space="preserve">të ketë gati në dorë </w:t>
      </w:r>
      <w:r w:rsidRPr="00A53525">
        <w:t>një elektrik dore ose fener ndriçues që tregon një dritë të bar</w:t>
      </w:r>
      <w:r>
        <w:t xml:space="preserve">dhë, e cila duhet </w:t>
      </w:r>
      <w:r w:rsidRPr="00A53525">
        <w:t>të ekspozohet në kohën e duhu</w:t>
      </w:r>
      <w:r>
        <w:t>r për të parandaluar përplasjen</w:t>
      </w:r>
      <w:r w:rsidRPr="00A53525">
        <w:t>.</w:t>
      </w:r>
    </w:p>
    <w:p w:rsidR="00E079DE" w:rsidRPr="00A53525" w:rsidRDefault="00E079DE" w:rsidP="00E079DE">
      <w:pPr>
        <w:pStyle w:val="Paragrafi"/>
      </w:pPr>
      <w:r w:rsidRPr="00A53525">
        <w:t xml:space="preserve">e) Një anije që lundron me vela, kur është </w:t>
      </w:r>
      <w:r>
        <w:t>gjithashtu duke përdorur dhe mak</w:t>
      </w:r>
      <w:r w:rsidRPr="00A53525">
        <w:t>inën</w:t>
      </w:r>
      <w:r>
        <w:t>,</w:t>
      </w:r>
      <w:r w:rsidRPr="00A53525">
        <w:t xml:space="preserve"> duhet të ekspozojë përpara, ku mund të shik</w:t>
      </w:r>
      <w:r>
        <w:t>ohet më mirë, një shenjë konike</w:t>
      </w:r>
      <w:r w:rsidRPr="00A53525">
        <w:t xml:space="preserve"> me kulmin poshtë.</w:t>
      </w:r>
    </w:p>
    <w:p w:rsidR="00E079DE" w:rsidRDefault="00E079DE" w:rsidP="00E079DE">
      <w:pPr>
        <w:pStyle w:val="Paragrafi"/>
      </w:pPr>
    </w:p>
    <w:p w:rsidR="00E079DE" w:rsidRDefault="00E079DE" w:rsidP="00E079DE">
      <w:pPr>
        <w:pStyle w:val="NeniNr"/>
      </w:pPr>
      <w:r w:rsidRPr="00A53525">
        <w:t>Rregulli 26</w:t>
      </w:r>
      <w:r>
        <w:t xml:space="preserve"> </w:t>
      </w:r>
    </w:p>
    <w:p w:rsidR="00E079DE" w:rsidRPr="00A53525" w:rsidRDefault="00E079DE" w:rsidP="00E079DE">
      <w:pPr>
        <w:pStyle w:val="NeniTitull"/>
      </w:pPr>
      <w:r w:rsidRPr="00A53525">
        <w:t>Anijet e peshkimit</w:t>
      </w:r>
    </w:p>
    <w:p w:rsidR="00E079DE" w:rsidRDefault="00E079DE" w:rsidP="00E079DE">
      <w:pPr>
        <w:pStyle w:val="Paragrafi"/>
      </w:pPr>
    </w:p>
    <w:p w:rsidR="00E079DE" w:rsidRPr="00A53525" w:rsidRDefault="00E079DE" w:rsidP="00E079DE">
      <w:pPr>
        <w:pStyle w:val="Paragrafi"/>
      </w:pPr>
      <w:r w:rsidRPr="00A53525">
        <w:t>a) Një anije e përfshirë në peshkim, pava</w:t>
      </w:r>
      <w:r>
        <w:t>rësisht se është në l</w:t>
      </w:r>
      <w:r w:rsidRPr="00A53525">
        <w:t>ëvizje ose në</w:t>
      </w:r>
      <w:r>
        <w:t xml:space="preserve"> spirancë, do të ekspozojë vetëm dritat dhe shenjat e përshkruara në k</w:t>
      </w:r>
      <w:r w:rsidRPr="00A53525">
        <w:t>ëtë rregull.</w:t>
      </w:r>
    </w:p>
    <w:p w:rsidR="00E079DE" w:rsidRPr="00A53525" w:rsidRDefault="00E079DE" w:rsidP="00E079DE">
      <w:pPr>
        <w:pStyle w:val="Paragrafi"/>
      </w:pPr>
      <w:r w:rsidRPr="00A53525">
        <w:t xml:space="preserve"> </w:t>
      </w:r>
      <w:r>
        <w:t>b) Nj</w:t>
      </w:r>
      <w:r w:rsidRPr="00A53525">
        <w:t>ë anije e përfshirë në tra</w:t>
      </w:r>
      <w:r>
        <w:t>l</w:t>
      </w:r>
      <w:r w:rsidRPr="00A53525">
        <w:t>im</w:t>
      </w:r>
      <w:r>
        <w:t>,</w:t>
      </w:r>
      <w:r w:rsidRPr="00A53525">
        <w:t xml:space="preserve"> me të </w:t>
      </w:r>
      <w:r>
        <w:t>cilën nënkuptohet tralimi në ujë me nj</w:t>
      </w:r>
      <w:r w:rsidRPr="00A53525">
        <w:t xml:space="preserve">ë rrjetë </w:t>
      </w:r>
      <w:r>
        <w:t>thellimi</w:t>
      </w:r>
      <w:r w:rsidRPr="00A53525">
        <w:t xml:space="preserve"> ose mjete</w:t>
      </w:r>
      <w:r>
        <w:t>t</w:t>
      </w:r>
      <w:r w:rsidRPr="00A53525">
        <w:t xml:space="preserve"> e tjera të përdorura si paj</w:t>
      </w:r>
      <w:r>
        <w:t>isje peshkimi, do të ekspozojë:</w:t>
      </w:r>
    </w:p>
    <w:p w:rsidR="00E079DE" w:rsidRPr="00A53525" w:rsidRDefault="00E079DE" w:rsidP="00E079DE">
      <w:pPr>
        <w:pStyle w:val="Paragrafi"/>
      </w:pPr>
      <w:r w:rsidRPr="00A53525">
        <w:t>i) dy drita rrethore në nj</w:t>
      </w:r>
      <w:r>
        <w:t>ë vijë vertikal</w:t>
      </w:r>
      <w:r w:rsidRPr="00A53525">
        <w:t>e, e sipërmja me ngjyrë jeshile dhe e</w:t>
      </w:r>
      <w:r>
        <w:t xml:space="preserve"> </w:t>
      </w:r>
      <w:r w:rsidRPr="00A53525">
        <w:t xml:space="preserve">poshtmja </w:t>
      </w:r>
      <w:r>
        <w:t xml:space="preserve">me </w:t>
      </w:r>
      <w:r w:rsidRPr="00A53525">
        <w:t>n</w:t>
      </w:r>
      <w:r>
        <w:t>gjyrë të bardhë, ose një she</w:t>
      </w:r>
      <w:r w:rsidRPr="00A53525">
        <w:t>një që përbëhet nga dy kone me kulmet</w:t>
      </w:r>
      <w:r>
        <w:t xml:space="preserve"> </w:t>
      </w:r>
      <w:r w:rsidRPr="00A53525">
        <w:t>e tyre të bashkuar</w:t>
      </w:r>
      <w:r>
        <w:t>a</w:t>
      </w:r>
      <w:r w:rsidRPr="00A53525">
        <w:t xml:space="preserve"> në një vijë vertikale njëri mbi tjetrin, një anije me gjatësi më pak se 20 metra në vend</w:t>
      </w:r>
      <w:r>
        <w:t xml:space="preserve"> të kësaj shënje, </w:t>
      </w:r>
      <w:r w:rsidRPr="00A53525">
        <w:t xml:space="preserve">mund </w:t>
      </w:r>
      <w:r>
        <w:t>të ekspozojë një kosh;</w:t>
      </w:r>
    </w:p>
    <w:p w:rsidR="00E079DE" w:rsidRPr="00A53525" w:rsidRDefault="00E079DE" w:rsidP="00E079DE">
      <w:pPr>
        <w:pStyle w:val="Paragrafi"/>
      </w:pPr>
      <w:r w:rsidRPr="00A53525">
        <w:t xml:space="preserve">ii) një dritë direku prapa dhe më sipër se drita rrethore jeshile, një </w:t>
      </w:r>
      <w:r>
        <w:t xml:space="preserve">anije me gjatësi më të vogël se </w:t>
      </w:r>
      <w:r w:rsidRPr="00A53525">
        <w:t xml:space="preserve">50 metra nuk do të jetë e detyruar të </w:t>
      </w:r>
      <w:r>
        <w:t>ekspozojë drita të tilla, por mund</w:t>
      </w:r>
      <w:r w:rsidRPr="00A53525">
        <w:t xml:space="preserve"> të veprojë si më poshtë</w:t>
      </w:r>
      <w:r>
        <w:t>:</w:t>
      </w:r>
    </w:p>
    <w:p w:rsidR="00E079DE" w:rsidRPr="00A53525" w:rsidRDefault="00E079DE" w:rsidP="00E079DE">
      <w:pPr>
        <w:pStyle w:val="Paragrafi"/>
      </w:pPr>
      <w:r w:rsidRPr="00A53525">
        <w:t>i</w:t>
      </w:r>
      <w:r>
        <w:t>ii) kur është duke lëvizur në ujë, në plotësim të dritave të</w:t>
      </w:r>
      <w:r w:rsidRPr="00A53525">
        <w:t xml:space="preserve"> përshkruara në këtë paragraf, dritat e bordeve dhe dritën e kiçit.</w:t>
      </w:r>
    </w:p>
    <w:p w:rsidR="00E079DE" w:rsidRPr="00A53525" w:rsidRDefault="00E079DE" w:rsidP="00E079DE">
      <w:pPr>
        <w:pStyle w:val="Paragrafi"/>
      </w:pPr>
      <w:r>
        <w:t>c) Nj</w:t>
      </w:r>
      <w:r w:rsidRPr="00A53525">
        <w:t>ë</w:t>
      </w:r>
      <w:r>
        <w:t xml:space="preserve"> anije e angazhuar në peshkim, </w:t>
      </w:r>
      <w:r w:rsidRPr="00A53525">
        <w:t>përveçse kur është në tralim do të</w:t>
      </w:r>
      <w:r>
        <w:t xml:space="preserve"> ekspozojë:</w:t>
      </w:r>
    </w:p>
    <w:p w:rsidR="00E079DE" w:rsidRPr="00A53525" w:rsidRDefault="00E079DE" w:rsidP="00E079DE">
      <w:pPr>
        <w:pStyle w:val="Paragrafi"/>
      </w:pPr>
      <w:r w:rsidRPr="00A53525">
        <w:t xml:space="preserve">i) dy drita rrethore në vijë vertikale, e sipërmja të jetë e kuqe </w:t>
      </w:r>
      <w:r>
        <w:t>dhe e poshtmja e bardhë, ose një she</w:t>
      </w:r>
      <w:r w:rsidRPr="00A53525">
        <w:t>një të përbërë nga dy kone me kulmet b</w:t>
      </w:r>
      <w:r>
        <w:t xml:space="preserve">ashkë  në vijë </w:t>
      </w:r>
      <w:r w:rsidRPr="00A53525">
        <w:t>vertikale njëri mbi tjetrin, një anije me</w:t>
      </w:r>
      <w:r>
        <w:t xml:space="preserve"> gjatësi më të vogël se 20 metra, në</w:t>
      </w:r>
      <w:r w:rsidRPr="00A53525">
        <w:t xml:space="preserve"> vend</w:t>
      </w:r>
      <w:r>
        <w:t xml:space="preserve"> të kësaj shenje, mund të ekspozojë nj</w:t>
      </w:r>
      <w:r w:rsidRPr="00A53525">
        <w:t>ë kosh;</w:t>
      </w:r>
    </w:p>
    <w:p w:rsidR="00E079DE" w:rsidRPr="00A53525" w:rsidRDefault="00E079DE" w:rsidP="00E079DE">
      <w:pPr>
        <w:pStyle w:val="Paragrafi"/>
      </w:pPr>
      <w:r>
        <w:t>ii</w:t>
      </w:r>
      <w:r w:rsidRPr="00A53525">
        <w:t>)</w:t>
      </w:r>
      <w:r>
        <w:t xml:space="preserve"> kur trata është e shtruar në nj</w:t>
      </w:r>
      <w:r w:rsidRPr="00A53525">
        <w:t xml:space="preserve">ë hapësirë horizontale më shumë se 150 metra nga anija, </w:t>
      </w:r>
      <w:r>
        <w:t>një dritë rrethore të bardhë ose nj</w:t>
      </w:r>
      <w:r w:rsidRPr="00A53525">
        <w:t>ë kon me kulm lart në drejtimin e tratës;</w:t>
      </w:r>
    </w:p>
    <w:p w:rsidR="00E079DE" w:rsidRPr="00A53525" w:rsidRDefault="00E079DE" w:rsidP="00E079DE">
      <w:pPr>
        <w:pStyle w:val="Paragrafi"/>
      </w:pPr>
      <w:r w:rsidRPr="00A53525">
        <w:t>iii) kur është duke lëvizur në ujë, në plotësim të dritave të përshkruara në këtë paragraf, dritat e bordeve dhe dritën e kiçit.</w:t>
      </w:r>
    </w:p>
    <w:p w:rsidR="00E079DE" w:rsidRPr="00A53525" w:rsidRDefault="00E079DE" w:rsidP="00E079DE">
      <w:pPr>
        <w:pStyle w:val="Paragrafi"/>
      </w:pPr>
      <w:r>
        <w:t>d) Nj</w:t>
      </w:r>
      <w:r w:rsidRPr="00A53525">
        <w:t>ë anije e angazhuar me pesh</w:t>
      </w:r>
      <w:r>
        <w:t>kim në afërsi me anije të tjera</w:t>
      </w:r>
      <w:r w:rsidRPr="00A53525">
        <w:t xml:space="preserve"> mund të ekspozojë sin</w:t>
      </w:r>
      <w:r>
        <w:t>j</w:t>
      </w:r>
      <w:r w:rsidRPr="00A53525">
        <w:t>a</w:t>
      </w:r>
      <w:r>
        <w:t>l</w:t>
      </w:r>
      <w:r w:rsidRPr="00A53525">
        <w:t>e sh</w:t>
      </w:r>
      <w:r>
        <w:t>tesë, të përshkruara në aneksin II</w:t>
      </w:r>
      <w:r w:rsidRPr="00A53525">
        <w:t xml:space="preserve"> të këtyre rregullave.</w:t>
      </w:r>
    </w:p>
    <w:p w:rsidR="00E079DE" w:rsidRPr="00A53525" w:rsidRDefault="00E079DE" w:rsidP="00E079DE">
      <w:pPr>
        <w:pStyle w:val="Paragrafi"/>
      </w:pPr>
      <w:r w:rsidRPr="00A53525">
        <w:t>e) Një anije kur nuk është e angazhuar me peshkim nu</w:t>
      </w:r>
      <w:r>
        <w:t>k do të ekspozojë dritat ose she</w:t>
      </w:r>
      <w:r w:rsidRPr="00A53525">
        <w:t>njat e përshkruar</w:t>
      </w:r>
      <w:r>
        <w:t>a</w:t>
      </w:r>
      <w:r w:rsidRPr="00A53525">
        <w:t xml:space="preserve"> në këtë </w:t>
      </w:r>
      <w:r>
        <w:t>r</w:t>
      </w:r>
      <w:r w:rsidRPr="00A53525">
        <w:t>regull, por vetëm ato të përshkruara për një anije të gjatësisë së saj.</w:t>
      </w:r>
    </w:p>
    <w:p w:rsidR="00E079DE" w:rsidRDefault="00E079DE" w:rsidP="00E079DE">
      <w:pPr>
        <w:pStyle w:val="Paragrafi"/>
      </w:pPr>
    </w:p>
    <w:p w:rsidR="00E079DE" w:rsidRPr="00A53525" w:rsidRDefault="00E079DE" w:rsidP="00E079DE">
      <w:pPr>
        <w:pStyle w:val="NeniNr"/>
      </w:pPr>
      <w:r>
        <w:t xml:space="preserve">Rregulli </w:t>
      </w:r>
      <w:r w:rsidRPr="00A53525">
        <w:t>27</w:t>
      </w:r>
    </w:p>
    <w:p w:rsidR="00E079DE" w:rsidRDefault="00E079DE" w:rsidP="00E079DE">
      <w:pPr>
        <w:pStyle w:val="NeniTitull"/>
      </w:pPr>
      <w:r w:rsidRPr="00A53525">
        <w:t>Anijet jo nën ko</w:t>
      </w:r>
      <w:r>
        <w:t>m</w:t>
      </w:r>
      <w:r w:rsidRPr="00A53525">
        <w:t>andë ose të kufizuara në aftësinë e tyre për të</w:t>
      </w:r>
      <w:r>
        <w:t xml:space="preserve"> </w:t>
      </w:r>
      <w:r w:rsidRPr="00A53525">
        <w:t>manovruar</w:t>
      </w:r>
    </w:p>
    <w:p w:rsidR="00E079DE" w:rsidRPr="00A53525" w:rsidRDefault="00E079DE" w:rsidP="00E079DE">
      <w:pPr>
        <w:pStyle w:val="Paragrafi"/>
      </w:pPr>
    </w:p>
    <w:p w:rsidR="00E079DE" w:rsidRPr="00A53525" w:rsidRDefault="00E079DE" w:rsidP="00E079DE">
      <w:pPr>
        <w:pStyle w:val="Paragrafi"/>
      </w:pPr>
      <w:r w:rsidRPr="00A53525">
        <w:t>a) Një anije jo nën komandë do të ekspozojë:</w:t>
      </w:r>
    </w:p>
    <w:p w:rsidR="00E079DE" w:rsidRPr="00A53525" w:rsidRDefault="00E079DE" w:rsidP="00E079DE">
      <w:pPr>
        <w:pStyle w:val="Paragrafi"/>
      </w:pPr>
      <w:r w:rsidRPr="00A53525">
        <w:t>i) dy drita të kuqe në nj</w:t>
      </w:r>
      <w:r>
        <w:t>ë</w:t>
      </w:r>
      <w:r w:rsidRPr="00A53525">
        <w:t xml:space="preserve"> vijë vertikale ku ato mund të shikohen më mirë;</w:t>
      </w:r>
    </w:p>
    <w:p w:rsidR="00E079DE" w:rsidRPr="00A53525" w:rsidRDefault="00E079DE" w:rsidP="00E079DE">
      <w:pPr>
        <w:pStyle w:val="Paragrafi"/>
      </w:pPr>
      <w:r>
        <w:t>ii) dy sfera ose shenja të ngjash</w:t>
      </w:r>
      <w:r w:rsidRPr="00A53525">
        <w:t>me në një vijë vertikale ku ato mund të shikohen më mirë;</w:t>
      </w:r>
    </w:p>
    <w:p w:rsidR="00E079DE" w:rsidRPr="00A53525" w:rsidRDefault="00E079DE" w:rsidP="00E079DE">
      <w:pPr>
        <w:pStyle w:val="Paragrafi"/>
      </w:pPr>
      <w:r w:rsidRPr="00A53525">
        <w:t>iii) kur është duke lëvi</w:t>
      </w:r>
      <w:r>
        <w:t>z</w:t>
      </w:r>
      <w:r w:rsidRPr="00A53525">
        <w:t>ur në ujë, në plotësim të dritave të përshkruara në këtë paragraf, dritat e bordeve dhe dritën e kiçit.</w:t>
      </w:r>
    </w:p>
    <w:p w:rsidR="00E079DE" w:rsidRPr="00A53525" w:rsidRDefault="00E079DE" w:rsidP="00E079DE">
      <w:pPr>
        <w:pStyle w:val="Paragrafi"/>
      </w:pPr>
      <w:r w:rsidRPr="00A53525">
        <w:t xml:space="preserve">b) Një anije e kufizuar në aftësinë e saj për të </w:t>
      </w:r>
      <w:r>
        <w:t>m</w:t>
      </w:r>
      <w:r w:rsidRPr="00A53525">
        <w:t xml:space="preserve">anovruar, me </w:t>
      </w:r>
      <w:r>
        <w:t xml:space="preserve">përjashtim të </w:t>
      </w:r>
      <w:r w:rsidRPr="00A53525">
        <w:t>një</w:t>
      </w:r>
      <w:r>
        <w:t xml:space="preserve"> </w:t>
      </w:r>
      <w:r w:rsidRPr="00A53525">
        <w:t>anije</w:t>
      </w:r>
      <w:r>
        <w:t>je</w:t>
      </w:r>
      <w:r w:rsidRPr="00A53525">
        <w:t xml:space="preserve"> të angazhuar me operim </w:t>
      </w:r>
      <w:r>
        <w:t>ç</w:t>
      </w:r>
      <w:r w:rsidRPr="00A53525">
        <w:t>minimi</w:t>
      </w:r>
      <w:r>
        <w:t>,</w:t>
      </w:r>
      <w:r w:rsidRPr="00A53525">
        <w:t xml:space="preserve"> do të ekspozojë:</w:t>
      </w:r>
      <w:r w:rsidRPr="00A53525">
        <w:tab/>
      </w:r>
    </w:p>
    <w:p w:rsidR="00E079DE" w:rsidRDefault="00E079DE" w:rsidP="00E079DE">
      <w:pPr>
        <w:pStyle w:val="Paragrafi"/>
      </w:pPr>
      <w:r>
        <w:t>i) tri</w:t>
      </w:r>
      <w:r w:rsidRPr="00A53525">
        <w:t xml:space="preserve"> drita rrethore në një vijë vertikale</w:t>
      </w:r>
      <w:r>
        <w:t>,</w:t>
      </w:r>
      <w:r w:rsidRPr="00A53525">
        <w:t xml:space="preserve"> ku ato mund t</w:t>
      </w:r>
      <w:r>
        <w:t>ë</w:t>
      </w:r>
      <w:r w:rsidRPr="00A53525">
        <w:t xml:space="preserve"> shikohen më mirë. E</w:t>
      </w:r>
      <w:r>
        <w:t xml:space="preserve"> </w:t>
      </w:r>
      <w:r w:rsidRPr="00A53525">
        <w:t xml:space="preserve">sipërmja dhe e poshtmja nga këto drita do të jenë të kuqe </w:t>
      </w:r>
      <w:r>
        <w:t>dhe drita e mesit</w:t>
      </w:r>
      <w:r w:rsidRPr="00A53525">
        <w:t xml:space="preserve"> të jetë e bardhë;</w:t>
      </w:r>
    </w:p>
    <w:p w:rsidR="00E079DE" w:rsidRPr="00A53525" w:rsidRDefault="00E079DE" w:rsidP="00E079DE">
      <w:pPr>
        <w:pStyle w:val="Paragrafi"/>
      </w:pPr>
    </w:p>
    <w:p w:rsidR="00E079DE" w:rsidRPr="00A53525" w:rsidRDefault="00E079DE" w:rsidP="00E079DE">
      <w:pPr>
        <w:pStyle w:val="Paragrafi"/>
      </w:pPr>
      <w:r w:rsidRPr="00A53525">
        <w:t>ii) tr</w:t>
      </w:r>
      <w:r>
        <w:t>i she</w:t>
      </w:r>
      <w:r w:rsidRPr="00A53525">
        <w:t>nja në një vijë vertikale</w:t>
      </w:r>
      <w:r>
        <w:t>,</w:t>
      </w:r>
      <w:r w:rsidRPr="00A53525">
        <w:t xml:space="preserve"> ku ato të mund të shikohen m</w:t>
      </w:r>
      <w:r>
        <w:t>ë</w:t>
      </w:r>
      <w:r w:rsidRPr="00A53525">
        <w:t xml:space="preserve"> mirë. E sipë</w:t>
      </w:r>
      <w:r>
        <w:t>rmja dhe e poshtmja e këtyre she</w:t>
      </w:r>
      <w:r w:rsidRPr="00A53525">
        <w:t>njave do të jenë sfera</w:t>
      </w:r>
      <w:r>
        <w:t>,</w:t>
      </w:r>
      <w:r w:rsidRPr="00A53525">
        <w:t xml:space="preserve"> kurse e mesit një romb;</w:t>
      </w:r>
    </w:p>
    <w:p w:rsidR="00E079DE" w:rsidRPr="00A53525" w:rsidRDefault="00E079DE" w:rsidP="00E079DE">
      <w:pPr>
        <w:pStyle w:val="Paragrafi"/>
      </w:pPr>
      <w:r w:rsidRPr="00A53525">
        <w:t>iii) kur lëviz në ujë, dritat e direkut, dritat e bordeve dhe dritën e kiçit, në plot</w:t>
      </w:r>
      <w:r>
        <w:t>ësim të dritave të përshkruara n</w:t>
      </w:r>
      <w:r w:rsidRPr="00A53525">
        <w:t>ë nënparagrafin (i);</w:t>
      </w:r>
    </w:p>
    <w:p w:rsidR="00E079DE" w:rsidRPr="00A53525" w:rsidRDefault="00E079DE" w:rsidP="00E079DE">
      <w:pPr>
        <w:pStyle w:val="Paragrafi"/>
      </w:pPr>
      <w:r w:rsidRPr="00A53525">
        <w:t>iv) kur është në spirancë</w:t>
      </w:r>
      <w:r>
        <w:t>, në plotësim të dritave dhe she</w:t>
      </w:r>
      <w:r w:rsidRPr="00A53525">
        <w:t xml:space="preserve">njave </w:t>
      </w:r>
      <w:r>
        <w:t xml:space="preserve">të </w:t>
      </w:r>
      <w:r w:rsidRPr="00A53525">
        <w:t>përshkruara në nënparagraf</w:t>
      </w:r>
      <w:r>
        <w:t>ë</w:t>
      </w:r>
      <w:r w:rsidRPr="00A53525">
        <w:t xml:space="preserve">t (i) </w:t>
      </w:r>
      <w:r>
        <w:t>dhe (ii), dritën, dritat ose she</w:t>
      </w:r>
      <w:r w:rsidRPr="00A53525">
        <w:t xml:space="preserve">njat e përshkruara në </w:t>
      </w:r>
      <w:r>
        <w:t>r</w:t>
      </w:r>
      <w:r w:rsidRPr="00A53525">
        <w:t>regullin 30.</w:t>
      </w:r>
    </w:p>
    <w:p w:rsidR="00E079DE" w:rsidRPr="00A53525" w:rsidRDefault="00E079DE" w:rsidP="00E079DE">
      <w:pPr>
        <w:pStyle w:val="Paragrafi"/>
      </w:pPr>
      <w:r>
        <w:t xml:space="preserve">c) Një </w:t>
      </w:r>
      <w:r w:rsidRPr="00A53525">
        <w:t>anije e angaz</w:t>
      </w:r>
      <w:r>
        <w:t>huar në veprime rimorkimi të til</w:t>
      </w:r>
      <w:r w:rsidRPr="00A53525">
        <w:t xml:space="preserve">la që e </w:t>
      </w:r>
      <w:r>
        <w:t>bëjnë</w:t>
      </w:r>
      <w:r w:rsidRPr="00A53525">
        <w:t xml:space="preserve"> a</w:t>
      </w:r>
      <w:r>
        <w:t>të të paaftë  për të devijuar nga kursi saj, në plotësim të dritave ose she</w:t>
      </w:r>
      <w:r w:rsidRPr="00A53525">
        <w:t>njave të</w:t>
      </w:r>
      <w:r>
        <w:t xml:space="preserve"> </w:t>
      </w:r>
      <w:r w:rsidRPr="00A53525">
        <w:t>përshkruara në nënparagraf</w:t>
      </w:r>
      <w:r>
        <w:t>ë</w:t>
      </w:r>
      <w:r w:rsidRPr="00A53525">
        <w:t xml:space="preserve">t (b)(i) </w:t>
      </w:r>
      <w:r>
        <w:t>dhe (ii) të këtij rregull</w:t>
      </w:r>
      <w:r w:rsidRPr="00A53525">
        <w:t xml:space="preserve">i, do </w:t>
      </w:r>
      <w:r>
        <w:t>t</w:t>
      </w:r>
      <w:r w:rsidRPr="00A53525">
        <w:t>ë ekspozojë drita</w:t>
      </w:r>
      <w:r>
        <w:t>t dhe shenjat e përshkruara në r</w:t>
      </w:r>
      <w:r w:rsidRPr="00A53525">
        <w:t>regullin 24(a).</w:t>
      </w:r>
    </w:p>
    <w:p w:rsidR="00E079DE" w:rsidRPr="00A53525" w:rsidRDefault="00E079DE" w:rsidP="00E079DE">
      <w:pPr>
        <w:pStyle w:val="Paragrafi"/>
      </w:pPr>
      <w:r w:rsidRPr="00A53525">
        <w:t>d) Një anije e angazhuar në thellim ose operacione nënujore, kur është e kufizuar në aftësinë e saj për të manovruar</w:t>
      </w:r>
      <w:r>
        <w:t>, do të ekspozojë dritat dhe she</w:t>
      </w:r>
      <w:r w:rsidRPr="00A53525">
        <w:t>njat e përshkru</w:t>
      </w:r>
      <w:r>
        <w:t>ara në paragrafin (b) të këtij r</w:t>
      </w:r>
      <w:r w:rsidRPr="00A53525">
        <w:t>regulli</w:t>
      </w:r>
      <w:r>
        <w:t xml:space="preserve"> dhe në plotësim kur ekziston një pengesë do </w:t>
      </w:r>
      <w:r w:rsidRPr="00A53525">
        <w:t>të ekspozojë:</w:t>
      </w:r>
    </w:p>
    <w:p w:rsidR="00E079DE" w:rsidRPr="00A53525" w:rsidRDefault="00E079DE" w:rsidP="00E079DE">
      <w:pPr>
        <w:pStyle w:val="Paragrafi"/>
      </w:pPr>
      <w:r w:rsidRPr="00A53525">
        <w:t>i) dy drita rrethore të kuqe ose dy sfera n</w:t>
      </w:r>
      <w:r>
        <w:t>ë vijë vertikale pë</w:t>
      </w:r>
      <w:r w:rsidRPr="00A53525">
        <w:t>r të treguar anën në të cilën e</w:t>
      </w:r>
      <w:r>
        <w:t>k</w:t>
      </w:r>
      <w:r w:rsidRPr="00A53525">
        <w:t>ziston pengesa;</w:t>
      </w:r>
    </w:p>
    <w:p w:rsidR="00E079DE" w:rsidRPr="00A53525" w:rsidRDefault="00E079DE" w:rsidP="00E079DE">
      <w:pPr>
        <w:pStyle w:val="Paragrafi"/>
      </w:pPr>
      <w:r w:rsidRPr="00A53525">
        <w:t>ii) dy drita rrethore jeshile ose dy rombe në vijë vertikale për të treguar anën në të cilë</w:t>
      </w:r>
      <w:r>
        <w:t>n një anije tjetër mund të kaloj</w:t>
      </w:r>
      <w:r w:rsidRPr="00A53525">
        <w:t>ë;</w:t>
      </w:r>
    </w:p>
    <w:p w:rsidR="00E079DE" w:rsidRPr="00A53525" w:rsidRDefault="00E079DE" w:rsidP="00E079DE">
      <w:pPr>
        <w:pStyle w:val="Paragrafi"/>
      </w:pPr>
      <w:r>
        <w:t xml:space="preserve">iii) kur është në </w:t>
      </w:r>
      <w:r w:rsidRPr="00A53525">
        <w:t xml:space="preserve">lëvizje, në plotësim </w:t>
      </w:r>
      <w:r>
        <w:t>t</w:t>
      </w:r>
      <w:r w:rsidRPr="00A53525">
        <w:t>ë dritave të përshkruara në këtë paragra</w:t>
      </w:r>
      <w:r>
        <w:t>f,</w:t>
      </w:r>
      <w:r w:rsidRPr="00A53525">
        <w:t xml:space="preserve"> dritat e direkut, dritat e bordeve, dritën e kiçi</w:t>
      </w:r>
      <w:r>
        <w:t>t;</w:t>
      </w:r>
    </w:p>
    <w:p w:rsidR="00E079DE" w:rsidRPr="00A53525" w:rsidRDefault="00E079DE" w:rsidP="00E079DE">
      <w:pPr>
        <w:pStyle w:val="Paragrafi"/>
      </w:pPr>
      <w:r>
        <w:t>iv) një anije ndaj s</w:t>
      </w:r>
      <w:r w:rsidRPr="00A53525">
        <w:t>ë cilës zb</w:t>
      </w:r>
      <w:r>
        <w:t>atohet ky paragraf kur është në spirancë do të ekspozojë dritat ose she</w:t>
      </w:r>
      <w:r w:rsidRPr="00A53525">
        <w:t>nj</w:t>
      </w:r>
      <w:r>
        <w:t>at e përshkruara në nënparagrafët (i) dhe (ii) në vend të dritave ose shenjave të pë</w:t>
      </w:r>
      <w:r w:rsidRPr="00A53525">
        <w:t xml:space="preserve">rshkruara në </w:t>
      </w:r>
      <w:r>
        <w:t>r</w:t>
      </w:r>
      <w:r w:rsidRPr="00A53525">
        <w:t>regullin 30.</w:t>
      </w:r>
    </w:p>
    <w:p w:rsidR="00E079DE" w:rsidRPr="00A53525" w:rsidRDefault="00E079DE" w:rsidP="00E079DE">
      <w:pPr>
        <w:pStyle w:val="Paragrafi"/>
      </w:pPr>
      <w:r>
        <w:t>e) Kurdoherë</w:t>
      </w:r>
      <w:r w:rsidRPr="00A53525">
        <w:t xml:space="preserve"> q</w:t>
      </w:r>
      <w:r>
        <w:t>ë</w:t>
      </w:r>
      <w:r w:rsidRPr="00A53525">
        <w:t xml:space="preserve"> madhësia e anijes e angazhuar në operacione zhytje</w:t>
      </w:r>
      <w:r>
        <w:t>je</w:t>
      </w:r>
      <w:r w:rsidRPr="00A53525">
        <w:t xml:space="preserve"> e bën atë të pa praktikueshme</w:t>
      </w:r>
      <w:r>
        <w:t>, që të ekspozojë she</w:t>
      </w:r>
      <w:r w:rsidRPr="00A53525">
        <w:t>njat e përshkruara në paragrafin (</w:t>
      </w:r>
      <w:r>
        <w:t>d) të këtij rregull</w:t>
      </w:r>
      <w:r w:rsidRPr="00A53525">
        <w:t>i, duhet të ekspozohet fl</w:t>
      </w:r>
      <w:r>
        <w:t>amuri i kodit ndërkombëtar me germën A, jo</w:t>
      </w:r>
      <w:r w:rsidRPr="00A53525">
        <w:t xml:space="preserve"> më pak se 1 metër lartësi. Masa duhen marrë për të siguruar vrojtim rrethor.</w:t>
      </w:r>
    </w:p>
    <w:p w:rsidR="00E079DE" w:rsidRPr="00A53525" w:rsidRDefault="00E079DE" w:rsidP="00E079DE">
      <w:pPr>
        <w:pStyle w:val="Paragrafi"/>
      </w:pPr>
      <w:r>
        <w:t>f</w:t>
      </w:r>
      <w:r w:rsidRPr="00A53525">
        <w:t>) Një anije e angazhuar me operacione çminimi, në plotësim të dritave të përshkruara për</w:t>
      </w:r>
      <w:r>
        <w:t xml:space="preserve"> një anije me fuqi motorike në rregullin 23, do të ekspozojë tri drita rrethore jeshile ose tri</w:t>
      </w:r>
      <w:r w:rsidRPr="00A53525">
        <w:t xml:space="preserve"> s</w:t>
      </w:r>
      <w:r>
        <w:t>fera. Një nga këto drita ose she</w:t>
      </w:r>
      <w:r w:rsidRPr="00A53525">
        <w:t xml:space="preserve">nja do </w:t>
      </w:r>
      <w:r>
        <w:t>t</w:t>
      </w:r>
      <w:r w:rsidRPr="00A53525">
        <w:t>ë ekspozohet pranë ose në majë të direkut dhe një në çdo anë të kryqi</w:t>
      </w:r>
      <w:r>
        <w:t>t të direkut. Këto drita ose shenja tregojnë që është e rrezik</w:t>
      </w:r>
      <w:r w:rsidRPr="00A53525">
        <w:t xml:space="preserve">shme për </w:t>
      </w:r>
      <w:r>
        <w:t>anijen të afrohen më pranë se 1000 metra prapa ose 500 metra</w:t>
      </w:r>
      <w:r w:rsidRPr="00A53525">
        <w:t xml:space="preserve"> në secilën anë të anijes çminuese.</w:t>
      </w:r>
    </w:p>
    <w:p w:rsidR="00E079DE" w:rsidRPr="00A53525" w:rsidRDefault="00E079DE" w:rsidP="00E079DE">
      <w:pPr>
        <w:pStyle w:val="Paragrafi"/>
      </w:pPr>
      <w:r>
        <w:t>g) Anijeve</w:t>
      </w:r>
      <w:r w:rsidRPr="00A53525">
        <w:t xml:space="preserve"> me gjatësi më të vogël se 7 metra nuk do t</w:t>
      </w:r>
      <w:r>
        <w:t>’</w:t>
      </w:r>
      <w:r w:rsidRPr="00A53525">
        <w:t>u kërkohet të ekspozojnë dritat e përshkruara në këtë rregull.</w:t>
      </w:r>
    </w:p>
    <w:p w:rsidR="00E079DE" w:rsidRPr="00A53525" w:rsidRDefault="00E079DE" w:rsidP="00E079DE">
      <w:pPr>
        <w:pStyle w:val="Paragrafi"/>
      </w:pPr>
      <w:r>
        <w:t>h) Sinj</w:t>
      </w:r>
      <w:r w:rsidRPr="00A53525">
        <w:t>alet e përshkruara</w:t>
      </w:r>
      <w:r>
        <w:t xml:space="preserve"> në këtë rregull nuk janë sinjale të</w:t>
      </w:r>
      <w:r w:rsidRPr="00A53525">
        <w:t xml:space="preserve"> anijeve në rrezik dhe që kërkojnë ndihmë. Sinjale të tilla paraqite</w:t>
      </w:r>
      <w:r>
        <w:t>n në aneksin IV të këtyre rregul</w:t>
      </w:r>
      <w:r w:rsidRPr="00A53525">
        <w:t>lave.</w:t>
      </w:r>
    </w:p>
    <w:p w:rsidR="00E079DE" w:rsidRDefault="00E079DE" w:rsidP="00E079DE">
      <w:pPr>
        <w:pStyle w:val="Paragrafi"/>
      </w:pPr>
    </w:p>
    <w:p w:rsidR="00E079DE" w:rsidRDefault="00E079DE" w:rsidP="00E079DE">
      <w:pPr>
        <w:pStyle w:val="NeniNr"/>
      </w:pPr>
      <w:r w:rsidRPr="00A53525">
        <w:t>Rregulli 28</w:t>
      </w:r>
      <w:r>
        <w:t xml:space="preserve"> </w:t>
      </w:r>
    </w:p>
    <w:p w:rsidR="00E079DE" w:rsidRPr="00A53525" w:rsidRDefault="00E079DE" w:rsidP="00E079DE">
      <w:pPr>
        <w:pStyle w:val="NeniTitull"/>
      </w:pPr>
      <w:r>
        <w:t>Anij</w:t>
      </w:r>
      <w:r w:rsidRPr="00A53525">
        <w:t>e</w:t>
      </w:r>
      <w:r>
        <w:t>t</w:t>
      </w:r>
      <w:r w:rsidRPr="00A53525">
        <w:t xml:space="preserve"> e kufizuara nga peshkim</w:t>
      </w:r>
      <w:r>
        <w:t>i</w:t>
      </w:r>
      <w:r w:rsidRPr="00A53525">
        <w:t xml:space="preserve"> i tyre</w:t>
      </w:r>
    </w:p>
    <w:p w:rsidR="00E079DE" w:rsidRDefault="00E079DE" w:rsidP="00E079DE">
      <w:pPr>
        <w:pStyle w:val="Paragrafi"/>
      </w:pPr>
    </w:p>
    <w:p w:rsidR="00E079DE" w:rsidRPr="00A53525" w:rsidRDefault="00E079DE" w:rsidP="00E079DE">
      <w:pPr>
        <w:pStyle w:val="Paragrafi"/>
      </w:pPr>
      <w:r>
        <w:t>Një anije e</w:t>
      </w:r>
      <w:r w:rsidRPr="00A53525">
        <w:t xml:space="preserve"> kufizuar n</w:t>
      </w:r>
      <w:r>
        <w:t>ga peshkimi i saj, në plotësim të</w:t>
      </w:r>
      <w:r w:rsidRPr="00A53525">
        <w:t xml:space="preserve"> dritave të përshkruara për një anije me fuqi motorike në </w:t>
      </w:r>
      <w:r>
        <w:t>rregul</w:t>
      </w:r>
      <w:r w:rsidRPr="00A53525">
        <w:t>lin 23, do të ekspozojë ku mund të shikohet më mirë tr</w:t>
      </w:r>
      <w:r>
        <w:t>i</w:t>
      </w:r>
      <w:r w:rsidRPr="00A53525">
        <w:t xml:space="preserve"> drita rre</w:t>
      </w:r>
      <w:r>
        <w:t>thore të kuqe në vijë vertikale</w:t>
      </w:r>
      <w:r w:rsidRPr="00A53525">
        <w:t xml:space="preserve"> ose një cilindër.</w:t>
      </w:r>
    </w:p>
    <w:p w:rsidR="00E079DE" w:rsidRDefault="00E079DE" w:rsidP="00E079DE">
      <w:pPr>
        <w:pStyle w:val="Paragrafi"/>
      </w:pPr>
    </w:p>
    <w:p w:rsidR="00E079DE" w:rsidRPr="00A53525" w:rsidRDefault="00E079DE" w:rsidP="00E079DE">
      <w:pPr>
        <w:pStyle w:val="NeniNr"/>
      </w:pPr>
      <w:r w:rsidRPr="00A53525">
        <w:t>Rregulli 29</w:t>
      </w:r>
    </w:p>
    <w:p w:rsidR="00E079DE" w:rsidRDefault="00E079DE" w:rsidP="00E079DE">
      <w:pPr>
        <w:pStyle w:val="NeniTitull"/>
      </w:pPr>
      <w:r w:rsidRPr="00A53525">
        <w:t>Anijet pilot</w:t>
      </w:r>
    </w:p>
    <w:p w:rsidR="00E079DE" w:rsidRPr="00A53525" w:rsidRDefault="00E079DE" w:rsidP="00E079DE">
      <w:pPr>
        <w:pStyle w:val="Paragrafi"/>
      </w:pPr>
    </w:p>
    <w:p w:rsidR="00E079DE" w:rsidRPr="00A53525" w:rsidRDefault="00E079DE" w:rsidP="00E079DE">
      <w:pPr>
        <w:pStyle w:val="Paragrafi"/>
      </w:pPr>
      <w:r w:rsidRPr="00A53525">
        <w:t>a)</w:t>
      </w:r>
      <w:r>
        <w:t xml:space="preserve"> </w:t>
      </w:r>
      <w:r w:rsidRPr="00A53525">
        <w:t>Një anije e angazhuar me detyrën e pilotimit do të ekspozojë:</w:t>
      </w:r>
    </w:p>
    <w:p w:rsidR="00E079DE" w:rsidRPr="00A53525" w:rsidRDefault="00E079DE" w:rsidP="00E079DE">
      <w:pPr>
        <w:pStyle w:val="Paragrafi"/>
      </w:pPr>
      <w:r w:rsidRPr="00A53525">
        <w:t xml:space="preserve"> </w:t>
      </w:r>
      <w:r>
        <w:t>i) në majë ose pranë maj</w:t>
      </w:r>
      <w:r w:rsidRPr="00A53525">
        <w:t>ës së direkut, dy drita rrethore në vijë vertikale</w:t>
      </w:r>
      <w:r>
        <w:t xml:space="preserve">, e </w:t>
      </w:r>
      <w:r w:rsidRPr="00A53525">
        <w:t>sipërmja me ngjyrë të bardhë dhe e poshtmja me ngjyrë të kuqe;</w:t>
      </w:r>
    </w:p>
    <w:p w:rsidR="00E079DE" w:rsidRPr="00A53525" w:rsidRDefault="00E079DE" w:rsidP="00E079DE">
      <w:pPr>
        <w:pStyle w:val="Paragrafi"/>
      </w:pPr>
      <w:r>
        <w:t>ii) kur është në lëvizj</w:t>
      </w:r>
      <w:r w:rsidRPr="00A53525">
        <w:t>e</w:t>
      </w:r>
      <w:r>
        <w:t>,</w:t>
      </w:r>
      <w:r w:rsidRPr="00A53525">
        <w:t xml:space="preserve"> në plotësim, dritat e bordeve dhe dritën e kiçit;</w:t>
      </w:r>
    </w:p>
    <w:p w:rsidR="00E079DE" w:rsidRPr="00A53525" w:rsidRDefault="00E079DE" w:rsidP="00E079DE">
      <w:pPr>
        <w:pStyle w:val="Paragrafi"/>
      </w:pPr>
      <w:r w:rsidRPr="00A53525">
        <w:t>iii) kur është në spirancë, në plotësim dritat e përshkruara në nënpa</w:t>
      </w:r>
      <w:r>
        <w:t>ragrafin (i), dritat e spirancës</w:t>
      </w:r>
      <w:r w:rsidRPr="00A53525">
        <w:t>, dritën ose sh</w:t>
      </w:r>
      <w:r>
        <w:t>e</w:t>
      </w:r>
      <w:r w:rsidRPr="00A53525">
        <w:t>njat.</w:t>
      </w:r>
    </w:p>
    <w:p w:rsidR="00E079DE" w:rsidRDefault="00E079DE" w:rsidP="00E079DE">
      <w:pPr>
        <w:pStyle w:val="Paragrafi"/>
      </w:pPr>
      <w:r w:rsidRPr="00A53525">
        <w:t>b) Një anije pilot</w:t>
      </w:r>
      <w:r>
        <w:t>,</w:t>
      </w:r>
      <w:r w:rsidRPr="00A53525">
        <w:t xml:space="preserve"> kur nuk është e angazhuar me detyra pilotimi</w:t>
      </w:r>
      <w:r>
        <w:t>,</w:t>
      </w:r>
      <w:r w:rsidRPr="00A53525">
        <w:t xml:space="preserve"> d</w:t>
      </w:r>
      <w:r>
        <w:t>uhet të ekspozojë dritat dhe she</w:t>
      </w:r>
      <w:r w:rsidRPr="00A53525">
        <w:t>njat e përshkruara për të njëjtën gjatësi anije.</w:t>
      </w:r>
    </w:p>
    <w:p w:rsidR="009F2224" w:rsidRDefault="009F2224" w:rsidP="00E079DE">
      <w:pPr>
        <w:pStyle w:val="Paragrafi"/>
      </w:pPr>
    </w:p>
    <w:p w:rsidR="00E079DE" w:rsidRPr="00A53525" w:rsidRDefault="00E079DE" w:rsidP="00E079DE">
      <w:pPr>
        <w:pStyle w:val="NeniNr"/>
      </w:pPr>
      <w:r w:rsidRPr="00A53525">
        <w:t>Rregulli 30</w:t>
      </w:r>
    </w:p>
    <w:p w:rsidR="00E079DE" w:rsidRDefault="00E079DE" w:rsidP="00E079DE">
      <w:pPr>
        <w:pStyle w:val="NeniTitull"/>
      </w:pPr>
      <w:r w:rsidRPr="00A53525">
        <w:t>Anijet në spirancë dhe anijet në tokë</w:t>
      </w:r>
    </w:p>
    <w:p w:rsidR="00E079DE" w:rsidRPr="00A53525" w:rsidRDefault="00E079DE" w:rsidP="00E079DE">
      <w:pPr>
        <w:pStyle w:val="Paragrafi"/>
      </w:pPr>
    </w:p>
    <w:p w:rsidR="00E079DE" w:rsidRPr="00A53525" w:rsidRDefault="00E079DE" w:rsidP="00E079DE">
      <w:pPr>
        <w:pStyle w:val="Paragrafi"/>
      </w:pPr>
      <w:r>
        <w:t>a) Një</w:t>
      </w:r>
      <w:r w:rsidRPr="00A53525">
        <w:t xml:space="preserve"> anije në spirancë do të ekspozojë ku mund të shikohet më mirë:</w:t>
      </w:r>
    </w:p>
    <w:p w:rsidR="00E079DE" w:rsidRPr="00A53525" w:rsidRDefault="00E079DE" w:rsidP="00E079DE">
      <w:pPr>
        <w:pStyle w:val="Paragrafi"/>
      </w:pPr>
      <w:r>
        <w:t>i) në pjesën e përpar</w:t>
      </w:r>
      <w:r w:rsidRPr="00A53525">
        <w:t>me</w:t>
      </w:r>
      <w:r>
        <w:t>,</w:t>
      </w:r>
      <w:r w:rsidRPr="00A53525">
        <w:t xml:space="preserve"> një dritë rrethore të bardhë ose një sferë;</w:t>
      </w:r>
    </w:p>
    <w:p w:rsidR="00E079DE" w:rsidRPr="00A53525" w:rsidRDefault="00E079DE" w:rsidP="00E079DE">
      <w:pPr>
        <w:pStyle w:val="Paragrafi"/>
      </w:pPr>
      <w:r w:rsidRPr="00A53525">
        <w:t>ii) në ose pranë kiçit dhe në një nivel m</w:t>
      </w:r>
      <w:r>
        <w:t>ë të ulët se drita e përshkruar</w:t>
      </w:r>
      <w:r w:rsidRPr="00A53525">
        <w:t xml:space="preserve"> në nënparagrafin (i), një dritë rrethore të bardhë.</w:t>
      </w:r>
    </w:p>
    <w:p w:rsidR="00E079DE" w:rsidRPr="00A53525" w:rsidRDefault="00E079DE" w:rsidP="00E079DE">
      <w:pPr>
        <w:pStyle w:val="Paragrafi"/>
      </w:pPr>
      <w:r w:rsidRPr="00A53525">
        <w:t>b) Një anije me gjatësi më të vogël se 50 metra mund të ekspozojë një dritë rrethore të bardhë, ku mund të shikohet më mirë, në vend të dritave të përshkruara në paragr</w:t>
      </w:r>
      <w:r>
        <w:t>afin (a) të këtij r</w:t>
      </w:r>
      <w:r w:rsidRPr="00A53525">
        <w:t>regulli.</w:t>
      </w:r>
    </w:p>
    <w:p w:rsidR="00E079DE" w:rsidRPr="00A53525" w:rsidRDefault="00E079DE" w:rsidP="00E079DE">
      <w:pPr>
        <w:pStyle w:val="Paragrafi"/>
      </w:pPr>
      <w:r>
        <w:t>c) Një anije në spirancë</w:t>
      </w:r>
      <w:r w:rsidRPr="00A53525">
        <w:t xml:space="preserve"> dhe një anije me gjatësi prej 100 metra dhe më shumë, gjithashtu</w:t>
      </w:r>
      <w:r>
        <w:t>,</w:t>
      </w:r>
      <w:r w:rsidRPr="00A53525">
        <w:t xml:space="preserve"> do të përdorë </w:t>
      </w:r>
      <w:r>
        <w:t>dritat e vlefshme të punës</w:t>
      </w:r>
      <w:r w:rsidRPr="00A53525">
        <w:t xml:space="preserve"> ose dritat ekuivalente për të ndriçuar kuvertat e saj.</w:t>
      </w:r>
    </w:p>
    <w:p w:rsidR="00E079DE" w:rsidRPr="00A53525" w:rsidRDefault="00E079DE" w:rsidP="00E079DE">
      <w:pPr>
        <w:pStyle w:val="Paragrafi"/>
      </w:pPr>
      <w:r>
        <w:t>d) Një anije në tokë do të</w:t>
      </w:r>
      <w:r w:rsidRPr="00A53525">
        <w:t xml:space="preserve"> ekspozojë dritat e përshkruara në paragrafin (a) ose (b) të këtij rregulli dhe në plotësim, ku mund të shikohet më mirë:</w:t>
      </w:r>
    </w:p>
    <w:p w:rsidR="00E079DE" w:rsidRDefault="00E079DE" w:rsidP="00E079DE">
      <w:pPr>
        <w:pStyle w:val="Paragrafi"/>
      </w:pPr>
      <w:r w:rsidRPr="00A53525">
        <w:t xml:space="preserve">i) dy drita rrethore të kuqe në vijë vertikale; </w:t>
      </w:r>
    </w:p>
    <w:p w:rsidR="00E079DE" w:rsidRPr="00A53525" w:rsidRDefault="00E079DE" w:rsidP="00E079DE">
      <w:pPr>
        <w:pStyle w:val="Paragrafi"/>
      </w:pPr>
      <w:r>
        <w:t>ii) tri</w:t>
      </w:r>
      <w:r w:rsidRPr="00A53525">
        <w:t xml:space="preserve"> sfera në vijë vertikale.</w:t>
      </w:r>
    </w:p>
    <w:p w:rsidR="00E079DE" w:rsidRPr="00A53525" w:rsidRDefault="00E079DE" w:rsidP="00E079DE">
      <w:pPr>
        <w:pStyle w:val="Paragrafi"/>
      </w:pPr>
      <w:r w:rsidRPr="00A53525">
        <w:t xml:space="preserve">e) Një anije </w:t>
      </w:r>
      <w:r>
        <w:t>me gjatësi më të</w:t>
      </w:r>
      <w:r w:rsidRPr="00A53525">
        <w:t xml:space="preserve"> vogël se 7 </w:t>
      </w:r>
      <w:r>
        <w:t>m</w:t>
      </w:r>
      <w:r w:rsidRPr="00A53525">
        <w:t>etra, kur është në spiran</w:t>
      </w:r>
      <w:r>
        <w:t>cë ose në tokë, jo bre</w:t>
      </w:r>
      <w:r w:rsidRPr="00A53525">
        <w:t xml:space="preserve">nda ose </w:t>
      </w:r>
      <w:r>
        <w:t>pranë një kanali</w:t>
      </w:r>
      <w:r w:rsidRPr="00A53525">
        <w:t xml:space="preserve"> të ngushtë, kanali ose vendspir</w:t>
      </w:r>
      <w:r>
        <w:t>ance</w:t>
      </w:r>
      <w:r w:rsidRPr="00A53525">
        <w:t xml:space="preserve"> </w:t>
      </w:r>
      <w:r>
        <w:t xml:space="preserve">ose </w:t>
      </w:r>
      <w:r w:rsidRPr="00A53525">
        <w:t>ku anije të tjera lundrojnë normalisht, nuk do t</w:t>
      </w:r>
      <w:r>
        <w:t>’</w:t>
      </w:r>
      <w:r w:rsidRPr="00A53525">
        <w:t>u kërkohet të eksp</w:t>
      </w:r>
      <w:r>
        <w:t>ozojnë dritat ose she</w:t>
      </w:r>
      <w:r w:rsidRPr="00A53525">
        <w:t>njat e përshkruara në paragraf</w:t>
      </w:r>
      <w:r>
        <w:t>ët (a), (b) ose (d) të këtij rre</w:t>
      </w:r>
      <w:r w:rsidRPr="00A53525">
        <w:t>gulli.</w:t>
      </w:r>
    </w:p>
    <w:p w:rsidR="00E079DE" w:rsidRDefault="00E079DE" w:rsidP="00E079DE">
      <w:pPr>
        <w:pStyle w:val="Paragrafi"/>
      </w:pPr>
    </w:p>
    <w:p w:rsidR="00E079DE" w:rsidRDefault="00E079DE" w:rsidP="00E079DE">
      <w:pPr>
        <w:pStyle w:val="NeniNr"/>
      </w:pPr>
      <w:r w:rsidRPr="00A53525">
        <w:t xml:space="preserve">Rregulli 31 </w:t>
      </w:r>
    </w:p>
    <w:p w:rsidR="00E079DE" w:rsidRDefault="00E079DE" w:rsidP="00E079DE">
      <w:pPr>
        <w:pStyle w:val="NeniTitull"/>
      </w:pPr>
      <w:r>
        <w:t>Hidroplane</w:t>
      </w:r>
      <w:r w:rsidRPr="00A53525">
        <w:t>t</w:t>
      </w:r>
    </w:p>
    <w:p w:rsidR="00E079DE" w:rsidRPr="00A53525" w:rsidRDefault="00E079DE" w:rsidP="00E079DE">
      <w:pPr>
        <w:pStyle w:val="Paragrafi"/>
      </w:pPr>
    </w:p>
    <w:p w:rsidR="00E079DE" w:rsidRPr="00A53525" w:rsidRDefault="00E079DE" w:rsidP="00E079DE">
      <w:pPr>
        <w:pStyle w:val="Paragrafi"/>
      </w:pPr>
      <w:r>
        <w:t>Kur është e pa</w:t>
      </w:r>
      <w:r w:rsidRPr="00A53525">
        <w:t>praktikueshme për një hidro</w:t>
      </w:r>
      <w:r>
        <w:t>plan të ekspozojë dritat dhe she</w:t>
      </w:r>
      <w:r w:rsidRPr="00A53525">
        <w:t>njat me karakteristikat ose</w:t>
      </w:r>
      <w:r>
        <w:t xml:space="preserve"> në pozicionin e përshkruar në r</w:t>
      </w:r>
      <w:r w:rsidRPr="00A53525">
        <w:t>regullat e kësaj pjese, ai d</w:t>
      </w:r>
      <w:r>
        <w:t>uhet të ekspozojë dritat dhe she</w:t>
      </w:r>
      <w:r w:rsidRPr="00A53525">
        <w:t>njat sa më afër të jetë e mundur të ngjashme me karakteristikat dhe pozicionin.</w:t>
      </w:r>
    </w:p>
    <w:p w:rsidR="00E079DE" w:rsidRDefault="00E079DE" w:rsidP="00E079DE">
      <w:pPr>
        <w:pStyle w:val="Paragrafi"/>
      </w:pPr>
    </w:p>
    <w:p w:rsidR="00E079DE" w:rsidRDefault="00E079DE" w:rsidP="00E079DE">
      <w:pPr>
        <w:pStyle w:val="TitulliTitull"/>
      </w:pPr>
      <w:r w:rsidRPr="00A53525">
        <w:t>PJESA D</w:t>
      </w:r>
      <w:r>
        <w:t xml:space="preserve"> </w:t>
      </w:r>
    </w:p>
    <w:p w:rsidR="00E079DE" w:rsidRDefault="00E079DE" w:rsidP="00E079DE">
      <w:pPr>
        <w:pStyle w:val="TitulliTitull"/>
      </w:pPr>
      <w:r w:rsidRPr="00A53525">
        <w:t>SINJALE</w:t>
      </w:r>
      <w:r>
        <w:t>T</w:t>
      </w:r>
      <w:r w:rsidRPr="00A53525">
        <w:t xml:space="preserve"> ZANORE DHE ME DRITA</w:t>
      </w:r>
      <w:r>
        <w:t xml:space="preserve"> </w:t>
      </w:r>
    </w:p>
    <w:p w:rsidR="00E079DE" w:rsidRDefault="00E079DE" w:rsidP="00E079DE">
      <w:pPr>
        <w:pStyle w:val="Paragrafi"/>
      </w:pPr>
    </w:p>
    <w:p w:rsidR="00E079DE" w:rsidRDefault="00E079DE" w:rsidP="00E079DE">
      <w:pPr>
        <w:pStyle w:val="NeniNr"/>
      </w:pPr>
      <w:r>
        <w:t>Rregull</w:t>
      </w:r>
      <w:r w:rsidRPr="00A53525">
        <w:t>i</w:t>
      </w:r>
      <w:r>
        <w:t xml:space="preserve"> </w:t>
      </w:r>
      <w:r w:rsidRPr="00A53525">
        <w:t>32</w:t>
      </w:r>
      <w:r>
        <w:t xml:space="preserve"> </w:t>
      </w:r>
    </w:p>
    <w:p w:rsidR="00E079DE" w:rsidRPr="00A53525" w:rsidRDefault="00E079DE" w:rsidP="00E079DE">
      <w:pPr>
        <w:pStyle w:val="NeniTitull"/>
      </w:pPr>
      <w:r>
        <w:t>Term</w:t>
      </w:r>
      <w:r w:rsidRPr="00A53525">
        <w:t>at</w:t>
      </w:r>
    </w:p>
    <w:p w:rsidR="00E079DE" w:rsidRDefault="00E079DE" w:rsidP="00E079DE">
      <w:pPr>
        <w:pStyle w:val="Paragrafi"/>
      </w:pPr>
    </w:p>
    <w:p w:rsidR="00E079DE" w:rsidRPr="00A53525" w:rsidRDefault="00E079DE" w:rsidP="00E079DE">
      <w:pPr>
        <w:pStyle w:val="Paragrafi"/>
      </w:pPr>
      <w:r w:rsidRPr="00A53525">
        <w:t xml:space="preserve">a) Fjala </w:t>
      </w:r>
      <w:r>
        <w:t>"sirenë" nënkupton çdo aparaturë</w:t>
      </w:r>
      <w:r w:rsidRPr="00A53525">
        <w:t xml:space="preserve"> sin</w:t>
      </w:r>
      <w:r>
        <w:t>jali zanor të aftë për të prodh</w:t>
      </w:r>
      <w:r w:rsidRPr="00A53525">
        <w:t xml:space="preserve">uar </w:t>
      </w:r>
      <w:r>
        <w:t>fërshëllimat</w:t>
      </w:r>
      <w:r w:rsidRPr="00A53525">
        <w:t xml:space="preserve"> e përshkruara, të cilat janë në përput</w:t>
      </w:r>
      <w:r>
        <w:t>hje me specifikimet e aneksit II të këtyre r</w:t>
      </w:r>
      <w:r w:rsidRPr="00A53525">
        <w:t>regullave.</w:t>
      </w:r>
    </w:p>
    <w:p w:rsidR="00E079DE" w:rsidRPr="00A53525" w:rsidRDefault="00E079DE" w:rsidP="00E079DE">
      <w:pPr>
        <w:pStyle w:val="Paragrafi"/>
      </w:pPr>
      <w:r>
        <w:t>b) Termi "fërsh</w:t>
      </w:r>
      <w:r w:rsidRPr="00A53525">
        <w:t>ël</w:t>
      </w:r>
      <w:r>
        <w:t>limë e shkurtër"</w:t>
      </w:r>
      <w:r w:rsidRPr="00A53525">
        <w:t xml:space="preserve"> nënkupton një </w:t>
      </w:r>
      <w:r>
        <w:t>fërshëllimë</w:t>
      </w:r>
      <w:r w:rsidRPr="00A53525">
        <w:t xml:space="preserve"> prej një intervali rreth një sekond</w:t>
      </w:r>
      <w:r>
        <w:t>ë</w:t>
      </w:r>
      <w:r w:rsidRPr="00A53525">
        <w:t>.</w:t>
      </w:r>
    </w:p>
    <w:p w:rsidR="00E079DE" w:rsidRPr="00A53525" w:rsidRDefault="00E079DE" w:rsidP="00E079DE">
      <w:pPr>
        <w:pStyle w:val="Paragrafi"/>
      </w:pPr>
      <w:r>
        <w:t>c) Termi "fërshëllimë e zgjatur” nënkupton një fërshëllimë me interval</w:t>
      </w:r>
      <w:r w:rsidRPr="00A53525">
        <w:t xml:space="preserve"> nga katër deri në gjashtë sekonda.</w:t>
      </w:r>
    </w:p>
    <w:p w:rsidR="00E079DE" w:rsidRDefault="00E079DE" w:rsidP="00E079DE">
      <w:pPr>
        <w:pStyle w:val="Paragrafi"/>
      </w:pPr>
    </w:p>
    <w:p w:rsidR="00E079DE" w:rsidRDefault="00E079DE" w:rsidP="00E079DE">
      <w:pPr>
        <w:pStyle w:val="NeniNr"/>
      </w:pPr>
      <w:r w:rsidRPr="00A53525">
        <w:t>Rregulli 33</w:t>
      </w:r>
      <w:r>
        <w:t xml:space="preserve"> </w:t>
      </w:r>
    </w:p>
    <w:p w:rsidR="00E079DE" w:rsidRPr="00A53525" w:rsidRDefault="00E079DE" w:rsidP="00E079DE">
      <w:pPr>
        <w:pStyle w:val="NeniTitull"/>
      </w:pPr>
      <w:r>
        <w:t>Pajisjet për sinjalet z</w:t>
      </w:r>
      <w:r w:rsidRPr="00A53525">
        <w:t>anore</w:t>
      </w:r>
    </w:p>
    <w:p w:rsidR="00E079DE" w:rsidRDefault="00E079DE" w:rsidP="00E079DE">
      <w:pPr>
        <w:pStyle w:val="Paragrafi"/>
      </w:pPr>
    </w:p>
    <w:p w:rsidR="00E079DE" w:rsidRPr="00A53525" w:rsidRDefault="00E079DE" w:rsidP="00E079DE">
      <w:pPr>
        <w:pStyle w:val="Paragrafi"/>
      </w:pPr>
      <w:r w:rsidRPr="00A53525">
        <w:t>a) Një anije me gjatësi 12 metra os</w:t>
      </w:r>
      <w:r>
        <w:t xml:space="preserve">e më shumë duhet të jetë e pajisur me </w:t>
      </w:r>
      <w:r w:rsidRPr="00A53525">
        <w:t>një</w:t>
      </w:r>
      <w:r>
        <w:t xml:space="preserve"> sirenë dhe një këmbanë; një</w:t>
      </w:r>
      <w:r w:rsidRPr="00A53525">
        <w:t xml:space="preserve"> anije me gjatësi më të madhe </w:t>
      </w:r>
      <w:r>
        <w:t>se 100 metra,</w:t>
      </w:r>
      <w:r w:rsidRPr="00A53525">
        <w:t xml:space="preserve"> në plotësim, do të pajis</w:t>
      </w:r>
      <w:r>
        <w:t>et me një daulle, toni dhe zëri i s</w:t>
      </w:r>
      <w:r w:rsidRPr="00A53525">
        <w:t>ë</w:t>
      </w:r>
      <w:r>
        <w:t xml:space="preserve"> cilës nuk duhet të </w:t>
      </w:r>
      <w:r w:rsidRPr="00A53525">
        <w:t>ngatër</w:t>
      </w:r>
      <w:r>
        <w:t>r</w:t>
      </w:r>
      <w:r w:rsidRPr="00A53525">
        <w:t>ohet me atë të këmbanës. Sirena, këmbana dhe daullja</w:t>
      </w:r>
      <w:r>
        <w:t xml:space="preserve"> duhet të jenë në </w:t>
      </w:r>
      <w:r w:rsidRPr="00A53525">
        <w:t xml:space="preserve">përputhje </w:t>
      </w:r>
      <w:r>
        <w:t>me specifikimet</w:t>
      </w:r>
      <w:r w:rsidRPr="00A53525">
        <w:t xml:space="preserve"> </w:t>
      </w:r>
      <w:r>
        <w:t>në aneksin III të këtyre rregull</w:t>
      </w:r>
      <w:r w:rsidRPr="00A53525">
        <w:t>ave. Kë</w:t>
      </w:r>
      <w:r>
        <w:t>mbana</w:t>
      </w:r>
      <w:r w:rsidRPr="00A53525">
        <w:t xml:space="preserve"> ose da</w:t>
      </w:r>
      <w:r>
        <w:t>ullja ose të dyja mund të zëve</w:t>
      </w:r>
      <w:r w:rsidRPr="00A53525">
        <w:t>ndësohen me pajisje të tjera që kanë të njëjtat karakteristika zanore respektivisht, me kusht që zëri me dorë i si</w:t>
      </w:r>
      <w:r>
        <w:t>njalit të kërkuar të jetë gjith</w:t>
      </w:r>
      <w:r w:rsidRPr="00A53525">
        <w:t>mon</w:t>
      </w:r>
      <w:r>
        <w:t>ë</w:t>
      </w:r>
      <w:r w:rsidRPr="00A53525">
        <w:t xml:space="preserve"> i mundshëm.</w:t>
      </w:r>
    </w:p>
    <w:p w:rsidR="00E079DE" w:rsidRDefault="00E079DE" w:rsidP="00E079DE">
      <w:pPr>
        <w:pStyle w:val="Paragrafi"/>
      </w:pPr>
      <w:r w:rsidRPr="00A53525">
        <w:t>b) Një anije me gjatësi më të vogel se 12 metra</w:t>
      </w:r>
      <w:r>
        <w:t xml:space="preserve"> nuk do të jetë e detyruar</w:t>
      </w:r>
      <w:r w:rsidRPr="00A53525">
        <w:t xml:space="preserve"> që të mbajë </w:t>
      </w:r>
      <w:r>
        <w:t>pajisjet e sinjaleve zanore të p</w:t>
      </w:r>
      <w:r w:rsidRPr="00A53525">
        <w:t>ë</w:t>
      </w:r>
      <w:r>
        <w:t>rshkruara në paragrafin (a) të kë</w:t>
      </w:r>
      <w:r w:rsidRPr="00A53525">
        <w:t xml:space="preserve">tij </w:t>
      </w:r>
      <w:r>
        <w:t>rregulli, por, në</w:t>
      </w:r>
      <w:r w:rsidRPr="00A53525">
        <w:t>se nuk vepron</w:t>
      </w:r>
      <w:r>
        <w:t xml:space="preserve"> kështu, ajo duhet të pajiset me mjete</w:t>
      </w:r>
      <w:r w:rsidRPr="00A53525">
        <w:t xml:space="preserve"> të tjera që japin një sinjal zanor efikas.</w:t>
      </w:r>
    </w:p>
    <w:p w:rsidR="009F2224" w:rsidRPr="00A53525" w:rsidRDefault="009F2224" w:rsidP="00E079DE">
      <w:pPr>
        <w:pStyle w:val="Paragrafi"/>
      </w:pPr>
    </w:p>
    <w:p w:rsidR="00E079DE" w:rsidRDefault="00E079DE" w:rsidP="00E079DE">
      <w:pPr>
        <w:pStyle w:val="NeniNr"/>
      </w:pPr>
      <w:r w:rsidRPr="00A53525">
        <w:t>Rregulli 34</w:t>
      </w:r>
      <w:r>
        <w:t xml:space="preserve"> </w:t>
      </w:r>
    </w:p>
    <w:p w:rsidR="00E079DE" w:rsidRDefault="00E079DE" w:rsidP="00E079DE">
      <w:pPr>
        <w:pStyle w:val="NeniTitull"/>
      </w:pPr>
      <w:r w:rsidRPr="00A53525">
        <w:t xml:space="preserve">Sinjalet e manovrimit dhe </w:t>
      </w:r>
      <w:r>
        <w:t xml:space="preserve">të </w:t>
      </w:r>
      <w:r w:rsidRPr="00A53525">
        <w:t>paralajmërimit</w:t>
      </w:r>
    </w:p>
    <w:p w:rsidR="00E079DE" w:rsidRPr="00A53525" w:rsidRDefault="00E079DE" w:rsidP="00E079DE">
      <w:pPr>
        <w:pStyle w:val="Paragrafi"/>
      </w:pPr>
    </w:p>
    <w:p w:rsidR="00E079DE" w:rsidRPr="00A53525" w:rsidRDefault="00E079DE" w:rsidP="00E079DE">
      <w:pPr>
        <w:pStyle w:val="Paragrafi"/>
      </w:pPr>
      <w:r w:rsidRPr="00A53525">
        <w:t>a) Kur ani</w:t>
      </w:r>
      <w:r>
        <w:t>jet janë në shikim të</w:t>
      </w:r>
      <w:r w:rsidRPr="00A53525">
        <w:t xml:space="preserve"> njëra</w:t>
      </w:r>
      <w:r>
        <w:t>-</w:t>
      </w:r>
      <w:r w:rsidRPr="00A53525">
        <w:t>tjetrës, një anije me fuqi motorike në lëvizje, kur manovron si</w:t>
      </w:r>
      <w:r>
        <w:t>ç</w:t>
      </w:r>
      <w:r w:rsidRPr="00A53525">
        <w:t xml:space="preserve"> autorizohet ose kërkohet </w:t>
      </w:r>
      <w:r>
        <w:t>në këto rregulla, do të tregojë</w:t>
      </w:r>
      <w:r w:rsidRPr="00A53525">
        <w:t xml:space="preserve"> që manovrat sipas sinjaleve të sirenës së saj janë si më poshtë:</w:t>
      </w:r>
    </w:p>
    <w:p w:rsidR="00E079DE" w:rsidRDefault="00E079DE" w:rsidP="00E079DE">
      <w:pPr>
        <w:pStyle w:val="Paragrafi"/>
      </w:pPr>
      <w:r>
        <w:t>- N</w:t>
      </w:r>
      <w:r w:rsidRPr="00A53525">
        <w:t xml:space="preserve">jë </w:t>
      </w:r>
      <w:r>
        <w:t>fërsh</w:t>
      </w:r>
      <w:r w:rsidRPr="00A53525">
        <w:t>ëllimë e shkurtër nënkupton</w:t>
      </w:r>
      <w:r>
        <w:t>: "Jam duke ndryshuar kursin djathtas".</w:t>
      </w:r>
      <w:r w:rsidRPr="00A53525">
        <w:t xml:space="preserve"> </w:t>
      </w:r>
    </w:p>
    <w:p w:rsidR="00E079DE" w:rsidRDefault="00E079DE" w:rsidP="00E079DE">
      <w:pPr>
        <w:pStyle w:val="Paragrafi"/>
      </w:pPr>
      <w:r>
        <w:t>- Dy fërsh</w:t>
      </w:r>
      <w:r w:rsidRPr="00A53525">
        <w:t>ëllima të shkurtra nënkupto</w:t>
      </w:r>
      <w:r>
        <w:t>j</w:t>
      </w:r>
      <w:r w:rsidRPr="00A53525">
        <w:t>n</w:t>
      </w:r>
      <w:r>
        <w:t>ë:</w:t>
      </w:r>
      <w:r w:rsidRPr="00A53525">
        <w:t xml:space="preserve"> "Ja</w:t>
      </w:r>
      <w:r>
        <w:t>m duke ndryshuar kursin majtas".</w:t>
      </w:r>
      <w:r w:rsidRPr="00A53525">
        <w:t xml:space="preserve"> </w:t>
      </w:r>
    </w:p>
    <w:p w:rsidR="00E079DE" w:rsidRPr="00A53525" w:rsidRDefault="00E079DE" w:rsidP="00E079DE">
      <w:pPr>
        <w:pStyle w:val="Paragrafi"/>
      </w:pPr>
      <w:r>
        <w:t>- Tri fërshëllima të shkurtra nënkuptojnë: "Jam duke i dhënë mak</w:t>
      </w:r>
      <w:r w:rsidRPr="00A53525">
        <w:t>inës prapa</w:t>
      </w:r>
      <w:r>
        <w:t>".</w:t>
      </w:r>
    </w:p>
    <w:p w:rsidR="00E079DE" w:rsidRPr="00A53525" w:rsidRDefault="00E079DE" w:rsidP="00E079DE">
      <w:pPr>
        <w:pStyle w:val="Paragrafi"/>
      </w:pPr>
      <w:r>
        <w:t>b) Çdo anije mund</w:t>
      </w:r>
      <w:r w:rsidRPr="00A53525">
        <w:t xml:space="preserve"> t</w:t>
      </w:r>
      <w:r>
        <w:t>’u</w:t>
      </w:r>
      <w:r w:rsidRPr="00A53525">
        <w:t xml:space="preserve"> shtojë sinjaleve zanore të përshkruara në paragr</w:t>
      </w:r>
      <w:r>
        <w:t>afin (a) të këtij r</w:t>
      </w:r>
      <w:r w:rsidRPr="00A53525">
        <w:t>regu</w:t>
      </w:r>
      <w:r>
        <w:t>lli me sinjal</w:t>
      </w:r>
      <w:r w:rsidRPr="00A53525">
        <w:t>e dritash, të përsëritura përkatësisht, ndërsa manovra është kryer:</w:t>
      </w:r>
    </w:p>
    <w:p w:rsidR="00E079DE" w:rsidRPr="00A53525" w:rsidRDefault="00E079DE" w:rsidP="00E079DE">
      <w:pPr>
        <w:pStyle w:val="Paragrafi"/>
      </w:pPr>
      <w:r>
        <w:t>i) K</w:t>
      </w:r>
      <w:r w:rsidRPr="00A53525">
        <w:t>ëto sinjale zanore do të kenë rëndësinë si më poshtë:</w:t>
      </w:r>
    </w:p>
    <w:p w:rsidR="00E079DE" w:rsidRDefault="00E079DE" w:rsidP="00E079DE">
      <w:pPr>
        <w:pStyle w:val="Paragrafi"/>
      </w:pPr>
      <w:r>
        <w:t>- N</w:t>
      </w:r>
      <w:r w:rsidRPr="00A53525">
        <w:t>j</w:t>
      </w:r>
      <w:r>
        <w:t xml:space="preserve">ë flakërimë nënkupton: "Jam duke </w:t>
      </w:r>
      <w:r w:rsidRPr="00A53525">
        <w:t>ndryshuar kursin djathtas</w:t>
      </w:r>
      <w:r>
        <w:t>".</w:t>
      </w:r>
      <w:r w:rsidRPr="00A53525">
        <w:t xml:space="preserve"> </w:t>
      </w:r>
    </w:p>
    <w:p w:rsidR="00E079DE" w:rsidRPr="00A53525" w:rsidRDefault="00E079DE" w:rsidP="00E079DE">
      <w:pPr>
        <w:pStyle w:val="Paragrafi"/>
      </w:pPr>
      <w:r>
        <w:t>- D</w:t>
      </w:r>
      <w:r w:rsidRPr="00A53525">
        <w:t>y flakërima n</w:t>
      </w:r>
      <w:r>
        <w:t>ënkuptojnë</w:t>
      </w:r>
      <w:r w:rsidRPr="00A53525">
        <w:t xml:space="preserve"> "Ja</w:t>
      </w:r>
      <w:r>
        <w:t>m duke ndryshuar kursin majtas".</w:t>
      </w:r>
    </w:p>
    <w:p w:rsidR="00E079DE" w:rsidRPr="00A53525" w:rsidRDefault="00E079DE" w:rsidP="00E079DE">
      <w:pPr>
        <w:pStyle w:val="Paragrafi"/>
      </w:pPr>
      <w:r>
        <w:t>- T</w:t>
      </w:r>
      <w:r w:rsidRPr="00A53525">
        <w:t>re flakërima nënkuptojnë</w:t>
      </w:r>
      <w:r>
        <w:t>:</w:t>
      </w:r>
      <w:r w:rsidRPr="00A53525">
        <w:t xml:space="preserve"> "Jam duke i dhënë ma</w:t>
      </w:r>
      <w:r>
        <w:t>kinës prapa".</w:t>
      </w:r>
    </w:p>
    <w:p w:rsidR="00E079DE" w:rsidRPr="00A53525" w:rsidRDefault="00E079DE" w:rsidP="00E079DE">
      <w:pPr>
        <w:pStyle w:val="Paragrafi"/>
      </w:pPr>
      <w:r>
        <w:t>ii) I</w:t>
      </w:r>
      <w:r w:rsidRPr="00A53525">
        <w:t xml:space="preserve">ntervali i secilës flakërimë do të jetë rreth një sekondë, </w:t>
      </w:r>
      <w:r>
        <w:t xml:space="preserve">intervali ndërmjet dy </w:t>
      </w:r>
      <w:r w:rsidRPr="00A53525">
        <w:t>flakërima</w:t>
      </w:r>
      <w:r>
        <w:t>ve</w:t>
      </w:r>
      <w:r w:rsidRPr="00A53525">
        <w:t xml:space="preserve"> do të jetë rreth një sekond</w:t>
      </w:r>
      <w:r>
        <w:t>ë</w:t>
      </w:r>
      <w:r w:rsidRPr="00A53525">
        <w:t xml:space="preserve"> dhe intervali ndërmjet </w:t>
      </w:r>
      <w:r>
        <w:t xml:space="preserve">dy flakërimave të </w:t>
      </w:r>
      <w:r w:rsidRPr="00A53525">
        <w:t>vazhdueshme do të jetë jo më i vogël s</w:t>
      </w:r>
      <w:r>
        <w:t>e 10 sekonda;</w:t>
      </w:r>
    </w:p>
    <w:p w:rsidR="00E079DE" w:rsidRPr="00A53525" w:rsidRDefault="00E079DE" w:rsidP="00E079DE">
      <w:pPr>
        <w:pStyle w:val="Paragrafi"/>
      </w:pPr>
      <w:r>
        <w:t>iii) D</w:t>
      </w:r>
      <w:r w:rsidRPr="00A53525">
        <w:t>r</w:t>
      </w:r>
      <w:r>
        <w:t>ita e përdorur për sinjalin, në</w:t>
      </w:r>
      <w:r w:rsidRPr="00A53525">
        <w:t>se është e pajisur, do të jetë një dritë rrethore e bardhë, e shikueshme në një d</w:t>
      </w:r>
      <w:r>
        <w:t>istancë minimale prej 5 miljesh</w:t>
      </w:r>
      <w:r w:rsidRPr="00A53525">
        <w:t xml:space="preserve"> dhe </w:t>
      </w:r>
      <w:r>
        <w:t>në përputhje me parashikimet e a</w:t>
      </w:r>
      <w:r w:rsidRPr="00A53525">
        <w:t>neksit I.</w:t>
      </w:r>
    </w:p>
    <w:p w:rsidR="00E079DE" w:rsidRPr="00A53525" w:rsidRDefault="00E079DE" w:rsidP="00E079DE">
      <w:pPr>
        <w:pStyle w:val="Paragrafi"/>
      </w:pPr>
      <w:r>
        <w:t>c) Kur janë në pamje të njëra-</w:t>
      </w:r>
      <w:r w:rsidRPr="00A53525">
        <w:t>tjetrës në një kanal të ngushtë ose kanal:</w:t>
      </w:r>
    </w:p>
    <w:p w:rsidR="00E079DE" w:rsidRPr="00A53525" w:rsidRDefault="00E079DE" w:rsidP="00E079DE">
      <w:pPr>
        <w:pStyle w:val="Paragrafi"/>
      </w:pPr>
      <w:r>
        <w:t>i) N</w:t>
      </w:r>
      <w:r w:rsidRPr="00A53525">
        <w:t>jë anije që mendon parakalimin e nj</w:t>
      </w:r>
      <w:r>
        <w:t>ë anijeje tjetër në përputhje me r</w:t>
      </w:r>
      <w:r w:rsidRPr="00A53525">
        <w:t>regullin 9(e)(i)</w:t>
      </w:r>
      <w:r>
        <w:t>,</w:t>
      </w:r>
      <w:r w:rsidRPr="00A53525">
        <w:t xml:space="preserve"> do të tregojë mendimin e saj me sinja</w:t>
      </w:r>
      <w:r>
        <w:t>let e sirenës së saj si vijon:</w:t>
      </w:r>
    </w:p>
    <w:p w:rsidR="00E079DE" w:rsidRPr="00A53525" w:rsidRDefault="00E079DE" w:rsidP="00E079DE">
      <w:pPr>
        <w:pStyle w:val="Paragrafi"/>
      </w:pPr>
      <w:r>
        <w:t>- Dy fërshëllima të gjata të ndjekura nga një e shkurtër për të nënkuptuar: "Mendoj t'iu parakaloj nga bordi juaj i djathtë".</w:t>
      </w:r>
    </w:p>
    <w:p w:rsidR="00E079DE" w:rsidRPr="00A53525" w:rsidRDefault="00E079DE" w:rsidP="00E079DE">
      <w:pPr>
        <w:pStyle w:val="Paragrafi"/>
      </w:pPr>
      <w:r>
        <w:t>- Dy fërshëllima të gjata të ndjekura nga dy fërshëll</w:t>
      </w:r>
      <w:r w:rsidRPr="00A53525">
        <w:t>ima t</w:t>
      </w:r>
      <w:r>
        <w:t>ë shkurtra nënkuptojnë: "Mendoj t'i</w:t>
      </w:r>
      <w:r w:rsidRPr="00A53525">
        <w:t xml:space="preserve">u parakaloj në bordin </w:t>
      </w:r>
      <w:r>
        <w:t>tuaj të majtë".</w:t>
      </w:r>
    </w:p>
    <w:p w:rsidR="00E079DE" w:rsidRDefault="00E079DE" w:rsidP="00E079DE">
      <w:pPr>
        <w:pStyle w:val="Paragrafi"/>
      </w:pPr>
      <w:r>
        <w:t>ii) A</w:t>
      </w:r>
      <w:r w:rsidRPr="00A53525">
        <w:t>nija që po parakaloh</w:t>
      </w:r>
      <w:r>
        <w:t>et, kur vepron në përputhje me r</w:t>
      </w:r>
      <w:r w:rsidRPr="00A53525">
        <w:t>regullin 9(e)(i), d</w:t>
      </w:r>
      <w:r>
        <w:t>o të tregojë rënien e saj dakord</w:t>
      </w:r>
      <w:r w:rsidRPr="00A53525">
        <w:t xml:space="preserve"> me sinjalet e sirenës së saj si më poshtë:</w:t>
      </w:r>
    </w:p>
    <w:p w:rsidR="00E079DE" w:rsidRPr="00A53525" w:rsidRDefault="00E079DE" w:rsidP="00E079DE">
      <w:pPr>
        <w:pStyle w:val="Paragrafi"/>
      </w:pPr>
      <w:r>
        <w:t>- një të gjatë, një të shkurtër, një të gjatë dhe një të shkurtër, sipas kësaj gjendjeje.</w:t>
      </w:r>
    </w:p>
    <w:p w:rsidR="00E079DE" w:rsidRPr="00A53525" w:rsidRDefault="00E079DE" w:rsidP="00E079DE">
      <w:pPr>
        <w:pStyle w:val="Paragrafi"/>
      </w:pPr>
      <w:r>
        <w:t>d) Kur anijet janë në pamj</w:t>
      </w:r>
      <w:r w:rsidRPr="00A53525">
        <w:t>e të njëra</w:t>
      </w:r>
      <w:r>
        <w:t>-</w:t>
      </w:r>
      <w:r w:rsidRPr="00A53525">
        <w:t xml:space="preserve">tjetrës, janë duke </w:t>
      </w:r>
      <w:r>
        <w:t>i</w:t>
      </w:r>
      <w:r w:rsidRPr="00A53525">
        <w:t>u afruar njëra</w:t>
      </w:r>
      <w:r>
        <w:t>-tjetrës dhe, për ndonjë ar</w:t>
      </w:r>
      <w:r w:rsidRPr="00A53525">
        <w:t>sye, secila an</w:t>
      </w:r>
      <w:r>
        <w:t>ije nuk arrin të kuptojë mendim</w:t>
      </w:r>
      <w:r w:rsidRPr="00A53525">
        <w:t>in ose veprimin e t</w:t>
      </w:r>
      <w:r>
        <w:t>jetrës, ose është në dyshim, në</w:t>
      </w:r>
      <w:r w:rsidRPr="00A53525">
        <w:t>se është bërë një veprim i mjaftueshëm nga tjetra për të shmangur përplasjen, anija në dyshim menjëherë duhet</w:t>
      </w:r>
      <w:r>
        <w:t xml:space="preserve"> ta</w:t>
      </w:r>
      <w:r w:rsidRPr="00A53525">
        <w:t xml:space="preserve"> t</w:t>
      </w:r>
      <w:r>
        <w:t>regojë këtë dyshim, duke dhënë minimumi pesë f</w:t>
      </w:r>
      <w:r w:rsidRPr="00A53525">
        <w:t>ë</w:t>
      </w:r>
      <w:r>
        <w:t>rshë</w:t>
      </w:r>
      <w:r w:rsidRPr="00A53525">
        <w:t>llima të shkurtra të shpejta me</w:t>
      </w:r>
      <w:r>
        <w:t xml:space="preserve"> sirenë. Sinjale të tilla mund</w:t>
      </w:r>
      <w:r w:rsidRPr="00A53525">
        <w:t xml:space="preserve"> të plotësohen me sinjale drite</w:t>
      </w:r>
      <w:r>
        <w:t>,</w:t>
      </w:r>
      <w:r w:rsidRPr="00A53525">
        <w:t xml:space="preserve"> minimumi pesë flakërima të shkurtra dhe të shpejta.</w:t>
      </w:r>
    </w:p>
    <w:p w:rsidR="00E079DE" w:rsidRPr="00A53525" w:rsidRDefault="00E079DE" w:rsidP="00E079DE">
      <w:pPr>
        <w:pStyle w:val="Paragrafi"/>
      </w:pPr>
      <w:r w:rsidRPr="00A53525">
        <w:t>e) Një anije pranë një kthese o</w:t>
      </w:r>
      <w:r>
        <w:t>se një zone të kanalit nga</w:t>
      </w:r>
      <w:r w:rsidRPr="00A53525">
        <w:t xml:space="preserve"> k</w:t>
      </w:r>
      <w:r>
        <w:t>u anije të tjera mund</w:t>
      </w:r>
      <w:r w:rsidRPr="00A53525">
        <w:t xml:space="preserve"> të fshi</w:t>
      </w:r>
      <w:r>
        <w:t>hen nga një pengesë, do të japë</w:t>
      </w:r>
      <w:r w:rsidRPr="00A53525">
        <w:t xml:space="preserve"> një</w:t>
      </w:r>
      <w:r>
        <w:t xml:space="preserve"> fërshëllimë të gjatë. </w:t>
      </w:r>
      <w:r w:rsidRPr="00A53525">
        <w:t xml:space="preserve">Sinjale të tilla duhet të </w:t>
      </w:r>
      <w:r>
        <w:t>përgjigjen me një fërshëllimë të</w:t>
      </w:r>
      <w:r w:rsidRPr="00A53525">
        <w:t xml:space="preserve"> gjatë </w:t>
      </w:r>
      <w:r>
        <w:t xml:space="preserve">edhe nga anijet e </w:t>
      </w:r>
      <w:r w:rsidRPr="00A53525">
        <w:t>tjera</w:t>
      </w:r>
      <w:r>
        <w:t>, që mund</w:t>
      </w:r>
      <w:r w:rsidRPr="00A53525">
        <w:t xml:space="preserve"> të dëgjohen nga anijet rreth kthesës ose prapa pengesës.</w:t>
      </w:r>
    </w:p>
    <w:p w:rsidR="00E079DE" w:rsidRPr="00A53525" w:rsidRDefault="00E079DE" w:rsidP="00E079DE">
      <w:pPr>
        <w:pStyle w:val="Paragrafi"/>
      </w:pPr>
      <w:r>
        <w:t>f) Në</w:t>
      </w:r>
      <w:r w:rsidRPr="00A53525">
        <w:t>se</w:t>
      </w:r>
      <w:r>
        <w:t xml:space="preserve"> anija ka më shumë sirena në një</w:t>
      </w:r>
      <w:r w:rsidRPr="00A53525">
        <w:t xml:space="preserve"> distancë më të madhe se 100 metr</w:t>
      </w:r>
      <w:r>
        <w:t>a, një sirenë duhet të përdoret</w:t>
      </w:r>
      <w:r w:rsidRPr="00A53525">
        <w:t xml:space="preserve"> për të dhën</w:t>
      </w:r>
      <w:r>
        <w:t>ë sinjalet e manovrave dhe të paral</w:t>
      </w:r>
      <w:r w:rsidRPr="00A53525">
        <w:t>ajmërimit.</w:t>
      </w:r>
    </w:p>
    <w:p w:rsidR="00E079DE" w:rsidRDefault="00E079DE" w:rsidP="00E079DE">
      <w:pPr>
        <w:pStyle w:val="Paragrafi"/>
      </w:pPr>
    </w:p>
    <w:p w:rsidR="00E079DE" w:rsidRDefault="00E079DE" w:rsidP="00E079DE">
      <w:pPr>
        <w:pStyle w:val="NeniNr"/>
      </w:pPr>
      <w:r w:rsidRPr="00A53525">
        <w:t>R</w:t>
      </w:r>
      <w:r>
        <w:t>regulli</w:t>
      </w:r>
      <w:r w:rsidRPr="00A53525">
        <w:t xml:space="preserve"> 35</w:t>
      </w:r>
      <w:r>
        <w:t xml:space="preserve"> </w:t>
      </w:r>
    </w:p>
    <w:p w:rsidR="00E079DE" w:rsidRDefault="00E079DE" w:rsidP="00E079DE">
      <w:pPr>
        <w:pStyle w:val="NeniTitull"/>
      </w:pPr>
      <w:r w:rsidRPr="00A53525">
        <w:t>Sinjalet zanore në shikim të kufizuar</w:t>
      </w:r>
    </w:p>
    <w:p w:rsidR="00E079DE" w:rsidRPr="00A53525" w:rsidRDefault="00E079DE" w:rsidP="00E079DE">
      <w:pPr>
        <w:pStyle w:val="Paragrafi"/>
      </w:pPr>
    </w:p>
    <w:p w:rsidR="00E079DE" w:rsidRPr="00A53525" w:rsidRDefault="00E079DE" w:rsidP="00E079DE">
      <w:pPr>
        <w:pStyle w:val="Paragrafi"/>
      </w:pPr>
      <w:r>
        <w:t>Në ose pranë</w:t>
      </w:r>
      <w:r w:rsidRPr="00A53525">
        <w:t xml:space="preserve"> një zone me shikim të kufizuar, kurdoherë gjatë ditës ose natës, </w:t>
      </w:r>
      <w:r>
        <w:t>sinjalet e përshkruara në këtë rregull do të pë</w:t>
      </w:r>
      <w:r w:rsidRPr="00A53525">
        <w:t>rdoren si më poshtë:</w:t>
      </w:r>
    </w:p>
    <w:p w:rsidR="00E079DE" w:rsidRPr="00A53525" w:rsidRDefault="00E079DE" w:rsidP="00E079DE">
      <w:pPr>
        <w:pStyle w:val="Paragrafi"/>
      </w:pPr>
      <w:r>
        <w:t>a) Një anije me fuqi motorike</w:t>
      </w:r>
      <w:r w:rsidRPr="00A53525">
        <w:t xml:space="preserve"> që</w:t>
      </w:r>
      <w:r>
        <w:t xml:space="preserve"> është duke lëvizur, do të lëshoj</w:t>
      </w:r>
      <w:r w:rsidRPr="00A53525">
        <w:t>ë në interval jo më</w:t>
      </w:r>
      <w:r>
        <w:t xml:space="preserve"> të madh se 2 minuta, një fërshëllimë</w:t>
      </w:r>
      <w:r w:rsidRPr="00A53525">
        <w:t xml:space="preserve"> </w:t>
      </w:r>
      <w:r>
        <w:t>t</w:t>
      </w:r>
      <w:r w:rsidRPr="00A53525">
        <w:t>ë gjatë.</w:t>
      </w:r>
    </w:p>
    <w:p w:rsidR="00E079DE" w:rsidRDefault="00E079DE" w:rsidP="00E079DE">
      <w:pPr>
        <w:pStyle w:val="Paragrafi"/>
      </w:pPr>
      <w:r w:rsidRPr="00A53525">
        <w:t>b) Një</w:t>
      </w:r>
      <w:r>
        <w:t xml:space="preserve"> anije me fuqi motorike në lëvizje, por e ndaluar dhe që zhvendoset, do të lë</w:t>
      </w:r>
      <w:r w:rsidRPr="00A53525">
        <w:t>shojë në një interval jo më të madh se 2 minuta</w:t>
      </w:r>
      <w:r>
        <w:t>,</w:t>
      </w:r>
      <w:r w:rsidRPr="00A53525">
        <w:t xml:space="preserve"> dy </w:t>
      </w:r>
      <w:r>
        <w:t>fërshë</w:t>
      </w:r>
      <w:r w:rsidRPr="00A53525">
        <w:t>llima të gjata në vazhdim me një interval rreth 2 sekonda ndërmjet tyre.</w:t>
      </w:r>
    </w:p>
    <w:p w:rsidR="00E079DE" w:rsidRPr="00A53525" w:rsidRDefault="00E079DE" w:rsidP="00E079DE">
      <w:pPr>
        <w:pStyle w:val="Paragrafi"/>
      </w:pPr>
    </w:p>
    <w:p w:rsidR="00E079DE" w:rsidRPr="00A53525" w:rsidRDefault="00E079DE" w:rsidP="00E079DE">
      <w:pPr>
        <w:pStyle w:val="Paragrafi"/>
      </w:pPr>
      <w:r>
        <w:t>c) Një</w:t>
      </w:r>
      <w:r w:rsidRPr="00A53525">
        <w:t xml:space="preserve"> anije jo në komandë, një anije me aftësi </w:t>
      </w:r>
      <w:r>
        <w:t>të kufizuar për të manovruar, nj</w:t>
      </w:r>
      <w:r w:rsidRPr="00A53525">
        <w:t>ë anije e kufizuar nga peshkimi i saj, një anije me vela, n</w:t>
      </w:r>
      <w:r>
        <w:t>jë anije e angazhuar me peshkim d</w:t>
      </w:r>
      <w:r w:rsidRPr="00A53525">
        <w:t>he</w:t>
      </w:r>
      <w:r>
        <w:t xml:space="preserve"> një anije e angazhuar në rimork</w:t>
      </w:r>
      <w:r w:rsidRPr="00A53525">
        <w:t>im ose shtyrje të një anije</w:t>
      </w:r>
      <w:r>
        <w:t>je</w:t>
      </w:r>
      <w:r w:rsidRPr="00A53525">
        <w:t xml:space="preserve"> tjetër, në vend të sinjaleve të përshk</w:t>
      </w:r>
      <w:r>
        <w:t>ruara në paragrafët (a) ose (b) të këtij rregulli, do të lëshojë në një interval jo më shumë se 2 minuta tri</w:t>
      </w:r>
      <w:r w:rsidRPr="00A53525">
        <w:t xml:space="preserve"> fë</w:t>
      </w:r>
      <w:r>
        <w:t>rshëllima në vazhdim, konkretisht nj</w:t>
      </w:r>
      <w:r w:rsidRPr="00A53525">
        <w:t>ë të gjatë e ndjekur nga dy të shkurtra.</w:t>
      </w:r>
    </w:p>
    <w:p w:rsidR="00E079DE" w:rsidRPr="00A53525" w:rsidRDefault="00E079DE" w:rsidP="00E079DE">
      <w:pPr>
        <w:pStyle w:val="Paragrafi"/>
      </w:pPr>
      <w:r>
        <w:t>d) Një anije e rimork</w:t>
      </w:r>
      <w:r w:rsidRPr="00A53525">
        <w:t>uar ose kur janë më shumë se një anije, anija</w:t>
      </w:r>
      <w:r>
        <w:t xml:space="preserve"> e fundit,</w:t>
      </w:r>
      <w:r w:rsidRPr="00A53525">
        <w:t xml:space="preserve"> </w:t>
      </w:r>
      <w:r>
        <w:t>në</w:t>
      </w:r>
      <w:r w:rsidRPr="00A53525">
        <w:t>se ka ekuipazh, do të lëshojë në një interval jo më shumë</w:t>
      </w:r>
      <w:r>
        <w:t xml:space="preserve"> se 2 minuta</w:t>
      </w:r>
      <w:r w:rsidRPr="00A53525">
        <w:t xml:space="preserve"> </w:t>
      </w:r>
      <w:r>
        <w:t>katër fërshë</w:t>
      </w:r>
      <w:r w:rsidRPr="00A53525">
        <w:t xml:space="preserve">llima në vazhdim, konkretisht një të gjatë të ndjekur </w:t>
      </w:r>
      <w:r>
        <w:t xml:space="preserve">nga tri të shkurtra. </w:t>
      </w:r>
      <w:r w:rsidRPr="00A53525">
        <w:t>Kur është e praktikueshme</w:t>
      </w:r>
      <w:r>
        <w:t>,</w:t>
      </w:r>
      <w:r w:rsidRPr="00A53525">
        <w:t xml:space="preserve"> ky sinjal duhet bërë menjëherë pas </w:t>
      </w:r>
      <w:r>
        <w:t>sinjalit të anijes rimork</w:t>
      </w:r>
      <w:r w:rsidRPr="00A53525">
        <w:t>uese.</w:t>
      </w:r>
    </w:p>
    <w:p w:rsidR="00E079DE" w:rsidRPr="00A53525" w:rsidRDefault="00E079DE" w:rsidP="00E079DE">
      <w:pPr>
        <w:pStyle w:val="Paragrafi"/>
      </w:pPr>
      <w:r>
        <w:t>e) Kur një anije</w:t>
      </w:r>
      <w:r w:rsidRPr="00A53525">
        <w:t xml:space="preserve"> që</w:t>
      </w:r>
      <w:r>
        <w:t xml:space="preserve"> shtyn dhe një anije që shtyhet</w:t>
      </w:r>
      <w:r w:rsidRPr="00A53525">
        <w:t xml:space="preserve"> </w:t>
      </w:r>
      <w:r>
        <w:t>j</w:t>
      </w:r>
      <w:r w:rsidRPr="00A53525">
        <w:t>anë të lidhura fort në</w:t>
      </w:r>
      <w:r>
        <w:t xml:space="preserve"> një</w:t>
      </w:r>
      <w:r w:rsidRPr="00A53525">
        <w:t xml:space="preserve"> njësi unike, ato do të konsiderohen si një anije me fuqi motorike dhe do të japin sinjale</w:t>
      </w:r>
      <w:r>
        <w:t>t e përshkruara në paragrafë</w:t>
      </w:r>
      <w:r w:rsidRPr="00A53525">
        <w:t>t</w:t>
      </w:r>
      <w:r>
        <w:t xml:space="preserve">  (a) ose (b) të këtij rregulli.</w:t>
      </w:r>
    </w:p>
    <w:p w:rsidR="00E079DE" w:rsidRPr="00A53525" w:rsidRDefault="00E079DE" w:rsidP="00E079DE">
      <w:pPr>
        <w:pStyle w:val="Paragrafi"/>
      </w:pPr>
      <w:r w:rsidRPr="00A53525">
        <w:t>f) Një anije në spirancë</w:t>
      </w:r>
      <w:r>
        <w:t>,</w:t>
      </w:r>
      <w:r w:rsidRPr="00A53525">
        <w:t xml:space="preserve"> në interva</w:t>
      </w:r>
      <w:r>
        <w:t>le</w:t>
      </w:r>
      <w:r w:rsidRPr="00A53525">
        <w:t xml:space="preserve"> jo më shumë se n</w:t>
      </w:r>
      <w:r>
        <w:t>jë</w:t>
      </w:r>
      <w:r w:rsidRPr="00A53525">
        <w:t xml:space="preserve"> minutë</w:t>
      </w:r>
      <w:r>
        <w:t>,</w:t>
      </w:r>
      <w:r w:rsidRPr="00A53525">
        <w:t xml:space="preserve"> do t</w:t>
      </w:r>
      <w:r>
        <w:t>’</w:t>
      </w:r>
      <w:r w:rsidRPr="00A53525">
        <w:t xml:space="preserve">i bjerë këmbanës me shpejtësi rreth 5 sekonda. Në </w:t>
      </w:r>
      <w:r>
        <w:t>një</w:t>
      </w:r>
      <w:r w:rsidRPr="00A53525">
        <w:t xml:space="preserve"> anije me gjatësi 100 </w:t>
      </w:r>
      <w:r>
        <w:t>metra ose më shumë këmbana do të pë</w:t>
      </w:r>
      <w:r w:rsidRPr="00A53525">
        <w:t>rdoret në p</w:t>
      </w:r>
      <w:r>
        <w:t>jesën e përparme të anijes dhe m</w:t>
      </w:r>
      <w:r w:rsidRPr="00A53525">
        <w:t>enjëherë pas kumbimeve të këmbanës daullja do të përdoret me shpej</w:t>
      </w:r>
      <w:r>
        <w:t>tësi për një interval prej 5 sek</w:t>
      </w:r>
      <w:r w:rsidRPr="00A53525">
        <w:t>onda</w:t>
      </w:r>
      <w:r>
        <w:t>sh</w:t>
      </w:r>
      <w:r w:rsidRPr="00A53525">
        <w:t xml:space="preserve"> në pjesën e prapme të anije</w:t>
      </w:r>
      <w:r>
        <w:t>s. Një anije në spirancë, në plotësim, mund të lëshojë tri</w:t>
      </w:r>
      <w:r w:rsidRPr="00A53525">
        <w:t xml:space="preserve"> </w:t>
      </w:r>
      <w:r>
        <w:t>f</w:t>
      </w:r>
      <w:r w:rsidRPr="00A53525">
        <w:t>ë</w:t>
      </w:r>
      <w:r>
        <w:t>rshëllima në vazhdim, k</w:t>
      </w:r>
      <w:r w:rsidRPr="00A53525">
        <w:t>onkreti</w:t>
      </w:r>
      <w:r>
        <w:t>sht një e shkurtër, një e gjatë</w:t>
      </w:r>
      <w:r w:rsidRPr="00A53525">
        <w:t xml:space="preserve"> dhe një e shkurtër, për të dhënë paralajmërim t</w:t>
      </w:r>
      <w:r>
        <w:t>ë pozicionit të saj dhe mundësinë e</w:t>
      </w:r>
      <w:r w:rsidRPr="00A53525">
        <w:t xml:space="preserve"> përplasjes së s</w:t>
      </w:r>
      <w:r>
        <w:t>aj me nj</w:t>
      </w:r>
      <w:r w:rsidRPr="00A53525">
        <w:t>ë anije që afrohet.</w:t>
      </w:r>
    </w:p>
    <w:p w:rsidR="00E079DE" w:rsidRPr="00A53525" w:rsidRDefault="00E079DE" w:rsidP="00E079DE">
      <w:pPr>
        <w:pStyle w:val="Paragrafi"/>
      </w:pPr>
      <w:r>
        <w:t>g) Një anije në tokë do të japë sinjale me këmbanë dhe, nëse kërkohet sinj</w:t>
      </w:r>
      <w:r w:rsidRPr="00A53525">
        <w:t>ali me daulle i përsh</w:t>
      </w:r>
      <w:r>
        <w:t>kruar në paragrafin (f) të këtij</w:t>
      </w:r>
      <w:r w:rsidRPr="00A53525">
        <w:t xml:space="preserve"> rregulli</w:t>
      </w:r>
      <w:r>
        <w:t>,</w:t>
      </w:r>
      <w:r w:rsidRPr="00A53525">
        <w:t xml:space="preserve"> në plotësim do të</w:t>
      </w:r>
      <w:r>
        <w:t xml:space="preserve"> japë tri</w:t>
      </w:r>
      <w:r w:rsidRPr="00A53525">
        <w:t xml:space="preserve"> goditje të ndara dhe të dallueshme me këmbanë menjëherë përpara dhe pas tingëllimave të shpejta të këmbanës. Një anije</w:t>
      </w:r>
      <w:r>
        <w:t xml:space="preserve"> në tokë në plotësim mund të lëshojë sinjalin përkatës me</w:t>
      </w:r>
      <w:r w:rsidRPr="00A53525">
        <w:t xml:space="preserve"> sirenë.</w:t>
      </w:r>
    </w:p>
    <w:p w:rsidR="00E079DE" w:rsidRPr="00A53525" w:rsidRDefault="00E079DE" w:rsidP="00E079DE">
      <w:pPr>
        <w:pStyle w:val="Paragrafi"/>
      </w:pPr>
      <w:r w:rsidRPr="00A53525">
        <w:t>h) Një anije me gjatësi më të vogël se 12 metra nuk do të jetë e detyruar të japë sinjale</w:t>
      </w:r>
      <w:r>
        <w:t>t e përmendura më sipër, por, në</w:t>
      </w:r>
      <w:r w:rsidRPr="00A53525">
        <w:t>se ajo nuk vepron kështu, do të japë sinjale t</w:t>
      </w:r>
      <w:r>
        <w:t>ë tilla të tjera zanore efikase në</w:t>
      </w:r>
      <w:r w:rsidRPr="00A53525">
        <w:t xml:space="preserve"> intervale jo më shumë se 2 minuta.</w:t>
      </w:r>
    </w:p>
    <w:p w:rsidR="00E079DE" w:rsidRPr="00A53525" w:rsidRDefault="00E079DE" w:rsidP="00E079DE">
      <w:pPr>
        <w:pStyle w:val="Paragrafi"/>
      </w:pPr>
      <w:r w:rsidRPr="00A53525">
        <w:t>i) Një anije piloti</w:t>
      </w:r>
      <w:r>
        <w:t>,</w:t>
      </w:r>
      <w:r w:rsidRPr="00A53525">
        <w:t xml:space="preserve"> kur është e angazhuar</w:t>
      </w:r>
      <w:r>
        <w:t xml:space="preserve"> me detyra pilotimi në plotësim të </w:t>
      </w:r>
      <w:r w:rsidRPr="00A53525">
        <w:t>sinja</w:t>
      </w:r>
      <w:r>
        <w:t>leve të përshkruara në paragrafë</w:t>
      </w:r>
      <w:r w:rsidRPr="00A53525">
        <w:t xml:space="preserve">t </w:t>
      </w:r>
      <w:r>
        <w:t>(a), (b) ose (f) të këtij rregulli, do të l</w:t>
      </w:r>
      <w:r w:rsidRPr="00A53525">
        <w:t>ëshojë një s</w:t>
      </w:r>
      <w:r>
        <w:t>injal identifikimi prej katër fërshëllimash</w:t>
      </w:r>
      <w:r w:rsidRPr="00A53525">
        <w:t xml:space="preserve"> të shkurtra.</w:t>
      </w:r>
    </w:p>
    <w:p w:rsidR="00E079DE" w:rsidRDefault="00E079DE" w:rsidP="00E079DE">
      <w:pPr>
        <w:pStyle w:val="Paragrafi"/>
      </w:pPr>
    </w:p>
    <w:p w:rsidR="00E079DE" w:rsidRDefault="00E079DE" w:rsidP="00E079DE">
      <w:pPr>
        <w:pStyle w:val="NeniNr"/>
      </w:pPr>
      <w:r w:rsidRPr="00A53525">
        <w:t>R</w:t>
      </w:r>
      <w:r>
        <w:t>r</w:t>
      </w:r>
      <w:r w:rsidRPr="00A53525">
        <w:t>egulli</w:t>
      </w:r>
      <w:r>
        <w:t xml:space="preserve"> </w:t>
      </w:r>
      <w:r w:rsidRPr="00A53525">
        <w:t>36</w:t>
      </w:r>
      <w:r>
        <w:t xml:space="preserve"> </w:t>
      </w:r>
    </w:p>
    <w:p w:rsidR="00E079DE" w:rsidRDefault="00E079DE" w:rsidP="00E079DE">
      <w:pPr>
        <w:pStyle w:val="NeniTitull"/>
      </w:pPr>
      <w:r>
        <w:t>Sinjalet për të tërhequr vëme</w:t>
      </w:r>
      <w:r w:rsidRPr="00A53525">
        <w:t>ndjen</w:t>
      </w:r>
    </w:p>
    <w:p w:rsidR="00E079DE" w:rsidRPr="004C1CD9" w:rsidRDefault="00E079DE" w:rsidP="00E079DE">
      <w:pPr>
        <w:pStyle w:val="Paragrafi"/>
        <w:rPr>
          <w:sz w:val="16"/>
        </w:rPr>
      </w:pPr>
    </w:p>
    <w:p w:rsidR="00E079DE" w:rsidRPr="00A53525" w:rsidRDefault="00E079DE" w:rsidP="00E079DE">
      <w:pPr>
        <w:pStyle w:val="Paragrafi"/>
      </w:pPr>
      <w:r>
        <w:t>Nëse është e nevojshme, për të tërhequr vëme</w:t>
      </w:r>
      <w:r w:rsidRPr="00A53525">
        <w:t>ndjen e një a</w:t>
      </w:r>
      <w:r>
        <w:t>nijeje tjetër, çdo anije mund</w:t>
      </w:r>
      <w:r w:rsidRPr="00A53525">
        <w:t xml:space="preserve"> të lëshojë sinjale zanore ose me drita që nuk mund të ngatër</w:t>
      </w:r>
      <w:r>
        <w:t>r</w:t>
      </w:r>
      <w:r w:rsidRPr="00A53525">
        <w:t>ohen</w:t>
      </w:r>
      <w:r>
        <w:t xml:space="preserve"> </w:t>
      </w:r>
      <w:r w:rsidRPr="00A53525">
        <w:t>me çdo s</w:t>
      </w:r>
      <w:r>
        <w:t>injal të autorizuar në të gjitha këto rregulla</w:t>
      </w:r>
      <w:r w:rsidRPr="00A53525">
        <w:t xml:space="preserve"> ose mundet që të drejtojë</w:t>
      </w:r>
      <w:r>
        <w:t xml:space="preserve"> ndriçimin e dritës në drejtim të rrezikut, në mënyrë të t</w:t>
      </w:r>
      <w:r w:rsidRPr="00A53525">
        <w:t>illë që të</w:t>
      </w:r>
      <w:r>
        <w:t xml:space="preserve"> mos shqetësojë</w:t>
      </w:r>
      <w:r w:rsidRPr="00A53525">
        <w:t xml:space="preserve"> anijen tjetër.</w:t>
      </w:r>
    </w:p>
    <w:p w:rsidR="00E079DE" w:rsidRPr="002F6A16" w:rsidRDefault="00E079DE" w:rsidP="00E079DE">
      <w:pPr>
        <w:pStyle w:val="Paragrafi"/>
        <w:rPr>
          <w:szCs w:val="22"/>
        </w:rPr>
      </w:pPr>
    </w:p>
    <w:p w:rsidR="00E079DE" w:rsidRDefault="00E079DE" w:rsidP="00E079DE">
      <w:pPr>
        <w:pStyle w:val="NeniNr"/>
      </w:pPr>
      <w:r>
        <w:t>Rregull</w:t>
      </w:r>
      <w:r w:rsidRPr="00A53525">
        <w:t>i</w:t>
      </w:r>
      <w:r>
        <w:t xml:space="preserve"> </w:t>
      </w:r>
      <w:r w:rsidRPr="00A53525">
        <w:t>37</w:t>
      </w:r>
      <w:r>
        <w:t xml:space="preserve"> </w:t>
      </w:r>
    </w:p>
    <w:p w:rsidR="00E079DE" w:rsidRDefault="00E079DE" w:rsidP="00E079DE">
      <w:pPr>
        <w:pStyle w:val="NeniTitull"/>
      </w:pPr>
      <w:r>
        <w:t>Sinjalet e a</w:t>
      </w:r>
      <w:r w:rsidRPr="00A53525">
        <w:t>varisë</w:t>
      </w:r>
    </w:p>
    <w:p w:rsidR="00E079DE" w:rsidRPr="002F6A16" w:rsidRDefault="00E079DE" w:rsidP="00E079DE">
      <w:pPr>
        <w:pStyle w:val="Paragrafi"/>
        <w:rPr>
          <w:szCs w:val="22"/>
          <w:lang w:val="en-GB"/>
        </w:rPr>
      </w:pPr>
    </w:p>
    <w:p w:rsidR="00E079DE" w:rsidRPr="00A53525" w:rsidRDefault="00E079DE" w:rsidP="00E079DE">
      <w:pPr>
        <w:pStyle w:val="Paragrafi"/>
      </w:pPr>
      <w:r w:rsidRPr="00A53525">
        <w:t>Kur një anije është në avari dhe kërkon ndihmë</w:t>
      </w:r>
      <w:r>
        <w:t>,</w:t>
      </w:r>
      <w:r w:rsidRPr="00A53525">
        <w:t xml:space="preserve"> ajo do të përdorë ose ekspozojë sinjalet e përshkruar</w:t>
      </w:r>
      <w:r>
        <w:t>a</w:t>
      </w:r>
      <w:r w:rsidRPr="00A53525">
        <w:t xml:space="preserve"> në aneksin </w:t>
      </w:r>
      <w:r>
        <w:t>IV të këtyre r</w:t>
      </w:r>
      <w:r w:rsidRPr="00A53525">
        <w:t>regullave.</w:t>
      </w:r>
    </w:p>
    <w:p w:rsidR="00E079DE" w:rsidRDefault="00E079DE" w:rsidP="00E079DE">
      <w:pPr>
        <w:pStyle w:val="Paragrafi"/>
        <w:rPr>
          <w:szCs w:val="22"/>
        </w:rPr>
      </w:pPr>
    </w:p>
    <w:p w:rsidR="00E079DE" w:rsidRPr="002F6A16" w:rsidRDefault="00E079DE" w:rsidP="00E079DE">
      <w:pPr>
        <w:pStyle w:val="Paragrafi"/>
        <w:rPr>
          <w:szCs w:val="22"/>
        </w:rPr>
      </w:pPr>
    </w:p>
    <w:p w:rsidR="00E079DE" w:rsidRDefault="00E079DE" w:rsidP="00E079DE">
      <w:pPr>
        <w:pStyle w:val="TitulliTitull"/>
      </w:pPr>
      <w:r w:rsidRPr="00A53525">
        <w:t>PJESA E</w:t>
      </w:r>
    </w:p>
    <w:p w:rsidR="00E079DE" w:rsidRDefault="00E079DE" w:rsidP="00E079DE">
      <w:pPr>
        <w:pStyle w:val="TitulliTitull"/>
      </w:pPr>
      <w:r w:rsidRPr="00A53525">
        <w:t>PËRJASHTIME</w:t>
      </w:r>
      <w:r>
        <w:t xml:space="preserve"> </w:t>
      </w:r>
    </w:p>
    <w:p w:rsidR="00E079DE" w:rsidRPr="004C1CD9" w:rsidRDefault="00E079DE" w:rsidP="00E079DE">
      <w:pPr>
        <w:pStyle w:val="Paragrafi"/>
        <w:rPr>
          <w:sz w:val="18"/>
        </w:rPr>
      </w:pPr>
    </w:p>
    <w:p w:rsidR="00E079DE" w:rsidRDefault="00E079DE" w:rsidP="00E079DE">
      <w:pPr>
        <w:pStyle w:val="NeniNr"/>
      </w:pPr>
      <w:r>
        <w:t xml:space="preserve">Rregulli 38 </w:t>
      </w:r>
    </w:p>
    <w:p w:rsidR="00E079DE" w:rsidRDefault="00E079DE" w:rsidP="00E079DE">
      <w:pPr>
        <w:pStyle w:val="NeniTitull"/>
      </w:pPr>
      <w:r w:rsidRPr="00A53525">
        <w:t>Përjashtime</w:t>
      </w:r>
    </w:p>
    <w:p w:rsidR="00E079DE" w:rsidRPr="002F6A16" w:rsidRDefault="00E079DE" w:rsidP="00E079DE">
      <w:pPr>
        <w:pStyle w:val="Paragrafi"/>
        <w:rPr>
          <w:szCs w:val="22"/>
        </w:rPr>
      </w:pPr>
    </w:p>
    <w:p w:rsidR="00E079DE" w:rsidRPr="00A53525" w:rsidRDefault="00E079DE" w:rsidP="00E079DE">
      <w:pPr>
        <w:pStyle w:val="Paragrafi"/>
      </w:pPr>
      <w:r w:rsidRPr="00A53525">
        <w:t>Çdo anije (ose klasë anijesh) me kusht</w:t>
      </w:r>
      <w:r>
        <w:t xml:space="preserve"> që ajo zbaton kërkesat e rregullave n</w:t>
      </w:r>
      <w:r w:rsidRPr="00A53525">
        <w:t>dërkom</w:t>
      </w:r>
      <w:r>
        <w:t>bëtare për parandalimin e përplasjeve në det</w:t>
      </w:r>
      <w:r w:rsidRPr="00A53525">
        <w:t xml:space="preserve"> të vitit 1960</w:t>
      </w:r>
      <w:r>
        <w:t>, kili i të cilës është filluar</w:t>
      </w:r>
      <w:r w:rsidRPr="00A53525">
        <w:t xml:space="preserve"> ose e cila është në fazën e ndërtimit pë</w:t>
      </w:r>
      <w:r>
        <w:t>rpara hyrjes në fuqi të këtyre rregullave, mund</w:t>
      </w:r>
      <w:r w:rsidRPr="00A53525">
        <w:t xml:space="preserve"> të përjashtohen nga zbatimi i sa më poshtë:</w:t>
      </w:r>
    </w:p>
    <w:p w:rsidR="00E079DE" w:rsidRPr="00A53525" w:rsidRDefault="00E079DE" w:rsidP="00E079DE">
      <w:pPr>
        <w:pStyle w:val="Paragrafi"/>
      </w:pPr>
      <w:r>
        <w:t>a) Instal</w:t>
      </w:r>
      <w:r w:rsidRPr="00A53525">
        <w:t>imi i dritave me dist</w:t>
      </w:r>
      <w:r>
        <w:t>ancën e përshkruar në r</w:t>
      </w:r>
      <w:r w:rsidRPr="00A53525">
        <w:t xml:space="preserve">regullin 22, </w:t>
      </w:r>
      <w:r>
        <w:t>deri në katër vjet pas datës së hyrjes në fuqi të këtyre r</w:t>
      </w:r>
      <w:r w:rsidRPr="00A53525">
        <w:t>regullave.</w:t>
      </w:r>
    </w:p>
    <w:p w:rsidR="00E079DE" w:rsidRPr="00A53525" w:rsidRDefault="00E079DE" w:rsidP="00E079DE">
      <w:pPr>
        <w:pStyle w:val="Paragrafi"/>
      </w:pPr>
      <w:r w:rsidRPr="00A53525">
        <w:t>b) Instalim</w:t>
      </w:r>
      <w:r>
        <w:t>i</w:t>
      </w:r>
      <w:r w:rsidRPr="00A53525">
        <w:t xml:space="preserve"> i dritave me specifikimet e ngjyrave si</w:t>
      </w:r>
      <w:r>
        <w:rPr>
          <w:rFonts w:ascii="Sylfaen" w:hAnsi="Sylfaen" w:cs="Sylfaen"/>
        </w:rPr>
        <w:t>ç</w:t>
      </w:r>
      <w:r w:rsidRPr="00A53525">
        <w:t xml:space="preserve"> përshkruhe</w:t>
      </w:r>
      <w:r>
        <w:t>t në seksionit 7 të aneksit 1 të këtyre rregullave, deri në katër vjet</w:t>
      </w:r>
      <w:r w:rsidRPr="00A53525">
        <w:t xml:space="preserve"> pas datës së hyrjes në fuqi të kët</w:t>
      </w:r>
      <w:r>
        <w:t>yre r</w:t>
      </w:r>
      <w:r w:rsidRPr="00A53525">
        <w:t>regullave.</w:t>
      </w:r>
    </w:p>
    <w:p w:rsidR="00E079DE" w:rsidRPr="00A53525" w:rsidRDefault="00E079DE" w:rsidP="00E079DE">
      <w:pPr>
        <w:pStyle w:val="Paragrafi"/>
      </w:pPr>
      <w:r>
        <w:t>c) Ri</w:t>
      </w:r>
      <w:r w:rsidRPr="00A53525">
        <w:t xml:space="preserve">pozicionimi i dritave si rezultat i ndryshimeve nga njësitë e sistemit </w:t>
      </w:r>
      <w:r>
        <w:t xml:space="preserve">të </w:t>
      </w:r>
      <w:r w:rsidRPr="00A53525">
        <w:t xml:space="preserve">mbretërisë së bashkuar në sistemin metrik dhe rrumbullakosja e shifrave </w:t>
      </w:r>
      <w:r>
        <w:t>t</w:t>
      </w:r>
      <w:r w:rsidRPr="00A53525">
        <w:t>ë dimensioneve, përjashtim të përhershëm.</w:t>
      </w:r>
    </w:p>
    <w:p w:rsidR="00E079DE" w:rsidRPr="00A53525" w:rsidRDefault="00E079DE" w:rsidP="00E079DE">
      <w:pPr>
        <w:pStyle w:val="Paragrafi"/>
      </w:pPr>
      <w:r>
        <w:t>d) (i) Ri</w:t>
      </w:r>
      <w:r w:rsidRPr="00A53525">
        <w:t>pozicionimi i dritave të direkëve në anijet me gjatësi më të vogël se 150 metra, q</w:t>
      </w:r>
      <w:r>
        <w:t>ë rezultojnë nga përshkrimet e seksionit 3(a) të a</w:t>
      </w:r>
      <w:r w:rsidRPr="00A53525">
        <w:t>neksit I, përjashtim të përhershëm.</w:t>
      </w:r>
    </w:p>
    <w:p w:rsidR="00E079DE" w:rsidRPr="00A53525" w:rsidRDefault="00E079DE" w:rsidP="00E079DE">
      <w:pPr>
        <w:pStyle w:val="Paragrafi"/>
      </w:pPr>
      <w:r w:rsidRPr="00A53525">
        <w:t>ii) R</w:t>
      </w:r>
      <w:r>
        <w:t>ipozicionimi i dritave të direkëve për anijet me gjatësi më të</w:t>
      </w:r>
      <w:r w:rsidRPr="00A53525">
        <w:t xml:space="preserve"> madhe se 150 metra</w:t>
      </w:r>
      <w:r>
        <w:t>,</w:t>
      </w:r>
      <w:r w:rsidRPr="00A53525">
        <w:t xml:space="preserve"> që rezultojnë nga përshkrim</w:t>
      </w:r>
      <w:r>
        <w:t>et e seksionit 3(a) të aneksit I</w:t>
      </w:r>
      <w:r w:rsidRPr="00A53525">
        <w:t xml:space="preserve"> të këtyre</w:t>
      </w:r>
      <w:r>
        <w:t xml:space="preserve"> rregullave</w:t>
      </w:r>
      <w:r w:rsidRPr="00A53525">
        <w:t>, deri</w:t>
      </w:r>
      <w:r>
        <w:t xml:space="preserve"> në</w:t>
      </w:r>
      <w:r w:rsidRPr="00A53525">
        <w:t xml:space="preserve"> nëntë vjet pas datës të hyrjes në fuqi</w:t>
      </w:r>
      <w:r>
        <w:t xml:space="preserve"> të kë</w:t>
      </w:r>
      <w:r w:rsidRPr="00A53525">
        <w:t>tyre</w:t>
      </w:r>
      <w:r>
        <w:t xml:space="preserve"> r</w:t>
      </w:r>
      <w:r w:rsidRPr="00A53525">
        <w:t>regullave.</w:t>
      </w:r>
    </w:p>
    <w:p w:rsidR="00E079DE" w:rsidRPr="00A53525" w:rsidRDefault="00E079DE" w:rsidP="00E079DE">
      <w:pPr>
        <w:pStyle w:val="Paragrafi"/>
      </w:pPr>
      <w:r>
        <w:t xml:space="preserve">e) Ripozicionimi </w:t>
      </w:r>
      <w:r w:rsidRPr="00A53525">
        <w:t>i dritave të direkëve</w:t>
      </w:r>
      <w:r>
        <w:t>,</w:t>
      </w:r>
      <w:r w:rsidRPr="00A53525">
        <w:t xml:space="preserve"> q</w:t>
      </w:r>
      <w:r>
        <w:t>ë rezultojnë nga përshkrimet e s</w:t>
      </w:r>
      <w:r w:rsidRPr="00A53525">
        <w:t>eksionit</w:t>
      </w:r>
      <w:r>
        <w:t xml:space="preserve"> 2(b) të a</w:t>
      </w:r>
      <w:r w:rsidRPr="00A53525">
        <w:t xml:space="preserve">neksit </w:t>
      </w:r>
      <w:r>
        <w:t xml:space="preserve">I, </w:t>
      </w:r>
      <w:r w:rsidRPr="00A53525">
        <w:t>deri në nëntë vjet</w:t>
      </w:r>
      <w:r>
        <w:t xml:space="preserve"> nga data e hyrjes në fuqi të këtyre r</w:t>
      </w:r>
      <w:r w:rsidRPr="00A53525">
        <w:t>regullave.</w:t>
      </w:r>
    </w:p>
    <w:p w:rsidR="00E079DE" w:rsidRPr="00A53525" w:rsidRDefault="00E079DE" w:rsidP="00E079DE">
      <w:pPr>
        <w:pStyle w:val="Paragrafi"/>
      </w:pPr>
      <w:r w:rsidRPr="00A53525">
        <w:t xml:space="preserve"> f) Ripozicionimi i dritave të bordit</w:t>
      </w:r>
      <w:r>
        <w:t>, që rezultojnë nga përshkrimet e s</w:t>
      </w:r>
      <w:r w:rsidRPr="00A53525">
        <w:t>e</w:t>
      </w:r>
      <w:r>
        <w:t>ksionit 3(b) të a</w:t>
      </w:r>
      <w:r w:rsidRPr="00A53525">
        <w:t>neksit</w:t>
      </w:r>
      <w:r>
        <w:t xml:space="preserve"> I</w:t>
      </w:r>
      <w:r w:rsidRPr="00A53525">
        <w:t>, deri në nëntë vjet pas dat</w:t>
      </w:r>
      <w:r>
        <w:t>ës së hyrjes në fuqi të këtyre r</w:t>
      </w:r>
      <w:r w:rsidRPr="00A53525">
        <w:t>regullave.</w:t>
      </w:r>
    </w:p>
    <w:p w:rsidR="00E079DE" w:rsidRPr="00A53525" w:rsidRDefault="00E079DE" w:rsidP="00E079DE">
      <w:pPr>
        <w:pStyle w:val="Paragrafi"/>
      </w:pPr>
      <w:r>
        <w:t>g) Kërkesat për pajisjet e sinjaleve zanore të përshkruara në aneksin III</w:t>
      </w:r>
      <w:r w:rsidRPr="00A53525">
        <w:t>, deri</w:t>
      </w:r>
      <w:r>
        <w:t xml:space="preserve"> </w:t>
      </w:r>
      <w:r w:rsidRPr="00A53525">
        <w:t>në nëntë vjet pas datës së hyrjes në fuqi të</w:t>
      </w:r>
      <w:r>
        <w:t xml:space="preserve"> këtyre rregullave.</w:t>
      </w:r>
    </w:p>
    <w:p w:rsidR="00E079DE" w:rsidRDefault="00E079DE" w:rsidP="00E079DE">
      <w:pPr>
        <w:pStyle w:val="Paragrafi"/>
      </w:pPr>
    </w:p>
    <w:p w:rsidR="00E079DE" w:rsidRPr="00A53525" w:rsidRDefault="00E079DE" w:rsidP="00E079DE">
      <w:pPr>
        <w:pStyle w:val="TitulliTitull"/>
      </w:pPr>
      <w:r>
        <w:t xml:space="preserve">ANEKSI </w:t>
      </w:r>
      <w:r w:rsidRPr="00A53525">
        <w:t>I</w:t>
      </w:r>
    </w:p>
    <w:p w:rsidR="00E079DE" w:rsidRPr="00A53525" w:rsidRDefault="00E079DE" w:rsidP="00E079DE">
      <w:pPr>
        <w:pStyle w:val="TitulliTitull"/>
      </w:pPr>
      <w:r w:rsidRPr="00A53525">
        <w:t>DETAJET TEKNIKE DHE TË POZIC</w:t>
      </w:r>
      <w:r>
        <w:t>IONI</w:t>
      </w:r>
      <w:r w:rsidRPr="00A53525">
        <w:t>MIT PËR DRITAT DHE</w:t>
      </w:r>
      <w:r>
        <w:t xml:space="preserve"> SHe</w:t>
      </w:r>
      <w:r w:rsidRPr="00A53525">
        <w:t>NJAT</w:t>
      </w:r>
    </w:p>
    <w:p w:rsidR="00E079DE" w:rsidRDefault="00E079DE" w:rsidP="00E079DE">
      <w:pPr>
        <w:pStyle w:val="Paragrafi"/>
      </w:pPr>
    </w:p>
    <w:p w:rsidR="00E079DE" w:rsidRPr="00A53525" w:rsidRDefault="00E079DE" w:rsidP="00E079DE">
      <w:pPr>
        <w:pStyle w:val="Paragrafi"/>
      </w:pPr>
      <w:r w:rsidRPr="00A53525">
        <w:t>1. Termat</w:t>
      </w:r>
    </w:p>
    <w:p w:rsidR="00E079DE" w:rsidRPr="00A53525" w:rsidRDefault="00E079DE" w:rsidP="00E079DE">
      <w:pPr>
        <w:pStyle w:val="Paragrafi"/>
      </w:pPr>
      <w:r>
        <w:t>Termi "lartësia mbi skafin" nënkupton l</w:t>
      </w:r>
      <w:r w:rsidRPr="00A53525">
        <w:t>artësinë mbi kuvertën e vazhdueshme më të sipërme.</w:t>
      </w:r>
    </w:p>
    <w:p w:rsidR="00E079DE" w:rsidRPr="00A53525" w:rsidRDefault="00E079DE" w:rsidP="00E079DE">
      <w:pPr>
        <w:pStyle w:val="Paragrafi"/>
      </w:pPr>
      <w:r w:rsidRPr="00A53525">
        <w:t>2. Pozicioni vertikal dhe hap</w:t>
      </w:r>
      <w:r>
        <w:t>ë</w:t>
      </w:r>
      <w:r w:rsidRPr="00A53525">
        <w:t>sirat e dritave</w:t>
      </w:r>
    </w:p>
    <w:p w:rsidR="00E079DE" w:rsidRPr="00A53525" w:rsidRDefault="00E079DE" w:rsidP="00E079DE">
      <w:pPr>
        <w:pStyle w:val="Paragrafi"/>
      </w:pPr>
      <w:r w:rsidRPr="00A53525">
        <w:t>a) Në një anije me fuqi motorike me gjatësi më të madhe se 20 metra, drita</w:t>
      </w:r>
      <w:r>
        <w:t>t</w:t>
      </w:r>
      <w:r w:rsidRPr="00A53525">
        <w:t xml:space="preserve"> e direkut do të vendosen si më poshtë:</w:t>
      </w:r>
    </w:p>
    <w:p w:rsidR="00E079DE" w:rsidRPr="00A53525" w:rsidRDefault="00E079DE" w:rsidP="00E079DE">
      <w:pPr>
        <w:pStyle w:val="Paragrafi"/>
      </w:pPr>
      <w:r>
        <w:t xml:space="preserve">i) drita e direkut përpara ose nëse ka </w:t>
      </w:r>
      <w:r w:rsidRPr="00A53525">
        <w:t>n</w:t>
      </w:r>
      <w:r>
        <w:t>jë dritë direku, atëherë kjo dritë</w:t>
      </w:r>
      <w:r w:rsidRPr="00A53525">
        <w:t xml:space="preserve"> do </w:t>
      </w:r>
      <w:r>
        <w:t>t</w:t>
      </w:r>
      <w:r w:rsidRPr="00A53525">
        <w:t xml:space="preserve">ë vendoset në një </w:t>
      </w:r>
      <w:r>
        <w:t>l</w:t>
      </w:r>
      <w:r w:rsidRPr="00A53525">
        <w:t xml:space="preserve">artësi mbi skafin </w:t>
      </w:r>
      <w:r>
        <w:t>jo më pak se 6 metra dhe, nëse gje</w:t>
      </w:r>
      <w:r w:rsidRPr="00A53525">
        <w:t xml:space="preserve">rësia e </w:t>
      </w:r>
      <w:r>
        <w:t>anijes i kalon 6 metrat, atëherë</w:t>
      </w:r>
      <w:r w:rsidRPr="00A53525">
        <w:t xml:space="preserve"> do të vendose</w:t>
      </w:r>
      <w:r>
        <w:t>t</w:t>
      </w:r>
      <w:r w:rsidRPr="00A53525">
        <w:t xml:space="preserve"> në një lartësi jo më të vogël se</w:t>
      </w:r>
      <w:r>
        <w:t xml:space="preserve"> një gje</w:t>
      </w:r>
      <w:r w:rsidRPr="00A53525">
        <w:t>rësi e tillë, megjithatë lartësia e mësipërme duhet të mos ven</w:t>
      </w:r>
      <w:r>
        <w:t>d</w:t>
      </w:r>
      <w:r w:rsidRPr="00A53525">
        <w:t>oset në një lartësi më të madhe nga skafi se 12 metra;</w:t>
      </w:r>
    </w:p>
    <w:p w:rsidR="00E079DE" w:rsidRPr="00A53525" w:rsidRDefault="00E079DE" w:rsidP="00E079DE">
      <w:pPr>
        <w:pStyle w:val="Paragrafi"/>
      </w:pPr>
      <w:r w:rsidRPr="00A53525">
        <w:t>ii) kur janë dy drita direku</w:t>
      </w:r>
      <w:r>
        <w:t>,</w:t>
      </w:r>
      <w:r w:rsidRPr="00A53525">
        <w:t xml:space="preserve"> e pasmja do të jetë minimum</w:t>
      </w:r>
      <w:r>
        <w:t>i</w:t>
      </w:r>
      <w:r w:rsidRPr="00A53525">
        <w:t xml:space="preserve"> 4.5</w:t>
      </w:r>
      <w:r>
        <w:t xml:space="preserve"> metra vertikalisht më lart se aj</w:t>
      </w:r>
      <w:r w:rsidRPr="00A53525">
        <w:t>o e përparmja.</w:t>
      </w:r>
    </w:p>
    <w:p w:rsidR="00E079DE" w:rsidRPr="00A53525" w:rsidRDefault="00E079DE" w:rsidP="00E079DE">
      <w:pPr>
        <w:pStyle w:val="Paragrafi"/>
      </w:pPr>
      <w:r w:rsidRPr="00A53525">
        <w:t>b) Ndarja vertika</w:t>
      </w:r>
      <w:r>
        <w:t>le</w:t>
      </w:r>
      <w:r w:rsidRPr="00A53525">
        <w:t xml:space="preserve"> e dritave të direkëve të an</w:t>
      </w:r>
      <w:r>
        <w:t>ijeve me fuqi motorike duhet të jetë e til</w:t>
      </w:r>
      <w:r w:rsidRPr="00A53525">
        <w:t>lë që</w:t>
      </w:r>
      <w:r>
        <w:t>,</w:t>
      </w:r>
      <w:r w:rsidRPr="00A53525">
        <w:t xml:space="preserve"> </w:t>
      </w:r>
      <w:r>
        <w:t xml:space="preserve">në kushte normale të diferentit, </w:t>
      </w:r>
      <w:r w:rsidRPr="00A53525">
        <w:t xml:space="preserve">drita e </w:t>
      </w:r>
      <w:r>
        <w:t>pasme do të shikohet e ndarë nga dr</w:t>
      </w:r>
      <w:r w:rsidRPr="00A53525">
        <w:t>ita</w:t>
      </w:r>
      <w:r>
        <w:t xml:space="preserve"> e përparme në një distancë p</w:t>
      </w:r>
      <w:r w:rsidRPr="00A53525">
        <w:t>re</w:t>
      </w:r>
      <w:r>
        <w:t>j</w:t>
      </w:r>
      <w:r w:rsidRPr="00A53525">
        <w:t xml:space="preserve"> </w:t>
      </w:r>
      <w:r>
        <w:t>1000 metra nga kiçi, k</w:t>
      </w:r>
      <w:r w:rsidRPr="00A53525">
        <w:t>ur shikohet nga niveli i detit.</w:t>
      </w:r>
    </w:p>
    <w:p w:rsidR="00E079DE" w:rsidRPr="00A53525" w:rsidRDefault="00E079DE" w:rsidP="00E079DE">
      <w:pPr>
        <w:pStyle w:val="Paragrafi"/>
      </w:pPr>
      <w:r w:rsidRPr="00A53525">
        <w:t>c</w:t>
      </w:r>
      <w:r>
        <w:t>)</w:t>
      </w:r>
      <w:r w:rsidRPr="00A53525">
        <w:t xml:space="preserve"> Drita e direkut të një anije</w:t>
      </w:r>
      <w:r>
        <w:t>je</w:t>
      </w:r>
      <w:r w:rsidRPr="00A53525">
        <w:t xml:space="preserve"> me fuqi motorike me gjatësi 12 metra, por më e vogël se</w:t>
      </w:r>
      <w:r>
        <w:t xml:space="preserve"> 20 metra, do të vendoset në një</w:t>
      </w:r>
      <w:r w:rsidRPr="00A53525">
        <w:t xml:space="preserve"> lartësi mbi kuvertën e saj jo më të vogël se 2.5 metra.</w:t>
      </w:r>
    </w:p>
    <w:p w:rsidR="00E079DE" w:rsidRDefault="00E079DE" w:rsidP="00E079DE">
      <w:pPr>
        <w:pStyle w:val="Paragrafi"/>
      </w:pPr>
      <w:r>
        <w:t>d) Një</w:t>
      </w:r>
      <w:r w:rsidRPr="00A53525">
        <w:t xml:space="preserve"> anije me fuqi motorike më të vogël se 12 metra mund të mba</w:t>
      </w:r>
      <w:r>
        <w:t>jë</w:t>
      </w:r>
      <w:r w:rsidRPr="00A53525">
        <w:t xml:space="preserve"> një dritë më të</w:t>
      </w:r>
      <w:r>
        <w:t xml:space="preserve"> lartë se 2.5 metra mbi kuvertën. M</w:t>
      </w:r>
      <w:r w:rsidRPr="00A53525">
        <w:t>egjithatë</w:t>
      </w:r>
      <w:r>
        <w:t>,</w:t>
      </w:r>
      <w:r w:rsidRPr="00A53525">
        <w:t xml:space="preserve"> </w:t>
      </w:r>
      <w:r>
        <w:t>kur</w:t>
      </w:r>
      <w:r w:rsidRPr="00A53525">
        <w:t xml:space="preserve"> mbahet një dritë direku</w:t>
      </w:r>
      <w:r>
        <w:t xml:space="preserve"> </w:t>
      </w:r>
      <w:r w:rsidRPr="00A53525">
        <w:t>në plotësim, dritat e bordev</w:t>
      </w:r>
      <w:r>
        <w:t>e dhe një dritë e kiçit, atëherë</w:t>
      </w:r>
      <w:r w:rsidRPr="00A53525">
        <w:t xml:space="preserve"> kjo dritë direku duhet të</w:t>
      </w:r>
      <w:r>
        <w:t xml:space="preserve"> mbahet minimumi 1 metër më l</w:t>
      </w:r>
      <w:r w:rsidRPr="00A53525">
        <w:t>art se dritat e bordeve.</w:t>
      </w:r>
    </w:p>
    <w:p w:rsidR="00E079DE" w:rsidRPr="00A53525" w:rsidRDefault="00E079DE" w:rsidP="00E079DE">
      <w:pPr>
        <w:pStyle w:val="Paragrafi"/>
      </w:pPr>
      <w:r w:rsidRPr="00A53525">
        <w:t xml:space="preserve">e) Një </w:t>
      </w:r>
      <w:r>
        <w:t>nga dy ose tri dritat e direkut,</w:t>
      </w:r>
      <w:r w:rsidRPr="00A53525">
        <w:t xml:space="preserve"> </w:t>
      </w:r>
      <w:r>
        <w:t>të</w:t>
      </w:r>
      <w:r w:rsidRPr="00A53525">
        <w:t xml:space="preserve"> përshkruara në një anije me fuqi motorike kur është e angazhuar me ri</w:t>
      </w:r>
      <w:r>
        <w:t>m</w:t>
      </w:r>
      <w:r w:rsidRPr="00A53525">
        <w:t>or</w:t>
      </w:r>
      <w:r>
        <w:t>k</w:t>
      </w:r>
      <w:r w:rsidRPr="00A53525">
        <w:t>im ose shtyrje të një anije</w:t>
      </w:r>
      <w:r>
        <w:t>je</w:t>
      </w:r>
      <w:r w:rsidRPr="00A53525">
        <w:t xml:space="preserve"> </w:t>
      </w:r>
      <w:r>
        <w:t>tjetër, do të vendosen në të njëjti</w:t>
      </w:r>
      <w:r w:rsidRPr="00A53525">
        <w:t>n pozicion, si drita e d</w:t>
      </w:r>
      <w:r>
        <w:t>irekut të parë të një</w:t>
      </w:r>
      <w:r w:rsidRPr="00A53525">
        <w:t xml:space="preserve"> anije</w:t>
      </w:r>
      <w:r>
        <w:t>je</w:t>
      </w:r>
      <w:r w:rsidRPr="00A53525">
        <w:t xml:space="preserve"> me fuqi</w:t>
      </w:r>
      <w:r>
        <w:t xml:space="preserve"> m</w:t>
      </w:r>
      <w:r w:rsidRPr="00A53525">
        <w:t>otorike.</w:t>
      </w:r>
    </w:p>
    <w:p w:rsidR="00E079DE" w:rsidRPr="00A53525" w:rsidRDefault="00E079DE" w:rsidP="00E079DE">
      <w:pPr>
        <w:pStyle w:val="Paragrafi"/>
      </w:pPr>
      <w:r w:rsidRPr="00A53525">
        <w:t>f) Në të gjitha rrethanat drita e direkut ose dritat do të vendosen në mënyrë të tillë që të jenë të pastra nga të gjitha dritat e tjera dhe pengesat.</w:t>
      </w:r>
    </w:p>
    <w:p w:rsidR="00E079DE" w:rsidRPr="00A53525" w:rsidRDefault="00E079DE" w:rsidP="00E079DE">
      <w:pPr>
        <w:pStyle w:val="Paragrafi"/>
      </w:pPr>
      <w:r w:rsidRPr="00A53525">
        <w:t>g) Dritat e bor</w:t>
      </w:r>
      <w:r>
        <w:t>deve të një</w:t>
      </w:r>
      <w:r w:rsidRPr="00A53525">
        <w:t xml:space="preserve"> anije</w:t>
      </w:r>
      <w:r>
        <w:t>je</w:t>
      </w:r>
      <w:r w:rsidRPr="00A53525">
        <w:t xml:space="preserve"> me fuqi motorike do të ven</w:t>
      </w:r>
      <w:r>
        <w:t>dosen në një</w:t>
      </w:r>
      <w:r w:rsidRPr="00A53525">
        <w:t xml:space="preserve"> lartësi </w:t>
      </w:r>
      <w:r>
        <w:t>mbi skafin jo më të madhe se tri</w:t>
      </w:r>
      <w:r w:rsidRPr="00A53525">
        <w:t xml:space="preserve"> të katërtat e dritës së direkut të bashit. Ato nuk duhet të jenë më të ulëta, që të ngatër</w:t>
      </w:r>
      <w:r>
        <w:t>r</w:t>
      </w:r>
      <w:r w:rsidRPr="00A53525">
        <w:t>ohen me dritat e kuvertës.</w:t>
      </w:r>
    </w:p>
    <w:p w:rsidR="00E079DE" w:rsidRPr="00A53525" w:rsidRDefault="00E079DE" w:rsidP="00E079DE">
      <w:pPr>
        <w:pStyle w:val="Paragrafi"/>
      </w:pPr>
      <w:r>
        <w:t>h) Dritat e bordeve, në</w:t>
      </w:r>
      <w:r w:rsidRPr="00A53525">
        <w:t>se janë me një fener të kombinuar dhe që mbahen nga një anije m</w:t>
      </w:r>
      <w:r>
        <w:t>e fuqi motorike me gjatësi më të vogë</w:t>
      </w:r>
      <w:r w:rsidRPr="00A53525">
        <w:t>l se 20 m</w:t>
      </w:r>
      <w:r>
        <w:t>etra, do të vendosen jo më ulët</w:t>
      </w:r>
      <w:r w:rsidRPr="00A53525">
        <w:t xml:space="preserve"> se 1</w:t>
      </w:r>
      <w:r>
        <w:t xml:space="preserve"> metër poshtë dritës së direkut.</w:t>
      </w:r>
    </w:p>
    <w:p w:rsidR="00E079DE" w:rsidRPr="00A53525" w:rsidRDefault="00E079DE" w:rsidP="00E079DE">
      <w:pPr>
        <w:pStyle w:val="Paragrafi"/>
      </w:pPr>
      <w:r>
        <w:t>i) Kur r</w:t>
      </w:r>
      <w:r w:rsidRPr="00A53525">
        <w:t>re</w:t>
      </w:r>
      <w:r>
        <w:t>gullat përshkruajnë mbajtjen e dy ose tri dritave në një vijë vertikale,</w:t>
      </w:r>
      <w:r w:rsidRPr="00A53525">
        <w:t xml:space="preserve"> ato duhet të kenë hap</w:t>
      </w:r>
      <w:r>
        <w:t>ësirën si më poshtë:</w:t>
      </w:r>
    </w:p>
    <w:p w:rsidR="00E079DE" w:rsidRPr="00A53525" w:rsidRDefault="00E079DE" w:rsidP="00E079DE">
      <w:pPr>
        <w:pStyle w:val="Paragrafi"/>
      </w:pPr>
      <w:r>
        <w:tab/>
        <w:t>i) n</w:t>
      </w:r>
      <w:r w:rsidRPr="00A53525">
        <w:t>ë një anije me gjatësi më të madhe se</w:t>
      </w:r>
      <w:r>
        <w:t xml:space="preserve"> 20 metra, drita të tilla duhet </w:t>
      </w:r>
      <w:r w:rsidRPr="00A53525">
        <w:t>të kenë hap</w:t>
      </w:r>
      <w:r>
        <w:t>ësirë jo m</w:t>
      </w:r>
      <w:r w:rsidRPr="00A53525">
        <w:t>ë të vog</w:t>
      </w:r>
      <w:r>
        <w:t>ë</w:t>
      </w:r>
      <w:r w:rsidRPr="00A53525">
        <w:t xml:space="preserve">l se 2 metra të </w:t>
      </w:r>
      <w:r>
        <w:t xml:space="preserve">veçuara dhe më e ulëta </w:t>
      </w:r>
      <w:r w:rsidRPr="00A53525">
        <w:t>nga këto drita, me përjashtim kur kërkohet n</w:t>
      </w:r>
      <w:r>
        <w:t>jë dritë rimorkimi, do të jetë jo më pak se</w:t>
      </w:r>
      <w:r w:rsidRPr="00A53525">
        <w:t xml:space="preserve"> 4 metra mbi skafin;</w:t>
      </w:r>
    </w:p>
    <w:p w:rsidR="00E079DE" w:rsidRPr="00A53525" w:rsidRDefault="00E079DE" w:rsidP="00E079DE">
      <w:pPr>
        <w:pStyle w:val="Paragrafi"/>
      </w:pPr>
      <w:r>
        <w:tab/>
      </w:r>
      <w:r w:rsidRPr="00A53525">
        <w:t xml:space="preserve">ii) në një anije </w:t>
      </w:r>
      <w:r>
        <w:t>m</w:t>
      </w:r>
      <w:r w:rsidRPr="00A53525">
        <w:t>e gjatësi më të vogël se 20 metra, drita të tilla do të kenë hap</w:t>
      </w:r>
      <w:r>
        <w:t>ë</w:t>
      </w:r>
      <w:r w:rsidRPr="00A53525">
        <w:t>sir</w:t>
      </w:r>
      <w:r>
        <w:t>ë</w:t>
      </w:r>
      <w:r w:rsidRPr="00A53525">
        <w:t xml:space="preserve"> jo më të vogël se 1 </w:t>
      </w:r>
      <w:r>
        <w:t>metër të veçuara</w:t>
      </w:r>
      <w:r w:rsidRPr="00A53525">
        <w:t xml:space="preserve"> dhe më e ulëta nga këto drita, me përjashtim kur kërkohet një dritë rimor</w:t>
      </w:r>
      <w:r>
        <w:t>ki</w:t>
      </w:r>
      <w:r w:rsidRPr="00A53525">
        <w:t>mi, nuk do të jetë më e vogël se 2 metra mbi kuvertën;</w:t>
      </w:r>
    </w:p>
    <w:p w:rsidR="00E079DE" w:rsidRPr="00A53525" w:rsidRDefault="00E079DE" w:rsidP="00E079DE">
      <w:pPr>
        <w:pStyle w:val="Paragrafi"/>
      </w:pPr>
      <w:r>
        <w:tab/>
        <w:t>iii) kur dritat ek</w:t>
      </w:r>
      <w:r w:rsidRPr="00A53525">
        <w:t>zistojnë</w:t>
      </w:r>
      <w:r>
        <w:t>,</w:t>
      </w:r>
      <w:r w:rsidRPr="00A53525">
        <w:t xml:space="preserve"> ato </w:t>
      </w:r>
      <w:r>
        <w:t>do të jenë në nj</w:t>
      </w:r>
      <w:r w:rsidRPr="00A53525">
        <w:t xml:space="preserve">ë </w:t>
      </w:r>
      <w:r>
        <w:t>h</w:t>
      </w:r>
      <w:r w:rsidRPr="00A53525">
        <w:t>ap</w:t>
      </w:r>
      <w:r>
        <w:t>ë</w:t>
      </w:r>
      <w:r w:rsidRPr="00A53525">
        <w:t>sirë të barabartë.</w:t>
      </w:r>
    </w:p>
    <w:p w:rsidR="00E079DE" w:rsidRPr="00A53525" w:rsidRDefault="00E079DE" w:rsidP="00E079DE">
      <w:pPr>
        <w:pStyle w:val="Paragrafi"/>
      </w:pPr>
      <w:r>
        <w:t xml:space="preserve"> j</w:t>
      </w:r>
      <w:r w:rsidRPr="00A53525">
        <w:t>) Më e ulëta n</w:t>
      </w:r>
      <w:r>
        <w:t>ga dy dritat rrethore, të</w:t>
      </w:r>
      <w:r w:rsidRPr="00A53525">
        <w:t xml:space="preserve"> përshkruara për anijet e peshkimit të angazhuara me </w:t>
      </w:r>
      <w:r>
        <w:t>peshkim, do të jetë në një lartë</w:t>
      </w:r>
      <w:r w:rsidRPr="00A53525">
        <w:t>si mbi dritat e bordeve jo më të vogël se dy herë distancën ndërmjet dritave vertikale.</w:t>
      </w:r>
    </w:p>
    <w:p w:rsidR="00E079DE" w:rsidRPr="00A53525" w:rsidRDefault="00E079DE" w:rsidP="00E079DE">
      <w:pPr>
        <w:pStyle w:val="Paragrafi"/>
      </w:pPr>
      <w:r w:rsidRPr="00A53525">
        <w:t xml:space="preserve">k) Drita e përparme e spirancës, kur janë dy të tilla, nuk do të </w:t>
      </w:r>
      <w:r>
        <w:t>j</w:t>
      </w:r>
      <w:r w:rsidRPr="00A53525">
        <w:t>etë më pak se 4.5 metra më sipër se e ajo e prapme. Në një anije me gjatësi 50 metra ose më të madhe</w:t>
      </w:r>
      <w:r>
        <w:t>,</w:t>
      </w:r>
      <w:r w:rsidRPr="00A53525">
        <w:t xml:space="preserve"> kjo dritë spirance e përparme nuk do </w:t>
      </w:r>
      <w:r>
        <w:t>të</w:t>
      </w:r>
      <w:r w:rsidRPr="00A53525">
        <w:t xml:space="preserve"> </w:t>
      </w:r>
      <w:r>
        <w:t>j</w:t>
      </w:r>
      <w:r w:rsidRPr="00A53525">
        <w:t>etë më pak se 6 metra m</w:t>
      </w:r>
      <w:r>
        <w:t xml:space="preserve">bi </w:t>
      </w:r>
      <w:r w:rsidRPr="00A53525">
        <w:t>skafin.</w:t>
      </w:r>
    </w:p>
    <w:p w:rsidR="00E079DE" w:rsidRPr="00A53525" w:rsidRDefault="00E079DE" w:rsidP="00E079DE">
      <w:pPr>
        <w:pStyle w:val="Paragrafi"/>
      </w:pPr>
      <w:r>
        <w:t xml:space="preserve">3. </w:t>
      </w:r>
      <w:r w:rsidRPr="00A53525">
        <w:t xml:space="preserve"> Pozicioni horizon</w:t>
      </w:r>
      <w:r>
        <w:t>tal dhe hapësi</w:t>
      </w:r>
      <w:r w:rsidRPr="00A53525">
        <w:t>rat e dritave</w:t>
      </w:r>
    </w:p>
    <w:p w:rsidR="00E079DE" w:rsidRPr="00A53525" w:rsidRDefault="00E079DE" w:rsidP="00E079DE">
      <w:pPr>
        <w:pStyle w:val="Paragrafi"/>
      </w:pPr>
      <w:r>
        <w:t>a) Kur janë pë</w:t>
      </w:r>
      <w:r w:rsidRPr="00A53525">
        <w:t>rshkruar dy drita direku për n</w:t>
      </w:r>
      <w:r>
        <w:t>jë</w:t>
      </w:r>
      <w:r w:rsidRPr="00A53525">
        <w:t xml:space="preserve"> anije me fuqi motorike, distanca horizontale ndërmj</w:t>
      </w:r>
      <w:r>
        <w:t>et tyre nuk do të jetë më e vogë</w:t>
      </w:r>
      <w:r w:rsidRPr="00A53525">
        <w:t>l se gjysma e gjatësisë së</w:t>
      </w:r>
      <w:r>
        <w:t xml:space="preserve"> </w:t>
      </w:r>
      <w:r w:rsidRPr="00A53525">
        <w:t>anijes</w:t>
      </w:r>
      <w:r>
        <w:t>,</w:t>
      </w:r>
      <w:r w:rsidRPr="00A53525">
        <w:t xml:space="preserve"> por duhet që të </w:t>
      </w:r>
      <w:r>
        <w:t xml:space="preserve">mos </w:t>
      </w:r>
      <w:r w:rsidRPr="00A53525">
        <w:t>jetë më e madhe se 100 metra. Drita e</w:t>
      </w:r>
      <w:r>
        <w:t xml:space="preserve"> përpar</w:t>
      </w:r>
      <w:r w:rsidRPr="00A53525">
        <w:t>me</w:t>
      </w:r>
      <w:r>
        <w:t xml:space="preserve"> </w:t>
      </w:r>
      <w:r w:rsidRPr="00A53525">
        <w:t xml:space="preserve">do të vendoset jo më shumë se </w:t>
      </w:r>
      <w:r>
        <w:t>çereku i gjatësisë së anijes nga k</w:t>
      </w:r>
      <w:r w:rsidRPr="00A53525">
        <w:t>içi.</w:t>
      </w:r>
    </w:p>
    <w:p w:rsidR="00E079DE" w:rsidRPr="00A53525" w:rsidRDefault="00E079DE" w:rsidP="00E079DE">
      <w:pPr>
        <w:pStyle w:val="Paragrafi"/>
      </w:pPr>
      <w:r w:rsidRPr="00A53525">
        <w:t>b) Në një anije me gjatësi 20 metra ose më shumë</w:t>
      </w:r>
      <w:r>
        <w:t>,</w:t>
      </w:r>
      <w:r w:rsidRPr="00A53525">
        <w:t xml:space="preserve"> dritat e bordeve nuk do të</w:t>
      </w:r>
      <w:r>
        <w:t xml:space="preserve"> </w:t>
      </w:r>
      <w:r w:rsidRPr="00A53525">
        <w:t>ve</w:t>
      </w:r>
      <w:r>
        <w:t>ndosen përpara dritës së përparme të direkut.</w:t>
      </w:r>
      <w:r w:rsidRPr="00A53525">
        <w:t xml:space="preserve"> Ato duhet të vendosen në ose pranë fundit të çdo bordi</w:t>
      </w:r>
      <w:r>
        <w:t xml:space="preserve"> të</w:t>
      </w:r>
      <w:r w:rsidRPr="00A53525">
        <w:t xml:space="preserve"> anijes</w:t>
      </w:r>
      <w:r>
        <w:t>.</w:t>
      </w:r>
    </w:p>
    <w:p w:rsidR="00E079DE" w:rsidRPr="00A53525" w:rsidRDefault="00E079DE" w:rsidP="00E079DE">
      <w:pPr>
        <w:pStyle w:val="Paragrafi"/>
      </w:pPr>
      <w:r w:rsidRPr="00A53525">
        <w:t>4. Detaje të vendit të dritave që treg</w:t>
      </w:r>
      <w:r>
        <w:t>ojnë direkt për anijet e peshkimit, dr</w:t>
      </w:r>
      <w:r w:rsidRPr="00A53525">
        <w:t>a</w:t>
      </w:r>
      <w:r>
        <w:t>ga</w:t>
      </w:r>
      <w:r w:rsidRPr="00A53525">
        <w:t>t dhe anije që merren me operacione nënujore.</w:t>
      </w:r>
    </w:p>
    <w:p w:rsidR="00E079DE" w:rsidRPr="00A53525" w:rsidRDefault="00E079DE" w:rsidP="00E079DE">
      <w:pPr>
        <w:pStyle w:val="Paragrafi"/>
      </w:pPr>
      <w:r>
        <w:t xml:space="preserve">a) Drita që tregon drejtimin e një </w:t>
      </w:r>
      <w:r w:rsidRPr="00A53525">
        <w:t>trate të shtrirë nga një anije e angazhuar me peshkim, si</w:t>
      </w:r>
      <w:r>
        <w:t>ç</w:t>
      </w:r>
      <w:r w:rsidRPr="00A53525">
        <w:t xml:space="preserve"> përshkruhet në </w:t>
      </w:r>
      <w:r>
        <w:t>r</w:t>
      </w:r>
      <w:r w:rsidRPr="00A53525">
        <w:t xml:space="preserve">regullin 26(c)(ii), do të vendoset në një distancë horizontale jo më të </w:t>
      </w:r>
      <w:r>
        <w:t>vogël se 2 metra dhe jo më shumë se 6 metra larg</w:t>
      </w:r>
      <w:r w:rsidRPr="00A53525">
        <w:t xml:space="preserve"> nga dy drita</w:t>
      </w:r>
      <w:r>
        <w:t>t rrethore, të kuqe dhe të bardha</w:t>
      </w:r>
      <w:r w:rsidRPr="00A53525">
        <w:t>. Kjo dritë do të vendoset jo më lart se drita rrethore e përshk</w:t>
      </w:r>
      <w:r>
        <w:t>ruar në rregullin 26(c)(i) dhe j</w:t>
      </w:r>
      <w:r w:rsidRPr="00A53525">
        <w:t>o më poshtë se dritat e bordeve.</w:t>
      </w:r>
    </w:p>
    <w:p w:rsidR="00E079DE" w:rsidRPr="00A53525" w:rsidRDefault="00E079DE" w:rsidP="00E079DE">
      <w:pPr>
        <w:pStyle w:val="Paragrafi"/>
      </w:pPr>
      <w:r w:rsidRPr="00A53525">
        <w:t>b) Dritat dhe sh</w:t>
      </w:r>
      <w:r>
        <w:t>e</w:t>
      </w:r>
      <w:r w:rsidRPr="00A53525">
        <w:t>njat e anijeve t</w:t>
      </w:r>
      <w:r>
        <w:t>ë angazhuara me thellim ose operacione në</w:t>
      </w:r>
      <w:r w:rsidRPr="00A53525">
        <w:t>nujore, për të treguar anën e pengesës d</w:t>
      </w:r>
      <w:r>
        <w:t>he/ose anën e kalimit të sigurt në të cilën është i sigurt</w:t>
      </w:r>
      <w:r w:rsidRPr="00A53525">
        <w:t xml:space="preserve"> kalimi, si</w:t>
      </w:r>
      <w:r>
        <w:t>ç përshkruhet në r</w:t>
      </w:r>
      <w:r w:rsidRPr="00A53525">
        <w:t>regullat 27(d)(i)</w:t>
      </w:r>
      <w:r>
        <w:t xml:space="preserve"> dhe (ii), do të vendosen në një</w:t>
      </w:r>
      <w:r w:rsidRPr="00A53525">
        <w:t xml:space="preserve"> distancë maksimale sa më praktike, por në asnjë rast më pa</w:t>
      </w:r>
      <w:r>
        <w:t>k se 2 metra nga dritat dhe shenjat e përshkruara në rregul</w:t>
      </w:r>
      <w:r w:rsidRPr="00A53525">
        <w:t xml:space="preserve">lin 27(b)(i) dhe (ii). Në asnjë rast më e larta nga </w:t>
      </w:r>
      <w:r>
        <w:t>këto drita ose shenja duhet të jetë në nj</w:t>
      </w:r>
      <w:r w:rsidRPr="00A53525">
        <w:t>ë lartësi</w:t>
      </w:r>
      <w:r>
        <w:t xml:space="preserve"> më të madhe se më e ulëta nga tri dritat ose shenjat e përshkruara në r</w:t>
      </w:r>
      <w:r w:rsidRPr="00A53525">
        <w:t>regullat 27(b)(i) dhe (ii).</w:t>
      </w:r>
    </w:p>
    <w:p w:rsidR="00E079DE" w:rsidRPr="00A53525" w:rsidRDefault="00E079DE" w:rsidP="00E079DE">
      <w:pPr>
        <w:pStyle w:val="Paragrafi"/>
      </w:pPr>
      <w:r w:rsidRPr="00A53525">
        <w:t>5. Pasqyra për dritat e bordeve</w:t>
      </w:r>
    </w:p>
    <w:p w:rsidR="00E079DE" w:rsidRDefault="00E079DE" w:rsidP="00E079DE">
      <w:pPr>
        <w:pStyle w:val="Paragrafi"/>
      </w:pPr>
      <w:r w:rsidRPr="00A53525">
        <w:t>Dritat e bordeve duhet të pajisen me një pasqyrë të brendshme të lyer me ngjyrë të zezë d</w:t>
      </w:r>
      <w:r>
        <w:t>he që plotëson kërkesat e seksionit 9 të këtij aneksi. Në nj</w:t>
      </w:r>
      <w:r w:rsidRPr="00A53525">
        <w:t>ë fener të kombinuar</w:t>
      </w:r>
      <w:r>
        <w:t>,</w:t>
      </w:r>
      <w:r w:rsidRPr="00A53525">
        <w:t xml:space="preserve"> që përdor një filament vertikal dhe një ndarje shumë të hollë të ngushtë ndërmjet sektorit j</w:t>
      </w:r>
      <w:r>
        <w:t>eshil dhe atij të kuq, nuk nevoj</w:t>
      </w:r>
      <w:r w:rsidRPr="00A53525">
        <w:t>itet pasqyra e jashtme.</w:t>
      </w:r>
    </w:p>
    <w:p w:rsidR="00E079DE" w:rsidRPr="00A53525" w:rsidRDefault="00E079DE" w:rsidP="00E079DE">
      <w:pPr>
        <w:pStyle w:val="Paragrafi"/>
      </w:pPr>
      <w:r>
        <w:t>6. She</w:t>
      </w:r>
      <w:r w:rsidRPr="00A53525">
        <w:t>njat</w:t>
      </w:r>
    </w:p>
    <w:p w:rsidR="00E079DE" w:rsidRDefault="00E079DE" w:rsidP="00E079DE">
      <w:pPr>
        <w:pStyle w:val="Paragrafi"/>
      </w:pPr>
      <w:r>
        <w:t>a) She</w:t>
      </w:r>
      <w:r w:rsidRPr="00A53525">
        <w:t xml:space="preserve">njat duhet të jenë të zeza dhe me madhësitë si më poshtë: </w:t>
      </w:r>
    </w:p>
    <w:p w:rsidR="00E079DE" w:rsidRPr="00A53525" w:rsidRDefault="00E079DE" w:rsidP="00E079DE">
      <w:pPr>
        <w:pStyle w:val="Paragrafi"/>
      </w:pPr>
      <w:r>
        <w:t>i) një sferë do të ketë një</w:t>
      </w:r>
      <w:r w:rsidRPr="00A53525">
        <w:t xml:space="preserve"> diametër</w:t>
      </w:r>
      <w:r>
        <w:t xml:space="preserve"> </w:t>
      </w:r>
      <w:r w:rsidRPr="00A53525">
        <w:t>jo më pak se 0.6 metra;</w:t>
      </w:r>
    </w:p>
    <w:p w:rsidR="00E079DE" w:rsidRDefault="00E079DE" w:rsidP="00E079DE">
      <w:pPr>
        <w:pStyle w:val="Paragrafi"/>
      </w:pPr>
      <w:r>
        <w:t>ii) një kon do të ketë një</w:t>
      </w:r>
      <w:r w:rsidRPr="00A53525">
        <w:t xml:space="preserve"> diametër bazë jo më pak se 0.6 metra </w:t>
      </w:r>
      <w:r>
        <w:t xml:space="preserve">dhe në një lartësi </w:t>
      </w:r>
      <w:r w:rsidRPr="00A53525">
        <w:t>të barabartë me diametrin e tij;</w:t>
      </w:r>
    </w:p>
    <w:p w:rsidR="00E079DE" w:rsidRPr="00A53525" w:rsidRDefault="00E079DE" w:rsidP="00E079DE">
      <w:pPr>
        <w:pStyle w:val="Paragrafi"/>
      </w:pPr>
      <w:r>
        <w:t>iii) një cilindër do të ketë një</w:t>
      </w:r>
      <w:r w:rsidRPr="00A53525">
        <w:t xml:space="preserve"> diametër minimumi 0.6 metra dhe një lar</w:t>
      </w:r>
      <w:r>
        <w:t>tësi prej dy herë diametrin e tij;</w:t>
      </w:r>
    </w:p>
    <w:p w:rsidR="00E079DE" w:rsidRPr="00A53525" w:rsidRDefault="00E079DE" w:rsidP="00E079DE">
      <w:pPr>
        <w:pStyle w:val="Paragrafi"/>
      </w:pPr>
      <w:r>
        <w:t>iv) një she</w:t>
      </w:r>
      <w:r w:rsidRPr="00A53525">
        <w:t>një rombi do të konsistojë prej dy konesh</w:t>
      </w:r>
      <w:r>
        <w:t>,</w:t>
      </w:r>
      <w:r w:rsidRPr="00A53525">
        <w:t xml:space="preserve"> siç përcaktoh</w:t>
      </w:r>
      <w:r>
        <w:t>et në pikën (ii) më sipër, që kanë një</w:t>
      </w:r>
      <w:r w:rsidRPr="00A53525">
        <w:t xml:space="preserve"> bazë të përbashkët.</w:t>
      </w:r>
    </w:p>
    <w:p w:rsidR="00E079DE" w:rsidRPr="00A53525" w:rsidRDefault="00E079DE" w:rsidP="00E079DE">
      <w:pPr>
        <w:pStyle w:val="Paragrafi"/>
      </w:pPr>
      <w:r w:rsidRPr="00A53525">
        <w:t>b)</w:t>
      </w:r>
      <w:r>
        <w:t xml:space="preserve"> Distanca vertikale ndërmjet she</w:t>
      </w:r>
      <w:r w:rsidRPr="00A53525">
        <w:t>njave do të jetë minimumi 1.5 metra.</w:t>
      </w:r>
    </w:p>
    <w:p w:rsidR="00E079DE" w:rsidRPr="00A53525" w:rsidRDefault="00E079DE" w:rsidP="00E079DE">
      <w:pPr>
        <w:pStyle w:val="Paragrafi"/>
      </w:pPr>
      <w:r w:rsidRPr="00A53525">
        <w:t>c) Në një anije me gjat</w:t>
      </w:r>
      <w:r>
        <w:t>ësi më të vogël se 20 metra, she</w:t>
      </w:r>
      <w:r w:rsidRPr="00A53525">
        <w:t>njat e dimensioneve më të vogla</w:t>
      </w:r>
      <w:r>
        <w:t>,</w:t>
      </w:r>
      <w:r w:rsidRPr="00A53525">
        <w:t xml:space="preserve"> por në krahasim me</w:t>
      </w:r>
      <w:r>
        <w:t xml:space="preserve"> dimensionet e anijes mund të pë</w:t>
      </w:r>
      <w:r w:rsidRPr="00A53525">
        <w:t>rdoren dhe dista</w:t>
      </w:r>
      <w:r>
        <w:t>nca mund të reduktohet përkatë</w:t>
      </w:r>
      <w:r w:rsidRPr="00A53525">
        <w:t>sisht.</w:t>
      </w:r>
    </w:p>
    <w:p w:rsidR="00E079DE" w:rsidRPr="00A53525" w:rsidRDefault="00E079DE" w:rsidP="00E079DE">
      <w:pPr>
        <w:pStyle w:val="Paragrafi"/>
      </w:pPr>
      <w:r w:rsidRPr="00A53525">
        <w:t>7. Specifikimet e ngjyrave të dritave</w:t>
      </w:r>
    </w:p>
    <w:p w:rsidR="00E079DE" w:rsidRPr="00A53525" w:rsidRDefault="00E079DE" w:rsidP="00E079DE">
      <w:pPr>
        <w:pStyle w:val="Paragrafi"/>
      </w:pPr>
      <w:r>
        <w:t>Kromociteti i të gjitha</w:t>
      </w:r>
      <w:r w:rsidRPr="00A53525">
        <w:t xml:space="preserve"> dritave të lundrimit duhet </w:t>
      </w:r>
      <w:r>
        <w:t>të jetë në përputhje me standard</w:t>
      </w:r>
      <w:r w:rsidRPr="00A53525">
        <w:t>et q</w:t>
      </w:r>
      <w:r>
        <w:t>ë vijojnë, të cilat shtrihen bre</w:t>
      </w:r>
      <w:r w:rsidRPr="00A53525">
        <w:t>nda kufijve të zonës të diagramës së specifikuar për çdo ngjyrë nga Komisioni Ndërkombëtar mbi Ndriçimin (CIE).</w:t>
      </w:r>
    </w:p>
    <w:p w:rsidR="00E079DE" w:rsidRDefault="00E079DE" w:rsidP="00E079DE">
      <w:pPr>
        <w:pStyle w:val="Paragrafi"/>
      </w:pPr>
      <w:r>
        <w:t>Kufijtë e zonave për çdo ngjyrë j</w:t>
      </w:r>
      <w:r w:rsidRPr="00A53525">
        <w:t>epen duke treguar koordinata</w:t>
      </w:r>
      <w:r>
        <w:t>t</w:t>
      </w:r>
      <w:r w:rsidRPr="00A53525">
        <w:t xml:space="preserve"> e qosheve, të cilat janë si vijon:</w:t>
      </w:r>
    </w:p>
    <w:p w:rsidR="00E079DE" w:rsidRDefault="00E079DE" w:rsidP="00E079DE">
      <w:pPr>
        <w:pStyle w:val="Paragrafi"/>
      </w:pPr>
      <w:r w:rsidRPr="00A53525">
        <w:t>i) E bardhë</w:t>
      </w:r>
    </w:p>
    <w:p w:rsidR="00E079DE" w:rsidRPr="00CE5F1B" w:rsidRDefault="00E079DE" w:rsidP="00E079DE">
      <w:pPr>
        <w:pStyle w:val="Tabele"/>
      </w:pPr>
      <w:r>
        <w:tab/>
      </w:r>
      <w:r w:rsidRPr="00CE5F1B">
        <w:t>x 0.525</w:t>
      </w:r>
      <w:r>
        <w:t xml:space="preserve"> </w:t>
      </w:r>
      <w:r w:rsidRPr="00CE5F1B">
        <w:t>0.525 0.452 0.310</w:t>
      </w:r>
      <w:r>
        <w:t xml:space="preserve"> </w:t>
      </w:r>
      <w:r w:rsidRPr="00CE5F1B">
        <w:t>0.310 0.443</w:t>
      </w:r>
    </w:p>
    <w:p w:rsidR="00E079DE" w:rsidRDefault="00E079DE" w:rsidP="00E079DE">
      <w:pPr>
        <w:pStyle w:val="Paragrafi"/>
      </w:pPr>
      <w:r w:rsidRPr="00CE5F1B">
        <w:t>y 0.382</w:t>
      </w:r>
      <w:r>
        <w:t xml:space="preserve"> </w:t>
      </w:r>
      <w:r w:rsidRPr="00CE5F1B">
        <w:t>0.440 0.440 0.348 0.283 0.382</w:t>
      </w:r>
    </w:p>
    <w:p w:rsidR="00E079DE" w:rsidRDefault="00E079DE" w:rsidP="00E079DE">
      <w:pPr>
        <w:pStyle w:val="Paragrafi"/>
      </w:pPr>
      <w:r>
        <w:t>ii)</w:t>
      </w:r>
      <w:r w:rsidRPr="00CE5F1B">
        <w:t xml:space="preserve"> Jeshile</w:t>
      </w:r>
    </w:p>
    <w:p w:rsidR="00E079DE" w:rsidRPr="00CE5F1B" w:rsidRDefault="00E079DE" w:rsidP="00E079DE">
      <w:pPr>
        <w:pStyle w:val="Tabele"/>
      </w:pPr>
      <w:r>
        <w:tab/>
      </w:r>
      <w:r w:rsidRPr="00CE5F1B">
        <w:t>x 0.028</w:t>
      </w:r>
      <w:r>
        <w:t xml:space="preserve"> </w:t>
      </w:r>
      <w:r w:rsidRPr="00CE5F1B">
        <w:t>0.009 0.300 0.203</w:t>
      </w:r>
    </w:p>
    <w:p w:rsidR="00E079DE" w:rsidRDefault="00E079DE" w:rsidP="00E079DE">
      <w:pPr>
        <w:pStyle w:val="Paragrafi"/>
      </w:pPr>
      <w:r w:rsidRPr="00CE5F1B">
        <w:t>y 0.385</w:t>
      </w:r>
      <w:r>
        <w:t xml:space="preserve"> </w:t>
      </w:r>
      <w:r w:rsidRPr="00CE5F1B">
        <w:t>0.723 0.511 0.356</w:t>
      </w:r>
    </w:p>
    <w:p w:rsidR="00E079DE" w:rsidRDefault="00E079DE" w:rsidP="00E079DE">
      <w:pPr>
        <w:pStyle w:val="Paragrafi"/>
      </w:pPr>
      <w:r w:rsidRPr="00CE5F1B">
        <w:t>iii) E kuqe</w:t>
      </w:r>
    </w:p>
    <w:p w:rsidR="00E079DE" w:rsidRPr="00CE5F1B" w:rsidRDefault="00E079DE" w:rsidP="00E079DE">
      <w:pPr>
        <w:pStyle w:val="Tabele"/>
      </w:pPr>
      <w:r>
        <w:tab/>
      </w:r>
      <w:r w:rsidRPr="00CE5F1B">
        <w:t>x 0.680</w:t>
      </w:r>
      <w:r>
        <w:t xml:space="preserve"> </w:t>
      </w:r>
      <w:r w:rsidRPr="00CE5F1B">
        <w:t>0.660 0.735 0.721</w:t>
      </w:r>
    </w:p>
    <w:p w:rsidR="00E079DE" w:rsidRDefault="00E079DE" w:rsidP="00E079DE">
      <w:pPr>
        <w:pStyle w:val="Paragrafi"/>
      </w:pPr>
      <w:r w:rsidRPr="00CE5F1B">
        <w:t>y 0.320</w:t>
      </w:r>
      <w:r>
        <w:t xml:space="preserve"> </w:t>
      </w:r>
      <w:r w:rsidRPr="00CE5F1B">
        <w:t>0.320 0.265 0.259</w:t>
      </w:r>
    </w:p>
    <w:p w:rsidR="00E079DE" w:rsidRDefault="00E079DE" w:rsidP="00E079DE">
      <w:pPr>
        <w:pStyle w:val="Paragrafi"/>
      </w:pPr>
      <w:r>
        <w:t>iv) E verdh</w:t>
      </w:r>
      <w:r w:rsidRPr="00CE5F1B">
        <w:t>ë</w:t>
      </w:r>
    </w:p>
    <w:p w:rsidR="00E079DE" w:rsidRPr="00CE5F1B" w:rsidRDefault="00E079DE" w:rsidP="00E079DE">
      <w:pPr>
        <w:pStyle w:val="Tabele"/>
      </w:pPr>
      <w:r>
        <w:tab/>
      </w:r>
      <w:r w:rsidRPr="00CE5F1B">
        <w:t>x 0.612</w:t>
      </w:r>
      <w:r>
        <w:t xml:space="preserve"> </w:t>
      </w:r>
      <w:r w:rsidRPr="00CE5F1B">
        <w:t>0.618</w:t>
      </w:r>
      <w:r>
        <w:t xml:space="preserve"> 0.575 0.57</w:t>
      </w:r>
    </w:p>
    <w:p w:rsidR="00E079DE" w:rsidRDefault="00E079DE" w:rsidP="00E079DE">
      <w:pPr>
        <w:pStyle w:val="Paragrafi"/>
      </w:pPr>
      <w:r w:rsidRPr="00CE5F1B">
        <w:t>y 0.382</w:t>
      </w:r>
      <w:r>
        <w:t xml:space="preserve"> </w:t>
      </w:r>
      <w:r w:rsidRPr="00CE5F1B">
        <w:t>0.382</w:t>
      </w:r>
      <w:r>
        <w:t xml:space="preserve"> </w:t>
      </w:r>
      <w:r w:rsidRPr="00CE5F1B">
        <w:t>0.425 0.406</w:t>
      </w:r>
    </w:p>
    <w:p w:rsidR="00E079DE" w:rsidRPr="00A53525" w:rsidRDefault="00E079DE" w:rsidP="00E079DE">
      <w:pPr>
        <w:pStyle w:val="Paragrafi"/>
      </w:pPr>
      <w:r w:rsidRPr="00A53525">
        <w:t xml:space="preserve">8. </w:t>
      </w:r>
      <w:r>
        <w:t>I</w:t>
      </w:r>
      <w:r w:rsidRPr="00A53525">
        <w:t xml:space="preserve">ntensiteti </w:t>
      </w:r>
      <w:r>
        <w:t>i</w:t>
      </w:r>
      <w:r w:rsidRPr="00A53525">
        <w:t xml:space="preserve"> dritave</w:t>
      </w:r>
    </w:p>
    <w:p w:rsidR="00E079DE" w:rsidRPr="00A53525" w:rsidRDefault="00E079DE" w:rsidP="00E079DE">
      <w:pPr>
        <w:pStyle w:val="Paragrafi"/>
      </w:pPr>
      <w:r w:rsidRPr="00A53525">
        <w:t>a</w:t>
      </w:r>
      <w:r>
        <w:t>) Intensiteti minimal i ndriçimi</w:t>
      </w:r>
      <w:r w:rsidRPr="00A53525">
        <w:t xml:space="preserve">t do </w:t>
      </w:r>
      <w:r>
        <w:t>të ll</w:t>
      </w:r>
      <w:r w:rsidRPr="00A53525">
        <w:t>ogaritet duke përdorur</w:t>
      </w:r>
      <w:r w:rsidRPr="00A53525">
        <w:tab/>
      </w:r>
      <w:r>
        <w:t>formulën:</w:t>
      </w:r>
      <w:r w:rsidRPr="00A53525">
        <w:t xml:space="preserve"> </w:t>
      </w:r>
    </w:p>
    <w:p w:rsidR="00E079DE" w:rsidRDefault="00E079DE" w:rsidP="00E079DE">
      <w:pPr>
        <w:pStyle w:val="Paragrafi"/>
      </w:pPr>
      <w:r>
        <w:t>l = 3.43 x 10</w:t>
      </w:r>
      <w:r w:rsidRPr="0061343F">
        <w:rPr>
          <w:vertAlign w:val="superscript"/>
        </w:rPr>
        <w:t>6</w:t>
      </w:r>
      <w:r>
        <w:t xml:space="preserve"> x T x D</w:t>
      </w:r>
      <w:r w:rsidRPr="0061343F">
        <w:rPr>
          <w:vertAlign w:val="superscript"/>
        </w:rPr>
        <w:t>2</w:t>
      </w:r>
      <w:r>
        <w:t xml:space="preserve"> x K</w:t>
      </w:r>
      <w:r w:rsidRPr="0061343F">
        <w:rPr>
          <w:vertAlign w:val="superscript"/>
        </w:rPr>
        <w:t>-D</w:t>
      </w:r>
    </w:p>
    <w:p w:rsidR="00E079DE" w:rsidRPr="00A53525" w:rsidRDefault="00E079DE" w:rsidP="00E079DE">
      <w:pPr>
        <w:pStyle w:val="Paragrafi"/>
      </w:pPr>
      <w:r w:rsidRPr="00A53525">
        <w:t>Ku</w:t>
      </w:r>
      <w:r>
        <w:t>: I</w:t>
      </w:r>
      <w:r w:rsidRPr="00A53525">
        <w:t xml:space="preserve"> është intensiteti i ndriçimit në qirinj sipas konditave të shërbi</w:t>
      </w:r>
      <w:r>
        <w:t>mit;</w:t>
      </w:r>
    </w:p>
    <w:p w:rsidR="00E079DE" w:rsidRPr="00A53525" w:rsidRDefault="00E079DE" w:rsidP="00E079DE">
      <w:pPr>
        <w:pStyle w:val="Paragrafi"/>
      </w:pPr>
      <w:r w:rsidRPr="00A53525">
        <w:t xml:space="preserve">T është </w:t>
      </w:r>
      <w:r>
        <w:t>koeficienti maksimal në 2 x 10</w:t>
      </w:r>
      <w:r w:rsidRPr="003B0FC6">
        <w:rPr>
          <w:vertAlign w:val="superscript"/>
        </w:rPr>
        <w:t>-7</w:t>
      </w:r>
      <w:r>
        <w:t xml:space="preserve"> lux;</w:t>
      </w:r>
    </w:p>
    <w:p w:rsidR="00E079DE" w:rsidRDefault="00E079DE" w:rsidP="00E079DE">
      <w:pPr>
        <w:pStyle w:val="Paragrafi"/>
      </w:pPr>
      <w:r w:rsidRPr="00A53525">
        <w:t>D është hap</w:t>
      </w:r>
      <w:r>
        <w:t>ë</w:t>
      </w:r>
      <w:r w:rsidRPr="00A53525">
        <w:t xml:space="preserve">sira e shikimit </w:t>
      </w:r>
      <w:r>
        <w:t>(</w:t>
      </w:r>
      <w:r w:rsidRPr="00A53525">
        <w:t>hapësi</w:t>
      </w:r>
      <w:r>
        <w:t>ra e ndriçimit) të dritës në milje detare;</w:t>
      </w:r>
      <w:r w:rsidRPr="00A53525">
        <w:t xml:space="preserve"> </w:t>
      </w:r>
    </w:p>
    <w:p w:rsidR="00E079DE" w:rsidRPr="00A53525" w:rsidRDefault="00E079DE" w:rsidP="00E079DE">
      <w:pPr>
        <w:pStyle w:val="Paragrafi"/>
      </w:pPr>
      <w:r>
        <w:t>K është transmetimi at</w:t>
      </w:r>
      <w:r w:rsidRPr="00A53525">
        <w:t>mosferik.</w:t>
      </w:r>
    </w:p>
    <w:p w:rsidR="00E079DE" w:rsidRPr="00A53525" w:rsidRDefault="00E079DE" w:rsidP="00E079DE">
      <w:pPr>
        <w:pStyle w:val="Paragrafi"/>
      </w:pPr>
      <w:r w:rsidRPr="00A53525">
        <w:t>Për dritat e përshkruara</w:t>
      </w:r>
      <w:r>
        <w:t>,</w:t>
      </w:r>
      <w:r w:rsidRPr="00A53525">
        <w:t xml:space="preserve"> vlera e K</w:t>
      </w:r>
      <w:r>
        <w:t>-së</w:t>
      </w:r>
      <w:r w:rsidRPr="00A53525">
        <w:t xml:space="preserve"> do të jetë 0.8, që i kor</w:t>
      </w:r>
      <w:r>
        <w:t>r</w:t>
      </w:r>
      <w:r w:rsidRPr="00A53525">
        <w:t>espondon sh</w:t>
      </w:r>
      <w:r>
        <w:t>ikimit meteorol</w:t>
      </w:r>
      <w:r w:rsidRPr="00A53525">
        <w:t>ogjik afërsisht 13 milje detare.</w:t>
      </w:r>
    </w:p>
    <w:p w:rsidR="00E079DE" w:rsidRPr="00A53525" w:rsidRDefault="00E079DE" w:rsidP="00E079DE">
      <w:pPr>
        <w:pStyle w:val="Paragrafi"/>
      </w:pPr>
      <w:r w:rsidRPr="00A53525">
        <w:t>b) Një për</w:t>
      </w:r>
      <w:r>
        <w:t>z</w:t>
      </w:r>
      <w:r w:rsidRPr="00A53525">
        <w:t>gjedhje e shifrave që rrjedhin nga formula jepet në tabelën që vijon:</w:t>
      </w:r>
    </w:p>
    <w:p w:rsidR="00E079DE" w:rsidRPr="002F6A16" w:rsidRDefault="00E079DE" w:rsidP="00E079DE">
      <w:pPr>
        <w:pStyle w:val="Paragrafi"/>
        <w:rPr>
          <w:sz w:val="10"/>
        </w:rPr>
      </w:pPr>
    </w:p>
    <w:tbl>
      <w:tblPr>
        <w:tblW w:w="0" w:type="auto"/>
        <w:jc w:val="center"/>
        <w:tblLayout w:type="fixed"/>
        <w:tblCellMar>
          <w:left w:w="0" w:type="dxa"/>
          <w:right w:w="0" w:type="dxa"/>
        </w:tblCellMar>
        <w:tblLook w:val="0000" w:firstRow="0" w:lastRow="0" w:firstColumn="0" w:lastColumn="0" w:noHBand="0" w:noVBand="0"/>
      </w:tblPr>
      <w:tblGrid>
        <w:gridCol w:w="3780"/>
        <w:gridCol w:w="3600"/>
      </w:tblGrid>
      <w:tr w:rsidR="00E079DE" w:rsidRPr="00A53525">
        <w:tblPrEx>
          <w:tblCellMar>
            <w:top w:w="0" w:type="dxa"/>
            <w:bottom w:w="0" w:type="dxa"/>
          </w:tblCellMar>
        </w:tblPrEx>
        <w:trPr>
          <w:jc w:val="center"/>
        </w:trPr>
        <w:tc>
          <w:tcPr>
            <w:tcW w:w="378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ind w:firstLine="0"/>
              <w:jc w:val="center"/>
            </w:pPr>
            <w:r w:rsidRPr="00A53525">
              <w:t>Hapësira e shik</w:t>
            </w:r>
            <w:r>
              <w:t xml:space="preserve">imit (hapësira e ndriçimit) </w:t>
            </w:r>
            <w:r w:rsidRPr="00A53525">
              <w:t>të dritave në milje detare</w:t>
            </w:r>
          </w:p>
        </w:tc>
        <w:tc>
          <w:tcPr>
            <w:tcW w:w="360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Tabele"/>
              <w:jc w:val="center"/>
            </w:pPr>
            <w:r>
              <w:t xml:space="preserve">Intensiteti i ndriçimit të dritave në </w:t>
            </w:r>
            <w:r w:rsidRPr="00A53525">
              <w:t>qirinj për K=0.8</w:t>
            </w:r>
          </w:p>
        </w:tc>
      </w:tr>
      <w:tr w:rsidR="00E079DE" w:rsidRPr="00A53525">
        <w:tblPrEx>
          <w:tblCellMar>
            <w:top w:w="0" w:type="dxa"/>
            <w:bottom w:w="0" w:type="dxa"/>
          </w:tblCellMar>
        </w:tblPrEx>
        <w:trPr>
          <w:jc w:val="center"/>
        </w:trPr>
        <w:tc>
          <w:tcPr>
            <w:tcW w:w="378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p>
        </w:tc>
        <w:tc>
          <w:tcPr>
            <w:tcW w:w="360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p>
        </w:tc>
      </w:tr>
      <w:tr w:rsidR="00E079DE" w:rsidRPr="00A53525">
        <w:tblPrEx>
          <w:tblCellMar>
            <w:top w:w="0" w:type="dxa"/>
            <w:bottom w:w="0" w:type="dxa"/>
          </w:tblCellMar>
        </w:tblPrEx>
        <w:trPr>
          <w:jc w:val="center"/>
        </w:trPr>
        <w:tc>
          <w:tcPr>
            <w:tcW w:w="378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r>
              <w:t>D</w:t>
            </w:r>
          </w:p>
        </w:tc>
        <w:tc>
          <w:tcPr>
            <w:tcW w:w="360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r>
              <w:t>I</w:t>
            </w:r>
          </w:p>
        </w:tc>
      </w:tr>
      <w:tr w:rsidR="00E079DE" w:rsidRPr="00A53525">
        <w:tblPrEx>
          <w:tblCellMar>
            <w:top w:w="0" w:type="dxa"/>
            <w:bottom w:w="0" w:type="dxa"/>
          </w:tblCellMar>
        </w:tblPrEx>
        <w:trPr>
          <w:jc w:val="center"/>
        </w:trPr>
        <w:tc>
          <w:tcPr>
            <w:tcW w:w="378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p>
        </w:tc>
        <w:tc>
          <w:tcPr>
            <w:tcW w:w="360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p>
        </w:tc>
      </w:tr>
      <w:tr w:rsidR="00E079DE" w:rsidRPr="00A53525">
        <w:tblPrEx>
          <w:tblCellMar>
            <w:top w:w="0" w:type="dxa"/>
            <w:bottom w:w="0" w:type="dxa"/>
          </w:tblCellMar>
        </w:tblPrEx>
        <w:trPr>
          <w:jc w:val="center"/>
        </w:trPr>
        <w:tc>
          <w:tcPr>
            <w:tcW w:w="378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r>
              <w:t>1</w:t>
            </w:r>
          </w:p>
        </w:tc>
        <w:tc>
          <w:tcPr>
            <w:tcW w:w="360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r>
              <w:t>0.9</w:t>
            </w:r>
          </w:p>
        </w:tc>
      </w:tr>
      <w:tr w:rsidR="00E079DE" w:rsidRPr="00A53525">
        <w:tblPrEx>
          <w:tblCellMar>
            <w:top w:w="0" w:type="dxa"/>
            <w:bottom w:w="0" w:type="dxa"/>
          </w:tblCellMar>
        </w:tblPrEx>
        <w:trPr>
          <w:jc w:val="center"/>
        </w:trPr>
        <w:tc>
          <w:tcPr>
            <w:tcW w:w="378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r>
              <w:t>2</w:t>
            </w:r>
          </w:p>
        </w:tc>
        <w:tc>
          <w:tcPr>
            <w:tcW w:w="360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r>
              <w:t>4.3</w:t>
            </w:r>
          </w:p>
        </w:tc>
      </w:tr>
      <w:tr w:rsidR="00E079DE" w:rsidRPr="00A53525">
        <w:tblPrEx>
          <w:tblCellMar>
            <w:top w:w="0" w:type="dxa"/>
            <w:bottom w:w="0" w:type="dxa"/>
          </w:tblCellMar>
        </w:tblPrEx>
        <w:trPr>
          <w:jc w:val="center"/>
        </w:trPr>
        <w:tc>
          <w:tcPr>
            <w:tcW w:w="378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r>
              <w:t>3</w:t>
            </w:r>
          </w:p>
        </w:tc>
        <w:tc>
          <w:tcPr>
            <w:tcW w:w="360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r>
              <w:t>12</w:t>
            </w:r>
          </w:p>
        </w:tc>
      </w:tr>
      <w:tr w:rsidR="00E079DE" w:rsidRPr="00A53525">
        <w:tblPrEx>
          <w:tblCellMar>
            <w:top w:w="0" w:type="dxa"/>
            <w:bottom w:w="0" w:type="dxa"/>
          </w:tblCellMar>
        </w:tblPrEx>
        <w:trPr>
          <w:jc w:val="center"/>
        </w:trPr>
        <w:tc>
          <w:tcPr>
            <w:tcW w:w="378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r>
              <w:t>4</w:t>
            </w:r>
          </w:p>
        </w:tc>
        <w:tc>
          <w:tcPr>
            <w:tcW w:w="360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r>
              <w:t>27</w:t>
            </w:r>
          </w:p>
        </w:tc>
      </w:tr>
      <w:tr w:rsidR="00E079DE" w:rsidRPr="00A53525">
        <w:tblPrEx>
          <w:tblCellMar>
            <w:top w:w="0" w:type="dxa"/>
            <w:bottom w:w="0" w:type="dxa"/>
          </w:tblCellMar>
        </w:tblPrEx>
        <w:trPr>
          <w:jc w:val="center"/>
        </w:trPr>
        <w:tc>
          <w:tcPr>
            <w:tcW w:w="378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r>
              <w:t>5</w:t>
            </w:r>
          </w:p>
        </w:tc>
        <w:tc>
          <w:tcPr>
            <w:tcW w:w="360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r>
              <w:t>52</w:t>
            </w:r>
          </w:p>
        </w:tc>
      </w:tr>
      <w:tr w:rsidR="00E079DE" w:rsidRPr="00A53525">
        <w:tblPrEx>
          <w:tblCellMar>
            <w:top w:w="0" w:type="dxa"/>
            <w:bottom w:w="0" w:type="dxa"/>
          </w:tblCellMar>
        </w:tblPrEx>
        <w:trPr>
          <w:jc w:val="center"/>
        </w:trPr>
        <w:tc>
          <w:tcPr>
            <w:tcW w:w="3780" w:type="dxa"/>
            <w:tcBorders>
              <w:top w:val="single" w:sz="4" w:space="0" w:color="auto"/>
              <w:left w:val="single" w:sz="4" w:space="0" w:color="auto"/>
              <w:bottom w:val="single" w:sz="4" w:space="0" w:color="auto"/>
              <w:right w:val="single" w:sz="4" w:space="0" w:color="auto"/>
            </w:tcBorders>
          </w:tcPr>
          <w:p w:rsidR="00E079DE" w:rsidRDefault="00E079DE" w:rsidP="00E079DE">
            <w:pPr>
              <w:pStyle w:val="Paragrafi"/>
            </w:pPr>
            <w:r>
              <w:t>6</w:t>
            </w:r>
          </w:p>
        </w:tc>
        <w:tc>
          <w:tcPr>
            <w:tcW w:w="3600" w:type="dxa"/>
            <w:tcBorders>
              <w:top w:val="single" w:sz="4" w:space="0" w:color="auto"/>
              <w:left w:val="single" w:sz="4" w:space="0" w:color="auto"/>
              <w:bottom w:val="single" w:sz="4" w:space="0" w:color="auto"/>
              <w:right w:val="single" w:sz="4" w:space="0" w:color="auto"/>
            </w:tcBorders>
          </w:tcPr>
          <w:p w:rsidR="00E079DE" w:rsidRPr="00A53525" w:rsidRDefault="00E079DE" w:rsidP="00E079DE">
            <w:pPr>
              <w:pStyle w:val="Paragrafi"/>
            </w:pPr>
            <w:r>
              <w:t>94</w:t>
            </w:r>
          </w:p>
        </w:tc>
      </w:tr>
    </w:tbl>
    <w:p w:rsidR="00E079DE" w:rsidRDefault="00E079DE" w:rsidP="00E079DE">
      <w:pPr>
        <w:pStyle w:val="Paragrafi"/>
      </w:pPr>
      <w:r>
        <w:t>Shënim.</w:t>
      </w:r>
      <w:r w:rsidRPr="00A53525">
        <w:t xml:space="preserve"> Intensiteti maksimal i </w:t>
      </w:r>
      <w:r>
        <w:t>ndriçimit të  dritave të lundrimit duhet të kufizohet për të evituar shkë</w:t>
      </w:r>
      <w:r w:rsidRPr="00A53525">
        <w:t>lqimin.</w:t>
      </w:r>
    </w:p>
    <w:p w:rsidR="00E079DE" w:rsidRDefault="00E079DE" w:rsidP="00E079DE">
      <w:pPr>
        <w:pStyle w:val="Paragrafi"/>
      </w:pPr>
      <w:r w:rsidRPr="00A53525">
        <w:t>9. Sektorët horizontal</w:t>
      </w:r>
      <w:r>
        <w:t xml:space="preserve">ë </w:t>
      </w:r>
    </w:p>
    <w:p w:rsidR="00E079DE" w:rsidRDefault="00E079DE" w:rsidP="00E079DE">
      <w:pPr>
        <w:pStyle w:val="Paragrafi"/>
      </w:pPr>
      <w:r w:rsidRPr="00A53525">
        <w:t>a) (i) Në drejtimin përpara, dritat e bordeve, kur anija i ka, duhet</w:t>
      </w:r>
      <w:r>
        <w:t xml:space="preserve"> të sh</w:t>
      </w:r>
      <w:r w:rsidRPr="00A53525">
        <w:t>faqen me</w:t>
      </w:r>
      <w:r>
        <w:t xml:space="preserve"> </w:t>
      </w:r>
      <w:r w:rsidRPr="00A53525">
        <w:t>inte</w:t>
      </w:r>
      <w:r>
        <w:t>n</w:t>
      </w:r>
      <w:r w:rsidRPr="00A53525">
        <w:t>sitetin minimal të kërkuar. Intensitetet duhet të ulen për të arritur</w:t>
      </w:r>
      <w:r>
        <w:t xml:space="preserve"> </w:t>
      </w:r>
      <w:r w:rsidRPr="00A53525">
        <w:t>ndërp</w:t>
      </w:r>
      <w:r>
        <w:t>rerjen praktike ndërmjet 1 grade</w:t>
      </w:r>
      <w:r w:rsidRPr="00A53525">
        <w:t xml:space="preserve"> dhe 3 gradë</w:t>
      </w:r>
      <w:r>
        <w:t>ve</w:t>
      </w:r>
      <w:r w:rsidRPr="00A53525">
        <w:t xml:space="preserve"> jashtë sektorëve të</w:t>
      </w:r>
      <w:r>
        <w:t xml:space="preserve"> </w:t>
      </w:r>
      <w:r w:rsidRPr="00A53525">
        <w:t>përshkruar.</w:t>
      </w:r>
      <w:r>
        <w:t xml:space="preserve"> </w:t>
      </w:r>
      <w:r w:rsidRPr="00A53525">
        <w:t xml:space="preserve"> </w:t>
      </w:r>
    </w:p>
    <w:p w:rsidR="00E079DE" w:rsidRPr="00A53525" w:rsidRDefault="00E079DE" w:rsidP="00E079DE">
      <w:pPr>
        <w:pStyle w:val="Paragrafi"/>
      </w:pPr>
      <w:r w:rsidRPr="00A53525">
        <w:t xml:space="preserve">ii) Për dritat e direkut dhe </w:t>
      </w:r>
      <w:r>
        <w:t xml:space="preserve">të </w:t>
      </w:r>
      <w:r w:rsidRPr="00A53525">
        <w:t>kiçit, dhe prapa 22.5 gradëve për dritat e bordeve,</w:t>
      </w:r>
      <w:r>
        <w:t xml:space="preserve"> </w:t>
      </w:r>
      <w:r w:rsidRPr="00A53525">
        <w:t>intensiteti minimal i kërkuar duhet të mbahet për një hark horizonti deri në 5</w:t>
      </w:r>
      <w:r>
        <w:t xml:space="preserve"> gradë, bre</w:t>
      </w:r>
      <w:r w:rsidRPr="00A53525">
        <w:t>nda kufijve</w:t>
      </w:r>
      <w:r>
        <w:t xml:space="preserve"> të sektorëve të përshkruar në r</w:t>
      </w:r>
      <w:r w:rsidRPr="00A53525">
        <w:t>regullin 21. Nga 5 gradë</w:t>
      </w:r>
      <w:r>
        <w:t xml:space="preserve"> bre</w:t>
      </w:r>
      <w:r w:rsidRPr="00A53525">
        <w:t>nda sektorëve të përshkruar</w:t>
      </w:r>
      <w:r>
        <w:t>,</w:t>
      </w:r>
      <w:r w:rsidRPr="00A53525">
        <w:t xml:space="preserve"> intensiteti mund</w:t>
      </w:r>
      <w:r>
        <w:t xml:space="preserve"> të ulet me 50 për qind deri në kufijtë e përshkruar; kjo ulje do të sjell</w:t>
      </w:r>
      <w:r w:rsidRPr="00A53525">
        <w:t>ë arritjen në kufijtë praktikë t</w:t>
      </w:r>
      <w:r>
        <w:t>ë ndërprerjes jashtë kufijve të përshkruar</w:t>
      </w:r>
      <w:r w:rsidRPr="00A53525">
        <w:t>.</w:t>
      </w:r>
    </w:p>
    <w:p w:rsidR="00E079DE" w:rsidRPr="00A53525" w:rsidRDefault="00E079DE" w:rsidP="00E079DE">
      <w:pPr>
        <w:pStyle w:val="Paragrafi"/>
      </w:pPr>
      <w:r w:rsidRPr="00A53525">
        <w:t>b) Dritat rrethore duhet të vendosen në mënyrë të tillë që të mos pengohe</w:t>
      </w:r>
      <w:r>
        <w:t>n nga direkët, kokat e direkëve</w:t>
      </w:r>
      <w:r w:rsidRPr="00A53525">
        <w:t xml:space="preserve"> ose strukturat b</w:t>
      </w:r>
      <w:r>
        <w:t>renda një sektori këndor prej më</w:t>
      </w:r>
      <w:r w:rsidRPr="00A53525">
        <w:t xml:space="preserve"> shumë se 6 gradë, me përjashtim të dritave të spirancës, të cil</w:t>
      </w:r>
      <w:r>
        <w:t>at nuk duhet të vendosen në një lartësi jo</w:t>
      </w:r>
      <w:r w:rsidRPr="00A53525">
        <w:t>praktike mbi skafin.</w:t>
      </w:r>
    </w:p>
    <w:p w:rsidR="00E079DE" w:rsidRPr="00A53525" w:rsidRDefault="00E079DE" w:rsidP="00E079DE">
      <w:pPr>
        <w:pStyle w:val="Paragrafi"/>
      </w:pPr>
      <w:r>
        <w:t>10. Sektorët v</w:t>
      </w:r>
      <w:r w:rsidRPr="00A53525">
        <w:t>ertikal</w:t>
      </w:r>
      <w:r>
        <w:t>ë</w:t>
      </w:r>
    </w:p>
    <w:p w:rsidR="00E079DE" w:rsidRPr="00A53525" w:rsidRDefault="00E079DE" w:rsidP="00E079DE">
      <w:pPr>
        <w:pStyle w:val="Paragrafi"/>
      </w:pPr>
      <w:r>
        <w:t xml:space="preserve">a) </w:t>
      </w:r>
      <w:r w:rsidRPr="00A53525">
        <w:t>Sektorët ve</w:t>
      </w:r>
      <w:r>
        <w:t>r</w:t>
      </w:r>
      <w:r w:rsidRPr="00A53525">
        <w:t xml:space="preserve">tikalë të një drite elektrike, me përjashtim të dritave </w:t>
      </w:r>
      <w:r>
        <w:t xml:space="preserve">në </w:t>
      </w:r>
      <w:r w:rsidRPr="00A53525">
        <w:t>n</w:t>
      </w:r>
      <w:r>
        <w:t>j</w:t>
      </w:r>
      <w:r w:rsidRPr="00A53525">
        <w:t xml:space="preserve">ë </w:t>
      </w:r>
      <w:r>
        <w:t>anije me vel</w:t>
      </w:r>
      <w:r w:rsidRPr="00A53525">
        <w:t>a</w:t>
      </w:r>
      <w:r>
        <w:t>,</w:t>
      </w:r>
      <w:r w:rsidRPr="00A53525">
        <w:t xml:space="preserve"> duhet të sigurojnë që:</w:t>
      </w:r>
    </w:p>
    <w:p w:rsidR="00E079DE" w:rsidRPr="00A53525" w:rsidRDefault="00E079DE" w:rsidP="00E079DE">
      <w:pPr>
        <w:pStyle w:val="Paragrafi"/>
      </w:pPr>
      <w:r>
        <w:t>i) intensiteti mini</w:t>
      </w:r>
      <w:r w:rsidRPr="00A53525">
        <w:t xml:space="preserve">mal i kërkuar </w:t>
      </w:r>
      <w:r>
        <w:t>të jetë</w:t>
      </w:r>
      <w:r w:rsidRPr="00A53525">
        <w:t xml:space="preserve"> siguruar në të gjitha këndet nga 5 gradë m</w:t>
      </w:r>
      <w:r>
        <w:t>bi 5 gradët poshtë horizontales;</w:t>
      </w:r>
    </w:p>
    <w:p w:rsidR="00E079DE" w:rsidRPr="00A53525" w:rsidRDefault="00E079DE" w:rsidP="00E079DE">
      <w:pPr>
        <w:pStyle w:val="Paragrafi"/>
      </w:pPr>
      <w:r>
        <w:t>ii) m</w:t>
      </w:r>
      <w:r w:rsidRPr="00A53525">
        <w:t>inimumi 60 për</w:t>
      </w:r>
      <w:r>
        <w:t xml:space="preserve"> qind e intensitetit minimal të kë</w:t>
      </w:r>
      <w:r w:rsidRPr="00A53525">
        <w:t xml:space="preserve">rkuar </w:t>
      </w:r>
      <w:r>
        <w:t>të jetë</w:t>
      </w:r>
      <w:r w:rsidRPr="00A53525">
        <w:t xml:space="preserve"> siguru</w:t>
      </w:r>
      <w:r>
        <w:t>ar nga 7.5 gradë mbi 7.5 gradët poshtë horizont</w:t>
      </w:r>
      <w:r w:rsidRPr="00A53525">
        <w:t>ales.</w:t>
      </w:r>
    </w:p>
    <w:p w:rsidR="00E079DE" w:rsidRPr="00A53525" w:rsidRDefault="00E079DE" w:rsidP="00E079DE">
      <w:pPr>
        <w:pStyle w:val="Paragrafi"/>
      </w:pPr>
      <w:r>
        <w:t xml:space="preserve">b) Në rastin e </w:t>
      </w:r>
      <w:r w:rsidRPr="00A53525">
        <w:t>një anije</w:t>
      </w:r>
      <w:r>
        <w:t>je</w:t>
      </w:r>
      <w:r w:rsidRPr="00A53525">
        <w:t xml:space="preserve"> me vela</w:t>
      </w:r>
      <w:r>
        <w:t>,</w:t>
      </w:r>
      <w:r w:rsidRPr="00A53525">
        <w:t xml:space="preserve"> se</w:t>
      </w:r>
      <w:r>
        <w:t>ktorët vertikalë të dritave elektrike duhet të</w:t>
      </w:r>
      <w:r w:rsidRPr="00A53525">
        <w:t xml:space="preserve"> sigurojnë që:</w:t>
      </w:r>
    </w:p>
    <w:p w:rsidR="00E079DE" w:rsidRPr="00A53525" w:rsidRDefault="00E079DE" w:rsidP="00E079DE">
      <w:pPr>
        <w:pStyle w:val="Paragrafi"/>
      </w:pPr>
      <w:r w:rsidRPr="00A53525">
        <w:t xml:space="preserve">i) </w:t>
      </w:r>
      <w:r>
        <w:t>intensiteti minimal i kërkuar të si</w:t>
      </w:r>
      <w:r w:rsidRPr="00A53525">
        <w:t>gurohet në të gjitha këndet nga 5 gradë mbi 5 gradët poshtë horizontales;</w:t>
      </w:r>
    </w:p>
    <w:p w:rsidR="00E079DE" w:rsidRPr="00A53525" w:rsidRDefault="00E079DE" w:rsidP="00E079DE">
      <w:pPr>
        <w:pStyle w:val="Paragrafi"/>
      </w:pPr>
      <w:r w:rsidRPr="00A53525">
        <w:t>ii) minimumi 50 për</w:t>
      </w:r>
      <w:r>
        <w:t xml:space="preserve"> qind e intensitetit minim</w:t>
      </w:r>
      <w:r w:rsidRPr="00A53525">
        <w:t xml:space="preserve">al të kërkuar </w:t>
      </w:r>
      <w:r>
        <w:t>të jetë</w:t>
      </w:r>
      <w:r w:rsidRPr="00A53525">
        <w:t xml:space="preserve"> siguruar nga 25 gradë mb</w:t>
      </w:r>
      <w:r>
        <w:t>i 25 gradë poshtë horizontales.</w:t>
      </w:r>
    </w:p>
    <w:p w:rsidR="00E079DE" w:rsidRPr="00A53525" w:rsidRDefault="00E079DE" w:rsidP="00E079DE">
      <w:pPr>
        <w:pStyle w:val="Paragrafi"/>
      </w:pPr>
      <w:r>
        <w:t>c) Në rastet e dritave, pë</w:t>
      </w:r>
      <w:r w:rsidRPr="00A53525">
        <w:t xml:space="preserve">rveç atyre elektrike, këto specifikime do të zbatohen sa më </w:t>
      </w:r>
      <w:r>
        <w:t>afër të j</w:t>
      </w:r>
      <w:r w:rsidRPr="00A53525">
        <w:t>etë e mundur.</w:t>
      </w:r>
    </w:p>
    <w:p w:rsidR="00E079DE" w:rsidRPr="00A53525" w:rsidRDefault="00E079DE" w:rsidP="00E079DE">
      <w:pPr>
        <w:pStyle w:val="Paragrafi"/>
      </w:pPr>
      <w:r>
        <w:t>11. I</w:t>
      </w:r>
      <w:r w:rsidRPr="00A53525">
        <w:t>ntensiteti</w:t>
      </w:r>
      <w:r>
        <w:t xml:space="preserve"> i dritave jo</w:t>
      </w:r>
      <w:r w:rsidRPr="00A53525">
        <w:t>elektrike</w:t>
      </w:r>
    </w:p>
    <w:p w:rsidR="00E079DE" w:rsidRPr="00A53525" w:rsidRDefault="00E079DE" w:rsidP="00E079DE">
      <w:pPr>
        <w:pStyle w:val="Paragrafi"/>
      </w:pPr>
      <w:r w:rsidRPr="00A53525">
        <w:t>Dritat j</w:t>
      </w:r>
      <w:r>
        <w:t xml:space="preserve">oelektrike, sa më shumë të jetë </w:t>
      </w:r>
      <w:r w:rsidRPr="00A53525">
        <w:t>e prak</w:t>
      </w:r>
      <w:r>
        <w:t>tikueshme, do të jenë në përputhj</w:t>
      </w:r>
      <w:r w:rsidRPr="00A53525">
        <w:t>e me intensitetin minimal</w:t>
      </w:r>
      <w:r>
        <w:t>,</w:t>
      </w:r>
      <w:r w:rsidRPr="00A53525">
        <w:t xml:space="preserve"> s</w:t>
      </w:r>
      <w:r>
        <w:t>iç specifikohet në tabelën e dhënë në seksionin 8 të këtij a</w:t>
      </w:r>
      <w:r w:rsidRPr="00A53525">
        <w:t>neksi.</w:t>
      </w:r>
    </w:p>
    <w:p w:rsidR="00E079DE" w:rsidRPr="00A53525" w:rsidRDefault="00E079DE" w:rsidP="00E079DE">
      <w:pPr>
        <w:pStyle w:val="Paragrafi"/>
      </w:pPr>
      <w:r>
        <w:t>12. Dritat e man</w:t>
      </w:r>
      <w:r w:rsidRPr="00A53525">
        <w:t>ovrimit</w:t>
      </w:r>
    </w:p>
    <w:p w:rsidR="00E079DE" w:rsidRPr="00A53525" w:rsidRDefault="00E079DE" w:rsidP="00E079DE">
      <w:pPr>
        <w:pStyle w:val="Paragrafi"/>
      </w:pPr>
      <w:r w:rsidRPr="00A53525">
        <w:t>Pa marrë parasysh paras</w:t>
      </w:r>
      <w:r>
        <w:t>hikimet e paragrafit 2(f) të këtij a</w:t>
      </w:r>
      <w:r w:rsidRPr="00A53525">
        <w:t>neksi, dritat</w:t>
      </w:r>
      <w:r>
        <w:t xml:space="preserve"> e manovrave të përshkruara në rregullin 34(b)</w:t>
      </w:r>
      <w:r w:rsidRPr="00A53525">
        <w:t xml:space="preserve"> do të vendosen në të njëjtin plan vertikal, përpara dhe prapa, si drita ose dritat e direkëve dhe</w:t>
      </w:r>
      <w:r>
        <w:t>, kur është e praktikueshme, në l</w:t>
      </w:r>
      <w:r w:rsidRPr="00A53525">
        <w:t>artësinë minimale prej 2</w:t>
      </w:r>
      <w:r>
        <w:t xml:space="preserve"> metrash vertikalisht mbi dr</w:t>
      </w:r>
      <w:r w:rsidRPr="00A53525">
        <w:t>itën e direkut të bashit, me kusht që ajo do të jetë jo më pak se 2 metra, vertikalisht mbi ose poshtë dritës së direkut të pasëm. Përd</w:t>
      </w:r>
      <w:r>
        <w:t>orimi i dritave të manovrave në</w:t>
      </w:r>
      <w:r w:rsidRPr="00A53525">
        <w:t xml:space="preserve">se mbahen do të përdoren ku mund të shikohen më mirë, </w:t>
      </w:r>
      <w:r>
        <w:t>j</w:t>
      </w:r>
      <w:r w:rsidRPr="00A53525">
        <w:t>o më pak se 2 metra vertikalisht përveç dritës së direkut.</w:t>
      </w:r>
    </w:p>
    <w:p w:rsidR="00E079DE" w:rsidRPr="00A53525" w:rsidRDefault="00E079DE" w:rsidP="00E079DE">
      <w:pPr>
        <w:pStyle w:val="Paragrafi"/>
      </w:pPr>
      <w:r w:rsidRPr="00A53525">
        <w:t>13. Miratimi</w:t>
      </w:r>
    </w:p>
    <w:p w:rsidR="00E079DE" w:rsidRDefault="00E079DE" w:rsidP="00E079DE">
      <w:pPr>
        <w:pStyle w:val="Paragrafi"/>
      </w:pPr>
      <w:r>
        <w:t>Konstruksioni i fenerëve dhe she</w:t>
      </w:r>
      <w:r w:rsidRPr="00A53525">
        <w:t>njave dhe in</w:t>
      </w:r>
      <w:r>
        <w:t xml:space="preserve">stalimi i fenerëve në bordin e anijeve do të jetë në kompetencë të autoriteteve përkatëse të shtetit ku anija </w:t>
      </w:r>
      <w:r w:rsidRPr="00A53525">
        <w:t>është regjistruar.</w:t>
      </w:r>
    </w:p>
    <w:p w:rsidR="00E079DE" w:rsidRDefault="00E079DE" w:rsidP="00E079DE">
      <w:pPr>
        <w:pStyle w:val="Paragrafi"/>
      </w:pPr>
    </w:p>
    <w:p w:rsidR="00E079DE" w:rsidRDefault="00E079DE" w:rsidP="00E079DE">
      <w:pPr>
        <w:pStyle w:val="Paragrafi"/>
      </w:pPr>
    </w:p>
    <w:p w:rsidR="00E079DE" w:rsidRPr="00A53525" w:rsidRDefault="00E079DE" w:rsidP="00E079DE">
      <w:pPr>
        <w:pStyle w:val="TitulliTitull"/>
      </w:pPr>
      <w:r>
        <w:t>ANEKSI II</w:t>
      </w:r>
    </w:p>
    <w:p w:rsidR="00E079DE" w:rsidRDefault="00E079DE" w:rsidP="00E079DE">
      <w:pPr>
        <w:pStyle w:val="TitulliTitull"/>
      </w:pPr>
      <w:r w:rsidRPr="00A53525">
        <w:t>SINJALET PLOTËSUESE PËR ANIJET E PESHKIMIT QË</w:t>
      </w:r>
      <w:r>
        <w:t xml:space="preserve"> </w:t>
      </w:r>
      <w:r w:rsidRPr="00A53525">
        <w:t>PESHKOJNË NË ZONA TË AFËRTA</w:t>
      </w:r>
    </w:p>
    <w:p w:rsidR="00E079DE" w:rsidRPr="00A53525" w:rsidRDefault="00E079DE" w:rsidP="00E079DE">
      <w:pPr>
        <w:pStyle w:val="Paragrafi"/>
      </w:pPr>
    </w:p>
    <w:p w:rsidR="00E079DE" w:rsidRPr="00A53525" w:rsidRDefault="00E079DE" w:rsidP="00E079DE">
      <w:pPr>
        <w:pStyle w:val="Paragrafi"/>
      </w:pPr>
      <w:r>
        <w:t>1. Të p</w:t>
      </w:r>
      <w:r w:rsidRPr="00A53525">
        <w:t>ërgjithshme</w:t>
      </w:r>
    </w:p>
    <w:p w:rsidR="00E079DE" w:rsidRPr="00A53525" w:rsidRDefault="00E079DE" w:rsidP="00E079DE">
      <w:pPr>
        <w:pStyle w:val="Paragrafi"/>
      </w:pPr>
      <w:r>
        <w:t>Dritat e përmendura, në</w:t>
      </w:r>
      <w:r w:rsidRPr="00A53525">
        <w:t>se ekspozohen në mbështetje</w:t>
      </w:r>
      <w:r>
        <w:t xml:space="preserve"> të r</w:t>
      </w:r>
      <w:r w:rsidRPr="00A53525">
        <w:t>regullit 26(d), do të vendosen aty k</w:t>
      </w:r>
      <w:r>
        <w:t>u duken më mirë. Ato do të jenë</w:t>
      </w:r>
      <w:r w:rsidRPr="00A53525">
        <w:t xml:space="preserve"> së paku 0.9 metra të veçuara, por në një nive</w:t>
      </w:r>
      <w:r>
        <w:t>l</w:t>
      </w:r>
      <w:r w:rsidRPr="00A53525">
        <w:t xml:space="preserve"> më të u</w:t>
      </w:r>
      <w:r>
        <w:t>lët se dritat e përshkruara në r</w:t>
      </w:r>
      <w:r w:rsidRPr="00A53525">
        <w:t>regullat 26(b)(i) dhe (c)(i). Drit</w:t>
      </w:r>
      <w:r>
        <w:t>at do të  jenë të shikueshme në gjithë rrethin e horizontit në nj</w:t>
      </w:r>
      <w:r w:rsidRPr="00A53525">
        <w:t xml:space="preserve">ë distancë </w:t>
      </w:r>
      <w:r>
        <w:t>minimale prej 1 milje, por në një</w:t>
      </w:r>
      <w:r w:rsidRPr="00A53525">
        <w:t xml:space="preserve"> distancë më të vogël s</w:t>
      </w:r>
      <w:r>
        <w:t>e dritat e përshkruara në këto r</w:t>
      </w:r>
      <w:r w:rsidRPr="00A53525">
        <w:t>regulla për anijet e peshkimit.</w:t>
      </w:r>
    </w:p>
    <w:p w:rsidR="00E079DE" w:rsidRPr="00A53525" w:rsidRDefault="00E079DE" w:rsidP="00E079DE">
      <w:pPr>
        <w:pStyle w:val="Paragrafi"/>
      </w:pPr>
      <w:r>
        <w:t>2. Sinj</w:t>
      </w:r>
      <w:r w:rsidRPr="00A53525">
        <w:t>alet për tratat</w:t>
      </w:r>
    </w:p>
    <w:p w:rsidR="00E079DE" w:rsidRPr="00A53525" w:rsidRDefault="00E079DE" w:rsidP="00E079DE">
      <w:pPr>
        <w:pStyle w:val="Paragrafi"/>
      </w:pPr>
      <w:r>
        <w:t xml:space="preserve">a) Anijet e </w:t>
      </w:r>
      <w:r w:rsidRPr="00A53525">
        <w:t xml:space="preserve">angazhuara me </w:t>
      </w:r>
      <w:r>
        <w:t>trata, pavarësish se at</w:t>
      </w:r>
      <w:r w:rsidRPr="00A53525">
        <w:t xml:space="preserve">o janë </w:t>
      </w:r>
      <w:r>
        <w:t xml:space="preserve">demersale ose </w:t>
      </w:r>
      <w:r w:rsidRPr="00A53525">
        <w:t>pelagjike, mund të ekspozojnë:</w:t>
      </w:r>
    </w:p>
    <w:p w:rsidR="00E079DE" w:rsidRPr="00A53525" w:rsidRDefault="00E079DE" w:rsidP="00E079DE">
      <w:pPr>
        <w:pStyle w:val="Paragrafi"/>
      </w:pPr>
      <w:r>
        <w:t>i) kur l</w:t>
      </w:r>
      <w:r w:rsidRPr="00A53525">
        <w:t>ësho</w:t>
      </w:r>
      <w:r>
        <w:t>jnë</w:t>
      </w:r>
      <w:r w:rsidRPr="00A53525">
        <w:t xml:space="preserve"> rrjetat e tyre:</w:t>
      </w:r>
    </w:p>
    <w:p w:rsidR="00E079DE" w:rsidRDefault="00E079DE" w:rsidP="00E079DE">
      <w:pPr>
        <w:pStyle w:val="Paragrafi"/>
      </w:pPr>
      <w:r>
        <w:t>- dy drita të ba</w:t>
      </w:r>
      <w:r w:rsidRPr="00A53525">
        <w:t>rdha në një vijë vertikale;</w:t>
      </w:r>
    </w:p>
    <w:p w:rsidR="00E079DE" w:rsidRPr="00A53525" w:rsidRDefault="00E079DE" w:rsidP="00E079DE">
      <w:pPr>
        <w:pStyle w:val="Paragrafi"/>
      </w:pPr>
      <w:r>
        <w:t>ii</w:t>
      </w:r>
      <w:r w:rsidRPr="00A53525">
        <w:t>) kur tërheqin rrjetat e tyre:</w:t>
      </w:r>
    </w:p>
    <w:p w:rsidR="00E079DE" w:rsidRDefault="00E079DE" w:rsidP="00E079DE">
      <w:pPr>
        <w:pStyle w:val="Paragrafi"/>
      </w:pPr>
      <w:r>
        <w:t>- një dritë të bardhë</w:t>
      </w:r>
      <w:r w:rsidRPr="00A53525">
        <w:t xml:space="preserve"> m</w:t>
      </w:r>
      <w:r>
        <w:t>bi një dritë të kuqe në nj</w:t>
      </w:r>
      <w:r w:rsidRPr="00A53525">
        <w:t xml:space="preserve">ë vertikale; </w:t>
      </w:r>
    </w:p>
    <w:p w:rsidR="00E079DE" w:rsidRPr="00A53525" w:rsidRDefault="00E079DE" w:rsidP="00E079DE">
      <w:pPr>
        <w:pStyle w:val="Paragrafi"/>
      </w:pPr>
      <w:r>
        <w:t>ii</w:t>
      </w:r>
      <w:r w:rsidRPr="00A53525">
        <w:t>i</w:t>
      </w:r>
      <w:r>
        <w:t>) kur rrjet</w:t>
      </w:r>
      <w:r w:rsidRPr="00A53525">
        <w:t>a</w:t>
      </w:r>
      <w:r>
        <w:t xml:space="preserve"> ka kapur nj</w:t>
      </w:r>
      <w:r w:rsidRPr="00A53525">
        <w:t>ë pengesë:</w:t>
      </w:r>
    </w:p>
    <w:p w:rsidR="00E079DE" w:rsidRPr="00A53525" w:rsidRDefault="00E079DE" w:rsidP="00E079DE">
      <w:pPr>
        <w:pStyle w:val="Paragrafi"/>
      </w:pPr>
      <w:r>
        <w:t xml:space="preserve">- </w:t>
      </w:r>
      <w:r w:rsidRPr="00A53525">
        <w:t>dy dr</w:t>
      </w:r>
      <w:r>
        <w:t>ita të kuqe në një vijë vertikal</w:t>
      </w:r>
      <w:r w:rsidRPr="00A53525">
        <w:t>e.</w:t>
      </w:r>
    </w:p>
    <w:p w:rsidR="00E079DE" w:rsidRPr="00A53525" w:rsidRDefault="00E079DE" w:rsidP="00E079DE">
      <w:pPr>
        <w:pStyle w:val="Paragrafi"/>
      </w:pPr>
      <w:r w:rsidRPr="00A53525">
        <w:t>b) Sec</w:t>
      </w:r>
      <w:r>
        <w:t>il</w:t>
      </w:r>
      <w:r w:rsidRPr="00A53525">
        <w:t>a anije e</w:t>
      </w:r>
      <w:r>
        <w:t xml:space="preserve"> angazhuar me tratë çifte mund</w:t>
      </w:r>
      <w:r w:rsidRPr="00A53525">
        <w:t xml:space="preserve"> të ekspozojë</w:t>
      </w:r>
      <w:r>
        <w:t>:</w:t>
      </w:r>
    </w:p>
    <w:p w:rsidR="00E079DE" w:rsidRPr="00A53525" w:rsidRDefault="00E079DE" w:rsidP="00E079DE">
      <w:pPr>
        <w:pStyle w:val="Paragrafi"/>
      </w:pPr>
      <w:r w:rsidRPr="00A53525">
        <w:t xml:space="preserve">i) gjatë natës, një dritë elektrike përpara dhe në drejtimin e anijes </w:t>
      </w:r>
      <w:r>
        <w:t>tj</w:t>
      </w:r>
      <w:r w:rsidRPr="00A53525">
        <w:t>etër në çift;</w:t>
      </w:r>
    </w:p>
    <w:p w:rsidR="00E079DE" w:rsidRPr="00A53525" w:rsidRDefault="00E079DE" w:rsidP="00E079DE">
      <w:pPr>
        <w:pStyle w:val="Paragrafi"/>
      </w:pPr>
      <w:r>
        <w:t>ii) kur l</w:t>
      </w:r>
      <w:r w:rsidRPr="00A53525">
        <w:t>ësho</w:t>
      </w:r>
      <w:r>
        <w:t>jnë</w:t>
      </w:r>
      <w:r w:rsidRPr="00A53525">
        <w:t xml:space="preserve"> ose mbledhin rrjetat e tyre ose kur rrjetat e tyre janë kapur pas një pengese, dritat e përshkruara në 2(a) më sipër.</w:t>
      </w:r>
    </w:p>
    <w:p w:rsidR="00E079DE" w:rsidRPr="00A53525" w:rsidRDefault="00E079DE" w:rsidP="00E079DE">
      <w:pPr>
        <w:pStyle w:val="Paragrafi"/>
      </w:pPr>
      <w:r w:rsidRPr="00A53525">
        <w:t>3. Si</w:t>
      </w:r>
      <w:r>
        <w:t>njalet për peshkatorë</w:t>
      </w:r>
      <w:r w:rsidRPr="00A53525">
        <w:t>t e tipit (</w:t>
      </w:r>
      <w:r w:rsidRPr="00452853">
        <w:rPr>
          <w:i/>
        </w:rPr>
        <w:t>purse seiners</w:t>
      </w:r>
      <w:r w:rsidRPr="00A53525">
        <w:t>)</w:t>
      </w:r>
    </w:p>
    <w:p w:rsidR="00E079DE" w:rsidRPr="00A53525" w:rsidRDefault="00E079DE" w:rsidP="00E079DE">
      <w:pPr>
        <w:pStyle w:val="Paragrafi"/>
      </w:pPr>
      <w:r w:rsidRPr="00A53525">
        <w:t>Anijet e angazhuara me peshki</w:t>
      </w:r>
      <w:r>
        <w:t xml:space="preserve">m me tratë të tipit </w:t>
      </w:r>
      <w:r w:rsidRPr="00452853">
        <w:rPr>
          <w:i/>
        </w:rPr>
        <w:t>purse seine</w:t>
      </w:r>
      <w:r>
        <w:t xml:space="preserve"> mund të ekspozo</w:t>
      </w:r>
      <w:r w:rsidRPr="00A53525">
        <w:t xml:space="preserve">jnë dy drita të verdha në një vijë vertikale. Këto drita do të flakërojnë alternativisht çdo sekondë dhe me interval të njëjtë të ndriçimit </w:t>
      </w:r>
      <w:r>
        <w:t>dhe errësimit. Këto drita mund</w:t>
      </w:r>
      <w:r w:rsidRPr="00A53525">
        <w:t xml:space="preserve"> të ekspozohen vetëm kur anija pengohet nga trata e saj e</w:t>
      </w:r>
      <w:r>
        <w:t xml:space="preserve"> </w:t>
      </w:r>
      <w:r w:rsidRPr="00A53525">
        <w:t>peshkimit.</w:t>
      </w:r>
    </w:p>
    <w:p w:rsidR="00E079DE" w:rsidRDefault="00E079DE" w:rsidP="00E079DE">
      <w:pPr>
        <w:pStyle w:val="Paragrafi"/>
      </w:pPr>
    </w:p>
    <w:p w:rsidR="00E079DE" w:rsidRDefault="00E079DE" w:rsidP="00E079DE">
      <w:pPr>
        <w:pStyle w:val="TitulliTitull"/>
      </w:pPr>
      <w:r w:rsidRPr="00A53525">
        <w:t>ANEKS</w:t>
      </w:r>
      <w:r>
        <w:t>I III</w:t>
      </w:r>
    </w:p>
    <w:p w:rsidR="00E079DE" w:rsidRPr="00A53525" w:rsidRDefault="00E079DE" w:rsidP="00E079DE">
      <w:pPr>
        <w:pStyle w:val="TitulliTitull"/>
      </w:pPr>
      <w:r>
        <w:t xml:space="preserve"> DETAJE T</w:t>
      </w:r>
      <w:r w:rsidRPr="00A53525">
        <w:t>EKNIKE TË PAJISJEVE TË SINJALEVE ZANORE</w:t>
      </w:r>
    </w:p>
    <w:p w:rsidR="00E079DE" w:rsidRDefault="00E079DE" w:rsidP="00E079DE">
      <w:pPr>
        <w:pStyle w:val="Paragrafi"/>
      </w:pPr>
    </w:p>
    <w:p w:rsidR="00E079DE" w:rsidRPr="00A53525" w:rsidRDefault="00E079DE" w:rsidP="00E079DE">
      <w:pPr>
        <w:pStyle w:val="Paragrafi"/>
      </w:pPr>
      <w:r>
        <w:t xml:space="preserve">1. </w:t>
      </w:r>
      <w:r w:rsidRPr="00A53525">
        <w:t>Sirena</w:t>
      </w:r>
    </w:p>
    <w:p w:rsidR="00E079DE" w:rsidRPr="00A53525" w:rsidRDefault="00E079DE" w:rsidP="00E079DE">
      <w:pPr>
        <w:pStyle w:val="Paragrafi"/>
      </w:pPr>
      <w:r>
        <w:t xml:space="preserve">a) Distancat dhe frekuencat e </w:t>
      </w:r>
      <w:r w:rsidRPr="00A53525">
        <w:t>dëgjimit të zërit</w:t>
      </w:r>
    </w:p>
    <w:p w:rsidR="00E079DE" w:rsidRPr="00A53525" w:rsidRDefault="00E079DE" w:rsidP="00E079DE">
      <w:pPr>
        <w:pStyle w:val="Paragrafi"/>
      </w:pPr>
      <w:r w:rsidRPr="00A53525">
        <w:t>Frekuenca ba</w:t>
      </w:r>
      <w:r>
        <w:t>zë e sinjalit do të shtrihet bre</w:t>
      </w:r>
      <w:r w:rsidRPr="00A53525">
        <w:t>nda intervalit 70-700 Hz.</w:t>
      </w:r>
    </w:p>
    <w:p w:rsidR="00E079DE" w:rsidRPr="00A53525" w:rsidRDefault="00E079DE" w:rsidP="00E079DE">
      <w:pPr>
        <w:pStyle w:val="Paragrafi"/>
      </w:pPr>
      <w:r w:rsidRPr="00A53525">
        <w:t xml:space="preserve">Distanca e dëgjimit të sinjalit nga sirena do të përcaktohet nga ato </w:t>
      </w:r>
      <w:r>
        <w:t>frekuenca të cilat mund të pë</w:t>
      </w:r>
      <w:r w:rsidRPr="00A53525">
        <w:t>rfshijnë frekuencat bazë dhe ose më</w:t>
      </w:r>
      <w:r>
        <w:t xml:space="preserve"> të larta, të cilat shtrihen bre</w:t>
      </w:r>
      <w:r w:rsidRPr="00A53525">
        <w:t>nda intervalit 180-700 Hz (1 për</w:t>
      </w:r>
      <w:r>
        <w:t xml:space="preserve"> </w:t>
      </w:r>
      <w:r w:rsidRPr="00A53525">
        <w:t>qind) dhe të cila</w:t>
      </w:r>
      <w:r>
        <w:t xml:space="preserve">t japin nivele presioni të zërit </w:t>
      </w:r>
      <w:r w:rsidRPr="00A53525">
        <w:t>të</w:t>
      </w:r>
      <w:r>
        <w:t xml:space="preserve"> </w:t>
      </w:r>
      <w:r w:rsidRPr="00A53525">
        <w:t>specifikuar</w:t>
      </w:r>
      <w:r>
        <w:t xml:space="preserve"> </w:t>
      </w:r>
      <w:r w:rsidRPr="00A53525">
        <w:t>në</w:t>
      </w:r>
      <w:r>
        <w:t xml:space="preserve"> </w:t>
      </w:r>
      <w:r w:rsidRPr="00A53525">
        <w:t>paragrafin</w:t>
      </w:r>
      <w:r>
        <w:t xml:space="preserve"> 1(</w:t>
      </w:r>
      <w:r w:rsidRPr="00A53525">
        <w:t>c)</w:t>
      </w:r>
      <w:r>
        <w:t xml:space="preserve"> </w:t>
      </w:r>
      <w:r w:rsidRPr="00A53525">
        <w:t>më</w:t>
      </w:r>
      <w:r>
        <w:t xml:space="preserve"> </w:t>
      </w:r>
      <w:r w:rsidRPr="00A53525">
        <w:t>poshtë.</w:t>
      </w:r>
    </w:p>
    <w:p w:rsidR="00E079DE" w:rsidRPr="00A53525" w:rsidRDefault="00E079DE" w:rsidP="00E079DE">
      <w:pPr>
        <w:pStyle w:val="Paragrafi"/>
      </w:pPr>
      <w:r w:rsidRPr="00A53525">
        <w:t>b) Kufijtë e frekuencave bazë</w:t>
      </w:r>
    </w:p>
    <w:p w:rsidR="00E079DE" w:rsidRPr="00A53525" w:rsidRDefault="00E079DE" w:rsidP="00E079DE">
      <w:pPr>
        <w:pStyle w:val="Paragrafi"/>
      </w:pPr>
      <w:r w:rsidRPr="00A53525">
        <w:t>Për të</w:t>
      </w:r>
      <w:r>
        <w:t xml:space="preserve"> siguruar një shumëllojshmëri</w:t>
      </w:r>
      <w:r w:rsidRPr="00A53525">
        <w:t xml:space="preserve"> t</w:t>
      </w:r>
      <w:r>
        <w:t>ë gjerë të karakteristikave të s</w:t>
      </w:r>
      <w:r w:rsidRPr="00A53525">
        <w:t>irenave,</w:t>
      </w:r>
      <w:r>
        <w:t xml:space="preserve"> </w:t>
      </w:r>
      <w:r w:rsidRPr="00A53525">
        <w:t xml:space="preserve">frekuenca bazë </w:t>
      </w:r>
      <w:r>
        <w:t>e një sirene</w:t>
      </w:r>
      <w:r w:rsidRPr="00A53525">
        <w:t xml:space="preserve"> do të jetë ndërmjet kufijve që vijojn</w:t>
      </w:r>
      <w:r>
        <w:t>ë:</w:t>
      </w:r>
    </w:p>
    <w:p w:rsidR="00E079DE" w:rsidRPr="00A53525" w:rsidRDefault="00E079DE" w:rsidP="00E079DE">
      <w:pPr>
        <w:pStyle w:val="Paragrafi"/>
      </w:pPr>
      <w:r>
        <w:t>i) 70-200 Hz</w:t>
      </w:r>
      <w:r w:rsidRPr="00A53525">
        <w:t xml:space="preserve"> për një anije me gjatësi 200 metra ose më sh</w:t>
      </w:r>
      <w:r>
        <w:t>umë;</w:t>
      </w:r>
    </w:p>
    <w:p w:rsidR="00E079DE" w:rsidRPr="00A53525" w:rsidRDefault="00E079DE" w:rsidP="00E079DE">
      <w:pPr>
        <w:pStyle w:val="Paragrafi"/>
      </w:pPr>
      <w:r>
        <w:t>ii) 130-350 Hz</w:t>
      </w:r>
      <w:r w:rsidRPr="00A53525">
        <w:t xml:space="preserve"> për një anije me gjatësi 75 metra</w:t>
      </w:r>
      <w:r>
        <w:t>,</w:t>
      </w:r>
      <w:r w:rsidRPr="00A53525">
        <w:t xml:space="preserve"> por më pak se 200 </w:t>
      </w:r>
      <w:r>
        <w:t>metra;</w:t>
      </w:r>
    </w:p>
    <w:p w:rsidR="00E079DE" w:rsidRPr="00A53525" w:rsidRDefault="00E079DE" w:rsidP="00E079DE">
      <w:pPr>
        <w:pStyle w:val="Paragrafi"/>
      </w:pPr>
      <w:r>
        <w:t>iii) 250-700 Hz</w:t>
      </w:r>
      <w:r w:rsidRPr="00A53525">
        <w:t xml:space="preserve"> për një anije me gjatësi më të vogël se 75 metra.</w:t>
      </w:r>
    </w:p>
    <w:p w:rsidR="00E079DE" w:rsidRPr="00A53525" w:rsidRDefault="00E079DE" w:rsidP="00E079DE">
      <w:pPr>
        <w:pStyle w:val="Paragrafi"/>
      </w:pPr>
      <w:r w:rsidRPr="00A53525">
        <w:t>c) Intensiteti i sinjale</w:t>
      </w:r>
      <w:r>
        <w:t>ve zanore dhe hapësira e dëgjim</w:t>
      </w:r>
      <w:r w:rsidRPr="00A53525">
        <w:t>it</w:t>
      </w:r>
    </w:p>
    <w:p w:rsidR="00E079DE" w:rsidRDefault="00E079DE" w:rsidP="00E079DE">
      <w:pPr>
        <w:pStyle w:val="Paragrafi"/>
      </w:pPr>
      <w:r w:rsidRPr="00A53525">
        <w:t>Një sirenë e montuar në anije në drejtimin e intensitetit maksimal të sirenës dhe në nj</w:t>
      </w:r>
      <w:r>
        <w:t>ë distancë prej 1 metër nga ajo</w:t>
      </w:r>
      <w:r w:rsidRPr="00A53525">
        <w:t xml:space="preserve"> duhet të japë një nive</w:t>
      </w:r>
      <w:r>
        <w:t>l presioni zanor minimumi 1/3 e bandës oktave bre</w:t>
      </w:r>
      <w:r w:rsidRPr="00A53525">
        <w:t>nda hap</w:t>
      </w:r>
      <w:r>
        <w:t>ë</w:t>
      </w:r>
      <w:r w:rsidRPr="00A53525">
        <w:t>sirës së frekuencave prej 180-700 Hz (1 për</w:t>
      </w:r>
      <w:r>
        <w:t xml:space="preserve"> </w:t>
      </w:r>
      <w:r w:rsidRPr="00A53525">
        <w:t>qind) të jo më pak se shifrave përkatëse</w:t>
      </w:r>
      <w:r>
        <w:t xml:space="preserve"> të dhëna në tabelën më poshtë:</w:t>
      </w:r>
    </w:p>
    <w:p w:rsidR="00E079DE" w:rsidRDefault="00E079DE" w:rsidP="00E079DE">
      <w:pPr>
        <w:pStyle w:val="Paragrafi"/>
      </w:pPr>
    </w:p>
    <w:p w:rsidR="00EF7757" w:rsidRDefault="00EF7757" w:rsidP="00E079DE">
      <w:pPr>
        <w:pStyle w:val="Paragrafi"/>
      </w:pPr>
    </w:p>
    <w:tbl>
      <w:tblPr>
        <w:tblW w:w="0" w:type="auto"/>
        <w:jc w:val="center"/>
        <w:tblLook w:val="01E0" w:firstRow="1" w:lastRow="1" w:firstColumn="1" w:lastColumn="1" w:noHBand="0" w:noVBand="0"/>
      </w:tblPr>
      <w:tblGrid>
        <w:gridCol w:w="2808"/>
        <w:gridCol w:w="3673"/>
        <w:gridCol w:w="2267"/>
      </w:tblGrid>
      <w:tr w:rsidR="00E079DE">
        <w:trPr>
          <w:jc w:val="center"/>
        </w:trPr>
        <w:tc>
          <w:tcPr>
            <w:tcW w:w="2808" w:type="dxa"/>
          </w:tcPr>
          <w:p w:rsidR="00E079DE" w:rsidRDefault="00E079DE" w:rsidP="00E079DE">
            <w:pPr>
              <w:pStyle w:val="Tabele"/>
            </w:pPr>
            <w:r>
              <w:t>Gjatësia e anijes në metra</w:t>
            </w:r>
          </w:p>
        </w:tc>
        <w:tc>
          <w:tcPr>
            <w:tcW w:w="3673" w:type="dxa"/>
          </w:tcPr>
          <w:p w:rsidR="00E079DE" w:rsidRDefault="00E079DE" w:rsidP="00E079DE">
            <w:pPr>
              <w:pStyle w:val="Tabele"/>
            </w:pPr>
            <w:r>
              <w:t>1/3 e nivelit të bandës oktave në 1 metër në dB referuar 2x10</w:t>
            </w:r>
            <w:r w:rsidRPr="00185DC8">
              <w:rPr>
                <w:vertAlign w:val="superscript"/>
              </w:rPr>
              <w:t>-5</w:t>
            </w:r>
            <w:r>
              <w:t xml:space="preserve"> N/</w:t>
            </w:r>
            <w:r w:rsidRPr="00185DC8">
              <w:rPr>
                <w:vertAlign w:val="superscript"/>
              </w:rPr>
              <w:t>m2</w:t>
            </w:r>
          </w:p>
        </w:tc>
        <w:tc>
          <w:tcPr>
            <w:tcW w:w="2267" w:type="dxa"/>
          </w:tcPr>
          <w:p w:rsidR="00E079DE" w:rsidRDefault="00E079DE" w:rsidP="00E079DE">
            <w:pPr>
              <w:pStyle w:val="Tabele"/>
            </w:pPr>
            <w:r>
              <w:t>Distanca e dëgjimit në milje detare</w:t>
            </w:r>
          </w:p>
        </w:tc>
      </w:tr>
      <w:tr w:rsidR="00E079DE">
        <w:trPr>
          <w:jc w:val="center"/>
        </w:trPr>
        <w:tc>
          <w:tcPr>
            <w:tcW w:w="2808" w:type="dxa"/>
          </w:tcPr>
          <w:p w:rsidR="00E079DE" w:rsidRDefault="00E079DE" w:rsidP="00E079DE">
            <w:pPr>
              <w:pStyle w:val="Tabele"/>
            </w:pPr>
            <w:r>
              <w:t>200 ose më shumë</w:t>
            </w:r>
          </w:p>
        </w:tc>
        <w:tc>
          <w:tcPr>
            <w:tcW w:w="3673" w:type="dxa"/>
          </w:tcPr>
          <w:p w:rsidR="00E079DE" w:rsidRDefault="00E079DE" w:rsidP="00E079DE">
            <w:pPr>
              <w:pStyle w:val="Tabele"/>
            </w:pPr>
            <w:r>
              <w:t>143</w:t>
            </w:r>
          </w:p>
        </w:tc>
        <w:tc>
          <w:tcPr>
            <w:tcW w:w="2267" w:type="dxa"/>
          </w:tcPr>
          <w:p w:rsidR="00E079DE" w:rsidRDefault="00E079DE" w:rsidP="00E079DE">
            <w:pPr>
              <w:pStyle w:val="Tabele"/>
            </w:pPr>
            <w:r>
              <w:t>2</w:t>
            </w:r>
          </w:p>
        </w:tc>
      </w:tr>
      <w:tr w:rsidR="00E079DE">
        <w:trPr>
          <w:jc w:val="center"/>
        </w:trPr>
        <w:tc>
          <w:tcPr>
            <w:tcW w:w="2808" w:type="dxa"/>
          </w:tcPr>
          <w:p w:rsidR="00E079DE" w:rsidRDefault="00E079DE" w:rsidP="00E079DE">
            <w:pPr>
              <w:pStyle w:val="Tabele"/>
            </w:pPr>
            <w:r>
              <w:t>75 por më pak se 200</w:t>
            </w:r>
          </w:p>
        </w:tc>
        <w:tc>
          <w:tcPr>
            <w:tcW w:w="3673" w:type="dxa"/>
          </w:tcPr>
          <w:p w:rsidR="00E079DE" w:rsidRDefault="00E079DE" w:rsidP="00E079DE">
            <w:pPr>
              <w:pStyle w:val="Tabele"/>
            </w:pPr>
            <w:r>
              <w:t>138</w:t>
            </w:r>
          </w:p>
        </w:tc>
        <w:tc>
          <w:tcPr>
            <w:tcW w:w="2267" w:type="dxa"/>
          </w:tcPr>
          <w:p w:rsidR="00E079DE" w:rsidRDefault="00E079DE" w:rsidP="00E079DE">
            <w:pPr>
              <w:pStyle w:val="Tabele"/>
            </w:pPr>
            <w:r>
              <w:t>1.5</w:t>
            </w:r>
          </w:p>
        </w:tc>
      </w:tr>
      <w:tr w:rsidR="00E079DE">
        <w:trPr>
          <w:jc w:val="center"/>
        </w:trPr>
        <w:tc>
          <w:tcPr>
            <w:tcW w:w="2808" w:type="dxa"/>
          </w:tcPr>
          <w:p w:rsidR="00E079DE" w:rsidRDefault="00E079DE" w:rsidP="00E079DE">
            <w:pPr>
              <w:pStyle w:val="Tabele"/>
            </w:pPr>
            <w:r>
              <w:t>20 por më pak se 75</w:t>
            </w:r>
          </w:p>
        </w:tc>
        <w:tc>
          <w:tcPr>
            <w:tcW w:w="3673" w:type="dxa"/>
          </w:tcPr>
          <w:p w:rsidR="00E079DE" w:rsidRDefault="00E079DE" w:rsidP="00E079DE">
            <w:pPr>
              <w:pStyle w:val="Tabele"/>
            </w:pPr>
            <w:r>
              <w:t>130</w:t>
            </w:r>
          </w:p>
        </w:tc>
        <w:tc>
          <w:tcPr>
            <w:tcW w:w="2267" w:type="dxa"/>
          </w:tcPr>
          <w:p w:rsidR="00E079DE" w:rsidRDefault="00E079DE" w:rsidP="00E079DE">
            <w:pPr>
              <w:pStyle w:val="Tabele"/>
            </w:pPr>
            <w:r>
              <w:t>1</w:t>
            </w:r>
          </w:p>
        </w:tc>
      </w:tr>
      <w:tr w:rsidR="00E079DE">
        <w:trPr>
          <w:jc w:val="center"/>
        </w:trPr>
        <w:tc>
          <w:tcPr>
            <w:tcW w:w="2808" w:type="dxa"/>
          </w:tcPr>
          <w:p w:rsidR="00E079DE" w:rsidRDefault="00E079DE" w:rsidP="00E079DE">
            <w:pPr>
              <w:pStyle w:val="Tabele"/>
            </w:pPr>
            <w:r>
              <w:t>Më pak se 20</w:t>
            </w:r>
          </w:p>
        </w:tc>
        <w:tc>
          <w:tcPr>
            <w:tcW w:w="3673" w:type="dxa"/>
          </w:tcPr>
          <w:p w:rsidR="00E079DE" w:rsidRDefault="00E079DE" w:rsidP="00E079DE">
            <w:pPr>
              <w:pStyle w:val="Tabele"/>
            </w:pPr>
            <w:r>
              <w:t>120</w:t>
            </w:r>
          </w:p>
        </w:tc>
        <w:tc>
          <w:tcPr>
            <w:tcW w:w="2267" w:type="dxa"/>
          </w:tcPr>
          <w:p w:rsidR="00E079DE" w:rsidRDefault="00E079DE" w:rsidP="00E079DE">
            <w:pPr>
              <w:pStyle w:val="Tabele"/>
            </w:pPr>
            <w:r>
              <w:t>0.5</w:t>
            </w:r>
          </w:p>
        </w:tc>
      </w:tr>
    </w:tbl>
    <w:p w:rsidR="00E079DE" w:rsidRPr="003C4B94" w:rsidRDefault="00E079DE" w:rsidP="00E079DE">
      <w:pPr>
        <w:pStyle w:val="Paragrafi"/>
        <w:rPr>
          <w:sz w:val="10"/>
        </w:rPr>
      </w:pPr>
    </w:p>
    <w:p w:rsidR="00EF7757" w:rsidRDefault="00EF7757" w:rsidP="00E079DE">
      <w:pPr>
        <w:pStyle w:val="Paragrafi"/>
      </w:pPr>
    </w:p>
    <w:p w:rsidR="00E079DE" w:rsidRPr="00A53525" w:rsidRDefault="00E079DE" w:rsidP="00E079DE">
      <w:pPr>
        <w:pStyle w:val="Paragrafi"/>
      </w:pPr>
      <w:r w:rsidRPr="00A53525">
        <w:t>Dist</w:t>
      </w:r>
      <w:r>
        <w:t>anca e dëgjimit në tabelën e më</w:t>
      </w:r>
      <w:r w:rsidRPr="00A53525">
        <w:t>sipërme është për informacion dhe e përafërt me a</w:t>
      </w:r>
      <w:r>
        <w:t>të në të cilën një sirenë mund</w:t>
      </w:r>
      <w:r w:rsidRPr="00A53525">
        <w:t xml:space="preserve"> të dëgjohet në</w:t>
      </w:r>
      <w:r>
        <w:t xml:space="preserve"> akset përpara anijes me probabil</w:t>
      </w:r>
      <w:r w:rsidRPr="00A53525">
        <w:t>itet 90 për</w:t>
      </w:r>
      <w:r>
        <w:t xml:space="preserve"> </w:t>
      </w:r>
      <w:r w:rsidRPr="00A53525">
        <w:t>qind në kushte</w:t>
      </w:r>
      <w:r>
        <w:t>t</w:t>
      </w:r>
      <w:r w:rsidRPr="00A53525">
        <w:t xml:space="preserve"> e një ajri të pa</w:t>
      </w:r>
      <w:r>
        <w:t>stër në bordin e anijes, duke pas</w:t>
      </w:r>
      <w:r w:rsidRPr="00A53525">
        <w:t xml:space="preserve">ur një </w:t>
      </w:r>
      <w:r>
        <w:t>mjedis mesatar niveli zhurme në ve</w:t>
      </w:r>
      <w:r w:rsidRPr="00A53525">
        <w:t xml:space="preserve">ndet e dëgjimit </w:t>
      </w:r>
      <w:r>
        <w:t xml:space="preserve"> (i marrë 68 dB </w:t>
      </w:r>
      <w:r w:rsidRPr="00A53525">
        <w:t xml:space="preserve">në brezin </w:t>
      </w:r>
      <w:r>
        <w:t>e oktavës të përqendruar në 250</w:t>
      </w:r>
      <w:r w:rsidRPr="00A53525">
        <w:t xml:space="preserve"> Hz dhe 63 dB në brezin </w:t>
      </w:r>
      <w:r>
        <w:t xml:space="preserve"> e oktavës të përqe</w:t>
      </w:r>
      <w:r w:rsidRPr="00A53525">
        <w:t>ndruar në 500 Hz).</w:t>
      </w:r>
    </w:p>
    <w:p w:rsidR="00E079DE" w:rsidRPr="00A53525" w:rsidRDefault="00E079DE" w:rsidP="00E079DE">
      <w:pPr>
        <w:pStyle w:val="Paragrafi"/>
      </w:pPr>
      <w:r w:rsidRPr="00A53525">
        <w:t>Në praktikë distanca në të cilën mu</w:t>
      </w:r>
      <w:r>
        <w:t>nd të dëgjohet një sirenë është</w:t>
      </w:r>
      <w:r w:rsidRPr="00A53525">
        <w:t xml:space="preserve"> ekstremisht e ndryshme dhe varet në mënyrë kritike nga ku</w:t>
      </w:r>
      <w:r>
        <w:t>shtet e motit; vlerat e dhëna</w:t>
      </w:r>
      <w:r w:rsidRPr="00A53525">
        <w:t xml:space="preserve"> mund të konsiderohen si tipike, por në kushtet e erës së fortë ose ambiente me nivel të madh zhurme </w:t>
      </w:r>
      <w:r>
        <w:t>në postet e dëgjimit mund</w:t>
      </w:r>
      <w:r w:rsidRPr="00A53525">
        <w:t xml:space="preserve"> të reduktohet shumë.</w:t>
      </w:r>
    </w:p>
    <w:p w:rsidR="00E079DE" w:rsidRPr="00A53525" w:rsidRDefault="00E079DE" w:rsidP="00E079DE">
      <w:pPr>
        <w:pStyle w:val="Paragrafi"/>
      </w:pPr>
      <w:r w:rsidRPr="00A53525">
        <w:t>d) P</w:t>
      </w:r>
      <w:r>
        <w:t>ajisjet</w:t>
      </w:r>
      <w:r w:rsidRPr="00A53525">
        <w:t xml:space="preserve"> me drejtim</w:t>
      </w:r>
    </w:p>
    <w:p w:rsidR="00E079DE" w:rsidRPr="00A53525" w:rsidRDefault="00E079DE" w:rsidP="00E079DE">
      <w:pPr>
        <w:pStyle w:val="Paragrafi"/>
      </w:pPr>
      <w:r w:rsidRPr="00A53525">
        <w:t xml:space="preserve">Niveli i presionit të zërit të një sirene me drejtim do të jetë jo më shumë se 4 dB poshtë nivelit të presionit zanor, në akset në çdo </w:t>
      </w:r>
      <w:r>
        <w:t>drejtim në planin horizontal bre</w:t>
      </w:r>
      <w:r w:rsidRPr="00A53525">
        <w:t>nda 45 gradëve nga aksi. Niveli i presionit zanor në çdo drejtim tjetër në planin horizont</w:t>
      </w:r>
      <w:r>
        <w:t>al</w:t>
      </w:r>
      <w:r w:rsidRPr="00A53525">
        <w:t xml:space="preserve"> do të jetë jo më shumë se 10 dB poshtë nivelit të presionit zanor në akset, kështu që distanca në të gjitha drejtimet do të jetë </w:t>
      </w:r>
      <w:r>
        <w:t>minimumi gjysma e distancës se</w:t>
      </w:r>
      <w:r w:rsidRPr="00A53525">
        <w:t>sa në akset përpara. Niveli i presionit të zërit do të matet në atë të 1/3</w:t>
      </w:r>
      <w:r>
        <w:t xml:space="preserve"> të </w:t>
      </w:r>
      <w:r w:rsidRPr="00A53525">
        <w:t>brezit të oktavës</w:t>
      </w:r>
      <w:r>
        <w:t>,</w:t>
      </w:r>
      <w:r w:rsidRPr="00A53525">
        <w:t xml:space="preserve"> e cila përcakton distancën e dëgjimit.</w:t>
      </w:r>
    </w:p>
    <w:p w:rsidR="00E079DE" w:rsidRPr="00A53525" w:rsidRDefault="00E079DE" w:rsidP="00E079DE">
      <w:pPr>
        <w:pStyle w:val="Paragrafi"/>
      </w:pPr>
      <w:r>
        <w:t xml:space="preserve">e) </w:t>
      </w:r>
      <w:r w:rsidRPr="00A53525">
        <w:t>Pozicioni i sirenës</w:t>
      </w:r>
    </w:p>
    <w:p w:rsidR="00E079DE" w:rsidRPr="00A53525" w:rsidRDefault="00E079DE" w:rsidP="00E079DE">
      <w:pPr>
        <w:pStyle w:val="Paragrafi"/>
      </w:pPr>
      <w:r w:rsidRPr="00A53525">
        <w:t>Kur duhet të përdoret një sirenë me drejtim si e vetm</w:t>
      </w:r>
      <w:r>
        <w:t xml:space="preserve">ja </w:t>
      </w:r>
      <w:r w:rsidRPr="00A53525">
        <w:t xml:space="preserve"> sirenë në anije, </w:t>
      </w:r>
      <w:r>
        <w:t>ajo</w:t>
      </w:r>
      <w:r w:rsidRPr="00A53525">
        <w:t xml:space="preserve"> do </w:t>
      </w:r>
      <w:r>
        <w:t>t</w:t>
      </w:r>
      <w:r w:rsidRPr="00A53525">
        <w:t>ë instalohet me intensitetin maksimal të drejtuar direkt përpara.</w:t>
      </w:r>
    </w:p>
    <w:p w:rsidR="00E079DE" w:rsidRPr="00A53525" w:rsidRDefault="00E079DE" w:rsidP="00E079DE">
      <w:pPr>
        <w:pStyle w:val="Paragrafi"/>
      </w:pPr>
      <w:r w:rsidRPr="00A53525">
        <w:t xml:space="preserve">Një sirenë duhet të vendoset në anije praktikisht sa më lart të </w:t>
      </w:r>
      <w:r>
        <w:t>j</w:t>
      </w:r>
      <w:r w:rsidRPr="00A53525">
        <w:t>etë e mundur, me qëllim të reduktimit të ndërhyrjes të zërave të emetuar</w:t>
      </w:r>
      <w:r>
        <w:t>,</w:t>
      </w:r>
      <w:r w:rsidRPr="00A53525">
        <w:t xml:space="preserve"> nga pengesa dhe gjithashtu të minimizojë </w:t>
      </w:r>
      <w:r>
        <w:t>r</w:t>
      </w:r>
      <w:r w:rsidRPr="00A53525">
        <w:t>rezikun e dëmtimit të dëgjimit nga personeli. Niveli i presionit të zërit të sinjalit të vetë anijes në vendin e dëgjimit nuk duhet t</w:t>
      </w:r>
      <w:r>
        <w:t>’</w:t>
      </w:r>
      <w:r w:rsidRPr="00A53525">
        <w:t>i kalojë 110 dB(A</w:t>
      </w:r>
      <w:r>
        <w:t>)</w:t>
      </w:r>
      <w:r w:rsidRPr="00A53525">
        <w:t xml:space="preserve"> dhe sa më shumë e praktikueshme nuk duhet të kalo</w:t>
      </w:r>
      <w:r>
        <w:t xml:space="preserve">jë </w:t>
      </w:r>
      <w:r w:rsidRPr="00A53525">
        <w:t xml:space="preserve"> 100 dB(A).</w:t>
      </w:r>
    </w:p>
    <w:p w:rsidR="00E079DE" w:rsidRPr="00A53525" w:rsidRDefault="00E079DE" w:rsidP="00E079DE">
      <w:pPr>
        <w:pStyle w:val="Paragrafi"/>
      </w:pPr>
      <w:r w:rsidRPr="00A53525">
        <w:t>f) Pajisja me më shumë se dy sirena</w:t>
      </w:r>
    </w:p>
    <w:p w:rsidR="00E079DE" w:rsidRPr="00A53525" w:rsidRDefault="00E079DE" w:rsidP="00E079DE">
      <w:pPr>
        <w:pStyle w:val="Paragrafi"/>
      </w:pPr>
      <w:r>
        <w:t>Në</w:t>
      </w:r>
      <w:r w:rsidRPr="00A53525">
        <w:t>se sirenat janë montuar n</w:t>
      </w:r>
      <w:r>
        <w:t>ë një</w:t>
      </w:r>
      <w:r w:rsidRPr="00A53525">
        <w:t xml:space="preserve"> distancë nga </w:t>
      </w:r>
      <w:r>
        <w:t xml:space="preserve">njëra-tjetra prej më shumë se </w:t>
      </w:r>
      <w:r w:rsidRPr="00A53525">
        <w:t xml:space="preserve">100 metra, ajo do të rregullohet në atë </w:t>
      </w:r>
      <w:r>
        <w:t>mënyrë që ato të mos lëshojnë sinjal</w:t>
      </w:r>
      <w:r w:rsidRPr="00A53525">
        <w:t>e spontane.</w:t>
      </w:r>
    </w:p>
    <w:p w:rsidR="00E079DE" w:rsidRPr="00A53525" w:rsidRDefault="00E079DE" w:rsidP="00E079DE">
      <w:pPr>
        <w:pStyle w:val="Paragrafi"/>
      </w:pPr>
      <w:r w:rsidRPr="00A53525">
        <w:t>g) Sistemet e sirenave të kombinuara</w:t>
      </w:r>
    </w:p>
    <w:p w:rsidR="00E079DE" w:rsidRPr="00A53525" w:rsidRDefault="00E079DE" w:rsidP="00E079DE">
      <w:pPr>
        <w:pStyle w:val="Paragrafi"/>
      </w:pPr>
      <w:r>
        <w:t>Nëse për arsye të nj</w:t>
      </w:r>
      <w:r w:rsidRPr="00A53525">
        <w:t xml:space="preserve">ë pengese </w:t>
      </w:r>
      <w:r>
        <w:t xml:space="preserve">fusha e zërit e një fishe të vetme ose të njërës </w:t>
      </w:r>
      <w:r w:rsidRPr="00A53525">
        <w:t>nga fishat referuar në paragrafin</w:t>
      </w:r>
      <w:r>
        <w:t xml:space="preserve"> 1(f) më sipër duket se ka një reduktim të madh</w:t>
      </w:r>
      <w:r w:rsidRPr="00A53525">
        <w:t xml:space="preserve"> të nivelit të zërit, rekomandohet që të montohet një sistem i kom</w:t>
      </w:r>
      <w:r>
        <w:t xml:space="preserve">binuar sirenash, në </w:t>
      </w:r>
      <w:r w:rsidRPr="00A53525">
        <w:t>mënyrë që</w:t>
      </w:r>
      <w:r>
        <w:t xml:space="preserve"> të evitojë këtë reduktim. Për qëllimet e rregullave një</w:t>
      </w:r>
      <w:r w:rsidRPr="00A53525">
        <w:t xml:space="preserve"> sistem i kombinuar sir</w:t>
      </w:r>
      <w:r>
        <w:t xml:space="preserve">enash do të konsiderohet si një </w:t>
      </w:r>
      <w:r w:rsidRPr="00A53525">
        <w:t>sirenë e vetme. Sirenat e sistemit</w:t>
      </w:r>
      <w:r>
        <w:t xml:space="preserve"> </w:t>
      </w:r>
      <w:r w:rsidRPr="00A53525">
        <w:t>të kombinuar do t</w:t>
      </w:r>
      <w:r>
        <w:t>ë vendosen në një distancë të veçuar</w:t>
      </w:r>
      <w:r w:rsidRPr="00A53525">
        <w:t xml:space="preserve"> jo më shumë se 100 metra dhe do të rregullohen që të japin sinja</w:t>
      </w:r>
      <w:r>
        <w:t>le të pavarura. Frekuenca e çdo</w:t>
      </w:r>
      <w:r w:rsidRPr="00A53525">
        <w:t>njërës ng</w:t>
      </w:r>
      <w:r>
        <w:t>a sirenat do të ndryshojë nga aj</w:t>
      </w:r>
      <w:r w:rsidRPr="00A53525">
        <w:t>o e tjetrës me të paktën 10 Hz.</w:t>
      </w:r>
    </w:p>
    <w:p w:rsidR="00E079DE" w:rsidRPr="00A53525" w:rsidRDefault="00E079DE" w:rsidP="00E079DE">
      <w:pPr>
        <w:pStyle w:val="Paragrafi"/>
      </w:pPr>
      <w:r w:rsidRPr="00A53525">
        <w:t>2. Këmbana ose daullja</w:t>
      </w:r>
    </w:p>
    <w:p w:rsidR="00E079DE" w:rsidRPr="00A53525" w:rsidRDefault="00E079DE" w:rsidP="00E079DE">
      <w:pPr>
        <w:pStyle w:val="Paragrafi"/>
      </w:pPr>
      <w:r>
        <w:t xml:space="preserve">a) </w:t>
      </w:r>
      <w:r w:rsidRPr="00A53525">
        <w:t>Intensiteti i sinjalit</w:t>
      </w:r>
    </w:p>
    <w:p w:rsidR="00E079DE" w:rsidRPr="00A53525" w:rsidRDefault="00E079DE" w:rsidP="00E079DE">
      <w:pPr>
        <w:pStyle w:val="Paragrafi"/>
      </w:pPr>
      <w:r>
        <w:t xml:space="preserve">Një këmbanë ose daulle </w:t>
      </w:r>
      <w:r w:rsidRPr="00A53525">
        <w:t xml:space="preserve"> ose pajisje të tjera që kanë karakteristika zanore </w:t>
      </w:r>
      <w:r>
        <w:t>t</w:t>
      </w:r>
      <w:r w:rsidRPr="00A53525">
        <w:t>ë</w:t>
      </w:r>
      <w:r>
        <w:t xml:space="preserve"> njëjta, do të prodhojnë një nivel</w:t>
      </w:r>
      <w:r w:rsidRPr="00A53525">
        <w:t xml:space="preserve"> presioni zanor prej jo më pak se 110 dB në 1 metër.</w:t>
      </w:r>
    </w:p>
    <w:p w:rsidR="00E079DE" w:rsidRPr="00A53525" w:rsidRDefault="00E079DE" w:rsidP="00E079DE">
      <w:pPr>
        <w:pStyle w:val="Paragrafi"/>
      </w:pPr>
      <w:r w:rsidRPr="00A53525">
        <w:t xml:space="preserve"> b) Konstruksioni</w:t>
      </w:r>
    </w:p>
    <w:p w:rsidR="00E079DE" w:rsidRPr="00A53525" w:rsidRDefault="00E079DE" w:rsidP="00E079DE">
      <w:pPr>
        <w:pStyle w:val="Paragrafi"/>
      </w:pPr>
      <w:r w:rsidRPr="00A53525">
        <w:t>Këmbanat dhe daullet do të bëhen me material rezistent antikoroziv dhe të projektuara për të dhënë një t</w:t>
      </w:r>
      <w:r>
        <w:t>on të pastër. Diametri i gojës s</w:t>
      </w:r>
      <w:r w:rsidRPr="00A53525">
        <w:t>ë k</w:t>
      </w:r>
      <w:r>
        <w:t>ëmbanës do të jetë jo më i vogël</w:t>
      </w:r>
      <w:r w:rsidRPr="00A53525">
        <w:t xml:space="preserve"> se 300 mm për</w:t>
      </w:r>
      <w:r>
        <w:t xml:space="preserve"> anijet me gjatësi mbi 20 metra </w:t>
      </w:r>
      <w:r w:rsidRPr="00A53525">
        <w:t>dhe do të jetë më pak se 200 mm për anijet me gjatësi 12 deri në 20 metra. Kur është e praktikueshme rekomandohet një çekiç mekanik për goditjen e këmbanës për të siguruar një forcë konstante</w:t>
      </w:r>
      <w:r>
        <w:t>,</w:t>
      </w:r>
      <w:r w:rsidRPr="00A53525">
        <w:t xml:space="preserve"> por që të jetë e mundur dhe operimi me dorë. Masa e çekiçit nuk do të jetë më pak se 3 për</w:t>
      </w:r>
      <w:r>
        <w:t xml:space="preserve"> qind e</w:t>
      </w:r>
      <w:r w:rsidRPr="00A53525">
        <w:t xml:space="preserve"> masës së këmbanës.</w:t>
      </w:r>
    </w:p>
    <w:p w:rsidR="00E079DE" w:rsidRPr="00A53525" w:rsidRDefault="00E079DE" w:rsidP="00E079DE">
      <w:pPr>
        <w:pStyle w:val="Paragrafi"/>
      </w:pPr>
      <w:r w:rsidRPr="00A53525">
        <w:t>3. Miratimi</w:t>
      </w:r>
    </w:p>
    <w:p w:rsidR="00E079DE" w:rsidRPr="00A53525" w:rsidRDefault="00E079DE" w:rsidP="00E079DE">
      <w:pPr>
        <w:pStyle w:val="Paragrafi"/>
      </w:pPr>
      <w:r w:rsidRPr="00A53525">
        <w:t>Konstruksioni i p</w:t>
      </w:r>
      <w:r>
        <w:t>ajisjeve të</w:t>
      </w:r>
      <w:r w:rsidRPr="00A53525">
        <w:t xml:space="preserve"> sinjaleve zanore, puna </w:t>
      </w:r>
      <w:r>
        <w:t xml:space="preserve">e tyre dhe instalimi i tyre në </w:t>
      </w:r>
      <w:r w:rsidRPr="00A53525">
        <w:t>bordin e anijes do të jetë në kompetencë të autoritetev</w:t>
      </w:r>
      <w:r>
        <w:t>e përkatëse të s</w:t>
      </w:r>
      <w:r w:rsidRPr="00A53525">
        <w:t>htetit ku</w:t>
      </w:r>
      <w:r>
        <w:t xml:space="preserve"> </w:t>
      </w:r>
      <w:r w:rsidRPr="00A53525">
        <w:t>anija është e regjistruar.</w:t>
      </w:r>
    </w:p>
    <w:p w:rsidR="00E079DE" w:rsidRPr="00A53525" w:rsidRDefault="00E079DE" w:rsidP="00E079DE">
      <w:pPr>
        <w:pStyle w:val="Paragrafi"/>
      </w:pPr>
      <w:r w:rsidRPr="00A53525">
        <w:t xml:space="preserve">  </w:t>
      </w:r>
    </w:p>
    <w:p w:rsidR="00E079DE" w:rsidRDefault="00E079DE" w:rsidP="00E079DE">
      <w:pPr>
        <w:pStyle w:val="TitulliTitull"/>
      </w:pPr>
      <w:r w:rsidRPr="00A53525">
        <w:t>ANEKSI IV</w:t>
      </w:r>
      <w:r>
        <w:t xml:space="preserve"> </w:t>
      </w:r>
    </w:p>
    <w:p w:rsidR="00E079DE" w:rsidRDefault="00E079DE" w:rsidP="00E079DE">
      <w:pPr>
        <w:pStyle w:val="TitulliTitull"/>
      </w:pPr>
      <w:r w:rsidRPr="00A53525">
        <w:t>SINJALET E AVARISË</w:t>
      </w:r>
    </w:p>
    <w:p w:rsidR="00E079DE" w:rsidRPr="00A53525" w:rsidRDefault="00E079DE" w:rsidP="00E079DE">
      <w:pPr>
        <w:pStyle w:val="Paragrafi"/>
      </w:pPr>
    </w:p>
    <w:p w:rsidR="00E079DE" w:rsidRPr="00A53525" w:rsidRDefault="00E079DE" w:rsidP="00E079DE">
      <w:pPr>
        <w:pStyle w:val="Paragrafi"/>
      </w:pPr>
      <w:r>
        <w:t xml:space="preserve">1. Sinjalet që vijojnë, të </w:t>
      </w:r>
      <w:r w:rsidRPr="00A53525">
        <w:t>përdorur</w:t>
      </w:r>
      <w:r>
        <w:t>a</w:t>
      </w:r>
      <w:r w:rsidRPr="00A53525">
        <w:t xml:space="preserve"> ose</w:t>
      </w:r>
      <w:r>
        <w:t xml:space="preserve"> të</w:t>
      </w:r>
      <w:r w:rsidRPr="00A53525">
        <w:t xml:space="preserve"> ekspozuar</w:t>
      </w:r>
      <w:r>
        <w:t>a</w:t>
      </w:r>
      <w:r w:rsidRPr="00A53525">
        <w:t xml:space="preserve"> si veç e veç</w:t>
      </w:r>
      <w:r>
        <w:t>,</w:t>
      </w:r>
      <w:r w:rsidRPr="00A53525">
        <w:t xml:space="preserve"> ashtu</w:t>
      </w:r>
      <w:r>
        <w:t xml:space="preserve"> dhe së</w:t>
      </w:r>
      <w:r w:rsidRPr="00A53525">
        <w:t xml:space="preserve"> bashku, do të tregoj</w:t>
      </w:r>
      <w:r>
        <w:t>në avari dhe nevojën për ndihmë:</w:t>
      </w:r>
    </w:p>
    <w:p w:rsidR="00E079DE" w:rsidRPr="00A53525" w:rsidRDefault="00E079DE" w:rsidP="00E079DE">
      <w:pPr>
        <w:pStyle w:val="Paragrafi"/>
      </w:pPr>
      <w:r>
        <w:t>a) sinjale me të shtëna topi ose eksplozivë të tjerë, në intervale rreth nj</w:t>
      </w:r>
      <w:r w:rsidRPr="00A53525">
        <w:t>ë minu</w:t>
      </w:r>
      <w:r>
        <w:t>të;</w:t>
      </w:r>
    </w:p>
    <w:p w:rsidR="00E079DE" w:rsidRPr="00A53525" w:rsidRDefault="00E079DE" w:rsidP="00E079DE">
      <w:pPr>
        <w:pStyle w:val="Paragrafi"/>
      </w:pPr>
      <w:r>
        <w:t>b) një</w:t>
      </w:r>
      <w:r w:rsidRPr="00A53525">
        <w:t xml:space="preserve"> zë </w:t>
      </w:r>
      <w:r>
        <w:t>t</w:t>
      </w:r>
      <w:r w:rsidRPr="00A53525">
        <w:t xml:space="preserve">ë vazhdueshëm </w:t>
      </w:r>
      <w:r>
        <w:t xml:space="preserve">i </w:t>
      </w:r>
      <w:r w:rsidRPr="00A53525">
        <w:t>dhënë me</w:t>
      </w:r>
      <w:r>
        <w:t xml:space="preserve"> çfarëdo aparature të sinjaleve të</w:t>
      </w:r>
      <w:r w:rsidRPr="00A53525">
        <w:t xml:space="preserve"> mjegullës;</w:t>
      </w:r>
    </w:p>
    <w:p w:rsidR="00E079DE" w:rsidRPr="00A53525" w:rsidRDefault="00E079DE" w:rsidP="00E079DE">
      <w:pPr>
        <w:pStyle w:val="Paragrafi"/>
      </w:pPr>
      <w:r>
        <w:t>c) f</w:t>
      </w:r>
      <w:r w:rsidRPr="00A53525">
        <w:t>ishekzjarr</w:t>
      </w:r>
      <w:r>
        <w:t>ë</w:t>
      </w:r>
      <w:r w:rsidRPr="00A53525">
        <w:t xml:space="preserve"> ose shashk</w:t>
      </w:r>
      <w:r>
        <w:t>a, që lëshojnë yj</w:t>
      </w:r>
      <w:r w:rsidRPr="00A53525">
        <w:t xml:space="preserve">e </w:t>
      </w:r>
      <w:r>
        <w:t>të kuq duk</w:t>
      </w:r>
      <w:r w:rsidRPr="00A53525">
        <w:t xml:space="preserve">e </w:t>
      </w:r>
      <w:r>
        <w:t>i lëshuar një nga një</w:t>
      </w:r>
      <w:r w:rsidRPr="00A53525">
        <w:t xml:space="preserve"> në intervale të shkurtra;  </w:t>
      </w:r>
    </w:p>
    <w:p w:rsidR="00E079DE" w:rsidRPr="00A53525" w:rsidRDefault="00E079DE" w:rsidP="00E079DE">
      <w:pPr>
        <w:pStyle w:val="Paragrafi"/>
      </w:pPr>
      <w:r>
        <w:t>d) nj</w:t>
      </w:r>
      <w:r w:rsidRPr="00A53525">
        <w:t xml:space="preserve">ë sinjal i bërë me radiotelegrafi ose me </w:t>
      </w:r>
      <w:r>
        <w:t>çdo metodë tjetër sinjalizimi, që konsi</w:t>
      </w:r>
      <w:r w:rsidRPr="00A53525">
        <w:t>ston në grupin</w:t>
      </w:r>
      <w:r>
        <w:t xml:space="preserve"> … _ _ _ …</w:t>
      </w:r>
      <w:r w:rsidRPr="00A53525">
        <w:t>SOS në</w:t>
      </w:r>
      <w:r>
        <w:t xml:space="preserve"> Kodin Mors</w:t>
      </w:r>
      <w:r w:rsidRPr="00A53525">
        <w:t>;</w:t>
      </w:r>
    </w:p>
    <w:p w:rsidR="00E079DE" w:rsidRPr="00A53525" w:rsidRDefault="00E079DE" w:rsidP="00E079DE">
      <w:pPr>
        <w:pStyle w:val="Paragrafi"/>
      </w:pPr>
      <w:r>
        <w:t>e) një</w:t>
      </w:r>
      <w:r w:rsidRPr="00A53525">
        <w:t xml:space="preserve"> </w:t>
      </w:r>
      <w:r>
        <w:t>sinjal</w:t>
      </w:r>
      <w:r w:rsidRPr="00A53525">
        <w:t xml:space="preserve"> i dërguar me radiotelegrafi që konsiston në f</w:t>
      </w:r>
      <w:r>
        <w:t xml:space="preserve">jalët "Mayday"; </w:t>
      </w:r>
    </w:p>
    <w:p w:rsidR="00E079DE" w:rsidRPr="00A53525" w:rsidRDefault="00E079DE" w:rsidP="00E079DE">
      <w:pPr>
        <w:pStyle w:val="Paragrafi"/>
      </w:pPr>
      <w:r>
        <w:t>f) sinj</w:t>
      </w:r>
      <w:r w:rsidRPr="00A53525">
        <w:t>ali i Kodit Ndërkombëta</w:t>
      </w:r>
      <w:r>
        <w:t>r të avarisë që tregohet me N.C.;</w:t>
      </w:r>
      <w:r w:rsidRPr="00A53525">
        <w:softHyphen/>
      </w:r>
    </w:p>
    <w:p w:rsidR="00E079DE" w:rsidRPr="00A53525" w:rsidRDefault="00E079DE" w:rsidP="00E079DE">
      <w:pPr>
        <w:pStyle w:val="Paragrafi"/>
      </w:pPr>
      <w:r>
        <w:t>g) një sinjal që konsiston në një</w:t>
      </w:r>
      <w:r w:rsidRPr="00A53525">
        <w:t xml:space="preserve"> flamu</w:t>
      </w:r>
      <w:r>
        <w:t>r katror, i cili ka poshtë tij nj</w:t>
      </w:r>
      <w:r w:rsidRPr="00A53525">
        <w:t>ë sferë ose çfar</w:t>
      </w:r>
      <w:r>
        <w:t>ë</w:t>
      </w:r>
      <w:r w:rsidRPr="00A53525">
        <w:t>do gjëje që i ngjan sferës;</w:t>
      </w:r>
    </w:p>
    <w:p w:rsidR="00E079DE" w:rsidRDefault="00E079DE" w:rsidP="00E079DE">
      <w:pPr>
        <w:pStyle w:val="Paragrafi"/>
      </w:pPr>
      <w:r>
        <w:t>h) tym në anije (asi nga djegia e një fuçie bitumi, fuçie vaji etj.);</w:t>
      </w:r>
    </w:p>
    <w:p w:rsidR="00E079DE" w:rsidRDefault="00E079DE" w:rsidP="00E079DE">
      <w:pPr>
        <w:pStyle w:val="Paragrafi"/>
      </w:pPr>
      <w:r>
        <w:t>i) një fishekzjarr me parashutë ose një pishtar dore që tregon një dritë të kuqe;</w:t>
      </w:r>
    </w:p>
    <w:p w:rsidR="00E079DE" w:rsidRDefault="00E079DE" w:rsidP="00E079DE">
      <w:pPr>
        <w:pStyle w:val="Paragrafi"/>
      </w:pPr>
      <w:r>
        <w:t>j) një sinjal tymi që jep një tym me ngjyrë portokalli;</w:t>
      </w:r>
    </w:p>
    <w:p w:rsidR="00E079DE" w:rsidRPr="00A53525" w:rsidRDefault="00E079DE" w:rsidP="00E079DE">
      <w:pPr>
        <w:pStyle w:val="Paragrafi"/>
      </w:pPr>
      <w:r>
        <w:t>k) ngritja dhe ul</w:t>
      </w:r>
      <w:r w:rsidRPr="00A53525">
        <w:t>ja e ngadaltë por e shpeshtë e duarve të shtrira nga secila anë;</w:t>
      </w:r>
    </w:p>
    <w:p w:rsidR="00E079DE" w:rsidRPr="00A53525" w:rsidRDefault="00E079DE" w:rsidP="00E079DE">
      <w:pPr>
        <w:pStyle w:val="Paragrafi"/>
      </w:pPr>
      <w:r>
        <w:t>l) sinjal alarmi me raditelegrafi;</w:t>
      </w:r>
    </w:p>
    <w:p w:rsidR="00E079DE" w:rsidRPr="00A53525" w:rsidRDefault="00E079DE" w:rsidP="00E079DE">
      <w:pPr>
        <w:pStyle w:val="Paragrafi"/>
      </w:pPr>
      <w:r>
        <w:t>m) sinjal alarmi radiotelefonik;</w:t>
      </w:r>
    </w:p>
    <w:p w:rsidR="00E079DE" w:rsidRPr="00A53525" w:rsidRDefault="00E079DE" w:rsidP="00E079DE">
      <w:pPr>
        <w:pStyle w:val="Paragrafi"/>
      </w:pPr>
      <w:r>
        <w:t>n) sinjale të transmetuara nga radiofener emergjence që tregon pozicionin e emergjencës.</w:t>
      </w:r>
    </w:p>
    <w:p w:rsidR="00E079DE" w:rsidRPr="00A53525" w:rsidRDefault="00E079DE" w:rsidP="00E079DE">
      <w:pPr>
        <w:pStyle w:val="Paragrafi"/>
      </w:pPr>
      <w:r w:rsidRPr="00A53525">
        <w:t xml:space="preserve">2. Përdorimi ose ekspozimi i secilit nga sinjalet e </w:t>
      </w:r>
      <w:r>
        <w:t>përmendura më sipër me përjashti</w:t>
      </w:r>
      <w:r w:rsidRPr="00A53525">
        <w:t>m të qëllimit për të treguar avari ose nevojën për ndihmë dhe përdorimi i sinjaleve të tjera të cilat mund të ngatër</w:t>
      </w:r>
      <w:r>
        <w:t>r</w:t>
      </w:r>
      <w:r w:rsidRPr="00A53525">
        <w:t>ohen me secilin nga sinjalet e mësipërme është i ndaluar.</w:t>
      </w:r>
    </w:p>
    <w:p w:rsidR="00E079DE" w:rsidRPr="00A53525" w:rsidRDefault="00E079DE" w:rsidP="00E079DE">
      <w:pPr>
        <w:pStyle w:val="Paragrafi"/>
      </w:pPr>
      <w:r>
        <w:t>3. Vëmendje u</w:t>
      </w:r>
      <w:r w:rsidRPr="00A53525">
        <w:t xml:space="preserve"> është kushtuar seksioneve përkatëse të Kodit Ndërkombëtar të Sinj</w:t>
      </w:r>
      <w:r>
        <w:t>aleve, m</w:t>
      </w:r>
      <w:r w:rsidRPr="00A53525">
        <w:t xml:space="preserve">anualit </w:t>
      </w:r>
      <w:r>
        <w:t>të k</w:t>
      </w:r>
      <w:r w:rsidRPr="00A53525">
        <w:t>ërkim</w:t>
      </w:r>
      <w:r>
        <w:t>-s</w:t>
      </w:r>
      <w:r w:rsidRPr="00A53525">
        <w:t>hpëtimit për anijet tregtare dhe sinjaleve që vijojnë:</w:t>
      </w:r>
    </w:p>
    <w:p w:rsidR="00E079DE" w:rsidRPr="00A53525" w:rsidRDefault="00E079DE" w:rsidP="00E079DE">
      <w:pPr>
        <w:pStyle w:val="Paragrafi"/>
      </w:pPr>
      <w:r>
        <w:t>a) një copë kanvase ngjyrë portokalli</w:t>
      </w:r>
      <w:r w:rsidRPr="00A53525">
        <w:t xml:space="preserve"> me ose </w:t>
      </w:r>
      <w:r>
        <w:t>katror të zinj dhe rrathë</w:t>
      </w:r>
      <w:r w:rsidRPr="00A53525">
        <w:t xml:space="preserve"> ose simbole të tjera përkatëse (për identifikimin nga ajri)</w:t>
      </w:r>
      <w:r>
        <w:t>;</w:t>
      </w:r>
    </w:p>
    <w:p w:rsidR="00E079DE" w:rsidRPr="00A53525" w:rsidRDefault="00E079DE" w:rsidP="00E079DE">
      <w:pPr>
        <w:pStyle w:val="Paragrafi"/>
      </w:pPr>
      <w:r>
        <w:t>b) një shënu</w:t>
      </w:r>
      <w:r w:rsidRPr="00A53525">
        <w:t>es me ngjyrë.</w:t>
      </w:r>
    </w:p>
    <w:p w:rsidR="00E079DE" w:rsidRPr="00A53525" w:rsidRDefault="00E079DE" w:rsidP="00E079DE">
      <w:pPr>
        <w:pStyle w:val="Paragrafi"/>
      </w:pPr>
      <w:r w:rsidRPr="00A53525">
        <w:t xml:space="preserve">  </w:t>
      </w:r>
    </w:p>
    <w:p w:rsidR="00E079DE" w:rsidRDefault="00E079DE" w:rsidP="00E079DE">
      <w:pPr>
        <w:pStyle w:val="Paragrafi"/>
      </w:pPr>
    </w:p>
    <w:p w:rsidR="00E079DE" w:rsidRDefault="00E079DE" w:rsidP="00E079DE">
      <w:pPr>
        <w:pStyle w:val="Paragrafi"/>
      </w:pPr>
    </w:p>
    <w:p w:rsidR="00E079DE" w:rsidRDefault="00E079DE" w:rsidP="00E079DE">
      <w:pPr>
        <w:pStyle w:val="Paragrafi"/>
      </w:pPr>
    </w:p>
    <w:p w:rsidR="00E079DE" w:rsidRDefault="00E079DE" w:rsidP="00E079DE">
      <w:pPr>
        <w:pStyle w:val="Paragrafi"/>
      </w:pPr>
    </w:p>
    <w:p w:rsidR="00E079DE" w:rsidRDefault="00E079DE" w:rsidP="00E079DE">
      <w:pPr>
        <w:pStyle w:val="Paragrafi"/>
      </w:pPr>
    </w:p>
    <w:p w:rsidR="00E079DE" w:rsidRDefault="00E079DE" w:rsidP="00E079DE">
      <w:pPr>
        <w:pStyle w:val="Paragrafi"/>
      </w:pPr>
    </w:p>
    <w:p w:rsidR="00E079DE" w:rsidRDefault="00E079DE" w:rsidP="00E079DE">
      <w:pPr>
        <w:pStyle w:val="Paragrafi"/>
      </w:pPr>
    </w:p>
    <w:p w:rsidR="00E079DE" w:rsidRDefault="00E079DE" w:rsidP="00E079DE">
      <w:pPr>
        <w:pStyle w:val="Paragrafi"/>
      </w:pPr>
    </w:p>
    <w:p w:rsidR="00E079DE" w:rsidRDefault="00E079DE" w:rsidP="00E079DE">
      <w:pPr>
        <w:pStyle w:val="Paragrafi"/>
      </w:pPr>
    </w:p>
    <w:p w:rsidR="00E079DE" w:rsidRDefault="00E079DE" w:rsidP="00E079DE">
      <w:pPr>
        <w:pStyle w:val="Paragrafi"/>
      </w:pPr>
    </w:p>
    <w:p w:rsidR="00E079DE" w:rsidRDefault="00E079DE" w:rsidP="00E079DE">
      <w:pPr>
        <w:pStyle w:val="Paragrafi"/>
      </w:pPr>
    </w:p>
    <w:p w:rsidR="00E079DE" w:rsidRDefault="00E079DE" w:rsidP="00E079DE">
      <w:pPr>
        <w:pStyle w:val="Paragrafi"/>
      </w:pPr>
    </w:p>
    <w:p w:rsidR="00E079DE" w:rsidRDefault="00E079DE" w:rsidP="00E079DE">
      <w:pPr>
        <w:pStyle w:val="Paragrafi"/>
      </w:pPr>
    </w:p>
    <w:p w:rsidR="00E079DE" w:rsidRDefault="00E079DE" w:rsidP="00E079DE">
      <w:pPr>
        <w:pStyle w:val="Paragrafi"/>
      </w:pPr>
    </w:p>
    <w:p w:rsidR="00E079DE" w:rsidRDefault="00E079DE" w:rsidP="00E079DE">
      <w:pPr>
        <w:pStyle w:val="Paragrafi"/>
      </w:pPr>
    </w:p>
    <w:p w:rsidR="00E079DE" w:rsidRDefault="00E079DE" w:rsidP="00E079DE">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1E0F"/>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12670"/>
    <w:rsid w:val="00354620"/>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4792E"/>
    <w:rsid w:val="008521B4"/>
    <w:rsid w:val="00872000"/>
    <w:rsid w:val="00881600"/>
    <w:rsid w:val="00994330"/>
    <w:rsid w:val="009C29DF"/>
    <w:rsid w:val="009F2224"/>
    <w:rsid w:val="009F72BC"/>
    <w:rsid w:val="00A0784B"/>
    <w:rsid w:val="00A246D1"/>
    <w:rsid w:val="00A923BE"/>
    <w:rsid w:val="00AA3124"/>
    <w:rsid w:val="00AA4D4B"/>
    <w:rsid w:val="00BB5AB5"/>
    <w:rsid w:val="00BC6B73"/>
    <w:rsid w:val="00C22BA7"/>
    <w:rsid w:val="00C36B40"/>
    <w:rsid w:val="00C7710C"/>
    <w:rsid w:val="00D1319A"/>
    <w:rsid w:val="00D5781B"/>
    <w:rsid w:val="00D92AC6"/>
    <w:rsid w:val="00DC64E5"/>
    <w:rsid w:val="00E06AA7"/>
    <w:rsid w:val="00E079DE"/>
    <w:rsid w:val="00E624E2"/>
    <w:rsid w:val="00E645E3"/>
    <w:rsid w:val="00EA206E"/>
    <w:rsid w:val="00EE2805"/>
    <w:rsid w:val="00EF7757"/>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00361DAE-E4C8-45AD-8EBC-632A7242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9D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079DE"/>
    <w:pPr>
      <w:keepNext/>
      <w:spacing w:before="240" w:after="60"/>
      <w:outlineLvl w:val="3"/>
    </w:pPr>
    <w:rPr>
      <w:rFonts w:eastAsia="MS Mincho"/>
      <w:b/>
      <w:bCs/>
      <w:sz w:val="28"/>
      <w:szCs w:val="28"/>
      <w:lang w:val="en-GB"/>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079DE"/>
    <w:pPr>
      <w:spacing w:before="240" w:after="60"/>
      <w:outlineLvl w:val="5"/>
    </w:pPr>
    <w:rPr>
      <w:rFonts w:eastAsia="MS Mincho"/>
      <w:b/>
      <w:bCs/>
      <w:sz w:val="22"/>
      <w:szCs w:val="22"/>
      <w:lang w:val="en-GB"/>
    </w:rPr>
  </w:style>
  <w:style w:type="paragraph" w:styleId="Heading7">
    <w:name w:val="heading 7"/>
    <w:basedOn w:val="Normal"/>
    <w:next w:val="BodyText"/>
    <w:qFormat/>
    <w:rsid w:val="00E079DE"/>
    <w:pPr>
      <w:keepNext/>
      <w:keepLines/>
      <w:spacing w:line="180" w:lineRule="auto"/>
      <w:ind w:left="1800"/>
      <w:outlineLvl w:val="6"/>
    </w:pPr>
    <w:rPr>
      <w:rFonts w:ascii="Arial Black" w:eastAsia="MS Mincho" w:hAnsi="Arial Black"/>
      <w:spacing w:val="-4"/>
      <w:kern w:val="28"/>
      <w:sz w:val="18"/>
    </w:rPr>
  </w:style>
  <w:style w:type="paragraph" w:styleId="Heading8">
    <w:name w:val="heading 8"/>
    <w:basedOn w:val="Normal"/>
    <w:next w:val="Normal"/>
    <w:qFormat/>
    <w:rsid w:val="00E079DE"/>
    <w:pPr>
      <w:keepNext/>
      <w:jc w:val="center"/>
      <w:outlineLvl w:val="7"/>
    </w:pPr>
    <w:rPr>
      <w:rFonts w:ascii="Arial" w:eastAsia="MS Mincho" w:hAnsi="Arial"/>
      <w:b/>
      <w:sz w:val="28"/>
      <w:lang w:val="it-IT"/>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styleId="BodyText">
    <w:name w:val="Body Text"/>
    <w:basedOn w:val="Normal"/>
    <w:rsid w:val="00E079DE"/>
    <w:pPr>
      <w:spacing w:after="120"/>
    </w:pPr>
    <w:rPr>
      <w:rFonts w:ascii="Arial" w:eastAsia="MS Mincho" w:hAnsi="Arial" w:cs="Arial"/>
      <w:sz w:val="24"/>
      <w:szCs w:val="24"/>
      <w:lang w:val="en-GB"/>
    </w:rPr>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E079DE"/>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079DE"/>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E079DE"/>
    <w:pPr>
      <w:tabs>
        <w:tab w:val="center" w:pos="4320"/>
        <w:tab w:val="right" w:pos="8640"/>
      </w:tabs>
    </w:pPr>
  </w:style>
  <w:style w:type="character" w:styleId="PageNumber">
    <w:name w:val="page number"/>
    <w:basedOn w:val="DefaultParagraphFont"/>
    <w:rsid w:val="00E079DE"/>
  </w:style>
  <w:style w:type="paragraph" w:styleId="FootnoteText">
    <w:name w:val="footnote text"/>
    <w:basedOn w:val="Normal"/>
    <w:semiHidden/>
    <w:rsid w:val="00E079DE"/>
    <w:rPr>
      <w:rFonts w:eastAsia="MS Mincho"/>
    </w:rPr>
  </w:style>
  <w:style w:type="paragraph" w:styleId="BodyText2">
    <w:name w:val="Body Text 2"/>
    <w:basedOn w:val="Normal"/>
    <w:rsid w:val="00E079DE"/>
    <w:pPr>
      <w:jc w:val="both"/>
    </w:pPr>
    <w:rPr>
      <w:rFonts w:ascii="Arial" w:eastAsia="MS Mincho" w:hAnsi="Arial" w:cs="Arial"/>
      <w:sz w:val="24"/>
      <w:szCs w:val="24"/>
      <w:lang w:val="en-GB"/>
    </w:rPr>
  </w:style>
  <w:style w:type="paragraph" w:customStyle="1" w:styleId="VENDim">
    <w:name w:val="VENDim"/>
    <w:basedOn w:val="Paragrafi"/>
    <w:rsid w:val="00E07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11171</Words>
  <Characters>63677</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2019-03-14T17:09:00Z</dcterms:created>
  <dcterms:modified xsi:type="dcterms:W3CDTF">2019-03-14T17:09:00Z</dcterms:modified>
</cp:coreProperties>
</file>