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7E3" w:rsidRPr="008A63ED" w:rsidRDefault="000D37E3" w:rsidP="000D37E3">
      <w:pPr>
        <w:pStyle w:val="Akti"/>
        <w:keepNext w:val="0"/>
      </w:pPr>
      <w:bookmarkStart w:id="0" w:name="_GoBack"/>
      <w:bookmarkEnd w:id="0"/>
      <w:r>
        <w:t>LIG</w:t>
      </w:r>
      <w:r w:rsidRPr="008A63ED">
        <w:t>J</w:t>
      </w:r>
    </w:p>
    <w:p w:rsidR="000D37E3" w:rsidRPr="008A63ED" w:rsidRDefault="000D37E3" w:rsidP="000D37E3">
      <w:pPr>
        <w:pStyle w:val="NumriData"/>
        <w:keepNext w:val="0"/>
      </w:pPr>
      <w:r w:rsidRPr="008A63ED">
        <w:t>Nr.9208</w:t>
      </w:r>
      <w:r w:rsidRPr="008A63ED">
        <w:rPr>
          <w:cs/>
        </w:rPr>
        <w:t>,</w:t>
      </w:r>
      <w:r w:rsidRPr="008A63ED">
        <w:t xml:space="preserve"> datë 18.3.2004</w:t>
      </w:r>
    </w:p>
    <w:p w:rsidR="000D37E3" w:rsidRPr="008A63ED" w:rsidRDefault="000D37E3" w:rsidP="000D37E3">
      <w:pPr>
        <w:pStyle w:val="Paragrafi"/>
      </w:pPr>
    </w:p>
    <w:p w:rsidR="000D37E3" w:rsidRPr="008A63ED" w:rsidRDefault="000D37E3" w:rsidP="000D37E3">
      <w:pPr>
        <w:pStyle w:val="Titulli"/>
        <w:keepNext w:val="0"/>
      </w:pPr>
      <w:r w:rsidRPr="008A63ED">
        <w:t>PËR DISA SHTESA DHE NDRYSHIME NË LIGJIN NR.8652, DATË 31.7.2000 "PËR ORGANIZIMIN DHE FUNKSIONIMIN E QEVERISJES VENDORE"</w:t>
      </w:r>
    </w:p>
    <w:p w:rsidR="000D37E3" w:rsidRPr="008A63ED" w:rsidRDefault="000D37E3" w:rsidP="000D37E3">
      <w:pPr>
        <w:pStyle w:val="Paragrafi"/>
      </w:pPr>
    </w:p>
    <w:p w:rsidR="000D37E3" w:rsidRPr="008A63ED" w:rsidRDefault="000D37E3" w:rsidP="000D37E3">
      <w:pPr>
        <w:pStyle w:val="BazLigjPropozues"/>
        <w:keepNext w:val="0"/>
      </w:pPr>
      <w:r w:rsidRPr="008A63ED">
        <w:t xml:space="preserve">Në mbështetje të neneve 81 dhe 83 pika 1 të Kushtetutës, me propozimin e Këshillit të Ministrave, </w:t>
      </w:r>
    </w:p>
    <w:p w:rsidR="000D37E3" w:rsidRPr="008A63ED" w:rsidRDefault="000D37E3" w:rsidP="000D37E3">
      <w:pPr>
        <w:pStyle w:val="Paragrafi"/>
      </w:pPr>
    </w:p>
    <w:p w:rsidR="000D37E3" w:rsidRPr="008A63ED" w:rsidRDefault="000D37E3" w:rsidP="000D37E3">
      <w:pPr>
        <w:pStyle w:val="Institucioni"/>
        <w:keepNext w:val="0"/>
      </w:pPr>
      <w:r>
        <w:t>KUVEND</w:t>
      </w:r>
      <w:r w:rsidRPr="008A63ED">
        <w:t>I</w:t>
      </w:r>
    </w:p>
    <w:p w:rsidR="000D37E3" w:rsidRPr="008A63ED" w:rsidRDefault="000D37E3" w:rsidP="000D37E3">
      <w:pPr>
        <w:pStyle w:val="Institucioni"/>
        <w:keepNext w:val="0"/>
      </w:pPr>
      <w:r w:rsidRPr="008A63ED">
        <w:t>I REPUBLIKËS SË SHQIPËRISË</w:t>
      </w:r>
    </w:p>
    <w:p w:rsidR="000D37E3" w:rsidRPr="008A63ED" w:rsidRDefault="000D37E3" w:rsidP="000D37E3">
      <w:pPr>
        <w:pStyle w:val="Paragrafi"/>
      </w:pPr>
    </w:p>
    <w:p w:rsidR="000D37E3" w:rsidRPr="008A63ED" w:rsidRDefault="000D37E3" w:rsidP="000D37E3">
      <w:pPr>
        <w:pStyle w:val="VENDOSI"/>
        <w:keepNext w:val="0"/>
      </w:pPr>
      <w:r w:rsidRPr="008A63ED">
        <w:t>V E N D O S I:</w:t>
      </w:r>
    </w:p>
    <w:p w:rsidR="000D37E3" w:rsidRPr="008A63ED" w:rsidRDefault="000D37E3" w:rsidP="000D37E3">
      <w:pPr>
        <w:pStyle w:val="Paragrafi"/>
      </w:pPr>
    </w:p>
    <w:p w:rsidR="000D37E3" w:rsidRPr="008A63ED" w:rsidRDefault="000D37E3" w:rsidP="000D37E3">
      <w:pPr>
        <w:pStyle w:val="Paragrafi"/>
      </w:pPr>
      <w:r w:rsidRPr="008A63ED">
        <w:t>Në ligjin nr.8652, datë 31.7.2000 "Për organizimin dhe funksionimin e qeverisjes vendore" bëhen këto shtesa dhe ndryshime:</w:t>
      </w:r>
    </w:p>
    <w:p w:rsidR="000D37E3" w:rsidRPr="008A63ED" w:rsidRDefault="000D37E3" w:rsidP="000D37E3">
      <w:pPr>
        <w:pStyle w:val="Paragrafi"/>
      </w:pPr>
    </w:p>
    <w:p w:rsidR="000D37E3" w:rsidRPr="008A63ED" w:rsidRDefault="000D37E3" w:rsidP="000D37E3">
      <w:pPr>
        <w:pStyle w:val="NeniNr"/>
        <w:keepNext w:val="0"/>
      </w:pPr>
      <w:r w:rsidRPr="008A63ED">
        <w:t>Neni 1</w:t>
      </w:r>
    </w:p>
    <w:p w:rsidR="000D37E3" w:rsidRPr="008A63ED" w:rsidRDefault="000D37E3" w:rsidP="000D37E3">
      <w:pPr>
        <w:pStyle w:val="Paragrafi"/>
      </w:pPr>
    </w:p>
    <w:p w:rsidR="000D37E3" w:rsidRPr="008A63ED" w:rsidRDefault="000D37E3" w:rsidP="000D37E3">
      <w:pPr>
        <w:pStyle w:val="Paragrafi"/>
      </w:pPr>
      <w:r w:rsidRPr="008A63ED">
        <w:t>Në pikën 5 të nenit 31 shtohet fjalia me këtë përmbajtje:</w:t>
      </w:r>
    </w:p>
    <w:p w:rsidR="000D37E3" w:rsidRPr="008A63ED" w:rsidRDefault="000D37E3" w:rsidP="000D37E3">
      <w:pPr>
        <w:pStyle w:val="Paragrafi"/>
      </w:pPr>
      <w:r w:rsidRPr="008A63ED">
        <w:t>"Në rendin e ditës përfshihen, me përparësi, propozimet për vendime të kryesive të fshatrave nën juridiksionin e komunës/bashkisë përkatëse.</w:t>
      </w:r>
      <w:r w:rsidRPr="008A63ED">
        <w:rPr>
          <w:cs/>
        </w:rPr>
        <w:t>".</w:t>
      </w:r>
    </w:p>
    <w:p w:rsidR="000D37E3" w:rsidRPr="008A63ED" w:rsidRDefault="000D37E3" w:rsidP="000D37E3">
      <w:pPr>
        <w:pStyle w:val="Paragrafi"/>
      </w:pPr>
    </w:p>
    <w:p w:rsidR="000D37E3" w:rsidRPr="008A63ED" w:rsidRDefault="000D37E3" w:rsidP="000D37E3">
      <w:pPr>
        <w:pStyle w:val="NeniNr"/>
        <w:keepNext w:val="0"/>
      </w:pPr>
      <w:r w:rsidRPr="008A63ED">
        <w:t>Neni 2</w:t>
      </w:r>
    </w:p>
    <w:p w:rsidR="000D37E3" w:rsidRPr="008A63ED" w:rsidRDefault="000D37E3" w:rsidP="000D37E3">
      <w:pPr>
        <w:pStyle w:val="Paragrafi"/>
      </w:pPr>
    </w:p>
    <w:p w:rsidR="000D37E3" w:rsidRPr="008A63ED" w:rsidRDefault="000D37E3" w:rsidP="000D37E3">
      <w:pPr>
        <w:pStyle w:val="Paragrafi"/>
      </w:pPr>
      <w:r w:rsidRPr="008A63ED">
        <w:t xml:space="preserve">Në nenin 33 bëhen ndryshimet e mëposhtme: </w:t>
      </w:r>
    </w:p>
    <w:p w:rsidR="000D37E3" w:rsidRPr="008A63ED" w:rsidRDefault="000D37E3" w:rsidP="000D37E3">
      <w:pPr>
        <w:pStyle w:val="Paragrafi"/>
      </w:pPr>
      <w:r w:rsidRPr="008A63ED">
        <w:t>1. Pika 3 ndryshohet si më poshtë:</w:t>
      </w:r>
    </w:p>
    <w:p w:rsidR="000D37E3" w:rsidRPr="008A63ED" w:rsidRDefault="000D37E3" w:rsidP="000D37E3">
      <w:pPr>
        <w:pStyle w:val="Paragrafi"/>
      </w:pPr>
      <w:r w:rsidRPr="008A63ED">
        <w:rPr>
          <w:cs/>
        </w:rPr>
        <w:t>"</w:t>
      </w:r>
      <w:r w:rsidRPr="008A63ED">
        <w:t>3. Vendimet, për rastet e parashikuara në shkronjat "b", "c", "d", "dh</w:t>
      </w:r>
      <w:r w:rsidRPr="008A63ED">
        <w:rPr>
          <w:cs/>
        </w:rPr>
        <w:t>",</w:t>
      </w:r>
      <w:r w:rsidRPr="008A63ED">
        <w:t xml:space="preserve">  "f"', "g", "gj</w:t>
      </w:r>
      <w:r w:rsidRPr="008A63ED">
        <w:rPr>
          <w:cs/>
        </w:rPr>
        <w:t>",</w:t>
      </w:r>
      <w:r w:rsidRPr="008A63ED">
        <w:t xml:space="preserve"> "i" dhe </w:t>
      </w:r>
      <w:r w:rsidRPr="008A63ED">
        <w:rPr>
          <w:cs/>
        </w:rPr>
        <w:t>"</w:t>
      </w:r>
      <w:r w:rsidRPr="008A63ED">
        <w:t xml:space="preserve"> j" të nenit 32 të këtij ligji, merren me shumicën e votave të numrit të përgjithshëm të anëtarëve të këshillit.</w:t>
      </w:r>
      <w:r w:rsidRPr="008A63ED">
        <w:rPr>
          <w:cs/>
        </w:rPr>
        <w:t>".</w:t>
      </w:r>
    </w:p>
    <w:p w:rsidR="000D37E3" w:rsidRDefault="000D37E3" w:rsidP="000D37E3">
      <w:pPr>
        <w:pStyle w:val="Paragrafi"/>
      </w:pPr>
      <w:r w:rsidRPr="008A63ED">
        <w:t>2. Në pikën 4 fjalët “shkronjat “e” dhe “f”” zëvendësohen me fjalët “shkronja “e””.</w:t>
      </w:r>
    </w:p>
    <w:p w:rsidR="000D37E3" w:rsidRPr="008A63ED" w:rsidRDefault="000D37E3" w:rsidP="000D37E3">
      <w:pPr>
        <w:pStyle w:val="Paragrafi"/>
      </w:pPr>
    </w:p>
    <w:p w:rsidR="000D37E3" w:rsidRDefault="000D37E3" w:rsidP="000D37E3">
      <w:pPr>
        <w:pStyle w:val="NeniNr"/>
        <w:keepNext w:val="0"/>
      </w:pPr>
      <w:r w:rsidRPr="008A63ED">
        <w:t>Neni 3</w:t>
      </w:r>
    </w:p>
    <w:p w:rsidR="000D37E3" w:rsidRPr="008A63ED" w:rsidRDefault="000D37E3" w:rsidP="000D37E3">
      <w:pPr>
        <w:pStyle w:val="Paragrafi"/>
      </w:pPr>
    </w:p>
    <w:p w:rsidR="000D37E3" w:rsidRPr="008A63ED" w:rsidRDefault="000D37E3" w:rsidP="000D37E3">
      <w:pPr>
        <w:pStyle w:val="Paragrafi"/>
      </w:pPr>
      <w:r w:rsidRPr="008A63ED">
        <w:t>Në nenin 35 pas pikës 2 shtohet pika 2/1 me këtë përmbajtje:</w:t>
      </w:r>
    </w:p>
    <w:p w:rsidR="000D37E3" w:rsidRPr="008A63ED" w:rsidRDefault="000D37E3" w:rsidP="000D37E3">
      <w:pPr>
        <w:pStyle w:val="Paragrafi"/>
      </w:pPr>
      <w:r w:rsidRPr="008A63ED">
        <w:rPr>
          <w:cs/>
        </w:rPr>
        <w:t>"</w:t>
      </w:r>
      <w:r w:rsidRPr="008A63ED">
        <w:t>2/1. Për këshillat komunalë/bashkiakë janë të detyrueshme seancat e këshillimit me kryetarët dhe kryesinë e fshatrave nën juridiksion, në përputhje me përcaktimet e bëra në shkronjat “ç”</w:t>
      </w:r>
      <w:r w:rsidRPr="008A63ED">
        <w:rPr>
          <w:cs/>
        </w:rPr>
        <w:t>,</w:t>
      </w:r>
      <w:r w:rsidRPr="008A63ED">
        <w:t xml:space="preserve"> "dh”</w:t>
      </w:r>
      <w:r w:rsidRPr="008A63ED">
        <w:rPr>
          <w:cs/>
        </w:rPr>
        <w:t>,</w:t>
      </w:r>
      <w:r w:rsidRPr="008A63ED">
        <w:t xml:space="preserve"> “e”</w:t>
      </w:r>
      <w:r w:rsidRPr="008A63ED">
        <w:rPr>
          <w:cs/>
        </w:rPr>
        <w:t>,</w:t>
      </w:r>
      <w:r w:rsidRPr="008A63ED">
        <w:t xml:space="preserve"> "f"</w:t>
      </w:r>
      <w:r w:rsidRPr="008A63ED">
        <w:rPr>
          <w:cs/>
        </w:rPr>
        <w:t>,</w:t>
      </w:r>
      <w:r w:rsidRPr="008A63ED">
        <w:t xml:space="preserve"> "k" dhe "ll" të nenit 32 të ligjit. Seancat e këshillimit, në këtë rast, shënohen në procesverbal.</w:t>
      </w:r>
      <w:r w:rsidRPr="008A63ED">
        <w:rPr>
          <w:cs/>
        </w:rPr>
        <w:t>".</w:t>
      </w:r>
    </w:p>
    <w:p w:rsidR="000D37E3" w:rsidRPr="008A63ED" w:rsidRDefault="000D37E3" w:rsidP="000D37E3">
      <w:pPr>
        <w:pStyle w:val="Paragrafi"/>
      </w:pPr>
    </w:p>
    <w:p w:rsidR="000D37E3" w:rsidRDefault="000D37E3" w:rsidP="000D37E3">
      <w:pPr>
        <w:pStyle w:val="NeniNr"/>
        <w:keepNext w:val="0"/>
      </w:pPr>
      <w:r w:rsidRPr="008A63ED">
        <w:t>Neni 4</w:t>
      </w:r>
    </w:p>
    <w:p w:rsidR="000D37E3" w:rsidRPr="008A63ED" w:rsidRDefault="000D37E3" w:rsidP="000D37E3">
      <w:pPr>
        <w:pStyle w:val="Paragrafi"/>
      </w:pPr>
    </w:p>
    <w:p w:rsidR="000D37E3" w:rsidRPr="008A63ED" w:rsidRDefault="000D37E3" w:rsidP="000D37E3">
      <w:pPr>
        <w:pStyle w:val="Paragrafi"/>
      </w:pPr>
      <w:r w:rsidRPr="008A63ED">
        <w:t>Në nenin 45 bëhen ndryshimi dhe shtesa si më poshtë:</w:t>
      </w:r>
    </w:p>
    <w:p w:rsidR="000D37E3" w:rsidRPr="008A63ED" w:rsidRDefault="000D37E3" w:rsidP="000D37E3">
      <w:pPr>
        <w:pStyle w:val="Paragrafi"/>
      </w:pPr>
      <w:r w:rsidRPr="008A63ED">
        <w:t>1. Pika 1 ndryshohet si më poshtë:</w:t>
      </w:r>
    </w:p>
    <w:p w:rsidR="000D37E3" w:rsidRPr="008A63ED" w:rsidRDefault="000D37E3" w:rsidP="000D37E3">
      <w:pPr>
        <w:pStyle w:val="Paragrafi"/>
      </w:pPr>
      <w:r w:rsidRPr="008A63ED">
        <w:t>"1. Fshati drejtohet nga kryetari dhe kryesia e fshatit. Anëtarët e kryesisë së fshatit zgjidhen në mbledhjen e fshatit, me shumicën e votave të pjesëmarrësve, me të drejtë vote, në mbledhje. Në rastet kur fshati përbëhet nga disa lagje, secila nga ato zgjedh një anëtar kryesie. Mënyrat dhe rregullat e votimit përcaktohen nga këshilli komunal/bashkiak përkatës.</w:t>
      </w:r>
      <w:r w:rsidRPr="008A63ED">
        <w:rPr>
          <w:cs/>
        </w:rPr>
        <w:t>".</w:t>
      </w:r>
    </w:p>
    <w:p w:rsidR="000D37E3" w:rsidRPr="008A63ED" w:rsidRDefault="000D37E3" w:rsidP="000D37E3">
      <w:pPr>
        <w:pStyle w:val="Paragrafi"/>
      </w:pPr>
      <w:r w:rsidRPr="008A63ED">
        <w:t xml:space="preserve">2. Pas pikës 6, shtohet pika </w:t>
      </w:r>
      <w:r w:rsidRPr="008A63ED">
        <w:rPr>
          <w:cs/>
        </w:rPr>
        <w:t xml:space="preserve">7 </w:t>
      </w:r>
      <w:r w:rsidRPr="008A63ED">
        <w:t>me këtë përmbajtje:</w:t>
      </w:r>
    </w:p>
    <w:p w:rsidR="000D37E3" w:rsidRDefault="000D37E3" w:rsidP="000D37E3">
      <w:pPr>
        <w:pStyle w:val="Paragrafi"/>
        <w:rPr>
          <w:cs/>
        </w:rPr>
      </w:pPr>
      <w:r w:rsidRPr="008A63ED">
        <w:t>"7. Kryesia e fshatit merr nisma për probleme të ndryshme për interesin e komunitetit, të cilat ia propozon për shqyrtim këshillit komunal/bashkiak.</w:t>
      </w:r>
      <w:r w:rsidRPr="008A63ED">
        <w:rPr>
          <w:cs/>
        </w:rPr>
        <w:t>".</w:t>
      </w:r>
    </w:p>
    <w:p w:rsidR="000D37E3" w:rsidRDefault="000D37E3" w:rsidP="000D37E3">
      <w:pPr>
        <w:pStyle w:val="Paragrafi"/>
      </w:pPr>
    </w:p>
    <w:p w:rsidR="000D37E3" w:rsidRPr="008A63ED" w:rsidRDefault="000D37E3" w:rsidP="000D37E3">
      <w:pPr>
        <w:pStyle w:val="Paragrafi"/>
      </w:pPr>
    </w:p>
    <w:p w:rsidR="000D37E3" w:rsidRDefault="000D37E3" w:rsidP="000D37E3">
      <w:pPr>
        <w:pStyle w:val="NeniNr"/>
        <w:keepNext w:val="0"/>
      </w:pPr>
      <w:r w:rsidRPr="008A63ED">
        <w:t>Neni 5</w:t>
      </w:r>
    </w:p>
    <w:p w:rsidR="000D37E3" w:rsidRPr="008A63ED" w:rsidRDefault="000D37E3" w:rsidP="000D37E3">
      <w:pPr>
        <w:pStyle w:val="Paragrafi"/>
      </w:pPr>
    </w:p>
    <w:p w:rsidR="000D37E3" w:rsidRPr="008A63ED" w:rsidRDefault="000D37E3" w:rsidP="000D37E3">
      <w:pPr>
        <w:pStyle w:val="Paragrafi"/>
      </w:pPr>
      <w:r w:rsidRPr="008A63ED">
        <w:t>Në nenin 46 të bëhen këto ndryshime:</w:t>
      </w:r>
    </w:p>
    <w:p w:rsidR="000D37E3" w:rsidRPr="008A63ED" w:rsidRDefault="000D37E3" w:rsidP="000D37E3">
      <w:pPr>
        <w:pStyle w:val="Paragrafi"/>
      </w:pPr>
      <w:r w:rsidRPr="008A63ED">
        <w:lastRenderedPageBreak/>
        <w:t>1. Pika 2 ndryshohet si më poshtë:</w:t>
      </w:r>
    </w:p>
    <w:p w:rsidR="000D37E3" w:rsidRPr="008A63ED" w:rsidRDefault="000D37E3" w:rsidP="000D37E3">
      <w:pPr>
        <w:pStyle w:val="Paragrafi"/>
      </w:pPr>
      <w:r w:rsidRPr="008A63ED">
        <w:rPr>
          <w:cs/>
        </w:rPr>
        <w:t>"</w:t>
      </w:r>
      <w:r w:rsidRPr="008A63ED">
        <w:t xml:space="preserve"> 2. Këshilli komunal/bashkiak, për të realizuar funksionet e veta, mund t'i ngarkojë kryetarit ose kryesisë së fshatit detyrat e mëposhtme:</w:t>
      </w:r>
    </w:p>
    <w:p w:rsidR="000D37E3" w:rsidRPr="008A63ED" w:rsidRDefault="000D37E3" w:rsidP="000D37E3">
      <w:pPr>
        <w:pStyle w:val="Paragrafi"/>
      </w:pPr>
      <w:r w:rsidRPr="008A63ED">
        <w:t>a) kujdesjen për parandalimin e ndërhyrjeve të paligjshme në sistemin e furnizimit me ujë të pijshëm;</w:t>
      </w:r>
    </w:p>
    <w:p w:rsidR="000D37E3" w:rsidRPr="008A63ED" w:rsidRDefault="000D37E3" w:rsidP="000D37E3">
      <w:pPr>
        <w:pStyle w:val="Paragrafi"/>
      </w:pPr>
      <w:r w:rsidRPr="008A63ED">
        <w:t>b) marrjen e masave në rastet e ndërhyrjeve të paligjshme në sistemin e kanalizimeve të ujërave të bardha, të ujërave të zeza dhe kanaleve mbrojtëse të zonave të banuara;</w:t>
      </w:r>
    </w:p>
    <w:p w:rsidR="000D37E3" w:rsidRPr="008A63ED" w:rsidRDefault="000D37E3" w:rsidP="000D37E3">
      <w:pPr>
        <w:pStyle w:val="Paragrafi"/>
      </w:pPr>
      <w:r w:rsidRPr="008A63ED">
        <w:t>c) marrjen e masave në rastet e ndërhyrjeve të paligjshme dhe të çdo lloj dëmtimi në rrugët, trotuaret dhe sheshet publike të fshatit;</w:t>
      </w:r>
    </w:p>
    <w:p w:rsidR="000D37E3" w:rsidRPr="008A63ED" w:rsidRDefault="000D37E3" w:rsidP="000D37E3">
      <w:pPr>
        <w:pStyle w:val="Paragrafi"/>
      </w:pPr>
      <w:r w:rsidRPr="008A63ED">
        <w:t>ç) marrjen e masave për ndriçimin e mjediseve publike;</w:t>
      </w:r>
    </w:p>
    <w:p w:rsidR="000D37E3" w:rsidRPr="008A63ED" w:rsidRDefault="000D37E3" w:rsidP="000D37E3">
      <w:pPr>
        <w:pStyle w:val="Paragrafi"/>
      </w:pPr>
      <w:r w:rsidRPr="008A63ED">
        <w:t xml:space="preserve">d) administrimin e varrezave dhe garantimin e shërbimit të varrimit; </w:t>
      </w:r>
    </w:p>
    <w:p w:rsidR="000D37E3" w:rsidRPr="008A63ED" w:rsidRDefault="000D37E3" w:rsidP="000D37E3">
      <w:pPr>
        <w:pStyle w:val="Paragrafi"/>
      </w:pPr>
      <w:r w:rsidRPr="008A63ED">
        <w:t>dh) mbarëvajtjen e shërbimit të dekorit në fshat;</w:t>
      </w:r>
    </w:p>
    <w:p w:rsidR="000D37E3" w:rsidRPr="008A63ED" w:rsidRDefault="000D37E3" w:rsidP="000D37E3">
      <w:pPr>
        <w:pStyle w:val="Paragrafi"/>
      </w:pPr>
      <w:r w:rsidRPr="008A63ED">
        <w:t xml:space="preserve">e) administrimin e lulishteve dhe të zonave të gjelbëruara publike; </w:t>
      </w:r>
    </w:p>
    <w:p w:rsidR="000D37E3" w:rsidRPr="008A63ED" w:rsidRDefault="000D37E3" w:rsidP="000D37E3">
      <w:pPr>
        <w:pStyle w:val="Paragrafi"/>
      </w:pPr>
      <w:r w:rsidRPr="008A63ED">
        <w:t xml:space="preserve">ë) marrjen e masave për grumbullimin dhe largimin e mbeturinave; </w:t>
      </w:r>
    </w:p>
    <w:p w:rsidR="000D37E3" w:rsidRPr="008A63ED" w:rsidRDefault="000D37E3" w:rsidP="000D37E3">
      <w:pPr>
        <w:pStyle w:val="Paragrafi"/>
      </w:pPr>
      <w:r w:rsidRPr="008A63ED">
        <w:t>f) kujdesjen për mbledhjen e taksave dhe të tarifave;</w:t>
      </w:r>
    </w:p>
    <w:p w:rsidR="000D37E3" w:rsidRPr="008A63ED" w:rsidRDefault="000D37E3" w:rsidP="000D37E3">
      <w:pPr>
        <w:pStyle w:val="Paragrafi"/>
      </w:pPr>
      <w:r w:rsidRPr="008A63ED">
        <w:t>g) ruajtjen dhe zhvillimin e vlerave kulturore dhe historike vendore, organizimin e veprimtarive dhe administrimin e institucioneve përkatëse;</w:t>
      </w:r>
    </w:p>
    <w:p w:rsidR="000D37E3" w:rsidRPr="008A63ED" w:rsidRDefault="000D37E3" w:rsidP="000D37E3">
      <w:pPr>
        <w:pStyle w:val="Paragrafi"/>
      </w:pPr>
      <w:r w:rsidRPr="008A63ED">
        <w:t>gj) përmirësimin e shërbimit social dhe administrimin e institucioneve, si çerdhet etj.;</w:t>
      </w:r>
    </w:p>
    <w:p w:rsidR="000D37E3" w:rsidRPr="008A63ED" w:rsidRDefault="000D37E3" w:rsidP="000D37E3">
      <w:pPr>
        <w:pStyle w:val="Paragrafi"/>
      </w:pPr>
      <w:r w:rsidRPr="008A63ED">
        <w:t>h) përmirësimin e shërbimit veterinar;</w:t>
      </w:r>
    </w:p>
    <w:p w:rsidR="000D37E3" w:rsidRPr="008A63ED" w:rsidRDefault="000D37E3" w:rsidP="000D37E3">
      <w:pPr>
        <w:pStyle w:val="Paragrafi"/>
      </w:pPr>
      <w:r w:rsidRPr="008A63ED">
        <w:t>i) kujdesjen për ruajtjen e pyjeve, të kullotave dhe të burimeve natyrore;</w:t>
      </w:r>
    </w:p>
    <w:p w:rsidR="000D37E3" w:rsidRPr="008A63ED" w:rsidRDefault="000D37E3" w:rsidP="000D37E3">
      <w:pPr>
        <w:pStyle w:val="Paragrafi"/>
      </w:pPr>
      <w:r w:rsidRPr="008A63ED">
        <w:t xml:space="preserve">j) përkujdesjen për institucionet e arsimit dhe të shëndetit parësor; </w:t>
      </w:r>
    </w:p>
    <w:p w:rsidR="000D37E3" w:rsidRPr="008A63ED" w:rsidRDefault="000D37E3" w:rsidP="000D37E3">
      <w:pPr>
        <w:pStyle w:val="Paragrafi"/>
      </w:pPr>
      <w:r w:rsidRPr="008A63ED">
        <w:t>k) detyrat e tjera të parashikuara në rregulloret e këshillit;</w:t>
      </w:r>
    </w:p>
    <w:p w:rsidR="000D37E3" w:rsidRPr="008A63ED" w:rsidRDefault="000D37E3" w:rsidP="000D37E3">
      <w:pPr>
        <w:pStyle w:val="Paragrafi"/>
      </w:pPr>
      <w:r w:rsidRPr="008A63ED">
        <w:t>1) vënien e gjobave kur vërehen shkelje në përputhje me rastet e përcaktuara në shkronjat "a", "b", "c", "ç", "d", "dh</w:t>
      </w:r>
      <w:r w:rsidRPr="008A63ED">
        <w:rPr>
          <w:cs/>
        </w:rPr>
        <w:t>",</w:t>
      </w:r>
      <w:r w:rsidRPr="008A63ED">
        <w:t xml:space="preserve"> "e", "ë", "h", "i" të këtij neni.</w:t>
      </w:r>
      <w:r w:rsidRPr="008A63ED">
        <w:rPr>
          <w:cs/>
        </w:rPr>
        <w:t>".</w:t>
      </w:r>
    </w:p>
    <w:p w:rsidR="000D37E3" w:rsidRPr="008A63ED" w:rsidRDefault="000D37E3" w:rsidP="000D37E3">
      <w:pPr>
        <w:pStyle w:val="Paragrafi"/>
      </w:pPr>
      <w:r w:rsidRPr="008A63ED">
        <w:t>2. Në pikën 5, pas fjalës "kryetari"  shtohen fjalët "dhe kryesia e fshatit".</w:t>
      </w:r>
    </w:p>
    <w:p w:rsidR="000D37E3" w:rsidRDefault="000D37E3" w:rsidP="000D37E3">
      <w:pPr>
        <w:pStyle w:val="Paragrafi"/>
      </w:pPr>
    </w:p>
    <w:p w:rsidR="000D37E3" w:rsidRDefault="000D37E3" w:rsidP="000D37E3">
      <w:pPr>
        <w:pStyle w:val="NeniNr"/>
        <w:keepNext w:val="0"/>
      </w:pPr>
      <w:r w:rsidRPr="008A63ED">
        <w:t>Neni 6</w:t>
      </w:r>
    </w:p>
    <w:p w:rsidR="000D37E3" w:rsidRPr="008A63ED" w:rsidRDefault="000D37E3" w:rsidP="000D37E3">
      <w:pPr>
        <w:pStyle w:val="Paragrafi"/>
      </w:pPr>
    </w:p>
    <w:p w:rsidR="000D37E3" w:rsidRPr="008A63ED" w:rsidRDefault="000D37E3" w:rsidP="000D37E3">
      <w:pPr>
        <w:pStyle w:val="Paragrafi"/>
      </w:pPr>
      <w:r w:rsidRPr="008A63ED">
        <w:t>Ky ligj hyn në fuqi 15 ditë pas botimit në Fletoren Zyrtare</w:t>
      </w:r>
      <w:r w:rsidRPr="008A63ED">
        <w:rPr>
          <w:cs/>
        </w:rPr>
        <w:t>.</w:t>
      </w:r>
    </w:p>
    <w:p w:rsidR="000D37E3" w:rsidRDefault="000D37E3" w:rsidP="000D37E3">
      <w:pPr>
        <w:pStyle w:val="Paragrafi"/>
      </w:pPr>
    </w:p>
    <w:p w:rsidR="000D37E3" w:rsidRPr="009F11E5" w:rsidRDefault="000D37E3" w:rsidP="000D37E3">
      <w:pPr>
        <w:pStyle w:val="Shpallja"/>
      </w:pPr>
      <w:r>
        <w:t>Shpallur me dekretin nr.4183, datë 25</w:t>
      </w:r>
      <w:r w:rsidRPr="009F11E5">
        <w:t>.3.2004 të Presidentit të Republikës së</w:t>
      </w:r>
      <w:r>
        <w:t xml:space="preserve"> S</w:t>
      </w:r>
      <w:r w:rsidRPr="009F11E5">
        <w:t>hqipërisë, Alfred Moisiu</w:t>
      </w:r>
    </w:p>
    <w:p w:rsidR="000D37E3" w:rsidRPr="008A63ED" w:rsidRDefault="000D37E3" w:rsidP="000D37E3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0C0EE6"/>
    <w:rsid w:val="000D37E3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246D1"/>
    <w:rsid w:val="00A47BC4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64500B3-67C2-423A-BADE-8A06E6510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0D37E3"/>
    <w:rPr>
      <w:rFonts w:ascii="CG Times" w:hAnsi="CG Times"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0D37E3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2019-03-14T17:14:00Z</dcterms:created>
  <dcterms:modified xsi:type="dcterms:W3CDTF">2019-03-14T17:14:00Z</dcterms:modified>
</cp:coreProperties>
</file>