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3F5" w:rsidRPr="00662A77" w:rsidRDefault="008323F5" w:rsidP="008323F5">
      <w:pPr>
        <w:pStyle w:val="Akti"/>
        <w:keepNext w:val="0"/>
      </w:pPr>
      <w:bookmarkStart w:id="0" w:name="_GoBack"/>
      <w:bookmarkEnd w:id="0"/>
      <w:r w:rsidRPr="00662A77">
        <w:t xml:space="preserve">Ligj </w:t>
      </w:r>
    </w:p>
    <w:p w:rsidR="008323F5" w:rsidRDefault="008323F5" w:rsidP="008323F5">
      <w:pPr>
        <w:pStyle w:val="NumriData"/>
        <w:keepNext w:val="0"/>
      </w:pPr>
      <w:r w:rsidRPr="00662A77">
        <w:t>Nr. 9234, dat</w:t>
      </w:r>
      <w:r>
        <w:t>ë 20.5.2004</w:t>
      </w:r>
    </w:p>
    <w:p w:rsidR="008323F5" w:rsidRDefault="008323F5" w:rsidP="008323F5">
      <w:pPr>
        <w:pStyle w:val="Paragrafi"/>
      </w:pPr>
    </w:p>
    <w:p w:rsidR="008323F5" w:rsidRDefault="008323F5" w:rsidP="008323F5">
      <w:pPr>
        <w:pStyle w:val="Titulli"/>
        <w:keepNext w:val="0"/>
      </w:pPr>
      <w:r>
        <w:t>Për ratifikimiN E “</w:t>
      </w:r>
      <w:r w:rsidRPr="00A37575">
        <w:t>MARRËVESH</w:t>
      </w:r>
      <w:r>
        <w:t xml:space="preserve">JES së KREDIsë  NDËRMJET KËSHILLIT TË </w:t>
      </w:r>
      <w:r w:rsidRPr="00A37575">
        <w:t>MINISTRAVE TË REPUBLIKËS SË SHQIPËRISË DHE BANKËS ISLAMIKE PËR ZHVILLIM</w:t>
      </w:r>
      <w:r>
        <w:t xml:space="preserve"> (IDB)</w:t>
      </w:r>
      <w:r w:rsidRPr="00A37575">
        <w:t xml:space="preserve"> PËR FINANCIMIN E FAZËS</w:t>
      </w:r>
      <w:r>
        <w:t xml:space="preserve"> së dytë</w:t>
      </w:r>
      <w:r w:rsidRPr="00A37575">
        <w:t xml:space="preserve"> TË PROJEKTIT TË</w:t>
      </w:r>
      <w:r>
        <w:t xml:space="preserve"> SPITALIT TË PËRGJITHSHËM</w:t>
      </w:r>
      <w:r w:rsidRPr="00A37575">
        <w:t xml:space="preserve"> DURRËS</w:t>
      </w:r>
      <w:r>
        <w:t>"</w:t>
      </w:r>
    </w:p>
    <w:p w:rsidR="008323F5" w:rsidRDefault="008323F5" w:rsidP="008323F5">
      <w:pPr>
        <w:pStyle w:val="Paragrafi"/>
      </w:pPr>
    </w:p>
    <w:p w:rsidR="008323F5" w:rsidRDefault="008323F5" w:rsidP="008323F5">
      <w:pPr>
        <w:pStyle w:val="Paragrafi"/>
      </w:pPr>
      <w:r>
        <w:t>Në mbështetje të neneve 78, 83 pika 1 dhe 121 pika 1 të Kushtetutës, me propozimin e Këshillit të Ministrave,</w:t>
      </w:r>
    </w:p>
    <w:p w:rsidR="008323F5" w:rsidRDefault="008323F5" w:rsidP="008323F5">
      <w:pPr>
        <w:pStyle w:val="Paragrafi"/>
      </w:pPr>
    </w:p>
    <w:p w:rsidR="008323F5" w:rsidRDefault="008323F5" w:rsidP="008323F5">
      <w:pPr>
        <w:pStyle w:val="Institucioni"/>
        <w:keepNext w:val="0"/>
      </w:pPr>
      <w:r>
        <w:t>KUVENDI</w:t>
      </w:r>
    </w:p>
    <w:p w:rsidR="008323F5" w:rsidRDefault="008323F5" w:rsidP="008323F5">
      <w:pPr>
        <w:pStyle w:val="Institucioni"/>
        <w:keepNext w:val="0"/>
      </w:pPr>
      <w:r>
        <w:t>I REPUBLIKËS SË SHQIPËRISË</w:t>
      </w:r>
    </w:p>
    <w:p w:rsidR="008323F5" w:rsidRDefault="008323F5" w:rsidP="008323F5">
      <w:pPr>
        <w:pStyle w:val="Paragrafi"/>
      </w:pPr>
    </w:p>
    <w:p w:rsidR="008323F5" w:rsidRDefault="008323F5" w:rsidP="008323F5">
      <w:pPr>
        <w:pStyle w:val="VENDOSI"/>
        <w:keepNext w:val="0"/>
      </w:pPr>
      <w:r>
        <w:t>VENDOSI:</w:t>
      </w:r>
    </w:p>
    <w:p w:rsidR="008323F5" w:rsidRDefault="008323F5" w:rsidP="008323F5">
      <w:pPr>
        <w:pStyle w:val="Paragrafi"/>
        <w:rPr>
          <w:sz w:val="24"/>
        </w:rPr>
      </w:pPr>
    </w:p>
    <w:p w:rsidR="008323F5" w:rsidRDefault="008323F5" w:rsidP="008323F5">
      <w:pPr>
        <w:pStyle w:val="NeniNr"/>
        <w:keepNext w:val="0"/>
      </w:pPr>
      <w:r>
        <w:t>Neni 1</w:t>
      </w:r>
    </w:p>
    <w:p w:rsidR="008323F5" w:rsidRDefault="008323F5" w:rsidP="008323F5">
      <w:pPr>
        <w:pStyle w:val="Paragrafi"/>
        <w:rPr>
          <w:sz w:val="24"/>
        </w:rPr>
      </w:pPr>
    </w:p>
    <w:p w:rsidR="008323F5" w:rsidRDefault="008323F5" w:rsidP="008323F5">
      <w:pPr>
        <w:pStyle w:val="Paragrafi"/>
      </w:pPr>
      <w:r>
        <w:t>Ratifikohet “M</w:t>
      </w:r>
      <w:r w:rsidRPr="00A37575">
        <w:t>arrëvesh</w:t>
      </w:r>
      <w:r>
        <w:t>ja e kredisë ndërmjet Këshillit të Ministrave të Republikës së Shqipërisë dhe Bankës Islamike për Z</w:t>
      </w:r>
      <w:r w:rsidRPr="00A37575">
        <w:t>hvillim</w:t>
      </w:r>
      <w:r>
        <w:t xml:space="preserve"> (IDB)</w:t>
      </w:r>
      <w:r w:rsidRPr="00A37575">
        <w:t xml:space="preserve"> për financimin e fazës</w:t>
      </w:r>
      <w:r>
        <w:t xml:space="preserve"> së dytë</w:t>
      </w:r>
      <w:r w:rsidRPr="00A37575">
        <w:t xml:space="preserve"> të projektit të</w:t>
      </w:r>
      <w:r>
        <w:t xml:space="preserve"> Spitalit të Përgjithshëm D</w:t>
      </w:r>
      <w:r w:rsidRPr="00A37575">
        <w:t>urrës</w:t>
      </w:r>
      <w:r>
        <w:t>".</w:t>
      </w:r>
    </w:p>
    <w:p w:rsidR="008323F5" w:rsidRDefault="008323F5" w:rsidP="008323F5">
      <w:pPr>
        <w:pStyle w:val="Paragrafi"/>
      </w:pPr>
    </w:p>
    <w:p w:rsidR="008323F5" w:rsidRDefault="008323F5" w:rsidP="008323F5">
      <w:pPr>
        <w:pStyle w:val="NeniNr"/>
        <w:keepNext w:val="0"/>
      </w:pPr>
      <w:r>
        <w:t xml:space="preserve">Neni 2 </w:t>
      </w:r>
    </w:p>
    <w:p w:rsidR="008323F5" w:rsidRDefault="008323F5" w:rsidP="008323F5">
      <w:pPr>
        <w:pStyle w:val="Paragrafi"/>
      </w:pPr>
    </w:p>
    <w:p w:rsidR="008323F5" w:rsidRDefault="008323F5" w:rsidP="008323F5">
      <w:pPr>
        <w:pStyle w:val="Paragrafi"/>
        <w:rPr>
          <w:cs/>
          <w:lang/>
        </w:rPr>
      </w:pPr>
      <w:r w:rsidRPr="00C824D0">
        <w:rPr>
          <w:lang/>
        </w:rPr>
        <w:t xml:space="preserve">Ky ligj hyn në fuqi </w:t>
      </w:r>
      <w:r w:rsidRPr="00C824D0">
        <w:rPr>
          <w:lang w:val="fr-FR"/>
        </w:rPr>
        <w:t xml:space="preserve">15 </w:t>
      </w:r>
      <w:r w:rsidRPr="00C824D0">
        <w:rPr>
          <w:lang/>
        </w:rPr>
        <w:t xml:space="preserve">ditë </w:t>
      </w:r>
      <w:r w:rsidRPr="00C824D0">
        <w:rPr>
          <w:lang w:val="fr-FR"/>
        </w:rPr>
        <w:t xml:space="preserve">pas </w:t>
      </w:r>
      <w:r w:rsidRPr="00C824D0">
        <w:rPr>
          <w:lang/>
        </w:rPr>
        <w:t>botimit në Fletoren Zyrtare</w:t>
      </w:r>
      <w:r w:rsidRPr="00C824D0">
        <w:rPr>
          <w:cs/>
          <w:lang/>
        </w:rPr>
        <w:t>.</w:t>
      </w:r>
    </w:p>
    <w:p w:rsidR="008323F5" w:rsidRDefault="008323F5" w:rsidP="008323F5">
      <w:pPr>
        <w:pStyle w:val="Paragrafi"/>
        <w:rPr>
          <w:lang/>
        </w:rPr>
      </w:pPr>
    </w:p>
    <w:p w:rsidR="008323F5" w:rsidRPr="004810DD" w:rsidRDefault="008323F5" w:rsidP="008323F5">
      <w:pPr>
        <w:pStyle w:val="Shpallja"/>
        <w:rPr>
          <w:sz w:val="23"/>
          <w:szCs w:val="23"/>
        </w:rPr>
      </w:pPr>
      <w:r>
        <w:rPr>
          <w:sz w:val="23"/>
          <w:szCs w:val="23"/>
        </w:rPr>
        <w:t>Shpallur me dekretin nr.4241, datë 8.6.2004</w:t>
      </w:r>
      <w:r w:rsidRPr="004810DD">
        <w:rPr>
          <w:sz w:val="23"/>
          <w:szCs w:val="23"/>
        </w:rPr>
        <w:t xml:space="preserve"> të Presidentit të Republikës së Shqipërisë, </w:t>
      </w:r>
    </w:p>
    <w:p w:rsidR="008323F5" w:rsidRPr="004810DD" w:rsidRDefault="008323F5" w:rsidP="008323F5">
      <w:pPr>
        <w:pStyle w:val="Shpallja"/>
        <w:rPr>
          <w:sz w:val="23"/>
          <w:szCs w:val="23"/>
        </w:rPr>
      </w:pPr>
      <w:r w:rsidRPr="004810DD">
        <w:rPr>
          <w:sz w:val="23"/>
          <w:szCs w:val="23"/>
        </w:rPr>
        <w:t>Alfred Moisiu</w:t>
      </w:r>
    </w:p>
    <w:p w:rsidR="008323F5" w:rsidRPr="00C824D0" w:rsidRDefault="008323F5" w:rsidP="008323F5">
      <w:pPr>
        <w:pStyle w:val="Paragrafi"/>
        <w:rPr>
          <w:lang/>
        </w:rPr>
      </w:pPr>
    </w:p>
    <w:p w:rsidR="008323F5" w:rsidRPr="00A37575" w:rsidRDefault="008323F5" w:rsidP="008323F5">
      <w:pPr>
        <w:pStyle w:val="Paragrafi"/>
        <w:ind w:firstLine="0"/>
      </w:pPr>
    </w:p>
    <w:p w:rsidR="008323F5" w:rsidRPr="006741AB" w:rsidRDefault="008323F5" w:rsidP="006741AB">
      <w:pPr>
        <w:pStyle w:val="TitulliTitull"/>
        <w:rPr>
          <w:b/>
        </w:rPr>
      </w:pPr>
      <w:r w:rsidRPr="006741AB">
        <w:rPr>
          <w:b/>
        </w:rPr>
        <w:t xml:space="preserve">MARRËVESHJE </w:t>
      </w:r>
    </w:p>
    <w:p w:rsidR="008323F5" w:rsidRPr="00A37575" w:rsidRDefault="008323F5" w:rsidP="008323F5">
      <w:pPr>
        <w:pStyle w:val="TitulliTitull"/>
        <w:keepNext w:val="0"/>
      </w:pPr>
      <w:r>
        <w:t xml:space="preserve">KREDIE NDËRMJET KËSHILLIT TË </w:t>
      </w:r>
      <w:r w:rsidRPr="00A37575">
        <w:t>MINISTRAVE TË REPUBLIKËS SË SHQIPËRISË DHE BANKËS ISLAMIKE PËR ZHVILLIM PËR FINANCIMIN E FAZËS-II TË PROJEKTIT TË</w:t>
      </w:r>
      <w:r>
        <w:t xml:space="preserve"> </w:t>
      </w:r>
      <w:r w:rsidRPr="00A37575">
        <w:t>SPITALIT TË PËRGJITHSHËM NË DURRËS</w:t>
      </w:r>
    </w:p>
    <w:p w:rsidR="008323F5" w:rsidRPr="00A37575" w:rsidRDefault="008323F5" w:rsidP="008323F5">
      <w:pPr>
        <w:pStyle w:val="Paragrafi"/>
      </w:pPr>
    </w:p>
    <w:p w:rsidR="008323F5" w:rsidRPr="00A37575" w:rsidRDefault="008323F5" w:rsidP="008323F5">
      <w:pPr>
        <w:pStyle w:val="Paragrafi"/>
      </w:pPr>
      <w:r>
        <w:t>Kjo M</w:t>
      </w:r>
      <w:r w:rsidRPr="00A37575">
        <w:t>arrëveshje nënshkruhet më 30/01/425 H, e cila i përkon 12/03/2004G, nd</w:t>
      </w:r>
      <w:r>
        <w:t>ërmjet Këshillit të Ministrave t</w:t>
      </w:r>
      <w:r w:rsidRPr="00A37575">
        <w:t>ë Republikës së Shqipërisë (në vijim të quajtur “Kredimarrës”) dhe Bankës Islamike për Zhvillim (në vijim referuar si “Banka</w:t>
      </w:r>
      <w:r>
        <w:t>”), në të cilën:</w:t>
      </w:r>
    </w:p>
    <w:p w:rsidR="008323F5" w:rsidRPr="00A37575" w:rsidRDefault="008323F5" w:rsidP="008323F5">
      <w:pPr>
        <w:pStyle w:val="Paragrafi"/>
      </w:pPr>
      <w:r>
        <w:t xml:space="preserve">A) </w:t>
      </w:r>
      <w:r w:rsidRPr="00A37575">
        <w:t>Kredimarrësi i ka kërkuar Bankës të ndihmojë për mbulimin e ko</w:t>
      </w:r>
      <w:r>
        <w:t xml:space="preserve">stos së financimit të fazës </w:t>
      </w:r>
      <w:r w:rsidRPr="00A37575">
        <w:t xml:space="preserve">II të projektit të Spitalit të Përgjithshëm në Durrës (në vijim të quajtur “Projekti”) sipas përshkrimit në </w:t>
      </w:r>
      <w:r>
        <w:t xml:space="preserve">tabelën </w:t>
      </w:r>
      <w:r w:rsidRPr="00A37575">
        <w:t xml:space="preserve">I të kësaj Marrëveshjeje duke siguruar </w:t>
      </w:r>
      <w:r>
        <w:t>k</w:t>
      </w:r>
      <w:r w:rsidRPr="00A37575">
        <w:t>redinë e dhënë më poshtë;</w:t>
      </w:r>
    </w:p>
    <w:p w:rsidR="008323F5" w:rsidRPr="00A37575" w:rsidRDefault="008323F5" w:rsidP="008323F5">
      <w:pPr>
        <w:pStyle w:val="Paragrafi"/>
      </w:pPr>
      <w:r>
        <w:t xml:space="preserve">B) </w:t>
      </w:r>
      <w:r w:rsidRPr="00A37575">
        <w:t>Një nga qëllimet e Bankës është që të ndihmo</w:t>
      </w:r>
      <w:r>
        <w:t>jë vendet e veta anëtare duke li</w:t>
      </w:r>
      <w:r w:rsidRPr="00A37575">
        <w:t>vruar kredi për financime të projekteve dhe programeve të rëndësishme;</w:t>
      </w:r>
    </w:p>
    <w:p w:rsidR="008323F5" w:rsidRPr="00A37575" w:rsidRDefault="008323F5" w:rsidP="008323F5">
      <w:pPr>
        <w:pStyle w:val="Paragrafi"/>
      </w:pPr>
      <w:r>
        <w:t xml:space="preserve">C) </w:t>
      </w:r>
      <w:r w:rsidRPr="00A37575">
        <w:t>Projekti konsiderohet të jetë teknikisht i bazuar, gjithashtu nga pikëpamja ekonomike dhe shoqërore i përligjur;</w:t>
      </w:r>
    </w:p>
    <w:p w:rsidR="008323F5" w:rsidRPr="00A37575" w:rsidRDefault="008323F5" w:rsidP="008323F5">
      <w:pPr>
        <w:pStyle w:val="Paragrafi"/>
      </w:pPr>
      <w:r>
        <w:t xml:space="preserve">D) </w:t>
      </w:r>
      <w:r w:rsidRPr="00A37575">
        <w:t>Banka</w:t>
      </w:r>
      <w:r>
        <w:t xml:space="preserve"> ka rënë dakord</w:t>
      </w:r>
      <w:r w:rsidRPr="00A37575">
        <w:t>, mbështetur edhe në sa më</w:t>
      </w:r>
      <w:r>
        <w:t xml:space="preserve"> sipër, t’i japë Kredimarrësit k</w:t>
      </w:r>
      <w:r w:rsidRPr="00A37575">
        <w:t>redinë bazuar në termat dhe kushtet e paraqitura më poshtë;</w:t>
      </w:r>
    </w:p>
    <w:p w:rsidR="008323F5" w:rsidRPr="00A37575" w:rsidRDefault="008323F5" w:rsidP="008323F5">
      <w:pPr>
        <w:pStyle w:val="Paragrafi"/>
      </w:pPr>
      <w:r>
        <w:t>Për këto ar</w:t>
      </w:r>
      <w:r w:rsidRPr="00A37575">
        <w:t>sye</w:t>
      </w:r>
      <w:r>
        <w:t>, palët bien dakord</w:t>
      </w:r>
      <w:r w:rsidRPr="00A37575">
        <w:t xml:space="preserve"> si më poshtë vijon:</w:t>
      </w:r>
    </w:p>
    <w:p w:rsidR="008323F5" w:rsidRDefault="008323F5" w:rsidP="008323F5">
      <w:pPr>
        <w:pStyle w:val="Paragrafi"/>
      </w:pPr>
    </w:p>
    <w:p w:rsidR="008323F5" w:rsidRDefault="008323F5" w:rsidP="008323F5">
      <w:pPr>
        <w:pStyle w:val="Paragrafi"/>
      </w:pPr>
    </w:p>
    <w:p w:rsidR="008323F5" w:rsidRDefault="008323F5" w:rsidP="008323F5">
      <w:pPr>
        <w:pStyle w:val="Paragrafi"/>
      </w:pPr>
    </w:p>
    <w:p w:rsidR="008323F5" w:rsidRPr="00A37575" w:rsidRDefault="008323F5" w:rsidP="008323F5">
      <w:pPr>
        <w:pStyle w:val="Paragrafi"/>
      </w:pPr>
    </w:p>
    <w:p w:rsidR="008323F5" w:rsidRPr="00A37575" w:rsidRDefault="008323F5" w:rsidP="008323F5">
      <w:pPr>
        <w:pStyle w:val="NeniNr"/>
        <w:keepNext w:val="0"/>
      </w:pPr>
      <w:r w:rsidRPr="00A37575">
        <w:t>Neni</w:t>
      </w:r>
      <w:r>
        <w:t xml:space="preserve"> 1</w:t>
      </w:r>
    </w:p>
    <w:p w:rsidR="008323F5" w:rsidRPr="00A37575" w:rsidRDefault="008323F5" w:rsidP="008323F5">
      <w:pPr>
        <w:pStyle w:val="NeniTitull"/>
        <w:keepNext w:val="0"/>
      </w:pPr>
      <w:r>
        <w:t>Përkufizimet, kushtet e p</w:t>
      </w:r>
      <w:r w:rsidRPr="00A37575">
        <w:t>ërgjithshme</w:t>
      </w:r>
    </w:p>
    <w:p w:rsidR="008323F5" w:rsidRPr="00A37575" w:rsidRDefault="008323F5" w:rsidP="008323F5">
      <w:pPr>
        <w:pStyle w:val="Paragrafi"/>
      </w:pPr>
    </w:p>
    <w:p w:rsidR="008323F5" w:rsidRPr="00A37575" w:rsidRDefault="008323F5" w:rsidP="008323F5">
      <w:pPr>
        <w:pStyle w:val="Paragrafi"/>
      </w:pPr>
      <w:r>
        <w:lastRenderedPageBreak/>
        <w:t xml:space="preserve">Seksioni </w:t>
      </w:r>
      <w:r w:rsidRPr="00A37575">
        <w:t>1.01 Përkufizimet: Kudo ku janë përdorur në këtë Marrëveshje, përveç rasteve kur nga kuptimi rezulton nd</w:t>
      </w:r>
      <w:r>
        <w:t>ryshe, përkufizimet e dhëna në kushtet e p</w:t>
      </w:r>
      <w:r w:rsidRPr="00A37575">
        <w:t>ërgjithshme kanë kuptimet e caktuara që jepen si më poshtë vijon:</w:t>
      </w:r>
    </w:p>
    <w:p w:rsidR="008323F5" w:rsidRPr="00A37575" w:rsidRDefault="008323F5" w:rsidP="008323F5">
      <w:pPr>
        <w:pStyle w:val="Paragrafi"/>
      </w:pPr>
      <w:r w:rsidRPr="00A37575">
        <w:t xml:space="preserve"> </w:t>
      </w:r>
      <w:r>
        <w:t xml:space="preserve">a) </w:t>
      </w:r>
      <w:r w:rsidRPr="00A37575">
        <w:t xml:space="preserve">“Disbursim” do të thotë tërheqje e </w:t>
      </w:r>
      <w:r>
        <w:t>s</w:t>
      </w:r>
      <w:r w:rsidRPr="00A37575">
        <w:t xml:space="preserve">humës së </w:t>
      </w:r>
      <w:r>
        <w:t>k</w:t>
      </w:r>
      <w:r w:rsidRPr="00A37575">
        <w:t>redisë.</w:t>
      </w:r>
    </w:p>
    <w:p w:rsidR="008323F5" w:rsidRPr="00A37575" w:rsidRDefault="008323F5" w:rsidP="008323F5">
      <w:pPr>
        <w:pStyle w:val="Paragrafi"/>
      </w:pPr>
      <w:r w:rsidRPr="00A37575">
        <w:t xml:space="preserve"> </w:t>
      </w:r>
      <w:r>
        <w:t>b) “Proc</w:t>
      </w:r>
      <w:r w:rsidRPr="00A37575">
        <w:t>edurë</w:t>
      </w:r>
      <w:r>
        <w:t xml:space="preserve"> e disbursimit” do të thotë proc</w:t>
      </w:r>
      <w:r w:rsidRPr="00A37575">
        <w:t>edurë e disbursimit e Bankës.</w:t>
      </w:r>
    </w:p>
    <w:p w:rsidR="008323F5" w:rsidRPr="00A37575" w:rsidRDefault="008323F5" w:rsidP="008323F5">
      <w:pPr>
        <w:pStyle w:val="Paragrafi"/>
      </w:pPr>
      <w:r w:rsidRPr="00A37575">
        <w:t xml:space="preserve"> </w:t>
      </w:r>
      <w:r>
        <w:t xml:space="preserve">c) </w:t>
      </w:r>
      <w:r w:rsidRPr="00A37575">
        <w:t>“Dat</w:t>
      </w:r>
      <w:r>
        <w:t>ë e v</w:t>
      </w:r>
      <w:r w:rsidRPr="00A37575">
        <w:t>lefshme” do të thotë data në të cilën Marrëveshja deklarohet e vlefshme nga Banka dhe i komunikohet si e tillë Kredimarrësit.</w:t>
      </w:r>
    </w:p>
    <w:p w:rsidR="008323F5" w:rsidRPr="00A37575" w:rsidRDefault="008323F5" w:rsidP="008323F5">
      <w:pPr>
        <w:pStyle w:val="Paragrafi"/>
      </w:pPr>
      <w:r w:rsidRPr="00A37575">
        <w:t xml:space="preserve"> </w:t>
      </w:r>
      <w:r>
        <w:t>d) “Agjencia z</w:t>
      </w:r>
      <w:r w:rsidRPr="00A37575">
        <w:t>batues</w:t>
      </w:r>
      <w:r>
        <w:t>e</w:t>
      </w:r>
      <w:r w:rsidRPr="00A37575">
        <w:t>” do të thotë Ministria e Shëndetësisë e Republikës së Shqipërisë që është institucioni zbatues përgjegjës për realizimin, drejt</w:t>
      </w:r>
      <w:r>
        <w:t>imin dhe kontrollin e Projektit</w:t>
      </w:r>
      <w:r w:rsidRPr="00A37575">
        <w:t xml:space="preserve"> ose cilido institucion </w:t>
      </w:r>
      <w:r>
        <w:t>tjetër për të cilin bihet dakord</w:t>
      </w:r>
      <w:r w:rsidRPr="00A37575">
        <w:t xml:space="preserve"> nga Kredimarrësi dhe nga Banka.</w:t>
      </w:r>
    </w:p>
    <w:p w:rsidR="008323F5" w:rsidRPr="00A37575" w:rsidRDefault="008323F5" w:rsidP="008323F5">
      <w:pPr>
        <w:pStyle w:val="Paragrafi"/>
      </w:pPr>
      <w:r>
        <w:t>e)</w:t>
      </w:r>
      <w:r w:rsidRPr="00A37575">
        <w:t xml:space="preserve"> </w:t>
      </w:r>
      <w:r>
        <w:t>“Kushte të p</w:t>
      </w:r>
      <w:r w:rsidRPr="00A37575">
        <w:t>ërg</w:t>
      </w:r>
      <w:r>
        <w:t>jithshme” do të thotë kushtet e përgjithshme të zbatueshme për kredi dhe marrëveshje g</w:t>
      </w:r>
      <w:r w:rsidRPr="00A37575">
        <w:t>arantuese</w:t>
      </w:r>
      <w:r>
        <w:t xml:space="preserve"> të Bankës që i përkasin datës </w:t>
      </w:r>
      <w:r w:rsidRPr="00A37575">
        <w:t>8.11.1976.</w:t>
      </w:r>
    </w:p>
    <w:p w:rsidR="008323F5" w:rsidRPr="00A37575" w:rsidRDefault="008323F5" w:rsidP="008323F5">
      <w:pPr>
        <w:pStyle w:val="Paragrafi"/>
      </w:pPr>
      <w:r>
        <w:t>f)</w:t>
      </w:r>
      <w:r w:rsidRPr="00A37575">
        <w:t xml:space="preserve"> </w:t>
      </w:r>
      <w:r>
        <w:t>“Dinari islamik/DI” siç pëkufizohet në nenin 4(1)</w:t>
      </w:r>
      <w:r w:rsidRPr="00A37575">
        <w:t>(a) të Marrëveshjes themeluese të Bankës është njësia për llogaritë e Bankë</w:t>
      </w:r>
      <w:r>
        <w:t>s. Një DI është i barabartë me një të drejtë të veçantë të p</w:t>
      </w:r>
      <w:r w:rsidRPr="00A37575">
        <w:t>ërfaqësimit në Fondin Monetar Ndërkombëtar.</w:t>
      </w:r>
    </w:p>
    <w:p w:rsidR="008323F5" w:rsidRPr="00A37575" w:rsidRDefault="008323F5" w:rsidP="008323F5">
      <w:pPr>
        <w:pStyle w:val="Paragrafi"/>
      </w:pPr>
      <w:r>
        <w:t>g) “Shumë e kredisë” do të thotë s</w:t>
      </w:r>
      <w:r w:rsidRPr="00A37575">
        <w:t>huma për të cilën Banka</w:t>
      </w:r>
      <w:r>
        <w:t xml:space="preserve"> ka rënë dakord</w:t>
      </w:r>
      <w:r w:rsidRPr="00A37575">
        <w:t xml:space="preserve"> t’ia japë Kredimarrë</w:t>
      </w:r>
      <w:r>
        <w:t>sit në mënyrën e përcaktuar në s</w:t>
      </w:r>
      <w:r w:rsidRPr="00A37575">
        <w:t>eksionin 2.01 të kësaj Marrëveshjeje.</w:t>
      </w:r>
    </w:p>
    <w:p w:rsidR="008323F5" w:rsidRPr="00A37575" w:rsidRDefault="008323F5" w:rsidP="008323F5">
      <w:pPr>
        <w:pStyle w:val="Paragrafi"/>
      </w:pPr>
      <w:r>
        <w:t xml:space="preserve">h) </w:t>
      </w:r>
      <w:r w:rsidRPr="00A37575">
        <w:t xml:space="preserve"> </w:t>
      </w:r>
      <w:r>
        <w:t>“Agjencia paguese” do të thotë</w:t>
      </w:r>
      <w:r w:rsidRPr="00A37575">
        <w:t xml:space="preserve"> Mi</w:t>
      </w:r>
      <w:r>
        <w:t>nistria e Financave e Kredimarrë</w:t>
      </w:r>
      <w:r w:rsidRPr="00A37575">
        <w:t>sit</w:t>
      </w:r>
      <w:r>
        <w:t>.</w:t>
      </w:r>
    </w:p>
    <w:p w:rsidR="008323F5" w:rsidRDefault="008323F5" w:rsidP="008323F5">
      <w:pPr>
        <w:pStyle w:val="Paragrafi"/>
      </w:pPr>
      <w:r>
        <w:t>i)</w:t>
      </w:r>
      <w:r w:rsidRPr="00A37575">
        <w:t xml:space="preserve"> </w:t>
      </w:r>
      <w:r>
        <w:t>“Shuma t</w:t>
      </w:r>
      <w:r w:rsidRPr="00A37575">
        <w:t xml:space="preserve">hemelore” do të thotë </w:t>
      </w:r>
      <w:r>
        <w:t>s</w:t>
      </w:r>
      <w:r w:rsidRPr="00A37575">
        <w:t xml:space="preserve">huma në total e </w:t>
      </w:r>
      <w:r>
        <w:t>k</w:t>
      </w:r>
      <w:r w:rsidRPr="00A37575">
        <w:t>redisë</w:t>
      </w:r>
      <w:r>
        <w:t>,</w:t>
      </w:r>
      <w:r w:rsidRPr="00A37575">
        <w:t xml:space="preserve"> aktualisht e tërhequr nga Kredimarrësi në përputhje me këtë Marrëveshje.</w:t>
      </w:r>
    </w:p>
    <w:p w:rsidR="008323F5" w:rsidRPr="00A37575" w:rsidRDefault="008323F5" w:rsidP="008323F5">
      <w:pPr>
        <w:pStyle w:val="Paragrafi"/>
      </w:pPr>
      <w:r>
        <w:t>j)</w:t>
      </w:r>
      <w:r w:rsidRPr="00A37575">
        <w:t xml:space="preserve"> “Udhëzime të </w:t>
      </w:r>
      <w:r>
        <w:t>p</w:t>
      </w:r>
      <w:r w:rsidRPr="00A37575">
        <w:t>rokurimit” do të</w:t>
      </w:r>
      <w:r>
        <w:t xml:space="preserve"> thotë udhëzimet për prokurim të m</w:t>
      </w:r>
      <w:r w:rsidRPr="00A37575">
        <w:t xml:space="preserve">allrave dhe </w:t>
      </w:r>
      <w:r>
        <w:t>s</w:t>
      </w:r>
      <w:r w:rsidRPr="00A37575">
        <w:t>hërbimeve të financuara nga Banka.</w:t>
      </w:r>
    </w:p>
    <w:p w:rsidR="008323F5" w:rsidRPr="00A37575" w:rsidRDefault="008323F5" w:rsidP="008323F5">
      <w:pPr>
        <w:pStyle w:val="Paragrafi"/>
      </w:pPr>
      <w:r>
        <w:t xml:space="preserve">k) </w:t>
      </w:r>
      <w:r w:rsidRPr="00A37575">
        <w:t>“Projekti” dhe referime në “pjesë” të tij do të thotë Projekti dhe pjesë të tij</w:t>
      </w:r>
      <w:r>
        <w:t xml:space="preserve">, ashtu siç janë përshkruar në tabelën </w:t>
      </w:r>
      <w:r w:rsidRPr="00A37575">
        <w:t>I të kësaj Marrëveshjeje.</w:t>
      </w:r>
    </w:p>
    <w:p w:rsidR="008323F5" w:rsidRPr="00A37575" w:rsidRDefault="008323F5" w:rsidP="008323F5">
      <w:pPr>
        <w:pStyle w:val="Paragrafi"/>
      </w:pPr>
      <w:r>
        <w:t>l)</w:t>
      </w:r>
      <w:r w:rsidRPr="00A37575">
        <w:t xml:space="preserve"> </w:t>
      </w:r>
      <w:r>
        <w:t>“Tarifë e s</w:t>
      </w:r>
      <w:r w:rsidRPr="00A37575">
        <w:t>hërbimit” do të thotë tarifa që i paguhet Bankës nga Kredima</w:t>
      </w:r>
      <w:r>
        <w:t>rrësi ashtu siç përcaktohet në s</w:t>
      </w:r>
      <w:r w:rsidRPr="00A37575">
        <w:t>eksionin 4.02 të kësaj Marrëveshjeje.</w:t>
      </w:r>
    </w:p>
    <w:p w:rsidR="008323F5" w:rsidRPr="00A37575" w:rsidRDefault="008323F5" w:rsidP="008323F5">
      <w:pPr>
        <w:pStyle w:val="Paragrafi"/>
      </w:pPr>
      <w:r>
        <w:t xml:space="preserve">Seksioni 1.02 Kushte të përgjithshme: </w:t>
      </w:r>
      <w:r w:rsidRPr="00A37575">
        <w:t>Palët në këtë Marrëveshje pra</w:t>
      </w:r>
      <w:r>
        <w:t>nojnë të gjitha parashikimet e kushteve të p</w:t>
      </w:r>
      <w:r w:rsidRPr="00A37575">
        <w:t>ërgjithshme si njëlloj të vlefshme dhe efektive, ashtu siç paraqiten në vijim.</w:t>
      </w:r>
    </w:p>
    <w:p w:rsidR="008323F5" w:rsidRPr="000D60F6" w:rsidRDefault="008323F5" w:rsidP="008323F5">
      <w:pPr>
        <w:pStyle w:val="Paragrafi"/>
        <w:rPr>
          <w:sz w:val="14"/>
        </w:rPr>
      </w:pPr>
    </w:p>
    <w:p w:rsidR="008323F5" w:rsidRPr="00A37575" w:rsidRDefault="008323F5" w:rsidP="008323F5">
      <w:pPr>
        <w:pStyle w:val="NeniNr"/>
        <w:keepNext w:val="0"/>
      </w:pPr>
      <w:r w:rsidRPr="00A37575">
        <w:t>Neni</w:t>
      </w:r>
      <w:r>
        <w:t xml:space="preserve"> 2</w:t>
      </w:r>
    </w:p>
    <w:p w:rsidR="008323F5" w:rsidRPr="00A37575" w:rsidRDefault="008323F5" w:rsidP="008323F5">
      <w:pPr>
        <w:pStyle w:val="NeniTitull"/>
        <w:keepNext w:val="0"/>
      </w:pPr>
      <w:r w:rsidRPr="00A37575">
        <w:t>Kredia</w:t>
      </w:r>
    </w:p>
    <w:p w:rsidR="008323F5" w:rsidRPr="000D60F6" w:rsidRDefault="008323F5" w:rsidP="008323F5">
      <w:pPr>
        <w:pStyle w:val="Paragrafi"/>
        <w:rPr>
          <w:sz w:val="16"/>
        </w:rPr>
      </w:pPr>
    </w:p>
    <w:p w:rsidR="008323F5" w:rsidRPr="00A37575" w:rsidRDefault="008323F5" w:rsidP="008323F5">
      <w:pPr>
        <w:pStyle w:val="Paragrafi"/>
      </w:pPr>
      <w:r>
        <w:t>Seksion 2.01 Shuma e kredisë: Banka bie dakord</w:t>
      </w:r>
      <w:r w:rsidRPr="00A37575">
        <w:t xml:space="preserve"> t’i japë Kredimarrësit kredi nga burimet e veta të zakonshme, ne një shumë që nuk tejk</w:t>
      </w:r>
      <w:r>
        <w:t>alon barasvlerën e DI 5,420,000 (</w:t>
      </w:r>
      <w:r w:rsidRPr="00A37575">
        <w:t xml:space="preserve">Dinarë </w:t>
      </w:r>
      <w:r>
        <w:t>i</w:t>
      </w:r>
      <w:r w:rsidRPr="00A37575">
        <w:t>slamik</w:t>
      </w:r>
      <w:r>
        <w:t>ë p</w:t>
      </w:r>
      <w:r w:rsidRPr="00A37575">
        <w:t>esë</w:t>
      </w:r>
      <w:r>
        <w:t xml:space="preserve"> m</w:t>
      </w:r>
      <w:r w:rsidRPr="00A37575">
        <w:t>ilion</w:t>
      </w:r>
      <w:r>
        <w:t>ë e katërqind e njëzet m</w:t>
      </w:r>
      <w:r w:rsidRPr="00A37575">
        <w:t>ijë) vetëm sipas termave dhe kushteve të përcaktuar në këtë Marrëveshje.</w:t>
      </w:r>
    </w:p>
    <w:p w:rsidR="008323F5" w:rsidRPr="00A37575" w:rsidRDefault="008323F5" w:rsidP="008323F5">
      <w:pPr>
        <w:pStyle w:val="Paragrafi"/>
      </w:pPr>
      <w:r>
        <w:t xml:space="preserve">Seksioni 2.02 </w:t>
      </w:r>
      <w:r w:rsidRPr="00A37575">
        <w:t>Përveç rastit kur Banka</w:t>
      </w:r>
      <w:r>
        <w:t xml:space="preserve"> bie dakord</w:t>
      </w:r>
      <w:r w:rsidRPr="00A37575">
        <w:t xml:space="preserve"> ndryshe me shkrim, kontratat për mallra dhe shërbime që do t</w:t>
      </w:r>
      <w:r>
        <w:t>ë financohen nga Marrëveshja e k</w:t>
      </w:r>
      <w:r w:rsidRPr="00A37575">
        <w:t>redisë, do t</w:t>
      </w:r>
      <w:r>
        <w:t>ë prokurohen me anë të procedurave të tenderit Ndërkombëtar (PTN), të kufizuar për vendet anëtare në përputhje me udhëzuesit e p</w:t>
      </w:r>
      <w:r w:rsidRPr="00A37575">
        <w:t>rokurimit të Bankës. Për këtë arsye,</w:t>
      </w:r>
      <w:r>
        <w:t xml:space="preserve"> Kredimarrësi do t’u përmbahet r</w:t>
      </w:r>
      <w:r w:rsidRPr="00A37575">
        <w:t xml:space="preserve">regullave të Organizatës së Konferencës Islamike lidhur me </w:t>
      </w:r>
      <w:r>
        <w:t>b</w:t>
      </w:r>
      <w:r w:rsidRPr="00A37575">
        <w:t>ojkotin ndaj Izraelit.</w:t>
      </w:r>
    </w:p>
    <w:p w:rsidR="008323F5" w:rsidRPr="000D60F6" w:rsidRDefault="008323F5" w:rsidP="008323F5">
      <w:pPr>
        <w:pStyle w:val="Paragrafi"/>
        <w:rPr>
          <w:sz w:val="14"/>
        </w:rPr>
      </w:pPr>
    </w:p>
    <w:p w:rsidR="008323F5" w:rsidRPr="00A37575" w:rsidRDefault="008323F5" w:rsidP="008323F5">
      <w:pPr>
        <w:pStyle w:val="NeniNr"/>
        <w:keepNext w:val="0"/>
      </w:pPr>
      <w:r w:rsidRPr="00A37575">
        <w:t>Neni</w:t>
      </w:r>
      <w:r>
        <w:t xml:space="preserve"> 3</w:t>
      </w:r>
    </w:p>
    <w:p w:rsidR="008323F5" w:rsidRPr="00A37575" w:rsidRDefault="008323F5" w:rsidP="008323F5">
      <w:pPr>
        <w:pStyle w:val="NeniTitull"/>
        <w:keepNext w:val="0"/>
      </w:pPr>
      <w:r w:rsidRPr="00A37575">
        <w:t xml:space="preserve">Tërheqja </w:t>
      </w:r>
      <w:r>
        <w:t>d</w:t>
      </w:r>
      <w:r w:rsidRPr="00A37575">
        <w:t xml:space="preserve">he </w:t>
      </w:r>
      <w:r>
        <w:t>p</w:t>
      </w:r>
      <w:r w:rsidRPr="00A37575">
        <w:t xml:space="preserve">ërdorimi </w:t>
      </w:r>
      <w:r>
        <w:t>i</w:t>
      </w:r>
      <w:r w:rsidRPr="00A37575">
        <w:t xml:space="preserve"> </w:t>
      </w:r>
      <w:r>
        <w:t>s</w:t>
      </w:r>
      <w:r w:rsidRPr="00A37575">
        <w:t xml:space="preserve">humës </w:t>
      </w:r>
      <w:r>
        <w:t>s</w:t>
      </w:r>
      <w:r w:rsidRPr="00A37575">
        <w:t xml:space="preserve">ë </w:t>
      </w:r>
      <w:r>
        <w:t>k</w:t>
      </w:r>
      <w:r w:rsidRPr="00A37575">
        <w:t>redisë</w:t>
      </w:r>
    </w:p>
    <w:p w:rsidR="008323F5" w:rsidRPr="000D60F6" w:rsidRDefault="008323F5" w:rsidP="008323F5">
      <w:pPr>
        <w:pStyle w:val="Paragrafi"/>
        <w:rPr>
          <w:sz w:val="14"/>
        </w:rPr>
      </w:pPr>
    </w:p>
    <w:p w:rsidR="008323F5" w:rsidRPr="00A37575" w:rsidRDefault="008323F5" w:rsidP="008323F5">
      <w:pPr>
        <w:pStyle w:val="Paragrafi"/>
      </w:pPr>
      <w:r>
        <w:t xml:space="preserve">Seksioni </w:t>
      </w:r>
      <w:r w:rsidRPr="00A37575">
        <w:t>3.01 Tërheqja:</w:t>
      </w:r>
      <w:r w:rsidRPr="00A37575">
        <w:tab/>
      </w:r>
      <w:r>
        <w:t xml:space="preserve"> s</w:t>
      </w:r>
      <w:r w:rsidRPr="00A37575">
        <w:t xml:space="preserve">huma e </w:t>
      </w:r>
      <w:r>
        <w:t>k</w:t>
      </w:r>
      <w:r w:rsidRPr="00A37575">
        <w:t xml:space="preserve">redisë do të tërhiqet nga Kredimarrësi sipas </w:t>
      </w:r>
      <w:r>
        <w:t xml:space="preserve">tabelës </w:t>
      </w:r>
      <w:r w:rsidRPr="00A37575">
        <w:t>III dhe parashikimeve të</w:t>
      </w:r>
      <w:r>
        <w:t xml:space="preserve"> tjera të kësaj Marrëveshjeje, kushteve të përgjithshme dhe proc</w:t>
      </w:r>
      <w:r w:rsidRPr="00A37575">
        <w:t xml:space="preserve">edurës </w:t>
      </w:r>
      <w:r>
        <w:t>së d</w:t>
      </w:r>
      <w:r w:rsidRPr="00A37575">
        <w:t>isbursimit, për qëllimet e përcaktuara në këtë Marrëveshje, për shpenzimet e bëra lidhur me koston e pranueshme të mallrave dhe shërbimeve të nevojshme për Projektin</w:t>
      </w:r>
      <w:r>
        <w:t>, për të cilin është rënë dakord</w:t>
      </w:r>
      <w:r w:rsidRPr="00A37575">
        <w:t xml:space="preserve"> sipas kësaj Marrëveshjeje.</w:t>
      </w:r>
    </w:p>
    <w:p w:rsidR="008323F5" w:rsidRPr="00A37575" w:rsidRDefault="008323F5" w:rsidP="008323F5">
      <w:pPr>
        <w:pStyle w:val="Paragrafi"/>
      </w:pPr>
      <w:r>
        <w:t>Seksioni 3.02 Data për k</w:t>
      </w:r>
      <w:r w:rsidRPr="00A37575">
        <w:t>ërk</w:t>
      </w:r>
      <w:r>
        <w:t>imin e disbursimit të p</w:t>
      </w:r>
      <w:r w:rsidRPr="00A37575">
        <w:t>arë:</w:t>
      </w:r>
    </w:p>
    <w:p w:rsidR="008323F5" w:rsidRPr="00A37575" w:rsidRDefault="008323F5" w:rsidP="008323F5">
      <w:pPr>
        <w:pStyle w:val="Paragrafi"/>
      </w:pPr>
      <w:r>
        <w:t>Nëse brenda 180 ditëve nga data e vlefshmerisë ose çdo datë tjetër të</w:t>
      </w:r>
      <w:r w:rsidRPr="00A37575">
        <w:t xml:space="preserve"> </w:t>
      </w:r>
      <w:r>
        <w:t>mëvonshme siç do të bihet dakord</w:t>
      </w:r>
      <w:r w:rsidRPr="00A37575">
        <w:t xml:space="preserve"> ndërmjet Kredimarrësit dhe Bankës, Kredimarrësi nuk i paraqet </w:t>
      </w:r>
      <w:r>
        <w:t>Bankës një kërkesë për të bërë disbursimin e p</w:t>
      </w:r>
      <w:r w:rsidRPr="00A37575">
        <w:t>arë, Banka ka të drejtë të pushojë këtë Marrëveshje në bazë të njoftimit përkatës drejtuar Kredimarrësit.</w:t>
      </w:r>
    </w:p>
    <w:p w:rsidR="008323F5" w:rsidRPr="00A37575" w:rsidRDefault="008323F5" w:rsidP="008323F5">
      <w:pPr>
        <w:pStyle w:val="Paragrafi"/>
      </w:pPr>
      <w:r>
        <w:t>Seksioni 3.03 Data e përfundimit të d</w:t>
      </w:r>
      <w:r w:rsidRPr="00A37575">
        <w:t>isbursimit:</w:t>
      </w:r>
      <w:r>
        <w:t xml:space="preserve"> </w:t>
      </w:r>
      <w:r w:rsidRPr="00A37575">
        <w:t xml:space="preserve">31/12/2007 ose një datë </w:t>
      </w:r>
      <w:r>
        <w:t xml:space="preserve">e </w:t>
      </w:r>
      <w:r w:rsidRPr="00A37575">
        <w:t>mëvonshme</w:t>
      </w:r>
      <w:r>
        <w:t xml:space="preserve"> për të cilën do të bihet dakord</w:t>
      </w:r>
      <w:r w:rsidRPr="00A37575">
        <w:t xml:space="preserve"> ndërmjet K</w:t>
      </w:r>
      <w:r>
        <w:t>redimarrësit dhe Bankës, është data p</w:t>
      </w:r>
      <w:r w:rsidRPr="00A37575">
        <w:t>ërfu</w:t>
      </w:r>
      <w:r>
        <w:t xml:space="preserve">ndimtare e tërheqjes nga </w:t>
      </w:r>
      <w:r>
        <w:lastRenderedPageBreak/>
        <w:t>shuma e kredisë për qëllime të seksionit 6.03 (c) të kushteve të p</w:t>
      </w:r>
      <w:r w:rsidRPr="00A37575">
        <w:t>ërgjithshme.</w:t>
      </w:r>
    </w:p>
    <w:p w:rsidR="008323F5" w:rsidRPr="00A37575" w:rsidRDefault="008323F5" w:rsidP="008323F5">
      <w:pPr>
        <w:pStyle w:val="Paragrafi"/>
      </w:pPr>
      <w:r>
        <w:t xml:space="preserve">Seksioni 3.04 Përdorimi i shumës së kredisë: </w:t>
      </w:r>
      <w:r w:rsidRPr="00A37575">
        <w:t>Të gjitha shumat e tërhequra nga Kredimarrësi do të përdoren vetëm për qëllime të Projektit të financuar nga Banka.</w:t>
      </w:r>
    </w:p>
    <w:p w:rsidR="008323F5" w:rsidRPr="000D60F6" w:rsidRDefault="008323F5" w:rsidP="008323F5">
      <w:pPr>
        <w:pStyle w:val="Paragrafi"/>
        <w:rPr>
          <w:sz w:val="14"/>
        </w:rPr>
      </w:pPr>
    </w:p>
    <w:p w:rsidR="008323F5" w:rsidRPr="00A37575" w:rsidRDefault="008323F5" w:rsidP="008323F5">
      <w:pPr>
        <w:pStyle w:val="NeniNr"/>
        <w:keepNext w:val="0"/>
      </w:pPr>
      <w:r w:rsidRPr="00A37575">
        <w:t>Neni</w:t>
      </w:r>
      <w:r>
        <w:t xml:space="preserve"> 4</w:t>
      </w:r>
    </w:p>
    <w:p w:rsidR="008323F5" w:rsidRPr="00A37575" w:rsidRDefault="008323F5" w:rsidP="008323F5">
      <w:pPr>
        <w:pStyle w:val="NeniTitull"/>
        <w:keepNext w:val="0"/>
      </w:pPr>
      <w:r w:rsidRPr="00A37575">
        <w:t xml:space="preserve">Zhvleftësimi, </w:t>
      </w:r>
      <w:r>
        <w:t>t</w:t>
      </w:r>
      <w:r w:rsidRPr="00A37575">
        <w:t xml:space="preserve">arifa </w:t>
      </w:r>
      <w:r>
        <w:t>e</w:t>
      </w:r>
      <w:r w:rsidRPr="00A37575">
        <w:t xml:space="preserve"> </w:t>
      </w:r>
      <w:r>
        <w:t>s</w:t>
      </w:r>
      <w:r w:rsidRPr="00A37575">
        <w:t xml:space="preserve">hërbimit </w:t>
      </w:r>
      <w:r>
        <w:t>d</w:t>
      </w:r>
      <w:r w:rsidRPr="00A37575">
        <w:t xml:space="preserve">he </w:t>
      </w:r>
      <w:r>
        <w:t>v</w:t>
      </w:r>
      <w:r w:rsidRPr="00A37575">
        <w:t xml:space="preserve">endet </w:t>
      </w:r>
      <w:r>
        <w:t>e</w:t>
      </w:r>
      <w:r w:rsidRPr="00A37575">
        <w:t xml:space="preserve"> </w:t>
      </w:r>
      <w:r>
        <w:t>p</w:t>
      </w:r>
      <w:r w:rsidRPr="00A37575">
        <w:t>agesave</w:t>
      </w:r>
    </w:p>
    <w:p w:rsidR="008323F5" w:rsidRPr="000D60F6" w:rsidRDefault="008323F5" w:rsidP="008323F5">
      <w:pPr>
        <w:pStyle w:val="Paragrafi"/>
        <w:rPr>
          <w:sz w:val="14"/>
        </w:rPr>
      </w:pPr>
    </w:p>
    <w:p w:rsidR="008323F5" w:rsidRPr="00A37575" w:rsidRDefault="008323F5" w:rsidP="008323F5">
      <w:pPr>
        <w:pStyle w:val="Paragrafi"/>
      </w:pPr>
      <w:r>
        <w:t xml:space="preserve">Seksioni 4.01 </w:t>
      </w:r>
      <w:r w:rsidRPr="00A37575">
        <w:t>Zhvleftësimi</w:t>
      </w:r>
      <w:r>
        <w:t>: Kredimarrësi do të ripaguajë shumën t</w:t>
      </w:r>
      <w:r w:rsidRPr="00A37575">
        <w:t>hemelore në 25(njëzetë e pesë) vjet, duke përfshirë një periudhë faljeje 7-vjeçare, e cila fillon nga data e kësaj Mar</w:t>
      </w:r>
      <w:r>
        <w:t>rëveshjeje, në 36 (tridhjetë e gjashtë</w:t>
      </w:r>
      <w:r w:rsidRPr="00A37575">
        <w:t>) këste të barab</w:t>
      </w:r>
      <w:r>
        <w:t xml:space="preserve">arta dhe të pandërprera gjashtëmujore siç parashikohet në tabelën </w:t>
      </w:r>
      <w:r w:rsidRPr="00A37575">
        <w:t>II (A) të kësaj Marrëveshjeje.</w:t>
      </w:r>
    </w:p>
    <w:p w:rsidR="008323F5" w:rsidRPr="00A37575" w:rsidRDefault="008323F5" w:rsidP="008323F5">
      <w:pPr>
        <w:pStyle w:val="Paragrafi"/>
      </w:pPr>
      <w:r>
        <w:t>Seksioni 4.02 Tarifa e s</w:t>
      </w:r>
      <w:r w:rsidRPr="00A37575">
        <w:t>hërbimit:</w:t>
      </w:r>
    </w:p>
    <w:p w:rsidR="008323F5" w:rsidRPr="00A37575" w:rsidRDefault="008323F5" w:rsidP="008323F5">
      <w:pPr>
        <w:pStyle w:val="Paragrafi"/>
      </w:pPr>
      <w:r>
        <w:t xml:space="preserve">a) </w:t>
      </w:r>
      <w:r w:rsidRPr="00A37575">
        <w:t>Kredimar</w:t>
      </w:r>
      <w:r>
        <w:t>rësi do t’i paguajë Bankës një tarifë s</w:t>
      </w:r>
      <w:r w:rsidRPr="00A37575">
        <w:t>hërbimi në një shumë të vlerësuar fillimisht në 422,760 DI</w:t>
      </w:r>
      <w:r>
        <w:t xml:space="preserve"> (katërqind e njëzet e dy mijë e shtatëqind e gjashtëdhjetë dinarë i</w:t>
      </w:r>
      <w:r w:rsidRPr="00A37575">
        <w:t>slamikë),</w:t>
      </w:r>
      <w:r>
        <w:t xml:space="preserve"> sipas mënyrës së përcaktuar në tabelën </w:t>
      </w:r>
      <w:r w:rsidRPr="00A37575">
        <w:t>II (B) të kësaj Marrëveshjeje.</w:t>
      </w:r>
    </w:p>
    <w:p w:rsidR="008323F5" w:rsidRPr="00A37575" w:rsidRDefault="008323F5" w:rsidP="008323F5">
      <w:pPr>
        <w:pStyle w:val="Paragrafi"/>
      </w:pPr>
      <w:r>
        <w:t xml:space="preserve">b) </w:t>
      </w:r>
      <w:r w:rsidRPr="00A37575">
        <w:t xml:space="preserve">Nga palët </w:t>
      </w:r>
      <w:r>
        <w:t>në këtë marrëveshje bihet dakord</w:t>
      </w:r>
      <w:r w:rsidRPr="00A37575">
        <w:t xml:space="preserve"> dhe kuptohet se shuma fil</w:t>
      </w:r>
      <w:r>
        <w:t>lestare e t</w:t>
      </w:r>
      <w:r w:rsidRPr="00A37575">
        <w:t xml:space="preserve">arifës së </w:t>
      </w:r>
      <w:r>
        <w:t>shërbimit, tek e cila referon nëns</w:t>
      </w:r>
      <w:r w:rsidRPr="00A37575">
        <w:t>eksioni 4.02 (a), është veçse nje vlerësim i bazuar në prezumimin e periudhës s</w:t>
      </w:r>
      <w:r>
        <w:t>ë zbatimit dhe të periudhës së d</w:t>
      </w:r>
      <w:r w:rsidRPr="00A37575">
        <w:t>is</w:t>
      </w:r>
      <w:r>
        <w:t>bursimit të shumës së plotë të k</w:t>
      </w:r>
      <w:r w:rsidRPr="00A37575">
        <w:t>redisë siç është konceptuar këtu. Gjithashtu</w:t>
      </w:r>
      <w:r>
        <w:t>,</w:t>
      </w:r>
      <w:r w:rsidRPr="00A37575">
        <w:t xml:space="preserve"> bihet dako</w:t>
      </w:r>
      <w:r>
        <w:t>rd se shuma reale e tarifës së s</w:t>
      </w:r>
      <w:r w:rsidRPr="00A37575">
        <w:t>hërbimit do të përllogaritet pas zbatimit të Projektit, duke marrë në konsideratë faktin që kjo shumë nuk do të tejkalojë 2.5% (dy pikë pesë për</w:t>
      </w:r>
      <w:r>
        <w:t xml:space="preserve"> qind) të shumës vjetore të k</w:t>
      </w:r>
      <w:r w:rsidRPr="00A37575">
        <w:t>redisë.</w:t>
      </w:r>
    </w:p>
    <w:p w:rsidR="008323F5" w:rsidRPr="00A37575" w:rsidRDefault="008323F5" w:rsidP="008323F5">
      <w:pPr>
        <w:pStyle w:val="Paragrafi"/>
      </w:pPr>
      <w:r>
        <w:t>c) Tarifa e s</w:t>
      </w:r>
      <w:r w:rsidRPr="00A37575">
        <w:t>hërbimit do të akumulohet nga data e kësaj Marrëveshjeje.</w:t>
      </w:r>
    </w:p>
    <w:p w:rsidR="008323F5" w:rsidRPr="00A37575" w:rsidRDefault="008323F5" w:rsidP="008323F5">
      <w:pPr>
        <w:pStyle w:val="Paragrafi"/>
      </w:pPr>
      <w:r>
        <w:t xml:space="preserve">Seksioni 4.03 Vendet e pagesave: </w:t>
      </w:r>
      <w:r w:rsidRPr="00A37575">
        <w:t>Çdo pagesë, duke p</w:t>
      </w:r>
      <w:r>
        <w:t>ërfshirë këtu edhe rikthimin e shumës t</w:t>
      </w:r>
      <w:r w:rsidRPr="00A37575">
        <w:t>hemelore, do të konsiderohet e shlyer kur fondet përkatëse të këtyre pagesave janë kredituar në një llogari të përcaktuar për këtë qëllim nga Banka.</w:t>
      </w:r>
    </w:p>
    <w:p w:rsidR="008323F5" w:rsidRPr="00A37575" w:rsidRDefault="008323F5" w:rsidP="008323F5">
      <w:pPr>
        <w:pStyle w:val="Paragrafi"/>
      </w:pPr>
      <w:r>
        <w:t xml:space="preserve">Seksioni 4.04 </w:t>
      </w:r>
      <w:r w:rsidRPr="00A37575">
        <w:t>Pa ndonjë paragjykim p</w:t>
      </w:r>
      <w:r>
        <w:t>ër tërësinë e parashikimeve të s</w:t>
      </w:r>
      <w:r w:rsidRPr="00A37575">
        <w:t>eksionit 3.03 të mësipërm, çdo pagesë e mëtejshme</w:t>
      </w:r>
      <w:r>
        <w:t xml:space="preserve"> do të gjykohet të jetë kryer në</w:t>
      </w:r>
      <w:r w:rsidRPr="00A37575">
        <w:t xml:space="preserve"> mënyrë të rregullt, kur një prej bankave të mëposhtme i konfirmon Bankës për arkëtimin prej saj të kësaj pagese në llogarinë e Bankës:</w:t>
      </w:r>
    </w:p>
    <w:p w:rsidR="008323F5" w:rsidRPr="00A37575" w:rsidRDefault="008323F5" w:rsidP="008323F5">
      <w:pPr>
        <w:pStyle w:val="Paragrafi"/>
      </w:pPr>
      <w:r>
        <w:t>a) Nëse kjo pagesë është bërë në dollarë a</w:t>
      </w:r>
      <w:r w:rsidRPr="00A37575">
        <w:t>merikanë:</w:t>
      </w:r>
    </w:p>
    <w:p w:rsidR="008323F5" w:rsidRPr="00A37575" w:rsidRDefault="008323F5" w:rsidP="008323F5">
      <w:pPr>
        <w:pStyle w:val="Paragrafi"/>
      </w:pPr>
      <w:r>
        <w:t>Llogaria n</w:t>
      </w:r>
      <w:r w:rsidRPr="00A37575">
        <w:t xml:space="preserve">r. GB14 GULF 4053 0700 1591 </w:t>
      </w:r>
    </w:p>
    <w:p w:rsidR="008323F5" w:rsidRPr="00A37575" w:rsidRDefault="008323F5" w:rsidP="008323F5">
      <w:pPr>
        <w:pStyle w:val="Paragrafi"/>
      </w:pPr>
      <w:r w:rsidRPr="00A37575">
        <w:t>Gulf International Bank B.S.C.</w:t>
      </w:r>
    </w:p>
    <w:p w:rsidR="008323F5" w:rsidRPr="00A37575" w:rsidRDefault="008323F5" w:rsidP="008323F5">
      <w:pPr>
        <w:pStyle w:val="Paragrafi"/>
      </w:pPr>
      <w:r w:rsidRPr="00A37575">
        <w:t>London Branch</w:t>
      </w:r>
    </w:p>
    <w:p w:rsidR="008323F5" w:rsidRPr="00A37575" w:rsidRDefault="008323F5" w:rsidP="008323F5">
      <w:pPr>
        <w:pStyle w:val="Paragrafi"/>
      </w:pPr>
      <w:r w:rsidRPr="00A37575">
        <w:t>One Knightsbridge</w:t>
      </w:r>
    </w:p>
    <w:p w:rsidR="008323F5" w:rsidRPr="00A37575" w:rsidRDefault="008323F5" w:rsidP="008323F5">
      <w:pPr>
        <w:pStyle w:val="Paragrafi"/>
      </w:pPr>
      <w:r w:rsidRPr="00A37575">
        <w:t>London SW1X 7XS</w:t>
      </w:r>
    </w:p>
    <w:p w:rsidR="008323F5" w:rsidRPr="00A37575" w:rsidRDefault="008323F5" w:rsidP="008323F5">
      <w:pPr>
        <w:pStyle w:val="Paragrafi"/>
      </w:pPr>
      <w:r w:rsidRPr="00A37575">
        <w:t>United Kingdom/Britania e Madhe</w:t>
      </w:r>
    </w:p>
    <w:p w:rsidR="008323F5" w:rsidRPr="00A37575" w:rsidRDefault="008323F5" w:rsidP="008323F5">
      <w:pPr>
        <w:pStyle w:val="Paragrafi"/>
      </w:pPr>
      <w:r w:rsidRPr="00A37575">
        <w:t>SWIFT CODE: GULFGB2L</w:t>
      </w:r>
    </w:p>
    <w:p w:rsidR="008323F5" w:rsidRPr="00A37575" w:rsidRDefault="008323F5" w:rsidP="008323F5">
      <w:pPr>
        <w:pStyle w:val="Paragrafi"/>
      </w:pPr>
      <w:r>
        <w:t>b) Nëse kjo pagesë është bërë në paund b</w:t>
      </w:r>
      <w:r w:rsidRPr="00A37575">
        <w:t>ritanikë:</w:t>
      </w:r>
    </w:p>
    <w:p w:rsidR="008323F5" w:rsidRPr="00A37575" w:rsidRDefault="008323F5" w:rsidP="008323F5">
      <w:pPr>
        <w:pStyle w:val="Paragrafi"/>
      </w:pPr>
      <w:r>
        <w:t>Llogaria nr.</w:t>
      </w:r>
      <w:r w:rsidRPr="00A37575">
        <w:t>122432 GBP2520 01</w:t>
      </w:r>
    </w:p>
    <w:p w:rsidR="008323F5" w:rsidRPr="00A37575" w:rsidRDefault="008323F5" w:rsidP="008323F5">
      <w:pPr>
        <w:pStyle w:val="Paragrafi"/>
      </w:pPr>
      <w:r w:rsidRPr="00A37575">
        <w:t>Gulf International Bank B.S.C.</w:t>
      </w:r>
    </w:p>
    <w:p w:rsidR="008323F5" w:rsidRPr="00A37575" w:rsidRDefault="008323F5" w:rsidP="008323F5">
      <w:pPr>
        <w:pStyle w:val="Paragrafi"/>
      </w:pPr>
      <w:r w:rsidRPr="00A37575">
        <w:t>London Branch</w:t>
      </w:r>
    </w:p>
    <w:p w:rsidR="008323F5" w:rsidRPr="00A37575" w:rsidRDefault="008323F5" w:rsidP="008323F5">
      <w:pPr>
        <w:pStyle w:val="Paragrafi"/>
      </w:pPr>
      <w:r w:rsidRPr="00A37575">
        <w:t>One Knightsbridge</w:t>
      </w:r>
    </w:p>
    <w:p w:rsidR="008323F5" w:rsidRPr="00A37575" w:rsidRDefault="008323F5" w:rsidP="008323F5">
      <w:pPr>
        <w:pStyle w:val="Paragrafi"/>
      </w:pPr>
      <w:r w:rsidRPr="00A37575">
        <w:t>London SW1X 7XS</w:t>
      </w:r>
    </w:p>
    <w:p w:rsidR="008323F5" w:rsidRPr="00A37575" w:rsidRDefault="008323F5" w:rsidP="008323F5">
      <w:pPr>
        <w:pStyle w:val="Paragrafi"/>
      </w:pPr>
      <w:r w:rsidRPr="00A37575">
        <w:t xml:space="preserve">United Kingdom/Britania e Madhe </w:t>
      </w:r>
    </w:p>
    <w:p w:rsidR="008323F5" w:rsidRPr="00A37575" w:rsidRDefault="008323F5" w:rsidP="008323F5">
      <w:pPr>
        <w:pStyle w:val="Paragrafi"/>
      </w:pPr>
      <w:r w:rsidRPr="00A37575">
        <w:t>Tlx. Nr. 8812889/8813326 GIBANK G</w:t>
      </w:r>
    </w:p>
    <w:p w:rsidR="008323F5" w:rsidRPr="00A37575" w:rsidRDefault="008323F5" w:rsidP="008323F5">
      <w:pPr>
        <w:pStyle w:val="Paragrafi"/>
      </w:pPr>
      <w:r w:rsidRPr="00A37575">
        <w:t>SWIFT CODE: GULFGB2L</w:t>
      </w:r>
    </w:p>
    <w:p w:rsidR="008323F5" w:rsidRPr="00A37575" w:rsidRDefault="008323F5" w:rsidP="008323F5">
      <w:pPr>
        <w:pStyle w:val="Paragrafi"/>
      </w:pPr>
      <w:r>
        <w:t xml:space="preserve">c) </w:t>
      </w:r>
      <w:r w:rsidRPr="00A37575">
        <w:t>Nëse kjo pagesë është bërë në monedhën euro:</w:t>
      </w:r>
    </w:p>
    <w:p w:rsidR="008323F5" w:rsidRPr="00A37575" w:rsidRDefault="008323F5" w:rsidP="008323F5">
      <w:pPr>
        <w:pStyle w:val="Paragrafi"/>
      </w:pPr>
      <w:r>
        <w:t>Llogaria n</w:t>
      </w:r>
      <w:r w:rsidRPr="00A37575">
        <w:t>r. 096965 001 51</w:t>
      </w:r>
    </w:p>
    <w:p w:rsidR="008323F5" w:rsidRPr="00A37575" w:rsidRDefault="008323F5" w:rsidP="008323F5">
      <w:pPr>
        <w:pStyle w:val="Paragrafi"/>
      </w:pPr>
      <w:r w:rsidRPr="00A37575">
        <w:t>(Union De Banques Arabes Et Francaises (UBAF)/Bashkimi I Bankave Arabe dhe Franceze (BBAF)</w:t>
      </w:r>
    </w:p>
    <w:p w:rsidR="008323F5" w:rsidRPr="00A37575" w:rsidRDefault="008323F5" w:rsidP="008323F5">
      <w:pPr>
        <w:pStyle w:val="Paragrafi"/>
      </w:pPr>
      <w:r w:rsidRPr="00A37575">
        <w:t>92523 Paris, Neuilly Cedex</w:t>
      </w:r>
    </w:p>
    <w:p w:rsidR="008323F5" w:rsidRPr="00A37575" w:rsidRDefault="008323F5" w:rsidP="008323F5">
      <w:pPr>
        <w:pStyle w:val="Paragrafi"/>
      </w:pPr>
      <w:r w:rsidRPr="00A37575">
        <w:t>Francë</w:t>
      </w:r>
    </w:p>
    <w:p w:rsidR="008323F5" w:rsidRPr="00A37575" w:rsidRDefault="008323F5" w:rsidP="008323F5">
      <w:pPr>
        <w:pStyle w:val="Paragrafi"/>
      </w:pPr>
      <w:r w:rsidRPr="00A37575">
        <w:t>Teleks Nr. 610334 UBAF</w:t>
      </w:r>
    </w:p>
    <w:p w:rsidR="008323F5" w:rsidRPr="00A37575" w:rsidRDefault="008323F5" w:rsidP="008323F5">
      <w:pPr>
        <w:pStyle w:val="Paragrafi"/>
      </w:pPr>
      <w:r w:rsidRPr="00A37575">
        <w:t>SWIFT CODE: UBAFRPPXXX</w:t>
      </w:r>
    </w:p>
    <w:p w:rsidR="008323F5" w:rsidRPr="00A37575" w:rsidRDefault="008323F5" w:rsidP="008323F5">
      <w:pPr>
        <w:pStyle w:val="Paragrafi"/>
      </w:pPr>
    </w:p>
    <w:p w:rsidR="008323F5" w:rsidRPr="00A37575" w:rsidRDefault="008323F5" w:rsidP="008323F5">
      <w:pPr>
        <w:pStyle w:val="NeniNr"/>
        <w:keepNext w:val="0"/>
      </w:pPr>
      <w:r w:rsidRPr="00A37575">
        <w:t>Neni</w:t>
      </w:r>
      <w:r>
        <w:t xml:space="preserve"> 5</w:t>
      </w:r>
    </w:p>
    <w:p w:rsidR="008323F5" w:rsidRPr="00A37575" w:rsidRDefault="008323F5" w:rsidP="008323F5">
      <w:pPr>
        <w:pStyle w:val="NeniTitull"/>
        <w:keepNext w:val="0"/>
      </w:pPr>
      <w:r w:rsidRPr="00A37575">
        <w:t xml:space="preserve">Zbatimi </w:t>
      </w:r>
      <w:r>
        <w:t>i</w:t>
      </w:r>
      <w:r w:rsidRPr="00A37575">
        <w:t xml:space="preserve"> </w:t>
      </w:r>
      <w:r>
        <w:t>p</w:t>
      </w:r>
      <w:r w:rsidRPr="00A37575">
        <w:t>rojektit</w:t>
      </w:r>
    </w:p>
    <w:p w:rsidR="008323F5" w:rsidRPr="00CB7AF2" w:rsidRDefault="008323F5" w:rsidP="008323F5">
      <w:pPr>
        <w:pStyle w:val="Paragrafi"/>
        <w:rPr>
          <w:sz w:val="16"/>
        </w:rPr>
      </w:pPr>
    </w:p>
    <w:p w:rsidR="008323F5" w:rsidRPr="00A37575" w:rsidRDefault="008323F5" w:rsidP="008323F5">
      <w:pPr>
        <w:pStyle w:val="Paragrafi"/>
      </w:pPr>
      <w:r>
        <w:t xml:space="preserve">Seksioni 5.01 </w:t>
      </w:r>
      <w:r w:rsidRPr="00A37575">
        <w:t>Kredimarrësi merr përsipër:</w:t>
      </w:r>
    </w:p>
    <w:p w:rsidR="008323F5" w:rsidRPr="00A37575" w:rsidRDefault="008323F5" w:rsidP="008323F5">
      <w:pPr>
        <w:pStyle w:val="Paragrafi"/>
      </w:pPr>
      <w:r>
        <w:t>a) të z</w:t>
      </w:r>
      <w:r w:rsidRPr="00A37575">
        <w:t>batojë Projektin dhe të</w:t>
      </w:r>
      <w:r>
        <w:t xml:space="preserve"> drejtojë punimet e tij përmes agjencise së z</w:t>
      </w:r>
      <w:r w:rsidRPr="00A37575">
        <w:t>batimit me përkushtim dhe efektivitet në përputhje me të gjitha praktikat e domosdoshme administrative, financiare, inxhinierike dhe ekonomike, nën mbik</w:t>
      </w:r>
      <w:r>
        <w:t>ë</w:t>
      </w:r>
      <w:r w:rsidRPr="00A37575">
        <w:t>qyrjen e personelit dhe drejtuesve të kualifikuar dhe me eksperiencë, si dhe në përputhje me planin e investimit, buxhetit, planifikimet dhe specifikimet lidhur me Projektin që i është dorëzuar Bankës dhe që është miratuar prej saj;</w:t>
      </w:r>
    </w:p>
    <w:p w:rsidR="008323F5" w:rsidRPr="00A37575" w:rsidRDefault="008323F5" w:rsidP="008323F5">
      <w:pPr>
        <w:pStyle w:val="Paragrafi"/>
      </w:pPr>
      <w:r>
        <w:t>b) t</w:t>
      </w:r>
      <w:r w:rsidRPr="00A37575">
        <w:t>ë paraqesë në mënyrë të detajuar sipas kërkesave të Bankës</w:t>
      </w:r>
      <w:r>
        <w:t>,</w:t>
      </w:r>
      <w:r w:rsidRPr="00A37575">
        <w:t xml:space="preserve"> m</w:t>
      </w:r>
      <w:r>
        <w:t>e qëllim miratimi nga ana e saj</w:t>
      </w:r>
      <w:r w:rsidRPr="00A37575">
        <w:t xml:space="preserve"> të çdo ndryshim</w:t>
      </w:r>
      <w:r>
        <w:t>i</w:t>
      </w:r>
      <w:r w:rsidRPr="00A37575">
        <w:t xml:space="preserve"> të dukshëm që ndodh në buxhetin, planet dhe specifikimet e Projektit</w:t>
      </w:r>
      <w:r>
        <w:t>,</w:t>
      </w:r>
      <w:r w:rsidRPr="00A37575">
        <w:t xml:space="preserve"> si dhe çdo ndryshim thelbësor në secilën prej kontratave për shërbime ose prokurim mallrash që kanë të bëjnë me zbatimin e Projektit.</w:t>
      </w:r>
    </w:p>
    <w:p w:rsidR="008323F5" w:rsidRPr="00A37575" w:rsidRDefault="008323F5" w:rsidP="008323F5">
      <w:pPr>
        <w:pStyle w:val="Paragrafi"/>
      </w:pPr>
      <w:r>
        <w:t xml:space="preserve">Seksioni 5.02 </w:t>
      </w:r>
      <w:r w:rsidRPr="00A37575">
        <w:t>Pa ndonjë kufizim ose pengesë mbi detyrimet e tjera sipas kësaj Marrëveshjeje, Kredimarrësi do t’i lejojë Bankës një periudhë kohe të arsyeshme për të dhënë mendimet e veta mbi çdo ndryshim thelbësor ose çdo sh</w:t>
      </w:r>
      <w:r>
        <w:t>tesë të periudhës së rënë dakord</w:t>
      </w:r>
      <w:r w:rsidRPr="00A37575">
        <w:t xml:space="preserve"> në secilën nga kontratat për shërbime ose prokurime mallrash lidhur me zbatimin e Projektit.</w:t>
      </w:r>
    </w:p>
    <w:p w:rsidR="008323F5" w:rsidRPr="00A37575" w:rsidRDefault="008323F5" w:rsidP="008323F5">
      <w:pPr>
        <w:pStyle w:val="Paragrafi"/>
      </w:pPr>
    </w:p>
    <w:p w:rsidR="008323F5" w:rsidRPr="00A37575" w:rsidRDefault="008323F5" w:rsidP="008323F5">
      <w:pPr>
        <w:pStyle w:val="NeniNr"/>
        <w:keepNext w:val="0"/>
      </w:pPr>
      <w:r w:rsidRPr="00A37575">
        <w:t>Neni</w:t>
      </w:r>
      <w:r>
        <w:t xml:space="preserve"> 6</w:t>
      </w:r>
    </w:p>
    <w:p w:rsidR="008323F5" w:rsidRPr="00A37575" w:rsidRDefault="008323F5" w:rsidP="008323F5">
      <w:pPr>
        <w:pStyle w:val="NeniTitull"/>
        <w:keepNext w:val="0"/>
      </w:pPr>
      <w:r w:rsidRPr="00A37575">
        <w:t xml:space="preserve">Parakushte </w:t>
      </w:r>
      <w:r>
        <w:t>shtesë përpara disbursimit nga B</w:t>
      </w:r>
      <w:r w:rsidRPr="00A37575">
        <w:t>anka</w:t>
      </w:r>
    </w:p>
    <w:p w:rsidR="008323F5" w:rsidRPr="00A37575" w:rsidRDefault="008323F5" w:rsidP="008323F5">
      <w:pPr>
        <w:pStyle w:val="Paragrafi"/>
      </w:pPr>
    </w:p>
    <w:p w:rsidR="008323F5" w:rsidRPr="00A37575" w:rsidRDefault="008323F5" w:rsidP="008323F5">
      <w:pPr>
        <w:pStyle w:val="Paragrafi"/>
      </w:pPr>
      <w:r w:rsidRPr="00A37575">
        <w:t>Kredimarrësi, para se të dorëzojë kërkesën e parë për tërheqjen e fondit, duhet të paraqesë p</w:t>
      </w:r>
      <w:r>
        <w:t>rocedurën që propozon të ndiqet</w:t>
      </w:r>
      <w:r w:rsidRPr="00A37575">
        <w:t xml:space="preserve"> ose që do të ndiko</w:t>
      </w:r>
      <w:r>
        <w:t>jë me qëllim që të vazhdojë proc</w:t>
      </w:r>
      <w:r w:rsidRPr="00A37575">
        <w:t>edura për pr</w:t>
      </w:r>
      <w:r>
        <w:t>okurim konkurrues në zbatim të s</w:t>
      </w:r>
      <w:r w:rsidRPr="00A37575">
        <w:t>eksionit 2.02 dhe 7.02 të kësaj Marrëveshjeje, si dhe do të marrë miratimin e Bankës përsa më sipër.</w:t>
      </w:r>
    </w:p>
    <w:p w:rsidR="008323F5" w:rsidRPr="00CB7AF2" w:rsidRDefault="008323F5" w:rsidP="008323F5">
      <w:pPr>
        <w:pStyle w:val="Paragrafi"/>
        <w:rPr>
          <w:sz w:val="14"/>
        </w:rPr>
      </w:pPr>
    </w:p>
    <w:p w:rsidR="008323F5" w:rsidRDefault="008323F5" w:rsidP="008323F5">
      <w:pPr>
        <w:pStyle w:val="NeniNr"/>
        <w:keepNext w:val="0"/>
      </w:pPr>
      <w:r>
        <w:t>Neni 7</w:t>
      </w:r>
    </w:p>
    <w:p w:rsidR="008323F5" w:rsidRPr="00A37575" w:rsidRDefault="008323F5" w:rsidP="008323F5">
      <w:pPr>
        <w:pStyle w:val="NeniTitull"/>
        <w:keepNext w:val="0"/>
      </w:pPr>
      <w:r w:rsidRPr="00A37575">
        <w:t>Klauzola të veçanta</w:t>
      </w:r>
    </w:p>
    <w:p w:rsidR="008323F5" w:rsidRPr="00CB7AF2" w:rsidRDefault="008323F5" w:rsidP="008323F5">
      <w:pPr>
        <w:pStyle w:val="Paragrafi"/>
        <w:rPr>
          <w:sz w:val="14"/>
        </w:rPr>
      </w:pPr>
    </w:p>
    <w:p w:rsidR="008323F5" w:rsidRPr="00A37575" w:rsidRDefault="008323F5" w:rsidP="008323F5">
      <w:pPr>
        <w:pStyle w:val="Paragrafi"/>
      </w:pPr>
      <w:r>
        <w:t xml:space="preserve">Seksioni </w:t>
      </w:r>
      <w:r w:rsidRPr="00A37575">
        <w:t>7.01 Kredimarrësi do të ketë gjendje, sapo t’i kërkohet, të gjitha shumat që përfshijnë sasitë e nevojshme për kostot në monedhë vendase dhe kosto shtesë që do të nevojiten për vijueshmërinë e Projektit sipas termave dhe kushteve të pranueshme për Bankën.</w:t>
      </w:r>
    </w:p>
    <w:p w:rsidR="008323F5" w:rsidRPr="00A37575" w:rsidRDefault="008323F5" w:rsidP="008323F5">
      <w:pPr>
        <w:pStyle w:val="Paragrafi"/>
      </w:pPr>
      <w:r>
        <w:t xml:space="preserve">Seksioni </w:t>
      </w:r>
      <w:r w:rsidRPr="00A37575">
        <w:t>7.02</w:t>
      </w:r>
      <w:r>
        <w:t xml:space="preserve">  Përveç se kur Banka bie dakord</w:t>
      </w:r>
      <w:r w:rsidRPr="00A37575">
        <w:t xml:space="preserve"> ndryshe, Kredimarrësi do të trajtojë të gjitha kontratat që fina</w:t>
      </w:r>
      <w:r>
        <w:t>ncohen nga vazhdimësia e kësaj k</w:t>
      </w:r>
      <w:r w:rsidRPr="00A37575">
        <w:t>redie p</w:t>
      </w:r>
      <w:r>
        <w:t>ër zbatimin e Projektit përmes proc</w:t>
      </w:r>
      <w:r w:rsidRPr="00A37575">
        <w:t>edura</w:t>
      </w:r>
      <w:r>
        <w:t>ve ndërkombëtare të tenderit të kufizuar për vendet anëtare</w:t>
      </w:r>
      <w:r w:rsidRPr="00A37575">
        <w:t xml:space="preserve"> të BIZH (IDB) dhe do të kërkojë miratim paraprak nga Banka për shpalljen fituese të çdo kontrate, vlera e të cilës tejkalon shumën ekuivalente </w:t>
      </w:r>
      <w:r>
        <w:t>prej njëqind e pesëdhjetë mijë dinarë i</w:t>
      </w:r>
      <w:r w:rsidRPr="00A37575">
        <w:t>slamikë (DI 150,000).</w:t>
      </w:r>
    </w:p>
    <w:p w:rsidR="008323F5" w:rsidRPr="00A37575" w:rsidRDefault="008323F5" w:rsidP="008323F5">
      <w:pPr>
        <w:pStyle w:val="Paragrafi"/>
      </w:pPr>
      <w:r>
        <w:t xml:space="preserve">Seksioni 7.03 </w:t>
      </w:r>
      <w:r w:rsidRPr="00A37575">
        <w:t>Kredimarrësi do t’i dorëzojë Bankës, menjëherë pas miratimit prej tij, studimet dhe planet specifike të Projektit, afatet e zbatimit të tij dhe çdo ndryshim thelbësor që u bëhet atyre në një mënyrë të detajuar sipas kërkesave të her</w:t>
      </w:r>
      <w:r>
        <w:t>ëpas</w:t>
      </w:r>
      <w:r w:rsidRPr="00A37575">
        <w:t>hershme nga ana e Bankës.</w:t>
      </w:r>
    </w:p>
    <w:p w:rsidR="008323F5" w:rsidRDefault="008323F5" w:rsidP="008323F5">
      <w:pPr>
        <w:pStyle w:val="Paragrafi"/>
      </w:pPr>
      <w:r>
        <w:t xml:space="preserve">Seksioni 7.04 </w:t>
      </w:r>
      <w:r w:rsidRPr="00A37575">
        <w:t>Kredimarrësi do të çelë dhe do të mbajë regjistra të përshtatshëm për të identifikuar mallrat e</w:t>
      </w:r>
      <w:r>
        <w:t xml:space="preserve"> financuara nga vijueshmëria e k</w:t>
      </w:r>
      <w:r w:rsidRPr="00A37575">
        <w:t>redisë</w:t>
      </w:r>
      <w:r>
        <w:t>,</w:t>
      </w:r>
      <w:r w:rsidRPr="00A37575">
        <w:t xml:space="preserve"> me qëllim që të bëjë publik përdorimin e tyre në Projekt, të dokumentojë ecurinë e Projektit dhe të pasqyrojë në përputhje me praktikat e konsoliduara të kontabilitetit vepr</w:t>
      </w:r>
      <w:r>
        <w:t>imet dhe pozitën financiare të institucionit z</w:t>
      </w:r>
      <w:r w:rsidRPr="00A37575">
        <w:t>batues.</w:t>
      </w:r>
    </w:p>
    <w:p w:rsidR="008323F5" w:rsidRPr="00A37575" w:rsidRDefault="008323F5" w:rsidP="008323F5">
      <w:pPr>
        <w:pStyle w:val="Paragrafi"/>
      </w:pPr>
    </w:p>
    <w:p w:rsidR="008323F5" w:rsidRPr="00A37575" w:rsidRDefault="008323F5" w:rsidP="008323F5">
      <w:pPr>
        <w:pStyle w:val="Paragrafi"/>
      </w:pPr>
      <w:r>
        <w:t xml:space="preserve">Seksioni </w:t>
      </w:r>
      <w:r w:rsidRPr="00A37575">
        <w:t>7.05 Kredimarrësi do të përballojë të gjitha rastet e arsyetuara për vizita nga përfaqësuesit e akredituar të Bankës me qëllime të lidhur me Projektin, si dhe për të kontrolluar Projektin, mallrat dhe çdo dokument dhe regjistër tjetër përkatës, si dhe do t’i paraqesë Bankës të gjitha informacionet sipas kërkesës së arsyetuar të Bankës lidhur me shpenzimet sipas ecurisë së Projektit, mallrave dhe veprimeve s</w:t>
      </w:r>
      <w:r>
        <w:t>i dhe të pozitës financiare të institucionit z</w:t>
      </w:r>
      <w:r w:rsidRPr="00A37575">
        <w:t>batues.</w:t>
      </w:r>
    </w:p>
    <w:p w:rsidR="008323F5" w:rsidRPr="00A37575" w:rsidRDefault="008323F5" w:rsidP="008323F5">
      <w:pPr>
        <w:pStyle w:val="Paragrafi"/>
      </w:pPr>
      <w:r>
        <w:t xml:space="preserve">Seksioni 7.06 </w:t>
      </w:r>
      <w:r w:rsidRPr="00A37575">
        <w:t xml:space="preserve">Kredimarrësi angazhohet, me qëllim për të çuar më tej dhe </w:t>
      </w:r>
      <w:r>
        <w:t xml:space="preserve">për të </w:t>
      </w:r>
      <w:r w:rsidRPr="00A37575">
        <w:t>zbatuar Projektin, të marrë të gjit</w:t>
      </w:r>
      <w:r>
        <w:t>ha masat e duhura në mënyrë që i</w:t>
      </w:r>
      <w:r w:rsidRPr="00A37575">
        <w:t>n</w:t>
      </w:r>
      <w:r>
        <w:t>stitucioni z</w:t>
      </w:r>
      <w:r w:rsidRPr="00A37575">
        <w:t>batues të funksionojë gjatë gjithë kohës në përpu</w:t>
      </w:r>
      <w:r>
        <w:t>thje me rregullat dhe udhëzimet</w:t>
      </w:r>
      <w:r w:rsidRPr="00A37575">
        <w:t xml:space="preserve"> si në formë</w:t>
      </w:r>
      <w:r>
        <w:t>,</w:t>
      </w:r>
      <w:r w:rsidRPr="00A37575">
        <w:t xml:space="preserve"> ashtu edhe në përmbajtje të pranueshme për Bankën, si dhe të ketë aftësi</w:t>
      </w:r>
      <w:r>
        <w:t>,</w:t>
      </w:r>
      <w:r w:rsidRPr="00A37575">
        <w:t xml:space="preserve"> administratë dhe drejtues të përshtatshëm për ecurinë e nevojshme dhe efikase të veprimtarisë së Projektit.</w:t>
      </w:r>
    </w:p>
    <w:p w:rsidR="008323F5" w:rsidRPr="00A37575" w:rsidRDefault="008323F5" w:rsidP="008323F5">
      <w:pPr>
        <w:pStyle w:val="Paragrafi"/>
      </w:pPr>
      <w:r>
        <w:t xml:space="preserve">Seksioni 7.07 </w:t>
      </w:r>
      <w:r w:rsidRPr="00A37575">
        <w:t>Kredimarrësi do të sigurojë ose ndikojë për pajisjen me sigurime të besueshme të gjitha mallrat e financuar</w:t>
      </w:r>
      <w:r>
        <w:t>a nga zbatimi i k</w:t>
      </w:r>
      <w:r w:rsidRPr="00A37575">
        <w:t>redisë. Këto sigurime do të m</w:t>
      </w:r>
      <w:r>
        <w:t>bulojnë transportin detar, trans</w:t>
      </w:r>
      <w:r w:rsidRPr="00A37575">
        <w:t xml:space="preserve">it dhe rreziqe të tjera rastësore për blerjen dhe importimin e mallrave në territorin e Kredimarrësit dhe </w:t>
      </w:r>
      <w:r w:rsidRPr="00A37575">
        <w:lastRenderedPageBreak/>
        <w:t>dërgimin e tyre në vendin e zbatimit të Projektit dhe do të sigurohen në shuma që janë në përputhje me praktikat tregtare të qëndrueshme. Këto sigurime do të bëhen në përputhj</w:t>
      </w:r>
      <w:r>
        <w:t>e me legjislacionin e k</w:t>
      </w:r>
      <w:r w:rsidRPr="00A37575">
        <w:t>redimarrësit sipas marrëveshjes se mallrat do të risigurohen në një shoqëri që do të paguajë shumat e sigurimit në monedhë lehtësisht të shkëmbyeshme.</w:t>
      </w:r>
    </w:p>
    <w:p w:rsidR="008323F5" w:rsidRDefault="008323F5" w:rsidP="008323F5">
      <w:pPr>
        <w:pStyle w:val="Paragrafi"/>
      </w:pPr>
      <w:r>
        <w:t xml:space="preserve">Seksioni 7.08 </w:t>
      </w:r>
      <w:r w:rsidRPr="00A37575">
        <w:t>Kredimarrësi do të veprojë në atë masë që gjykohet si e arsyeshme për të disponuar truallin e nevojshëm dhe të drejtat e lidhura me të siç kërkohet për realizimin e Projektit dhe do t’i paraqesë Bankës, me kërkesën e kësaj të fundit, prova të mjaftueshme se trualli dhe të drejtat e lidhura me të janë vënë në shërbim të realizimit të Projektit.</w:t>
      </w:r>
    </w:p>
    <w:p w:rsidR="008323F5" w:rsidRPr="00A37575" w:rsidRDefault="008323F5" w:rsidP="008323F5">
      <w:pPr>
        <w:pStyle w:val="Paragrafi"/>
      </w:pPr>
      <w:r>
        <w:t xml:space="preserve">Seksioni 7.09 </w:t>
      </w:r>
      <w:r w:rsidRPr="00A37575">
        <w:t xml:space="preserve">Kredimarrësi do të ndërmarrë veprime nga ana e vet kur të </w:t>
      </w:r>
      <w:r>
        <w:t>jetë e nevojshme për të lejuar institucionin z</w:t>
      </w:r>
      <w:r w:rsidRPr="00A37575">
        <w:t>batues të realizojë Pr</w:t>
      </w:r>
      <w:r>
        <w:t>ojektin dhe nuk do të ndërmarrë</w:t>
      </w:r>
      <w:r w:rsidRPr="00A37575">
        <w:t xml:space="preserve"> ose lejojë të ndërmerret ndonjë veprim që mund të ndalojë, ose ndërhyjë në zbatimin, ose veprimarinë e Projektit</w:t>
      </w:r>
      <w:r>
        <w:t>,</w:t>
      </w:r>
      <w:r w:rsidRPr="00A37575">
        <w:t xml:space="preserve"> ose në përmbushjen e çdonjërit prej parashikimeve të kësaj Marrëveshjeje.</w:t>
      </w:r>
    </w:p>
    <w:p w:rsidR="008323F5" w:rsidRPr="00A37575" w:rsidRDefault="008323F5" w:rsidP="008323F5">
      <w:pPr>
        <w:pStyle w:val="Paragrafi"/>
      </w:pPr>
      <w:r>
        <w:t>Seksioni 7.10 Të gjitha dokumente</w:t>
      </w:r>
      <w:r w:rsidRPr="00A37575">
        <w:t>t e Bankës, regjistrat, korrespondenca dhe materiale të ngjashme do të konsiderohen nga Banka dhe nga Kredimarrësi si çështje konfidenciale.</w:t>
      </w:r>
    </w:p>
    <w:p w:rsidR="008323F5" w:rsidRPr="00A37575" w:rsidRDefault="008323F5" w:rsidP="008323F5">
      <w:pPr>
        <w:pStyle w:val="Paragrafi"/>
      </w:pPr>
    </w:p>
    <w:p w:rsidR="008323F5" w:rsidRPr="00A37575" w:rsidRDefault="008323F5" w:rsidP="008323F5">
      <w:pPr>
        <w:pStyle w:val="NeniNr"/>
        <w:keepNext w:val="0"/>
      </w:pPr>
      <w:r w:rsidRPr="00FE0385">
        <w:t>Neni</w:t>
      </w:r>
      <w:r>
        <w:t xml:space="preserve"> 8</w:t>
      </w:r>
    </w:p>
    <w:p w:rsidR="008323F5" w:rsidRPr="00A37575" w:rsidRDefault="008323F5" w:rsidP="008323F5">
      <w:pPr>
        <w:pStyle w:val="NeniTitull"/>
        <w:keepNext w:val="0"/>
      </w:pPr>
      <w:r w:rsidRPr="00A37575">
        <w:t>Raportet</w:t>
      </w:r>
    </w:p>
    <w:p w:rsidR="008323F5" w:rsidRPr="00A37575" w:rsidRDefault="008323F5" w:rsidP="008323F5">
      <w:pPr>
        <w:pStyle w:val="Paragrafi"/>
      </w:pPr>
    </w:p>
    <w:p w:rsidR="008323F5" w:rsidRPr="00A37575" w:rsidRDefault="008323F5" w:rsidP="008323F5">
      <w:pPr>
        <w:pStyle w:val="Paragrafi"/>
      </w:pPr>
      <w:r>
        <w:t xml:space="preserve">Seksioni </w:t>
      </w:r>
      <w:r w:rsidRPr="00A37575">
        <w:t>8.01</w:t>
      </w:r>
    </w:p>
    <w:p w:rsidR="008323F5" w:rsidRPr="00A37575" w:rsidRDefault="008323F5" w:rsidP="008323F5">
      <w:pPr>
        <w:pStyle w:val="Paragrafi"/>
      </w:pPr>
      <w:r>
        <w:t xml:space="preserve">a) </w:t>
      </w:r>
      <w:r w:rsidRPr="00A37575">
        <w:t>Kredimarrësi dhe Banka do të bashkëpunojnë plotësisht për të siguruar se objektivat e Kredisë do të përmbushen. Për këtë qëllim, secili prej tyre do t’i dorëzojë tjetrit informacionin e duhur sipas kërkesës së arsyetuar lidhur me gjendjen e përgjithshme të Kredisë. Nga ana e Kredimarrësit, ky informacion do të përfshijë të dhëna lidhur me kushtet ekonomike dhe financiare në shtetin e Kredimarrësit dhe gjendjen e bilancit të pagesave të Kredimarrësit.</w:t>
      </w:r>
    </w:p>
    <w:p w:rsidR="008323F5" w:rsidRPr="00A37575" w:rsidRDefault="008323F5" w:rsidP="008323F5">
      <w:pPr>
        <w:pStyle w:val="Paragrafi"/>
      </w:pPr>
      <w:r>
        <w:t xml:space="preserve">b) </w:t>
      </w:r>
      <w:r w:rsidRPr="00A37575">
        <w:t>Kredimarrësi dhe Banka</w:t>
      </w:r>
      <w:r>
        <w:t xml:space="preserve"> në mënyrë të herëpas</w:t>
      </w:r>
      <w:r w:rsidRPr="00A37575">
        <w:t>hershme dhe mbi bazë të kërkesës së secilës palë do të shkëmbejnë pikëpamjet e tyre përmes përfaqësuesve përkatës përsa i takon çështjeve që kanë të bëjnë me qëllimet e Kredisë, mbështetjen me shërbimet përkatëse dhe përmbushjen e detyrimeve nga ana e Kredimarrësit sipas kësaj Marrëveshjeje.</w:t>
      </w:r>
    </w:p>
    <w:p w:rsidR="008323F5" w:rsidRPr="00A37575" w:rsidRDefault="008323F5" w:rsidP="008323F5">
      <w:pPr>
        <w:pStyle w:val="Paragrafi"/>
      </w:pPr>
      <w:r>
        <w:t xml:space="preserve">Seksioni </w:t>
      </w:r>
      <w:r w:rsidRPr="00A37575">
        <w:t>8.02</w:t>
      </w:r>
    </w:p>
    <w:p w:rsidR="008323F5" w:rsidRPr="00A37575" w:rsidRDefault="008323F5" w:rsidP="008323F5">
      <w:pPr>
        <w:pStyle w:val="Paragrafi"/>
      </w:pPr>
      <w:r>
        <w:t xml:space="preserve">a) </w:t>
      </w:r>
      <w:r w:rsidRPr="00A37575">
        <w:t>Kredimarrësi</w:t>
      </w:r>
      <w:r>
        <w:t xml:space="preserve"> angazhohet të kryejë dorëzimin ose të ndikojë për dorëzimin në Bankë</w:t>
      </w:r>
      <w:r w:rsidRPr="00A37575">
        <w:t xml:space="preserve"> të </w:t>
      </w:r>
      <w:r>
        <w:t>secilit nga raportet e mëposhtme</w:t>
      </w:r>
      <w:r w:rsidRPr="00A37575">
        <w:t>, duke përmbushur tërësisht kërkesat e kësaj të fundit dhe në kohën e përcaktuar:</w:t>
      </w:r>
    </w:p>
    <w:p w:rsidR="008323F5" w:rsidRPr="00A37575" w:rsidRDefault="008323F5" w:rsidP="008323F5">
      <w:pPr>
        <w:pStyle w:val="Paragrafi"/>
      </w:pPr>
      <w:r>
        <w:t>i) b</w:t>
      </w:r>
      <w:r w:rsidRPr="00A37575">
        <w:t>renda 30 (tridhjetë) ditësh nga mbarimi i secilit tremujor ose brenda ndonjë afati tje</w:t>
      </w:r>
      <w:r>
        <w:t>tër që palët mund të bien dakord</w:t>
      </w:r>
      <w:r w:rsidRPr="00A37575">
        <w:t>, raporte për zbatimin e Projektit në atë mënyrë që Banka do të kërkojë herë pas here në mënyrë të detajuar;</w:t>
      </w:r>
    </w:p>
    <w:p w:rsidR="008323F5" w:rsidRPr="00A37575" w:rsidRDefault="008323F5" w:rsidP="008323F5">
      <w:pPr>
        <w:pStyle w:val="Paragrafi"/>
      </w:pPr>
      <w:r>
        <w:t>ii) r</w:t>
      </w:r>
      <w:r w:rsidRPr="00A37575">
        <w:t xml:space="preserve">aporte të tjera që Banka në mënyrë të arsyetuar do të </w:t>
      </w:r>
      <w:r>
        <w:t>kërkojë lidhur me investimin e shumës së k</w:t>
      </w:r>
      <w:r w:rsidRPr="00A37575">
        <w:t>redisë të disbursuar dhe ecurinë e Projektit;</w:t>
      </w:r>
    </w:p>
    <w:p w:rsidR="008323F5" w:rsidRPr="00A37575" w:rsidRDefault="008323F5" w:rsidP="008323F5">
      <w:pPr>
        <w:pStyle w:val="Paragrafi"/>
      </w:pPr>
      <w:r>
        <w:t xml:space="preserve">iii) </w:t>
      </w:r>
      <w:r w:rsidRPr="00A37575">
        <w:t xml:space="preserve">Menjëherë pas përfundimit të Projektit, por në çdo rast </w:t>
      </w:r>
      <w:r>
        <w:t>jo më vonë se gjashtë muaj pas datës p</w:t>
      </w:r>
      <w:r w:rsidRPr="00A37575">
        <w:t>ërfundimtare ose një date të më</w:t>
      </w:r>
      <w:r>
        <w:t>vonshme siç mund të bihet dakord</w:t>
      </w:r>
      <w:r w:rsidRPr="00A37575">
        <w:t xml:space="preserve"> për këtë qëllim nga Kredimarrësi dhe Banka, Kredimarrësi do të përgatisë dhe do t’i dorëzojë Bankës një raport të plotë me qëllimet dhe detajet përkatëse, sipas kërkesës së arsyetuar të Bankës, lidhur me zbatimin dhe veprimet fillestare të Projektit.</w:t>
      </w:r>
    </w:p>
    <w:p w:rsidR="008323F5" w:rsidRPr="00A37575" w:rsidRDefault="008323F5" w:rsidP="008323F5">
      <w:pPr>
        <w:pStyle w:val="Paragrafi"/>
      </w:pPr>
      <w:r>
        <w:t>b) Dokumentet e përshkruara në këtë s</w:t>
      </w:r>
      <w:r w:rsidRPr="00A37575">
        <w:t>eksion do të noterizohen sipas vullnetit të lirë të Bankës, në atë mënyrë që Banka do ta gjykojë të arsyeshme.</w:t>
      </w:r>
    </w:p>
    <w:p w:rsidR="008323F5" w:rsidRPr="00E402A1" w:rsidRDefault="008323F5" w:rsidP="008323F5">
      <w:pPr>
        <w:pStyle w:val="Paragrafi"/>
        <w:rPr>
          <w:sz w:val="14"/>
        </w:rPr>
      </w:pPr>
    </w:p>
    <w:p w:rsidR="008323F5" w:rsidRPr="00A37575" w:rsidRDefault="008323F5" w:rsidP="008323F5">
      <w:pPr>
        <w:pStyle w:val="NeniNr"/>
        <w:keepNext w:val="0"/>
      </w:pPr>
      <w:r w:rsidRPr="00A37575">
        <w:t>Neni</w:t>
      </w:r>
      <w:r>
        <w:t xml:space="preserve"> 9</w:t>
      </w:r>
    </w:p>
    <w:p w:rsidR="008323F5" w:rsidRPr="00A37575" w:rsidRDefault="008323F5" w:rsidP="008323F5">
      <w:pPr>
        <w:pStyle w:val="NeniTitull"/>
        <w:keepNext w:val="0"/>
      </w:pPr>
      <w:r w:rsidRPr="00A37575">
        <w:t>Vlefshmëria</w:t>
      </w:r>
    </w:p>
    <w:p w:rsidR="008323F5" w:rsidRPr="00E402A1" w:rsidRDefault="008323F5" w:rsidP="008323F5">
      <w:pPr>
        <w:pStyle w:val="Paragrafi"/>
        <w:rPr>
          <w:sz w:val="14"/>
        </w:rPr>
      </w:pPr>
    </w:p>
    <w:p w:rsidR="008323F5" w:rsidRPr="00A37575" w:rsidRDefault="008323F5" w:rsidP="008323F5">
      <w:pPr>
        <w:pStyle w:val="Paragrafi"/>
      </w:pPr>
      <w:r w:rsidRPr="00A37575">
        <w:t>Kjo Marrëveshje nuk do të ketë efekte deri sa:</w:t>
      </w:r>
    </w:p>
    <w:p w:rsidR="008323F5" w:rsidRPr="00A37575" w:rsidRDefault="008323F5" w:rsidP="008323F5">
      <w:pPr>
        <w:pStyle w:val="Paragrafi"/>
      </w:pPr>
      <w:r>
        <w:t xml:space="preserve">A) </w:t>
      </w:r>
      <w:r w:rsidRPr="00A37575">
        <w:t>(1) Bankës t’i jepen evidenca të kënaqshme  lidhur me zbatimin dhe ndjekjen e kësaj Marrëveshjeje prej Kredimarrësit sipas autorizimit përkatës ose ratifikimit nga të gjitha instancat përkatëse të qeverisjes;</w:t>
      </w:r>
    </w:p>
    <w:p w:rsidR="008323F5" w:rsidRPr="00A37575" w:rsidRDefault="008323F5" w:rsidP="008323F5">
      <w:pPr>
        <w:pStyle w:val="Paragrafi"/>
      </w:pPr>
      <w:r>
        <w:t xml:space="preserve">(2) </w:t>
      </w:r>
      <w:r w:rsidRPr="00A37575">
        <w:t>K</w:t>
      </w:r>
      <w:r>
        <w:t>redimarrësi do të dorëzojë një opinion l</w:t>
      </w:r>
      <w:r w:rsidRPr="00A37575">
        <w:t>igjor të pran</w:t>
      </w:r>
      <w:r>
        <w:t>ueshëm për Bankën që buron nga autoriteti ligjor i k</w:t>
      </w:r>
      <w:r w:rsidRPr="00A37575">
        <w:t>redimarrësit</w:t>
      </w:r>
      <w:r>
        <w:t>,</w:t>
      </w:r>
      <w:r w:rsidRPr="00A37575">
        <w:t xml:space="preserve"> duke deklaruar se Marrëveshja e Kredisë është autorizuar dhe nënshkruar në mënyrën e duhur në emër të Kredimarrësit. Deklarata do të shprehë se Marrëveshja përbën një detyrim ligjor për Kredimarrësin sipas kushteve të veta.</w:t>
      </w:r>
    </w:p>
    <w:p w:rsidR="008323F5" w:rsidRPr="00CB7AF2" w:rsidRDefault="008323F5" w:rsidP="008323F5">
      <w:pPr>
        <w:pStyle w:val="Paragrafi"/>
      </w:pPr>
      <w:r w:rsidRPr="00CB7AF2">
        <w:t xml:space="preserve">B) </w:t>
      </w:r>
      <w:r>
        <w:t>Një letër a</w:t>
      </w:r>
      <w:r w:rsidRPr="00CB7AF2">
        <w:t>utorizimi do të nënshk</w:t>
      </w:r>
      <w:r>
        <w:t>ruhet nga Ministria e Financave</w:t>
      </w:r>
      <w:r w:rsidRPr="00CB7AF2">
        <w:t xml:space="preserve"> ose ndonjë institucion tjetër i </w:t>
      </w:r>
      <w:r w:rsidRPr="00CB7AF2">
        <w:lastRenderedPageBreak/>
        <w:t>autorizuar për këtë qëllim nga ana e Kredimarrë</w:t>
      </w:r>
      <w:r>
        <w:t>sit për bankën qendrore</w:t>
      </w:r>
      <w:r w:rsidRPr="00CB7AF2">
        <w:t xml:space="preserve"> ose subjekt</w:t>
      </w:r>
      <w:r>
        <w:t>in që ushtron funksionet e një banke q</w:t>
      </w:r>
      <w:r w:rsidRPr="00CB7AF2">
        <w:t>endrore, se pagesa nga Kredimarrësi në p</w:t>
      </w:r>
      <w:r>
        <w:t>ërputhje me këtë Marrëveshje e shumës themelore dhe këstet e tarifës së shërbimit do të kryhen nga banka q</w:t>
      </w:r>
      <w:r w:rsidRPr="00CB7AF2">
        <w:t>endrore, ose subjekti që ushtron fun</w:t>
      </w:r>
      <w:r>
        <w:t>ksionet e një banke q</w:t>
      </w:r>
      <w:r w:rsidRPr="00CB7AF2">
        <w:t>endrore, në da</w:t>
      </w:r>
      <w:r>
        <w:t>tat e përcaktuara. Një kopje e letrës së a</w:t>
      </w:r>
      <w:r w:rsidRPr="00CB7AF2">
        <w:t>utorizimit</w:t>
      </w:r>
      <w:r>
        <w:t xml:space="preserve"> së bashku me një vërtetim nga banka qendrore</w:t>
      </w:r>
      <w:r w:rsidRPr="00CB7AF2">
        <w:t xml:space="preserve"> ose subjekti që ushtron funksionet e një banke qendrore, e </w:t>
      </w:r>
      <w:r>
        <w:t>cila demonstron se është marrë letra e a</w:t>
      </w:r>
      <w:r w:rsidRPr="00CB7AF2">
        <w:t>utorizimit dhe se do t’</w:t>
      </w:r>
      <w:r>
        <w:t>i bashkë</w:t>
      </w:r>
      <w:r w:rsidRPr="00CB7AF2">
        <w:t>ngjitet udhëzimeve të përfshira në të do t’i dërgohet Bankës nga Kredimarrësi.</w:t>
      </w:r>
    </w:p>
    <w:p w:rsidR="008323F5" w:rsidRPr="00E402A1" w:rsidRDefault="008323F5" w:rsidP="008323F5">
      <w:pPr>
        <w:pStyle w:val="Paragrafi"/>
        <w:rPr>
          <w:sz w:val="8"/>
        </w:rPr>
      </w:pPr>
    </w:p>
    <w:p w:rsidR="008323F5" w:rsidRDefault="008323F5" w:rsidP="008323F5">
      <w:pPr>
        <w:pStyle w:val="NeniNr"/>
        <w:keepNext w:val="0"/>
      </w:pPr>
      <w:r w:rsidRPr="00A37575">
        <w:t>Neni</w:t>
      </w:r>
      <w:r>
        <w:t xml:space="preserve"> 10</w:t>
      </w:r>
    </w:p>
    <w:p w:rsidR="008323F5" w:rsidRPr="00A37575" w:rsidRDefault="008323F5" w:rsidP="008323F5">
      <w:pPr>
        <w:pStyle w:val="NeniTitull"/>
        <w:keepNext w:val="0"/>
      </w:pPr>
      <w:r>
        <w:t>P</w:t>
      </w:r>
      <w:r w:rsidRPr="00A37575">
        <w:t>ërfundimi i marrëveshjes për moszbatueshmëri</w:t>
      </w:r>
    </w:p>
    <w:p w:rsidR="008323F5" w:rsidRPr="00E402A1" w:rsidRDefault="008323F5" w:rsidP="008323F5">
      <w:pPr>
        <w:pStyle w:val="Paragrafi"/>
        <w:rPr>
          <w:sz w:val="12"/>
        </w:rPr>
      </w:pPr>
    </w:p>
    <w:p w:rsidR="008323F5" w:rsidRPr="00A37575" w:rsidRDefault="008323F5" w:rsidP="008323F5">
      <w:pPr>
        <w:pStyle w:val="Paragrafi"/>
      </w:pPr>
      <w:r w:rsidRPr="00A37575">
        <w:t>Nëse Marrëveshja nuk zbatohet brenda 12 muajve nga data e nënshkrimit e cituar në të, Marrëveshja dhe të gjitha detyrimet e palëve të përfshira këtu do të shuhen</w:t>
      </w:r>
      <w:r>
        <w:t>,</w:t>
      </w:r>
      <w:r w:rsidRPr="00A37575">
        <w:t xml:space="preserve"> përveç se kur Banka pas mar</w:t>
      </w:r>
      <w:r>
        <w:t>rjes në konsideratë të të gjitha</w:t>
      </w:r>
      <w:r w:rsidRPr="00A37575">
        <w:t xml:space="preserve"> shkaqeve të vonesës do </w:t>
      </w:r>
      <w:r>
        <w:t>të përcaktojë një datë të mëvonshme për qëllime të këtij n</w:t>
      </w:r>
      <w:r w:rsidRPr="00A37575">
        <w:t>eni. Banka menjëherë do të njoftojë Kredimarrësin për këtë datë t</w:t>
      </w:r>
      <w:r>
        <w:t>ë mëvon</w:t>
      </w:r>
      <w:r w:rsidRPr="00A37575">
        <w:t>shme.</w:t>
      </w:r>
    </w:p>
    <w:p w:rsidR="008323F5" w:rsidRPr="00E402A1" w:rsidRDefault="008323F5" w:rsidP="008323F5">
      <w:pPr>
        <w:pStyle w:val="Paragrafi"/>
        <w:rPr>
          <w:sz w:val="12"/>
        </w:rPr>
      </w:pPr>
    </w:p>
    <w:p w:rsidR="008323F5" w:rsidRPr="00A37575" w:rsidRDefault="008323F5" w:rsidP="008323F5">
      <w:pPr>
        <w:pStyle w:val="NeniNr"/>
        <w:keepNext w:val="0"/>
      </w:pPr>
      <w:r>
        <w:t>Neni 11</w:t>
      </w:r>
    </w:p>
    <w:p w:rsidR="008323F5" w:rsidRPr="00A37575" w:rsidRDefault="008323F5" w:rsidP="008323F5">
      <w:pPr>
        <w:pStyle w:val="NeniTitull"/>
        <w:keepNext w:val="0"/>
      </w:pPr>
      <w:r>
        <w:t>P</w:t>
      </w:r>
      <w:r w:rsidRPr="00A37575">
        <w:t>arashikime të ndryshme</w:t>
      </w:r>
    </w:p>
    <w:p w:rsidR="008323F5" w:rsidRPr="00E402A1" w:rsidRDefault="008323F5" w:rsidP="008323F5">
      <w:pPr>
        <w:pStyle w:val="Paragrafi"/>
        <w:rPr>
          <w:sz w:val="10"/>
        </w:rPr>
      </w:pPr>
    </w:p>
    <w:p w:rsidR="008323F5" w:rsidRPr="00A37575" w:rsidRDefault="008323F5" w:rsidP="008323F5">
      <w:pPr>
        <w:pStyle w:val="Paragrafi"/>
      </w:pPr>
      <w:r>
        <w:t>Seksioni 11.01</w:t>
      </w:r>
      <w:r>
        <w:tab/>
        <w:t xml:space="preserve">Përfaqësuesit e autorizuar: </w:t>
      </w:r>
      <w:r w:rsidRPr="00A37575">
        <w:t>Ministri i Fina</w:t>
      </w:r>
      <w:r>
        <w:t>n</w:t>
      </w:r>
      <w:r w:rsidRPr="00A37575">
        <w:t>cave i Kredimarrësit dhe çdo person ose persona që ai do të caktojë me shkrim do të konsiderohen si përfaqësuesit e autorizuar të Kredimarrësit për që</w:t>
      </w:r>
      <w:r>
        <w:t>llime të Seksionit 10.03 të kushteve të p</w:t>
      </w:r>
      <w:r w:rsidRPr="00A37575">
        <w:t>ërgjithshme.</w:t>
      </w:r>
    </w:p>
    <w:p w:rsidR="008323F5" w:rsidRPr="00A37575" w:rsidRDefault="008323F5" w:rsidP="008323F5">
      <w:pPr>
        <w:pStyle w:val="Paragrafi"/>
      </w:pPr>
      <w:r>
        <w:t>Seksioni 11.02</w:t>
      </w:r>
      <w:r>
        <w:tab/>
        <w:t xml:space="preserve">Data e Marrëveshjes: </w:t>
      </w:r>
      <w:r w:rsidRPr="00A37575">
        <w:t>Për të gjitha qëllimet e kësaj Marrëveshjeje, data e Marrëveshje</w:t>
      </w:r>
      <w:r>
        <w:t>s do të jetë ajo që shfaqet në pjesën h</w:t>
      </w:r>
      <w:r w:rsidRPr="00A37575">
        <w:t>yrëse të saj.</w:t>
      </w:r>
    </w:p>
    <w:p w:rsidR="008323F5" w:rsidRPr="00A37575" w:rsidRDefault="008323F5" w:rsidP="008323F5">
      <w:pPr>
        <w:pStyle w:val="Paragrafi"/>
      </w:pPr>
      <w:r>
        <w:t xml:space="preserve">Seksioni </w:t>
      </w:r>
      <w:r w:rsidRPr="00A37575">
        <w:t xml:space="preserve">11.03 </w:t>
      </w:r>
      <w:r w:rsidRPr="00A37575">
        <w:tab/>
        <w:t>Adresa:</w:t>
      </w:r>
      <w:r w:rsidRPr="00A37575">
        <w:tab/>
      </w:r>
      <w:r>
        <w:t xml:space="preserve"> </w:t>
      </w:r>
      <w:r w:rsidRPr="00A37575">
        <w:t xml:space="preserve">Adresat e mëposhtme janë </w:t>
      </w:r>
      <w:r>
        <w:t>dhënë për qëllime të seksionit 10.01 të kushteve të p</w:t>
      </w:r>
      <w:r w:rsidRPr="00A37575">
        <w:t>ërgjithshme:</w:t>
      </w:r>
    </w:p>
    <w:p w:rsidR="008323F5" w:rsidRPr="00E402A1" w:rsidRDefault="008323F5" w:rsidP="008323F5">
      <w:pPr>
        <w:pStyle w:val="Paragrafi"/>
        <w:rPr>
          <w:sz w:val="8"/>
        </w:rPr>
      </w:pPr>
    </w:p>
    <w:p w:rsidR="008323F5" w:rsidRPr="00A37575" w:rsidRDefault="008323F5" w:rsidP="008323F5">
      <w:pPr>
        <w:pStyle w:val="Paragrafi"/>
      </w:pPr>
      <w:r w:rsidRPr="00A37575">
        <w:t>Për Këshillin e Ministrave të Republikës së Shqipërisë:</w:t>
      </w:r>
    </w:p>
    <w:p w:rsidR="008323F5" w:rsidRPr="00A37575" w:rsidRDefault="008323F5" w:rsidP="008323F5">
      <w:pPr>
        <w:pStyle w:val="Paragrafi"/>
      </w:pPr>
      <w:r w:rsidRPr="00A37575">
        <w:t>Ministria e Financave</w:t>
      </w:r>
    </w:p>
    <w:p w:rsidR="008323F5" w:rsidRPr="00A37575" w:rsidRDefault="008323F5" w:rsidP="008323F5">
      <w:pPr>
        <w:pStyle w:val="Paragrafi"/>
      </w:pPr>
      <w:r>
        <w:t>Bul. “Dëshmorë</w:t>
      </w:r>
      <w:r w:rsidRPr="00A37575">
        <w:t>t e Kombit”</w:t>
      </w:r>
    </w:p>
    <w:p w:rsidR="008323F5" w:rsidRPr="00A37575" w:rsidRDefault="008323F5" w:rsidP="008323F5">
      <w:pPr>
        <w:pStyle w:val="Paragrafi"/>
      </w:pPr>
      <w:r>
        <w:t>Tiranë-Shqipë</w:t>
      </w:r>
      <w:r w:rsidRPr="00A37575">
        <w:t>ri.</w:t>
      </w:r>
    </w:p>
    <w:p w:rsidR="008323F5" w:rsidRPr="00A37575" w:rsidRDefault="008323F5" w:rsidP="008323F5">
      <w:pPr>
        <w:pStyle w:val="Paragrafi"/>
      </w:pPr>
      <w:r w:rsidRPr="00A37575">
        <w:t xml:space="preserve">Tel./Fax.: ++355 4 228-494  </w:t>
      </w:r>
    </w:p>
    <w:p w:rsidR="008323F5" w:rsidRPr="00E402A1" w:rsidRDefault="008323F5" w:rsidP="008323F5">
      <w:pPr>
        <w:pStyle w:val="Paragrafi"/>
        <w:rPr>
          <w:sz w:val="6"/>
        </w:rPr>
      </w:pPr>
      <w:r w:rsidRPr="00A37575">
        <w:tab/>
        <w:t xml:space="preserve"> </w:t>
      </w:r>
    </w:p>
    <w:p w:rsidR="008323F5" w:rsidRPr="00A37575" w:rsidRDefault="008323F5" w:rsidP="008323F5">
      <w:pPr>
        <w:pStyle w:val="Paragrafi"/>
      </w:pPr>
      <w:r w:rsidRPr="00A37575">
        <w:t>Për Bankën Islamike për Zhvillim:</w:t>
      </w:r>
    </w:p>
    <w:p w:rsidR="008323F5" w:rsidRPr="00A37575" w:rsidRDefault="008323F5" w:rsidP="008323F5">
      <w:pPr>
        <w:pStyle w:val="Paragrafi"/>
      </w:pPr>
      <w:r w:rsidRPr="00A37575">
        <w:t>P.O. Box: 5925</w:t>
      </w:r>
    </w:p>
    <w:p w:rsidR="008323F5" w:rsidRPr="00A37575" w:rsidRDefault="008323F5" w:rsidP="008323F5">
      <w:pPr>
        <w:pStyle w:val="Paragrafi"/>
      </w:pPr>
      <w:r w:rsidRPr="00A37575">
        <w:t>Jeddah 21432</w:t>
      </w:r>
    </w:p>
    <w:p w:rsidR="008323F5" w:rsidRPr="00A37575" w:rsidRDefault="008323F5" w:rsidP="008323F5">
      <w:pPr>
        <w:pStyle w:val="Paragrafi"/>
      </w:pPr>
      <w:r w:rsidRPr="00A37575">
        <w:t>Mbretëria e Arabisë Saudite</w:t>
      </w:r>
    </w:p>
    <w:p w:rsidR="008323F5" w:rsidRPr="00A37575" w:rsidRDefault="008323F5" w:rsidP="008323F5">
      <w:pPr>
        <w:pStyle w:val="Paragrafi"/>
      </w:pPr>
      <w:r w:rsidRPr="00A37575">
        <w:t>Teleks: 601137 ISDB SJ</w:t>
      </w:r>
    </w:p>
    <w:p w:rsidR="008323F5" w:rsidRPr="00A37575" w:rsidRDefault="008323F5" w:rsidP="008323F5">
      <w:pPr>
        <w:pStyle w:val="Paragrafi"/>
      </w:pPr>
      <w:r w:rsidRPr="00A37575">
        <w:t>Kabëll: BANKISLAMI JEDDAH</w:t>
      </w:r>
    </w:p>
    <w:p w:rsidR="008323F5" w:rsidRPr="00A37575" w:rsidRDefault="008323F5" w:rsidP="008323F5">
      <w:pPr>
        <w:pStyle w:val="Paragrafi"/>
      </w:pPr>
      <w:r w:rsidRPr="00A37575">
        <w:t>Telefaks: 6366871 JEDDAH</w:t>
      </w:r>
    </w:p>
    <w:p w:rsidR="008323F5" w:rsidRDefault="008323F5" w:rsidP="008323F5">
      <w:pPr>
        <w:pStyle w:val="Paragrafi"/>
      </w:pPr>
      <w:r>
        <w:t>P</w:t>
      </w:r>
      <w:r w:rsidRPr="00A37575">
        <w:t>ër sa më si</w:t>
      </w:r>
      <w:r>
        <w:t xml:space="preserve">për, </w:t>
      </w:r>
      <w:r w:rsidRPr="00A37575">
        <w:t>Banka dhe Kredimarrësi, secili duke vepruar me anë të përfaqësuesve të vet të autorizuar, nënshkruan këtë Marr</w:t>
      </w:r>
      <w:r>
        <w:t>ëveshje në gjuhën a</w:t>
      </w:r>
      <w:r w:rsidRPr="00A37575">
        <w:t>ngleze në datën dhe vitin e paraqitur më lart.</w:t>
      </w:r>
    </w:p>
    <w:p w:rsidR="008323F5" w:rsidRPr="00474D6B" w:rsidRDefault="008323F5" w:rsidP="008323F5">
      <w:pPr>
        <w:pStyle w:val="TitulliNr"/>
        <w:keepNext w:val="0"/>
        <w:rPr>
          <w:sz w:val="16"/>
        </w:rPr>
      </w:pPr>
    </w:p>
    <w:p w:rsidR="008323F5" w:rsidRPr="00A37575" w:rsidRDefault="008323F5" w:rsidP="008323F5">
      <w:pPr>
        <w:pStyle w:val="TitulliNr"/>
        <w:keepNext w:val="0"/>
      </w:pPr>
      <w:r>
        <w:t xml:space="preserve">TABELA </w:t>
      </w:r>
      <w:r w:rsidRPr="00A37575">
        <w:t>I</w:t>
      </w:r>
    </w:p>
    <w:p w:rsidR="008323F5" w:rsidRPr="00A37575" w:rsidRDefault="008323F5" w:rsidP="008323F5">
      <w:pPr>
        <w:pStyle w:val="TitulliTitull"/>
        <w:keepNext w:val="0"/>
      </w:pPr>
      <w:r w:rsidRPr="00A37575">
        <w:t>PËRSHKRIMI I PROJEKTIT</w:t>
      </w:r>
    </w:p>
    <w:p w:rsidR="008323F5" w:rsidRPr="00B7236B" w:rsidRDefault="008323F5" w:rsidP="008323F5">
      <w:pPr>
        <w:pStyle w:val="Paragrafi"/>
        <w:rPr>
          <w:sz w:val="10"/>
        </w:rPr>
      </w:pPr>
    </w:p>
    <w:p w:rsidR="008323F5" w:rsidRPr="00A37575" w:rsidRDefault="008323F5" w:rsidP="008323F5">
      <w:pPr>
        <w:pStyle w:val="Paragrafi"/>
      </w:pPr>
      <w:r>
        <w:t>Qëllimi i Projektit është të</w:t>
      </w:r>
      <w:r w:rsidRPr="00A37575">
        <w:t xml:space="preserve"> n</w:t>
      </w:r>
      <w:r>
        <w:t>dihmojë popullsinë e Durrësit dhe zonave përrreth me një shërbim shëndetësor të përparuar. Kjo mund të realizohet edhe duke shtuar një infrastrukturë prej 160 shtretër, meqenëse realizimi i kësaj është parashikuar në master planin fillestar për këtë s</w:t>
      </w:r>
      <w:r w:rsidRPr="00A37575">
        <w:t>pita</w:t>
      </w:r>
      <w:r>
        <w:t>l r</w:t>
      </w:r>
      <w:r w:rsidRPr="00A37575">
        <w:t>ajonal me</w:t>
      </w:r>
      <w:r>
        <w:t xml:space="preserve"> kapacitet prej 400 shtretër. Kë</w:t>
      </w:r>
      <w:r w:rsidRPr="00A37575">
        <w:t>shtu pra</w:t>
      </w:r>
      <w:r>
        <w:t>, do të</w:t>
      </w:r>
      <w:r w:rsidRPr="00A37575">
        <w:t xml:space="preserve"> realizohen</w:t>
      </w:r>
      <w:r>
        <w:t xml:space="preserve"> nevojat e qytetit dhe zonave pë</w:t>
      </w:r>
      <w:r w:rsidRPr="00A37575">
        <w:t xml:space="preserve">rreth.  </w:t>
      </w:r>
    </w:p>
    <w:p w:rsidR="008323F5" w:rsidRPr="00A37575" w:rsidRDefault="008323F5" w:rsidP="008323F5">
      <w:pPr>
        <w:pStyle w:val="Paragrafi"/>
      </w:pPr>
      <w:r w:rsidRPr="00A37575">
        <w:t>Zbatimi i Proj</w:t>
      </w:r>
      <w:r>
        <w:t>ektit përfshin aktivitetet e mëposht</w:t>
      </w:r>
      <w:r w:rsidRPr="00A37575">
        <w:t>me:</w:t>
      </w:r>
    </w:p>
    <w:p w:rsidR="008323F5" w:rsidRPr="00A37575" w:rsidRDefault="008323F5" w:rsidP="008323F5">
      <w:pPr>
        <w:pStyle w:val="Paragrafi"/>
      </w:pPr>
      <w:r>
        <w:t xml:space="preserve">i) </w:t>
      </w:r>
      <w:r w:rsidRPr="00A37575">
        <w:t>Punimet civile;</w:t>
      </w:r>
    </w:p>
    <w:p w:rsidR="008323F5" w:rsidRPr="00A37575" w:rsidRDefault="008323F5" w:rsidP="008323F5">
      <w:pPr>
        <w:pStyle w:val="Paragrafi"/>
      </w:pPr>
      <w:r>
        <w:t>ii) konsulencë</w:t>
      </w:r>
      <w:r w:rsidRPr="00A37575">
        <w:t>n;</w:t>
      </w:r>
    </w:p>
    <w:p w:rsidR="008323F5" w:rsidRPr="00A37575" w:rsidRDefault="008323F5" w:rsidP="008323F5">
      <w:pPr>
        <w:pStyle w:val="Paragrafi"/>
      </w:pPr>
      <w:r>
        <w:t>iii) njësinë e menaxhimit të P</w:t>
      </w:r>
      <w:r w:rsidRPr="00A37575">
        <w:t>rojektit;</w:t>
      </w:r>
    </w:p>
    <w:p w:rsidR="008323F5" w:rsidRPr="00A37575" w:rsidRDefault="008323F5" w:rsidP="008323F5">
      <w:pPr>
        <w:pStyle w:val="Paragrafi"/>
      </w:pPr>
      <w:r>
        <w:t>iv) shë</w:t>
      </w:r>
      <w:r w:rsidRPr="00A37575">
        <w:t xml:space="preserve">rbimin </w:t>
      </w:r>
      <w:r>
        <w:t xml:space="preserve">e auditimit </w:t>
      </w:r>
      <w:r w:rsidRPr="00A37575">
        <w:t>dhe</w:t>
      </w:r>
    </w:p>
    <w:p w:rsidR="008323F5" w:rsidRDefault="008323F5" w:rsidP="008323F5">
      <w:pPr>
        <w:pStyle w:val="Paragrafi"/>
      </w:pPr>
      <w:r>
        <w:t>v) pajisjet dhe orenditë mjekë</w:t>
      </w:r>
      <w:r w:rsidRPr="00A37575">
        <w:t>sore.</w:t>
      </w:r>
    </w:p>
    <w:p w:rsidR="008323F5" w:rsidRDefault="008323F5" w:rsidP="008323F5">
      <w:pPr>
        <w:pStyle w:val="Paragrafi"/>
      </w:pPr>
    </w:p>
    <w:p w:rsidR="008323F5" w:rsidRPr="00A37575" w:rsidRDefault="008323F5" w:rsidP="008323F5">
      <w:pPr>
        <w:pStyle w:val="TitulliNr"/>
        <w:keepNext w:val="0"/>
      </w:pPr>
      <w:r>
        <w:t xml:space="preserve">TABELA </w:t>
      </w:r>
      <w:r w:rsidRPr="00A37575">
        <w:t>II (A)</w:t>
      </w:r>
    </w:p>
    <w:p w:rsidR="008323F5" w:rsidRPr="00A37575" w:rsidRDefault="008323F5" w:rsidP="008323F5">
      <w:pPr>
        <w:pStyle w:val="TitulliTitull"/>
        <w:keepNext w:val="0"/>
      </w:pPr>
      <w:r w:rsidRPr="00A37575">
        <w:t>RIPAGESAT E SHUMËS THEMELORE</w:t>
      </w:r>
    </w:p>
    <w:p w:rsidR="008323F5" w:rsidRPr="00A37575" w:rsidRDefault="008323F5" w:rsidP="008323F5">
      <w:pPr>
        <w:pStyle w:val="Paragrafi"/>
      </w:pPr>
    </w:p>
    <w:p w:rsidR="008323F5" w:rsidRPr="00A37575" w:rsidRDefault="008323F5" w:rsidP="008323F5">
      <w:pPr>
        <w:pStyle w:val="Paragrafi"/>
      </w:pPr>
      <w:r w:rsidRPr="00A37575">
        <w:t>Shteti: Republika e Shqipërisë</w:t>
      </w:r>
    </w:p>
    <w:p w:rsidR="008323F5" w:rsidRPr="00A37575" w:rsidRDefault="008323F5" w:rsidP="008323F5">
      <w:pPr>
        <w:pStyle w:val="Paragrafi"/>
      </w:pPr>
      <w:r w:rsidRPr="00A37575">
        <w:t>Projekti: Faza-II e Spitalit të Përgjithshëm në Durrës</w:t>
      </w:r>
    </w:p>
    <w:p w:rsidR="008323F5" w:rsidRPr="00A37575" w:rsidRDefault="008323F5" w:rsidP="008323F5">
      <w:pPr>
        <w:pStyle w:val="Paragrafi"/>
      </w:pPr>
      <w:r w:rsidRPr="00A37575">
        <w:t>Shuma e Kredisë: DI. 5,420,000/-</w:t>
      </w:r>
    </w:p>
    <w:p w:rsidR="008323F5" w:rsidRPr="00A37575" w:rsidRDefault="008323F5" w:rsidP="008323F5">
      <w:pPr>
        <w:pStyle w:val="Paragrafi"/>
      </w:pPr>
      <w:r w:rsidRPr="00A37575">
        <w:t>Periudha e Kredisë: 25 vjet.</w:t>
      </w:r>
    </w:p>
    <w:p w:rsidR="008323F5" w:rsidRPr="00A37575" w:rsidRDefault="008323F5" w:rsidP="008323F5">
      <w:pPr>
        <w:pStyle w:val="Paragrafi"/>
      </w:pPr>
      <w:r w:rsidRPr="00A37575">
        <w:t>Periudha e faljes: 7 vjet.</w:t>
      </w:r>
    </w:p>
    <w:p w:rsidR="008323F5" w:rsidRPr="00A37575" w:rsidRDefault="008323F5" w:rsidP="008323F5">
      <w:pPr>
        <w:pStyle w:val="Paragrafi"/>
      </w:pPr>
      <w:r>
        <w:t>Tarifa e s</w:t>
      </w:r>
      <w:r w:rsidRPr="00A37575">
        <w:t xml:space="preserve">hërbimit: 422,760 DI. </w:t>
      </w:r>
    </w:p>
    <w:p w:rsidR="008323F5" w:rsidRPr="00A37575" w:rsidRDefault="008323F5" w:rsidP="008323F5">
      <w:pPr>
        <w:pStyle w:val="Paragrafi"/>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0"/>
        <w:gridCol w:w="3018"/>
        <w:gridCol w:w="2172"/>
      </w:tblGrid>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Numër</w:t>
            </w:r>
          </w:p>
        </w:tc>
        <w:tc>
          <w:tcPr>
            <w:tcW w:w="3018" w:type="dxa"/>
          </w:tcPr>
          <w:p w:rsidR="008323F5" w:rsidRPr="00A37575" w:rsidRDefault="008323F5" w:rsidP="008323F5">
            <w:pPr>
              <w:pStyle w:val="Tabele"/>
              <w:widowControl w:val="0"/>
            </w:pPr>
            <w:r w:rsidRPr="00A37575">
              <w:t>Datë</w:t>
            </w:r>
          </w:p>
        </w:tc>
        <w:tc>
          <w:tcPr>
            <w:tcW w:w="2172" w:type="dxa"/>
          </w:tcPr>
          <w:p w:rsidR="008323F5" w:rsidRPr="00A37575" w:rsidRDefault="008323F5" w:rsidP="008323F5">
            <w:pPr>
              <w:pStyle w:val="Tabele"/>
              <w:widowControl w:val="0"/>
            </w:pPr>
            <w:r w:rsidRPr="00A37575">
              <w:t>Principali (DI)</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w:t>
            </w:r>
          </w:p>
        </w:tc>
        <w:tc>
          <w:tcPr>
            <w:tcW w:w="3018" w:type="dxa"/>
          </w:tcPr>
          <w:p w:rsidR="008323F5" w:rsidRPr="00A37575" w:rsidRDefault="008323F5" w:rsidP="008323F5">
            <w:pPr>
              <w:pStyle w:val="Tabele"/>
              <w:widowControl w:val="0"/>
            </w:pPr>
            <w:r w:rsidRPr="00A37575">
              <w:t>30.06. 2011</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w:t>
            </w:r>
          </w:p>
        </w:tc>
        <w:tc>
          <w:tcPr>
            <w:tcW w:w="3018" w:type="dxa"/>
          </w:tcPr>
          <w:p w:rsidR="008323F5" w:rsidRPr="00A37575" w:rsidRDefault="008323F5" w:rsidP="008323F5">
            <w:pPr>
              <w:pStyle w:val="Tabele"/>
              <w:widowControl w:val="0"/>
            </w:pPr>
            <w:r w:rsidRPr="00A37575">
              <w:t>31.12. 2011</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3</w:t>
            </w:r>
          </w:p>
        </w:tc>
        <w:tc>
          <w:tcPr>
            <w:tcW w:w="3018" w:type="dxa"/>
          </w:tcPr>
          <w:p w:rsidR="008323F5" w:rsidRPr="00A37575" w:rsidRDefault="008323F5" w:rsidP="008323F5">
            <w:pPr>
              <w:pStyle w:val="Tabele"/>
              <w:widowControl w:val="0"/>
            </w:pPr>
            <w:r w:rsidRPr="00A37575">
              <w:t>30.06. 2012</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4</w:t>
            </w:r>
          </w:p>
        </w:tc>
        <w:tc>
          <w:tcPr>
            <w:tcW w:w="3018" w:type="dxa"/>
          </w:tcPr>
          <w:p w:rsidR="008323F5" w:rsidRPr="00A37575" w:rsidRDefault="008323F5" w:rsidP="008323F5">
            <w:pPr>
              <w:pStyle w:val="Tabele"/>
              <w:widowControl w:val="0"/>
            </w:pPr>
            <w:r w:rsidRPr="00A37575">
              <w:t>31.12. 2012</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5</w:t>
            </w:r>
          </w:p>
        </w:tc>
        <w:tc>
          <w:tcPr>
            <w:tcW w:w="3018" w:type="dxa"/>
          </w:tcPr>
          <w:p w:rsidR="008323F5" w:rsidRPr="00A37575" w:rsidRDefault="008323F5" w:rsidP="008323F5">
            <w:pPr>
              <w:pStyle w:val="Tabele"/>
              <w:widowControl w:val="0"/>
            </w:pPr>
            <w:r w:rsidRPr="00A37575">
              <w:t>30.06. 2013</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6</w:t>
            </w:r>
          </w:p>
        </w:tc>
        <w:tc>
          <w:tcPr>
            <w:tcW w:w="3018" w:type="dxa"/>
          </w:tcPr>
          <w:p w:rsidR="008323F5" w:rsidRPr="00A37575" w:rsidRDefault="008323F5" w:rsidP="008323F5">
            <w:pPr>
              <w:pStyle w:val="Tabele"/>
              <w:widowControl w:val="0"/>
            </w:pPr>
            <w:r w:rsidRPr="00A37575">
              <w:t>31.12. 2013</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7</w:t>
            </w:r>
          </w:p>
        </w:tc>
        <w:tc>
          <w:tcPr>
            <w:tcW w:w="3018" w:type="dxa"/>
          </w:tcPr>
          <w:p w:rsidR="008323F5" w:rsidRPr="00A37575" w:rsidRDefault="008323F5" w:rsidP="008323F5">
            <w:pPr>
              <w:pStyle w:val="Tabele"/>
              <w:widowControl w:val="0"/>
            </w:pPr>
            <w:r w:rsidRPr="00A37575">
              <w:t>30.06. 2014</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8</w:t>
            </w:r>
          </w:p>
        </w:tc>
        <w:tc>
          <w:tcPr>
            <w:tcW w:w="3018" w:type="dxa"/>
          </w:tcPr>
          <w:p w:rsidR="008323F5" w:rsidRPr="00A37575" w:rsidRDefault="008323F5" w:rsidP="008323F5">
            <w:pPr>
              <w:pStyle w:val="Tabele"/>
              <w:widowControl w:val="0"/>
            </w:pPr>
            <w:r w:rsidRPr="00A37575">
              <w:t>31.12. 2014</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9</w:t>
            </w:r>
          </w:p>
        </w:tc>
        <w:tc>
          <w:tcPr>
            <w:tcW w:w="3018" w:type="dxa"/>
          </w:tcPr>
          <w:p w:rsidR="008323F5" w:rsidRPr="00A37575" w:rsidRDefault="008323F5" w:rsidP="008323F5">
            <w:pPr>
              <w:pStyle w:val="Tabele"/>
              <w:widowControl w:val="0"/>
            </w:pPr>
            <w:r w:rsidRPr="00A37575">
              <w:t>30.06. 2015</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10</w:t>
            </w:r>
          </w:p>
        </w:tc>
        <w:tc>
          <w:tcPr>
            <w:tcW w:w="3018" w:type="dxa"/>
          </w:tcPr>
          <w:p w:rsidR="008323F5" w:rsidRPr="00A37575" w:rsidRDefault="008323F5" w:rsidP="008323F5">
            <w:pPr>
              <w:pStyle w:val="Tabele"/>
              <w:widowControl w:val="0"/>
            </w:pPr>
            <w:r w:rsidRPr="00A37575">
              <w:t>31.12. 2015</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11</w:t>
            </w:r>
          </w:p>
        </w:tc>
        <w:tc>
          <w:tcPr>
            <w:tcW w:w="3018" w:type="dxa"/>
          </w:tcPr>
          <w:p w:rsidR="008323F5" w:rsidRPr="00A37575" w:rsidRDefault="008323F5" w:rsidP="008323F5">
            <w:pPr>
              <w:pStyle w:val="Tabele"/>
              <w:widowControl w:val="0"/>
            </w:pPr>
            <w:r w:rsidRPr="00A37575">
              <w:t>30.06. 2016</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12</w:t>
            </w:r>
          </w:p>
        </w:tc>
        <w:tc>
          <w:tcPr>
            <w:tcW w:w="3018" w:type="dxa"/>
          </w:tcPr>
          <w:p w:rsidR="008323F5" w:rsidRPr="00A37575" w:rsidRDefault="008323F5" w:rsidP="008323F5">
            <w:pPr>
              <w:pStyle w:val="Tabele"/>
              <w:widowControl w:val="0"/>
            </w:pPr>
            <w:r w:rsidRPr="00A37575">
              <w:t>31.12. 2016</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13</w:t>
            </w:r>
          </w:p>
        </w:tc>
        <w:tc>
          <w:tcPr>
            <w:tcW w:w="3018" w:type="dxa"/>
          </w:tcPr>
          <w:p w:rsidR="008323F5" w:rsidRPr="00A37575" w:rsidRDefault="008323F5" w:rsidP="008323F5">
            <w:pPr>
              <w:pStyle w:val="Tabele"/>
              <w:widowControl w:val="0"/>
            </w:pPr>
            <w:r w:rsidRPr="00A37575">
              <w:t>30.06. 2017</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14</w:t>
            </w:r>
          </w:p>
        </w:tc>
        <w:tc>
          <w:tcPr>
            <w:tcW w:w="3018" w:type="dxa"/>
          </w:tcPr>
          <w:p w:rsidR="008323F5" w:rsidRPr="00A37575" w:rsidRDefault="008323F5" w:rsidP="008323F5">
            <w:pPr>
              <w:pStyle w:val="Tabele"/>
              <w:widowControl w:val="0"/>
            </w:pPr>
            <w:r w:rsidRPr="00A37575">
              <w:t>31.12. 2017</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15</w:t>
            </w:r>
          </w:p>
        </w:tc>
        <w:tc>
          <w:tcPr>
            <w:tcW w:w="3018" w:type="dxa"/>
          </w:tcPr>
          <w:p w:rsidR="008323F5" w:rsidRPr="00A37575" w:rsidRDefault="008323F5" w:rsidP="008323F5">
            <w:pPr>
              <w:pStyle w:val="Tabele"/>
              <w:widowControl w:val="0"/>
            </w:pPr>
            <w:r w:rsidRPr="00A37575">
              <w:t>30.06. 2018</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16</w:t>
            </w:r>
          </w:p>
        </w:tc>
        <w:tc>
          <w:tcPr>
            <w:tcW w:w="3018" w:type="dxa"/>
          </w:tcPr>
          <w:p w:rsidR="008323F5" w:rsidRPr="00A37575" w:rsidRDefault="008323F5" w:rsidP="008323F5">
            <w:pPr>
              <w:pStyle w:val="Tabele"/>
              <w:widowControl w:val="0"/>
            </w:pPr>
            <w:r w:rsidRPr="00A37575">
              <w:t>31.12. 2018</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17</w:t>
            </w:r>
          </w:p>
        </w:tc>
        <w:tc>
          <w:tcPr>
            <w:tcW w:w="3018" w:type="dxa"/>
          </w:tcPr>
          <w:p w:rsidR="008323F5" w:rsidRPr="00A37575" w:rsidRDefault="008323F5" w:rsidP="008323F5">
            <w:pPr>
              <w:pStyle w:val="Tabele"/>
              <w:widowControl w:val="0"/>
            </w:pPr>
            <w:r w:rsidRPr="00A37575">
              <w:t>30.06. 2019</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18</w:t>
            </w:r>
          </w:p>
        </w:tc>
        <w:tc>
          <w:tcPr>
            <w:tcW w:w="3018" w:type="dxa"/>
          </w:tcPr>
          <w:p w:rsidR="008323F5" w:rsidRPr="00A37575" w:rsidRDefault="008323F5" w:rsidP="008323F5">
            <w:pPr>
              <w:pStyle w:val="Tabele"/>
              <w:widowControl w:val="0"/>
            </w:pPr>
            <w:r w:rsidRPr="00A37575">
              <w:t>31.12. 2019</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19</w:t>
            </w:r>
          </w:p>
        </w:tc>
        <w:tc>
          <w:tcPr>
            <w:tcW w:w="3018" w:type="dxa"/>
          </w:tcPr>
          <w:p w:rsidR="008323F5" w:rsidRPr="00A37575" w:rsidRDefault="008323F5" w:rsidP="008323F5">
            <w:pPr>
              <w:pStyle w:val="Tabele"/>
              <w:widowControl w:val="0"/>
            </w:pPr>
            <w:r w:rsidRPr="00A37575">
              <w:t>30.06. 2020</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20</w:t>
            </w:r>
          </w:p>
        </w:tc>
        <w:tc>
          <w:tcPr>
            <w:tcW w:w="3018" w:type="dxa"/>
          </w:tcPr>
          <w:p w:rsidR="008323F5" w:rsidRPr="00A37575" w:rsidRDefault="008323F5" w:rsidP="008323F5">
            <w:pPr>
              <w:pStyle w:val="Tabele"/>
              <w:widowControl w:val="0"/>
            </w:pPr>
            <w:r w:rsidRPr="00A37575">
              <w:t>31.12. 2020</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21</w:t>
            </w:r>
          </w:p>
        </w:tc>
        <w:tc>
          <w:tcPr>
            <w:tcW w:w="3018" w:type="dxa"/>
          </w:tcPr>
          <w:p w:rsidR="008323F5" w:rsidRPr="00A37575" w:rsidRDefault="008323F5" w:rsidP="008323F5">
            <w:pPr>
              <w:pStyle w:val="Tabele"/>
              <w:widowControl w:val="0"/>
            </w:pPr>
            <w:r w:rsidRPr="00A37575">
              <w:t>30.06. 2021</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22</w:t>
            </w:r>
          </w:p>
        </w:tc>
        <w:tc>
          <w:tcPr>
            <w:tcW w:w="3018" w:type="dxa"/>
          </w:tcPr>
          <w:p w:rsidR="008323F5" w:rsidRPr="00A37575" w:rsidRDefault="008323F5" w:rsidP="008323F5">
            <w:pPr>
              <w:pStyle w:val="Tabele"/>
              <w:widowControl w:val="0"/>
            </w:pPr>
            <w:r w:rsidRPr="00A37575">
              <w:t>31.12. 2021</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23</w:t>
            </w:r>
          </w:p>
        </w:tc>
        <w:tc>
          <w:tcPr>
            <w:tcW w:w="3018" w:type="dxa"/>
          </w:tcPr>
          <w:p w:rsidR="008323F5" w:rsidRPr="00A37575" w:rsidRDefault="008323F5" w:rsidP="008323F5">
            <w:pPr>
              <w:pStyle w:val="Tabele"/>
              <w:widowControl w:val="0"/>
            </w:pPr>
            <w:r w:rsidRPr="00A37575">
              <w:t>30.06. 2022</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24</w:t>
            </w:r>
          </w:p>
        </w:tc>
        <w:tc>
          <w:tcPr>
            <w:tcW w:w="3018" w:type="dxa"/>
          </w:tcPr>
          <w:p w:rsidR="008323F5" w:rsidRPr="00A37575" w:rsidRDefault="008323F5" w:rsidP="008323F5">
            <w:pPr>
              <w:pStyle w:val="Tabele"/>
              <w:widowControl w:val="0"/>
            </w:pPr>
            <w:r w:rsidRPr="00A37575">
              <w:t>31.12. 2022</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25</w:t>
            </w:r>
          </w:p>
        </w:tc>
        <w:tc>
          <w:tcPr>
            <w:tcW w:w="3018" w:type="dxa"/>
          </w:tcPr>
          <w:p w:rsidR="008323F5" w:rsidRPr="00A37575" w:rsidRDefault="008323F5" w:rsidP="008323F5">
            <w:pPr>
              <w:pStyle w:val="Tabele"/>
              <w:widowControl w:val="0"/>
            </w:pPr>
            <w:r w:rsidRPr="00A37575">
              <w:t>30.06. 2023</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26</w:t>
            </w:r>
          </w:p>
        </w:tc>
        <w:tc>
          <w:tcPr>
            <w:tcW w:w="3018" w:type="dxa"/>
          </w:tcPr>
          <w:p w:rsidR="008323F5" w:rsidRPr="00A37575" w:rsidRDefault="008323F5" w:rsidP="008323F5">
            <w:pPr>
              <w:pStyle w:val="Tabele"/>
              <w:widowControl w:val="0"/>
            </w:pPr>
            <w:r w:rsidRPr="00A37575">
              <w:t>31.12. 2023</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27</w:t>
            </w:r>
          </w:p>
        </w:tc>
        <w:tc>
          <w:tcPr>
            <w:tcW w:w="3018" w:type="dxa"/>
          </w:tcPr>
          <w:p w:rsidR="008323F5" w:rsidRPr="00A37575" w:rsidRDefault="008323F5" w:rsidP="008323F5">
            <w:pPr>
              <w:pStyle w:val="Tabele"/>
              <w:widowControl w:val="0"/>
            </w:pPr>
            <w:r w:rsidRPr="00A37575">
              <w:t>30.06. 2024</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28</w:t>
            </w:r>
          </w:p>
        </w:tc>
        <w:tc>
          <w:tcPr>
            <w:tcW w:w="3018" w:type="dxa"/>
          </w:tcPr>
          <w:p w:rsidR="008323F5" w:rsidRPr="00A37575" w:rsidRDefault="008323F5" w:rsidP="008323F5">
            <w:pPr>
              <w:pStyle w:val="Tabele"/>
              <w:widowControl w:val="0"/>
            </w:pPr>
            <w:r w:rsidRPr="00A37575">
              <w:t>31.12. 2024</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29</w:t>
            </w:r>
          </w:p>
        </w:tc>
        <w:tc>
          <w:tcPr>
            <w:tcW w:w="3018" w:type="dxa"/>
          </w:tcPr>
          <w:p w:rsidR="008323F5" w:rsidRPr="00A37575" w:rsidRDefault="008323F5" w:rsidP="008323F5">
            <w:pPr>
              <w:pStyle w:val="Tabele"/>
              <w:widowControl w:val="0"/>
            </w:pPr>
            <w:r w:rsidRPr="00A37575">
              <w:t>30.06. 2025</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30</w:t>
            </w:r>
          </w:p>
        </w:tc>
        <w:tc>
          <w:tcPr>
            <w:tcW w:w="3018" w:type="dxa"/>
          </w:tcPr>
          <w:p w:rsidR="008323F5" w:rsidRPr="00A37575" w:rsidRDefault="008323F5" w:rsidP="008323F5">
            <w:pPr>
              <w:pStyle w:val="Tabele"/>
              <w:widowControl w:val="0"/>
            </w:pPr>
            <w:r w:rsidRPr="00A37575">
              <w:t>31.12. 2025</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31</w:t>
            </w:r>
          </w:p>
        </w:tc>
        <w:tc>
          <w:tcPr>
            <w:tcW w:w="3018" w:type="dxa"/>
          </w:tcPr>
          <w:p w:rsidR="008323F5" w:rsidRPr="00A37575" w:rsidRDefault="008323F5" w:rsidP="008323F5">
            <w:pPr>
              <w:pStyle w:val="Tabele"/>
              <w:widowControl w:val="0"/>
            </w:pPr>
            <w:r w:rsidRPr="00A37575">
              <w:t>30.06. 2026</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32</w:t>
            </w:r>
          </w:p>
        </w:tc>
        <w:tc>
          <w:tcPr>
            <w:tcW w:w="3018" w:type="dxa"/>
          </w:tcPr>
          <w:p w:rsidR="008323F5" w:rsidRPr="00A37575" w:rsidRDefault="008323F5" w:rsidP="008323F5">
            <w:pPr>
              <w:pStyle w:val="Tabele"/>
              <w:widowControl w:val="0"/>
            </w:pPr>
            <w:r w:rsidRPr="00A37575">
              <w:t>31.12. 2026</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33</w:t>
            </w:r>
          </w:p>
        </w:tc>
        <w:tc>
          <w:tcPr>
            <w:tcW w:w="3018" w:type="dxa"/>
          </w:tcPr>
          <w:p w:rsidR="008323F5" w:rsidRPr="00A37575" w:rsidRDefault="008323F5" w:rsidP="008323F5">
            <w:pPr>
              <w:pStyle w:val="Tabele"/>
              <w:widowControl w:val="0"/>
            </w:pPr>
            <w:r w:rsidRPr="00A37575">
              <w:t>30.06. 2027</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34</w:t>
            </w:r>
          </w:p>
        </w:tc>
        <w:tc>
          <w:tcPr>
            <w:tcW w:w="3018" w:type="dxa"/>
          </w:tcPr>
          <w:p w:rsidR="008323F5" w:rsidRPr="00A37575" w:rsidRDefault="008323F5" w:rsidP="008323F5">
            <w:pPr>
              <w:pStyle w:val="Tabele"/>
              <w:widowControl w:val="0"/>
            </w:pPr>
            <w:r w:rsidRPr="00A37575">
              <w:t>31.12. 2027</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35</w:t>
            </w:r>
          </w:p>
        </w:tc>
        <w:tc>
          <w:tcPr>
            <w:tcW w:w="3018" w:type="dxa"/>
          </w:tcPr>
          <w:p w:rsidR="008323F5" w:rsidRPr="00A37575" w:rsidRDefault="008323F5" w:rsidP="008323F5">
            <w:pPr>
              <w:pStyle w:val="Tabele"/>
              <w:widowControl w:val="0"/>
            </w:pPr>
            <w:r w:rsidRPr="00A37575">
              <w:t>30.06. 2028</w:t>
            </w:r>
          </w:p>
        </w:tc>
        <w:tc>
          <w:tcPr>
            <w:tcW w:w="2172" w:type="dxa"/>
          </w:tcPr>
          <w:p w:rsidR="008323F5" w:rsidRPr="00A37575" w:rsidRDefault="008323F5" w:rsidP="008323F5">
            <w:pPr>
              <w:pStyle w:val="Tabele"/>
              <w:widowControl w:val="0"/>
            </w:pPr>
            <w:r w:rsidRPr="00A37575">
              <w:t>150,555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36</w:t>
            </w:r>
          </w:p>
        </w:tc>
        <w:tc>
          <w:tcPr>
            <w:tcW w:w="3018" w:type="dxa"/>
          </w:tcPr>
          <w:p w:rsidR="008323F5" w:rsidRPr="00A37575" w:rsidRDefault="008323F5" w:rsidP="008323F5">
            <w:pPr>
              <w:pStyle w:val="Tabele"/>
              <w:widowControl w:val="0"/>
            </w:pPr>
            <w:r w:rsidRPr="00A37575">
              <w:t>31.12. 2028</w:t>
            </w:r>
          </w:p>
        </w:tc>
        <w:tc>
          <w:tcPr>
            <w:tcW w:w="2172" w:type="dxa"/>
          </w:tcPr>
          <w:p w:rsidR="008323F5" w:rsidRPr="00A37575" w:rsidRDefault="008323F5" w:rsidP="008323F5">
            <w:pPr>
              <w:pStyle w:val="Tabele"/>
              <w:widowControl w:val="0"/>
            </w:pPr>
            <w:r w:rsidRPr="00A37575">
              <w:t>150,560</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Totali:</w:t>
            </w:r>
          </w:p>
        </w:tc>
        <w:tc>
          <w:tcPr>
            <w:tcW w:w="3018" w:type="dxa"/>
          </w:tcPr>
          <w:p w:rsidR="008323F5" w:rsidRPr="00A37575" w:rsidRDefault="008323F5" w:rsidP="008323F5">
            <w:pPr>
              <w:pStyle w:val="Tabele"/>
              <w:widowControl w:val="0"/>
            </w:pPr>
          </w:p>
        </w:tc>
        <w:tc>
          <w:tcPr>
            <w:tcW w:w="2172" w:type="dxa"/>
          </w:tcPr>
          <w:p w:rsidR="008323F5" w:rsidRPr="00A37575" w:rsidRDefault="008323F5" w:rsidP="008323F5">
            <w:pPr>
              <w:pStyle w:val="Tabele"/>
              <w:widowControl w:val="0"/>
            </w:pPr>
            <w:r w:rsidRPr="00A37575">
              <w:t>5,420,000</w:t>
            </w:r>
          </w:p>
        </w:tc>
      </w:tr>
    </w:tbl>
    <w:p w:rsidR="008323F5" w:rsidRDefault="008323F5" w:rsidP="008323F5">
      <w:pPr>
        <w:pStyle w:val="TitulliNr"/>
        <w:keepNext w:val="0"/>
      </w:pPr>
    </w:p>
    <w:p w:rsidR="008323F5" w:rsidRDefault="008323F5" w:rsidP="008323F5">
      <w:pPr>
        <w:pStyle w:val="TitulliNr"/>
        <w:keepNext w:val="0"/>
      </w:pPr>
    </w:p>
    <w:p w:rsidR="008323F5" w:rsidRPr="00A37575" w:rsidRDefault="008323F5" w:rsidP="008323F5">
      <w:pPr>
        <w:pStyle w:val="TitulliNr"/>
        <w:keepNext w:val="0"/>
      </w:pPr>
      <w:r>
        <w:t xml:space="preserve">TABELA </w:t>
      </w:r>
      <w:r w:rsidRPr="00A37575">
        <w:t>II (B)</w:t>
      </w:r>
    </w:p>
    <w:p w:rsidR="008323F5" w:rsidRPr="00A37575" w:rsidRDefault="008323F5" w:rsidP="008323F5">
      <w:pPr>
        <w:pStyle w:val="TitulliTitull"/>
        <w:keepNext w:val="0"/>
      </w:pPr>
      <w:r w:rsidRPr="00A37575">
        <w:t>PAGESA E TARIFËS SË SHËRBIMIT</w:t>
      </w:r>
    </w:p>
    <w:p w:rsidR="008323F5" w:rsidRPr="00474D6B" w:rsidRDefault="008323F5" w:rsidP="008323F5">
      <w:pPr>
        <w:pStyle w:val="Paragrafi"/>
        <w:rPr>
          <w:sz w:val="6"/>
        </w:rPr>
      </w:pPr>
    </w:p>
    <w:p w:rsidR="008323F5" w:rsidRPr="00A37575" w:rsidRDefault="008323F5" w:rsidP="008323F5">
      <w:pPr>
        <w:pStyle w:val="Paragrafi"/>
      </w:pPr>
      <w:r w:rsidRPr="00A37575">
        <w:t>Shteti: Republika e Shqipërisë</w:t>
      </w:r>
    </w:p>
    <w:p w:rsidR="008323F5" w:rsidRPr="00A37575" w:rsidRDefault="008323F5" w:rsidP="008323F5">
      <w:pPr>
        <w:pStyle w:val="Paragrafi"/>
      </w:pPr>
      <w:r w:rsidRPr="00A37575">
        <w:t>Projekti: Faza-II e Spitalit të Përgjithshëm në Durrës</w:t>
      </w:r>
    </w:p>
    <w:p w:rsidR="008323F5" w:rsidRPr="00A37575" w:rsidRDefault="008323F5" w:rsidP="008323F5">
      <w:pPr>
        <w:pStyle w:val="Paragrafi"/>
      </w:pPr>
      <w:r w:rsidRPr="00A37575">
        <w:t>Shuma e Kredisë: DI. 5,420,000/-</w:t>
      </w:r>
    </w:p>
    <w:p w:rsidR="008323F5" w:rsidRPr="00A37575" w:rsidRDefault="008323F5" w:rsidP="008323F5">
      <w:pPr>
        <w:pStyle w:val="Paragrafi"/>
      </w:pPr>
      <w:r w:rsidRPr="00A37575">
        <w:t>Periudha e Kredisë: 25 vjet.</w:t>
      </w:r>
    </w:p>
    <w:p w:rsidR="008323F5" w:rsidRPr="00A37575" w:rsidRDefault="008323F5" w:rsidP="008323F5">
      <w:pPr>
        <w:pStyle w:val="Paragrafi"/>
      </w:pPr>
      <w:r w:rsidRPr="00A37575">
        <w:t>Periudha e faljes: 7 vjet.</w:t>
      </w:r>
    </w:p>
    <w:p w:rsidR="008323F5" w:rsidRPr="00A37575" w:rsidRDefault="008323F5" w:rsidP="008323F5">
      <w:pPr>
        <w:pStyle w:val="Paragrafi"/>
      </w:pPr>
      <w:r>
        <w:t>Tarifa e s</w:t>
      </w:r>
      <w:r w:rsidRPr="00A37575">
        <w:t xml:space="preserve">hërbimit: 422,760 DI. </w:t>
      </w:r>
    </w:p>
    <w:p w:rsidR="008323F5" w:rsidRPr="00474D6B" w:rsidRDefault="008323F5" w:rsidP="008323F5">
      <w:pPr>
        <w:pStyle w:val="Paragrafi"/>
        <w:rPr>
          <w:sz w:val="16"/>
        </w:rPr>
      </w:pPr>
      <w:r w:rsidRPr="00A37575">
        <w:t xml:space="preserve">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90"/>
        <w:gridCol w:w="3018"/>
        <w:gridCol w:w="1992"/>
      </w:tblGrid>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Numër</w:t>
            </w:r>
          </w:p>
        </w:tc>
        <w:tc>
          <w:tcPr>
            <w:tcW w:w="3018" w:type="dxa"/>
          </w:tcPr>
          <w:p w:rsidR="008323F5" w:rsidRPr="00A37575" w:rsidRDefault="008323F5" w:rsidP="008323F5">
            <w:pPr>
              <w:pStyle w:val="Tabele"/>
              <w:widowControl w:val="0"/>
            </w:pPr>
            <w:r w:rsidRPr="00A37575">
              <w:t>Datë</w:t>
            </w:r>
          </w:p>
        </w:tc>
        <w:tc>
          <w:tcPr>
            <w:tcW w:w="1992" w:type="dxa"/>
          </w:tcPr>
          <w:p w:rsidR="008323F5" w:rsidRPr="00A37575" w:rsidRDefault="008323F5" w:rsidP="008323F5">
            <w:pPr>
              <w:pStyle w:val="Tabele"/>
              <w:widowControl w:val="0"/>
            </w:pPr>
            <w:r w:rsidRPr="00A37575">
              <w:t>Principali (DI)</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w:t>
            </w:r>
          </w:p>
        </w:tc>
        <w:tc>
          <w:tcPr>
            <w:tcW w:w="3018" w:type="dxa"/>
          </w:tcPr>
          <w:p w:rsidR="008323F5" w:rsidRPr="00A37575" w:rsidRDefault="008323F5" w:rsidP="008323F5">
            <w:pPr>
              <w:pStyle w:val="Tabele"/>
              <w:widowControl w:val="0"/>
            </w:pPr>
            <w:r w:rsidRPr="00A37575">
              <w:t>30.06.2004</w:t>
            </w:r>
          </w:p>
        </w:tc>
        <w:tc>
          <w:tcPr>
            <w:tcW w:w="1992" w:type="dxa"/>
          </w:tcPr>
          <w:p w:rsidR="008323F5" w:rsidRPr="00A37575" w:rsidRDefault="008323F5" w:rsidP="008323F5">
            <w:pPr>
              <w:pStyle w:val="Tabele"/>
              <w:widowControl w:val="0"/>
            </w:pPr>
            <w:r w:rsidRPr="00A37575">
              <w:t>16,900</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2</w:t>
            </w:r>
          </w:p>
        </w:tc>
        <w:tc>
          <w:tcPr>
            <w:tcW w:w="3018" w:type="dxa"/>
          </w:tcPr>
          <w:p w:rsidR="008323F5" w:rsidRPr="00A37575" w:rsidRDefault="008323F5" w:rsidP="008323F5">
            <w:pPr>
              <w:pStyle w:val="Tabele"/>
              <w:widowControl w:val="0"/>
            </w:pPr>
            <w:r w:rsidRPr="00A37575">
              <w:t>31.12.2004</w:t>
            </w:r>
          </w:p>
        </w:tc>
        <w:tc>
          <w:tcPr>
            <w:tcW w:w="1992" w:type="dxa"/>
          </w:tcPr>
          <w:p w:rsidR="008323F5" w:rsidRPr="00A37575" w:rsidRDefault="008323F5" w:rsidP="008323F5">
            <w:pPr>
              <w:pStyle w:val="Tabele"/>
              <w:widowControl w:val="0"/>
            </w:pPr>
            <w:r w:rsidRPr="00A37575">
              <w:t>33,821</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3</w:t>
            </w:r>
          </w:p>
        </w:tc>
        <w:tc>
          <w:tcPr>
            <w:tcW w:w="3018" w:type="dxa"/>
          </w:tcPr>
          <w:p w:rsidR="008323F5" w:rsidRPr="00A37575" w:rsidRDefault="008323F5" w:rsidP="008323F5">
            <w:pPr>
              <w:pStyle w:val="Tabele"/>
              <w:widowControl w:val="0"/>
            </w:pPr>
            <w:r w:rsidRPr="00A37575">
              <w:t>30.06.2005</w:t>
            </w:r>
          </w:p>
        </w:tc>
        <w:tc>
          <w:tcPr>
            <w:tcW w:w="1992" w:type="dxa"/>
          </w:tcPr>
          <w:p w:rsidR="008323F5" w:rsidRPr="00A37575" w:rsidRDefault="008323F5" w:rsidP="008323F5">
            <w:pPr>
              <w:pStyle w:val="Tabele"/>
              <w:widowControl w:val="0"/>
            </w:pPr>
            <w:r w:rsidRPr="00A37575">
              <w:t>33,821</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4</w:t>
            </w:r>
          </w:p>
        </w:tc>
        <w:tc>
          <w:tcPr>
            <w:tcW w:w="3018" w:type="dxa"/>
          </w:tcPr>
          <w:p w:rsidR="008323F5" w:rsidRPr="00A37575" w:rsidRDefault="008323F5" w:rsidP="008323F5">
            <w:pPr>
              <w:pStyle w:val="Tabele"/>
              <w:widowControl w:val="0"/>
            </w:pPr>
            <w:r w:rsidRPr="00A37575">
              <w:t>31.12.2005</w:t>
            </w:r>
          </w:p>
        </w:tc>
        <w:tc>
          <w:tcPr>
            <w:tcW w:w="1992" w:type="dxa"/>
          </w:tcPr>
          <w:p w:rsidR="008323F5" w:rsidRPr="00A37575" w:rsidRDefault="008323F5" w:rsidP="008323F5">
            <w:pPr>
              <w:pStyle w:val="Tabele"/>
              <w:widowControl w:val="0"/>
            </w:pPr>
            <w:r w:rsidRPr="00A37575">
              <w:t>33,821</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5</w:t>
            </w:r>
          </w:p>
        </w:tc>
        <w:tc>
          <w:tcPr>
            <w:tcW w:w="3018" w:type="dxa"/>
          </w:tcPr>
          <w:p w:rsidR="008323F5" w:rsidRPr="00A37575" w:rsidRDefault="008323F5" w:rsidP="008323F5">
            <w:pPr>
              <w:pStyle w:val="Tabele"/>
              <w:widowControl w:val="0"/>
            </w:pPr>
            <w:r w:rsidRPr="00A37575">
              <w:t>30.06.2006</w:t>
            </w:r>
          </w:p>
        </w:tc>
        <w:tc>
          <w:tcPr>
            <w:tcW w:w="1992" w:type="dxa"/>
          </w:tcPr>
          <w:p w:rsidR="008323F5" w:rsidRPr="00A37575" w:rsidRDefault="008323F5" w:rsidP="008323F5">
            <w:pPr>
              <w:pStyle w:val="Tabele"/>
              <w:widowControl w:val="0"/>
            </w:pPr>
            <w:r w:rsidRPr="00A37575">
              <w:t>33,821</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6</w:t>
            </w:r>
          </w:p>
        </w:tc>
        <w:tc>
          <w:tcPr>
            <w:tcW w:w="3018" w:type="dxa"/>
          </w:tcPr>
          <w:p w:rsidR="008323F5" w:rsidRPr="00A37575" w:rsidRDefault="008323F5" w:rsidP="008323F5">
            <w:pPr>
              <w:pStyle w:val="Tabele"/>
              <w:widowControl w:val="0"/>
            </w:pPr>
            <w:r w:rsidRPr="00A37575">
              <w:t>31.12.2006</w:t>
            </w:r>
          </w:p>
        </w:tc>
        <w:tc>
          <w:tcPr>
            <w:tcW w:w="1992" w:type="dxa"/>
          </w:tcPr>
          <w:p w:rsidR="008323F5" w:rsidRPr="00A37575" w:rsidRDefault="008323F5" w:rsidP="008323F5">
            <w:pPr>
              <w:pStyle w:val="Tabele"/>
              <w:widowControl w:val="0"/>
            </w:pPr>
            <w:r w:rsidRPr="00A37575">
              <w:t>33,821</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7</w:t>
            </w:r>
          </w:p>
        </w:tc>
        <w:tc>
          <w:tcPr>
            <w:tcW w:w="3018" w:type="dxa"/>
          </w:tcPr>
          <w:p w:rsidR="008323F5" w:rsidRPr="00A37575" w:rsidRDefault="008323F5" w:rsidP="008323F5">
            <w:pPr>
              <w:pStyle w:val="Tabele"/>
              <w:widowControl w:val="0"/>
            </w:pPr>
            <w:r w:rsidRPr="00A37575">
              <w:t>30.06.2007</w:t>
            </w:r>
          </w:p>
        </w:tc>
        <w:tc>
          <w:tcPr>
            <w:tcW w:w="1992" w:type="dxa"/>
          </w:tcPr>
          <w:p w:rsidR="008323F5" w:rsidRPr="00A37575" w:rsidRDefault="008323F5" w:rsidP="008323F5">
            <w:pPr>
              <w:pStyle w:val="Tabele"/>
              <w:widowControl w:val="0"/>
            </w:pPr>
            <w:r w:rsidRPr="00A37575">
              <w:t>23,675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8</w:t>
            </w:r>
          </w:p>
        </w:tc>
        <w:tc>
          <w:tcPr>
            <w:tcW w:w="3018" w:type="dxa"/>
          </w:tcPr>
          <w:p w:rsidR="008323F5" w:rsidRPr="00A37575" w:rsidRDefault="008323F5" w:rsidP="008323F5">
            <w:pPr>
              <w:pStyle w:val="Tabele"/>
              <w:widowControl w:val="0"/>
            </w:pPr>
            <w:r w:rsidRPr="00A37575">
              <w:t>31.12.2007</w:t>
            </w:r>
          </w:p>
        </w:tc>
        <w:tc>
          <w:tcPr>
            <w:tcW w:w="1992" w:type="dxa"/>
          </w:tcPr>
          <w:p w:rsidR="008323F5" w:rsidRPr="00A37575" w:rsidRDefault="008323F5" w:rsidP="008323F5">
            <w:pPr>
              <w:pStyle w:val="Tabele"/>
              <w:widowControl w:val="0"/>
            </w:pPr>
            <w:r w:rsidRPr="00A37575">
              <w:t>23,675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9</w:t>
            </w:r>
          </w:p>
        </w:tc>
        <w:tc>
          <w:tcPr>
            <w:tcW w:w="3018" w:type="dxa"/>
          </w:tcPr>
          <w:p w:rsidR="008323F5" w:rsidRPr="00A37575" w:rsidRDefault="008323F5" w:rsidP="008323F5">
            <w:pPr>
              <w:pStyle w:val="Tabele"/>
              <w:widowControl w:val="0"/>
            </w:pPr>
            <w:r w:rsidRPr="00A37575">
              <w:t>30.06.2008</w:t>
            </w:r>
          </w:p>
        </w:tc>
        <w:tc>
          <w:tcPr>
            <w:tcW w:w="1992" w:type="dxa"/>
          </w:tcPr>
          <w:p w:rsidR="008323F5" w:rsidRPr="00A37575" w:rsidRDefault="008323F5" w:rsidP="008323F5">
            <w:pPr>
              <w:pStyle w:val="Tabele"/>
              <w:widowControl w:val="0"/>
            </w:pPr>
            <w:r w:rsidRPr="00A37575">
              <w:t>23,675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10</w:t>
            </w:r>
          </w:p>
        </w:tc>
        <w:tc>
          <w:tcPr>
            <w:tcW w:w="3018" w:type="dxa"/>
          </w:tcPr>
          <w:p w:rsidR="008323F5" w:rsidRPr="00A37575" w:rsidRDefault="008323F5" w:rsidP="008323F5">
            <w:pPr>
              <w:pStyle w:val="Tabele"/>
              <w:widowControl w:val="0"/>
            </w:pPr>
            <w:r w:rsidRPr="00A37575">
              <w:t>31.12.2008</w:t>
            </w:r>
          </w:p>
        </w:tc>
        <w:tc>
          <w:tcPr>
            <w:tcW w:w="1992" w:type="dxa"/>
          </w:tcPr>
          <w:p w:rsidR="008323F5" w:rsidRPr="00A37575" w:rsidRDefault="008323F5" w:rsidP="008323F5">
            <w:pPr>
              <w:pStyle w:val="Tabele"/>
              <w:widowControl w:val="0"/>
            </w:pPr>
            <w:r w:rsidRPr="00A37575">
              <w:t>23,675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11</w:t>
            </w:r>
          </w:p>
        </w:tc>
        <w:tc>
          <w:tcPr>
            <w:tcW w:w="3018" w:type="dxa"/>
          </w:tcPr>
          <w:p w:rsidR="008323F5" w:rsidRPr="00A37575" w:rsidRDefault="008323F5" w:rsidP="008323F5">
            <w:pPr>
              <w:pStyle w:val="Tabele"/>
              <w:widowControl w:val="0"/>
            </w:pPr>
            <w:r w:rsidRPr="00A37575">
              <w:t>30.06.2009</w:t>
            </w:r>
          </w:p>
        </w:tc>
        <w:tc>
          <w:tcPr>
            <w:tcW w:w="1992" w:type="dxa"/>
          </w:tcPr>
          <w:p w:rsidR="008323F5" w:rsidRPr="00A37575" w:rsidRDefault="008323F5" w:rsidP="008323F5">
            <w:pPr>
              <w:pStyle w:val="Tabele"/>
              <w:widowControl w:val="0"/>
            </w:pPr>
            <w:r w:rsidRPr="00A37575">
              <w:t>23,675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12</w:t>
            </w:r>
          </w:p>
        </w:tc>
        <w:tc>
          <w:tcPr>
            <w:tcW w:w="3018" w:type="dxa"/>
          </w:tcPr>
          <w:p w:rsidR="008323F5" w:rsidRPr="00A37575" w:rsidRDefault="008323F5" w:rsidP="008323F5">
            <w:pPr>
              <w:pStyle w:val="Tabele"/>
              <w:widowControl w:val="0"/>
            </w:pPr>
            <w:r w:rsidRPr="00A37575">
              <w:t>31.12.2009</w:t>
            </w:r>
          </w:p>
        </w:tc>
        <w:tc>
          <w:tcPr>
            <w:tcW w:w="1992" w:type="dxa"/>
          </w:tcPr>
          <w:p w:rsidR="008323F5" w:rsidRPr="00A37575" w:rsidRDefault="008323F5" w:rsidP="008323F5">
            <w:pPr>
              <w:pStyle w:val="Tabele"/>
              <w:widowControl w:val="0"/>
            </w:pPr>
            <w:r w:rsidRPr="00A37575">
              <w:t>23,675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13</w:t>
            </w:r>
          </w:p>
        </w:tc>
        <w:tc>
          <w:tcPr>
            <w:tcW w:w="3018" w:type="dxa"/>
          </w:tcPr>
          <w:p w:rsidR="008323F5" w:rsidRPr="00A37575" w:rsidRDefault="008323F5" w:rsidP="008323F5">
            <w:pPr>
              <w:pStyle w:val="Tabele"/>
              <w:widowControl w:val="0"/>
            </w:pPr>
            <w:r w:rsidRPr="00A37575">
              <w:t>30.06.2010</w:t>
            </w:r>
          </w:p>
        </w:tc>
        <w:tc>
          <w:tcPr>
            <w:tcW w:w="1992" w:type="dxa"/>
          </w:tcPr>
          <w:p w:rsidR="008323F5" w:rsidRPr="00A37575" w:rsidRDefault="008323F5" w:rsidP="008323F5">
            <w:pPr>
              <w:pStyle w:val="Tabele"/>
              <w:widowControl w:val="0"/>
            </w:pPr>
            <w:r w:rsidRPr="00A37575">
              <w:t>23,675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14</w:t>
            </w:r>
          </w:p>
        </w:tc>
        <w:tc>
          <w:tcPr>
            <w:tcW w:w="3018" w:type="dxa"/>
          </w:tcPr>
          <w:p w:rsidR="008323F5" w:rsidRPr="00A37575" w:rsidRDefault="008323F5" w:rsidP="008323F5">
            <w:pPr>
              <w:pStyle w:val="Tabele"/>
              <w:widowControl w:val="0"/>
            </w:pPr>
            <w:r w:rsidRPr="00A37575">
              <w:t>31.12.2010</w:t>
            </w:r>
          </w:p>
        </w:tc>
        <w:tc>
          <w:tcPr>
            <w:tcW w:w="1992" w:type="dxa"/>
          </w:tcPr>
          <w:p w:rsidR="008323F5" w:rsidRPr="00A37575" w:rsidRDefault="008323F5" w:rsidP="008323F5">
            <w:pPr>
              <w:pStyle w:val="Tabele"/>
              <w:widowControl w:val="0"/>
            </w:pPr>
            <w:r w:rsidRPr="00A37575">
              <w:t>23,675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15</w:t>
            </w:r>
          </w:p>
        </w:tc>
        <w:tc>
          <w:tcPr>
            <w:tcW w:w="3018" w:type="dxa"/>
          </w:tcPr>
          <w:p w:rsidR="008323F5" w:rsidRPr="00A37575" w:rsidRDefault="008323F5" w:rsidP="008323F5">
            <w:pPr>
              <w:pStyle w:val="Tabele"/>
              <w:widowControl w:val="0"/>
            </w:pPr>
            <w:r w:rsidRPr="00A37575">
              <w:t>30.06.2011</w:t>
            </w:r>
          </w:p>
        </w:tc>
        <w:tc>
          <w:tcPr>
            <w:tcW w:w="1992" w:type="dxa"/>
          </w:tcPr>
          <w:p w:rsidR="008323F5" w:rsidRPr="00A37575" w:rsidRDefault="008323F5" w:rsidP="008323F5">
            <w:pPr>
              <w:pStyle w:val="Tabele"/>
              <w:widowControl w:val="0"/>
            </w:pPr>
            <w:r w:rsidRPr="00A37575">
              <w:t>23,675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16</w:t>
            </w:r>
          </w:p>
        </w:tc>
        <w:tc>
          <w:tcPr>
            <w:tcW w:w="3018" w:type="dxa"/>
          </w:tcPr>
          <w:p w:rsidR="008323F5" w:rsidRPr="00A37575" w:rsidRDefault="008323F5" w:rsidP="008323F5">
            <w:pPr>
              <w:pStyle w:val="Tabele"/>
              <w:widowControl w:val="0"/>
            </w:pPr>
            <w:r w:rsidRPr="00A37575">
              <w:t>31.12.2011</w:t>
            </w:r>
          </w:p>
        </w:tc>
        <w:tc>
          <w:tcPr>
            <w:tcW w:w="1992" w:type="dxa"/>
          </w:tcPr>
          <w:p w:rsidR="008323F5" w:rsidRPr="00A37575" w:rsidRDefault="008323F5" w:rsidP="008323F5">
            <w:pPr>
              <w:pStyle w:val="Tabele"/>
              <w:widowControl w:val="0"/>
            </w:pPr>
            <w:r w:rsidRPr="00A37575">
              <w:t>23,675</w:t>
            </w:r>
          </w:p>
        </w:tc>
      </w:tr>
      <w:tr w:rsidR="008323F5" w:rsidRPr="00A37575">
        <w:tblPrEx>
          <w:tblCellMar>
            <w:top w:w="0" w:type="dxa"/>
            <w:bottom w:w="0" w:type="dxa"/>
          </w:tblCellMar>
        </w:tblPrEx>
        <w:tc>
          <w:tcPr>
            <w:tcW w:w="2190" w:type="dxa"/>
          </w:tcPr>
          <w:p w:rsidR="008323F5" w:rsidRPr="00A37575" w:rsidRDefault="008323F5" w:rsidP="008323F5">
            <w:pPr>
              <w:pStyle w:val="Tabele"/>
              <w:widowControl w:val="0"/>
            </w:pPr>
            <w:r w:rsidRPr="00A37575">
              <w:t>Totali:</w:t>
            </w:r>
          </w:p>
        </w:tc>
        <w:tc>
          <w:tcPr>
            <w:tcW w:w="3018" w:type="dxa"/>
          </w:tcPr>
          <w:p w:rsidR="008323F5" w:rsidRPr="00A37575" w:rsidRDefault="008323F5" w:rsidP="008323F5">
            <w:pPr>
              <w:pStyle w:val="Tabele"/>
              <w:widowControl w:val="0"/>
            </w:pPr>
          </w:p>
        </w:tc>
        <w:tc>
          <w:tcPr>
            <w:tcW w:w="1992" w:type="dxa"/>
          </w:tcPr>
          <w:p w:rsidR="008323F5" w:rsidRPr="00A37575" w:rsidRDefault="008323F5" w:rsidP="008323F5">
            <w:pPr>
              <w:pStyle w:val="Tabele"/>
              <w:widowControl w:val="0"/>
            </w:pPr>
            <w:r w:rsidRPr="00A37575">
              <w:t>422,760</w:t>
            </w:r>
          </w:p>
        </w:tc>
      </w:tr>
    </w:tbl>
    <w:p w:rsidR="008323F5" w:rsidRDefault="008323F5" w:rsidP="008323F5">
      <w:pPr>
        <w:pStyle w:val="TitulliTitull"/>
        <w:keepNext w:val="0"/>
        <w:rPr>
          <w:sz w:val="16"/>
        </w:rPr>
      </w:pPr>
    </w:p>
    <w:p w:rsidR="008323F5" w:rsidRPr="00683517" w:rsidRDefault="008323F5" w:rsidP="008323F5">
      <w:pPr>
        <w:pStyle w:val="TitulliTitull"/>
        <w:keepNext w:val="0"/>
      </w:pPr>
    </w:p>
    <w:p w:rsidR="008323F5" w:rsidRPr="00683517" w:rsidRDefault="008323F5" w:rsidP="008323F5">
      <w:pPr>
        <w:pStyle w:val="TitulliTitull"/>
        <w:keepNext w:val="0"/>
      </w:pPr>
    </w:p>
    <w:p w:rsidR="008323F5" w:rsidRPr="00683517" w:rsidRDefault="008323F5" w:rsidP="008323F5">
      <w:pPr>
        <w:pStyle w:val="TitulliTitull"/>
        <w:keepNext w:val="0"/>
      </w:pPr>
    </w:p>
    <w:p w:rsidR="008323F5" w:rsidRPr="00683517" w:rsidRDefault="008323F5" w:rsidP="008323F5">
      <w:pPr>
        <w:pStyle w:val="TitulliTitull"/>
        <w:keepNext w:val="0"/>
      </w:pPr>
    </w:p>
    <w:p w:rsidR="008323F5" w:rsidRDefault="008323F5" w:rsidP="008323F5">
      <w:pPr>
        <w:pStyle w:val="TitulliTitull"/>
        <w:keepNext w:val="0"/>
        <w:rPr>
          <w:sz w:val="16"/>
        </w:rPr>
      </w:pPr>
    </w:p>
    <w:p w:rsidR="008323F5" w:rsidRDefault="008323F5" w:rsidP="008323F5">
      <w:pPr>
        <w:pStyle w:val="TitulliTitull"/>
        <w:keepNext w:val="0"/>
        <w:rPr>
          <w:sz w:val="16"/>
        </w:rPr>
      </w:pPr>
    </w:p>
    <w:p w:rsidR="008323F5" w:rsidRDefault="008323F5" w:rsidP="008323F5">
      <w:pPr>
        <w:pStyle w:val="TitulliTitull"/>
        <w:keepNext w:val="0"/>
        <w:rPr>
          <w:sz w:val="16"/>
        </w:rPr>
      </w:pPr>
    </w:p>
    <w:p w:rsidR="008323F5" w:rsidRDefault="008323F5" w:rsidP="008323F5">
      <w:pPr>
        <w:pStyle w:val="TitulliTitull"/>
        <w:keepNext w:val="0"/>
        <w:rPr>
          <w:sz w:val="16"/>
        </w:rPr>
      </w:pPr>
    </w:p>
    <w:p w:rsidR="008323F5" w:rsidRPr="00474D6B" w:rsidRDefault="008323F5" w:rsidP="008323F5">
      <w:pPr>
        <w:pStyle w:val="TitulliTitull"/>
        <w:keepNext w:val="0"/>
        <w:rPr>
          <w:sz w:val="16"/>
        </w:rPr>
      </w:pPr>
    </w:p>
    <w:p w:rsidR="008323F5" w:rsidRPr="00A37575" w:rsidRDefault="008323F5" w:rsidP="008323F5">
      <w:pPr>
        <w:pStyle w:val="TitulliTitull"/>
        <w:keepNext w:val="0"/>
      </w:pPr>
      <w:r w:rsidRPr="00A37575">
        <w:t>TËRHEQJE NGA TË ARDHURAT E KREDISË</w:t>
      </w:r>
    </w:p>
    <w:p w:rsidR="008323F5" w:rsidRPr="00474D6B" w:rsidRDefault="008323F5" w:rsidP="008323F5">
      <w:pPr>
        <w:pStyle w:val="Paragrafi"/>
        <w:rPr>
          <w:sz w:val="6"/>
        </w:rPr>
      </w:pPr>
    </w:p>
    <w:p w:rsidR="008323F5" w:rsidRPr="00A37575" w:rsidRDefault="008323F5" w:rsidP="008323F5">
      <w:pPr>
        <w:pStyle w:val="Paragrafi"/>
      </w:pPr>
      <w:r>
        <w:t xml:space="preserve">1. </w:t>
      </w:r>
      <w:r w:rsidRPr="00A37575">
        <w:t xml:space="preserve">Shuma e Kredisë prej </w:t>
      </w:r>
      <w:r>
        <w:t>DI.5,420,000/- (p</w:t>
      </w:r>
      <w:r w:rsidRPr="00A37575">
        <w:t>e</w:t>
      </w:r>
      <w:r>
        <w:t>së milionë e katërqind e njëzet m</w:t>
      </w:r>
      <w:r w:rsidRPr="00A37575">
        <w:t>ijë) do të përdoret për të mbuluar kostot e zërave të mëposhtëm:</w:t>
      </w:r>
    </w:p>
    <w:p w:rsidR="008323F5" w:rsidRPr="00474D6B" w:rsidRDefault="008323F5" w:rsidP="008323F5">
      <w:pPr>
        <w:pStyle w:val="Paragrafi"/>
        <w:ind w:firstLine="0"/>
        <w:rPr>
          <w:sz w:val="8"/>
        </w:rPr>
      </w:pPr>
    </w:p>
    <w:p w:rsidR="008323F5" w:rsidRPr="00A37575" w:rsidRDefault="008323F5" w:rsidP="000A4B0D">
      <w:pPr>
        <w:pStyle w:val="Paragrafi"/>
        <w:jc w:val="left"/>
      </w:pPr>
      <w:r>
        <w:t>US$ mil</w:t>
      </w:r>
      <w:r w:rsidRPr="00A37575">
        <w:t>ion</w:t>
      </w:r>
    </w:p>
    <w:tbl>
      <w:tblPr>
        <w:tblW w:w="9825"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16"/>
        <w:gridCol w:w="1060"/>
        <w:gridCol w:w="677"/>
        <w:gridCol w:w="851"/>
        <w:gridCol w:w="854"/>
        <w:gridCol w:w="1017"/>
        <w:gridCol w:w="583"/>
        <w:gridCol w:w="1281"/>
        <w:gridCol w:w="686"/>
      </w:tblGrid>
      <w:tr w:rsidR="008323F5" w:rsidRPr="00474D6B">
        <w:trPr>
          <w:jc w:val="center"/>
        </w:trPr>
        <w:tc>
          <w:tcPr>
            <w:tcW w:w="2816" w:type="dxa"/>
            <w:tcBorders>
              <w:top w:val="double" w:sz="4" w:space="0" w:color="auto"/>
              <w:left w:val="double" w:sz="4" w:space="0" w:color="auto"/>
              <w:bottom w:val="single" w:sz="4" w:space="0" w:color="auto"/>
              <w:right w:val="single" w:sz="4" w:space="0" w:color="auto"/>
            </w:tcBorders>
            <w:shd w:val="clear" w:color="auto" w:fill="E0E0E0"/>
          </w:tcPr>
          <w:p w:rsidR="008323F5" w:rsidRPr="00474D6B" w:rsidRDefault="008323F5" w:rsidP="000A4B0D">
            <w:pPr>
              <w:pStyle w:val="Tabele"/>
              <w:widowControl w:val="0"/>
              <w:rPr>
                <w:szCs w:val="22"/>
              </w:rPr>
            </w:pPr>
          </w:p>
          <w:p w:rsidR="008323F5" w:rsidRPr="00474D6B" w:rsidRDefault="008323F5" w:rsidP="000A4B0D">
            <w:pPr>
              <w:pStyle w:val="Tabele"/>
              <w:widowControl w:val="0"/>
              <w:rPr>
                <w:szCs w:val="22"/>
              </w:rPr>
            </w:pPr>
            <w:r>
              <w:rPr>
                <w:szCs w:val="22"/>
              </w:rPr>
              <w:t>Përshkrimi i komponentë</w:t>
            </w:r>
            <w:r w:rsidRPr="00474D6B">
              <w:rPr>
                <w:szCs w:val="22"/>
              </w:rPr>
              <w:t>ve</w:t>
            </w:r>
          </w:p>
        </w:tc>
        <w:tc>
          <w:tcPr>
            <w:tcW w:w="1060" w:type="dxa"/>
            <w:tcBorders>
              <w:top w:val="double" w:sz="4" w:space="0" w:color="auto"/>
              <w:left w:val="single" w:sz="4" w:space="0" w:color="auto"/>
              <w:bottom w:val="single" w:sz="4" w:space="0" w:color="auto"/>
              <w:right w:val="nil"/>
            </w:tcBorders>
            <w:shd w:val="clear" w:color="auto" w:fill="E0E0E0"/>
          </w:tcPr>
          <w:p w:rsidR="008323F5" w:rsidRPr="00474D6B" w:rsidRDefault="008323F5" w:rsidP="000A4B0D">
            <w:pPr>
              <w:pStyle w:val="Tabele"/>
              <w:widowControl w:val="0"/>
              <w:rPr>
                <w:szCs w:val="22"/>
              </w:rPr>
            </w:pPr>
          </w:p>
          <w:p w:rsidR="008323F5" w:rsidRPr="00474D6B" w:rsidRDefault="008323F5" w:rsidP="000A4B0D">
            <w:pPr>
              <w:pStyle w:val="Tabele"/>
              <w:widowControl w:val="0"/>
              <w:rPr>
                <w:szCs w:val="22"/>
              </w:rPr>
            </w:pPr>
            <w:r w:rsidRPr="00474D6B">
              <w:rPr>
                <w:szCs w:val="22"/>
              </w:rPr>
              <w:t>Qeveria  Shqiptare</w:t>
            </w:r>
          </w:p>
        </w:tc>
        <w:tc>
          <w:tcPr>
            <w:tcW w:w="677" w:type="dxa"/>
            <w:tcBorders>
              <w:top w:val="double" w:sz="4" w:space="0" w:color="auto"/>
              <w:left w:val="nil"/>
              <w:bottom w:val="single" w:sz="4" w:space="0" w:color="auto"/>
              <w:right w:val="single" w:sz="4" w:space="0" w:color="auto"/>
            </w:tcBorders>
            <w:shd w:val="clear" w:color="auto" w:fill="E0E0E0"/>
          </w:tcPr>
          <w:p w:rsidR="008323F5" w:rsidRPr="00474D6B" w:rsidRDefault="008323F5" w:rsidP="000A4B0D">
            <w:pPr>
              <w:pStyle w:val="Tabele"/>
              <w:widowControl w:val="0"/>
              <w:jc w:val="both"/>
              <w:rPr>
                <w:szCs w:val="22"/>
              </w:rPr>
            </w:pPr>
          </w:p>
        </w:tc>
        <w:tc>
          <w:tcPr>
            <w:tcW w:w="851" w:type="dxa"/>
            <w:tcBorders>
              <w:top w:val="double" w:sz="4" w:space="0" w:color="auto"/>
              <w:left w:val="single" w:sz="4" w:space="0" w:color="auto"/>
              <w:bottom w:val="single" w:sz="4" w:space="0" w:color="auto"/>
              <w:right w:val="single" w:sz="4" w:space="0" w:color="auto"/>
            </w:tcBorders>
            <w:shd w:val="clear" w:color="auto" w:fill="E0E0E0"/>
          </w:tcPr>
          <w:p w:rsidR="008323F5" w:rsidRPr="00474D6B" w:rsidRDefault="008323F5" w:rsidP="000A4B0D">
            <w:pPr>
              <w:pStyle w:val="Tabele"/>
              <w:widowControl w:val="0"/>
              <w:jc w:val="both"/>
              <w:rPr>
                <w:szCs w:val="22"/>
              </w:rPr>
            </w:pPr>
          </w:p>
        </w:tc>
        <w:tc>
          <w:tcPr>
            <w:tcW w:w="854" w:type="dxa"/>
            <w:tcBorders>
              <w:top w:val="double" w:sz="4" w:space="0" w:color="auto"/>
              <w:left w:val="single" w:sz="4" w:space="0" w:color="auto"/>
              <w:bottom w:val="single" w:sz="4" w:space="0" w:color="auto"/>
              <w:right w:val="single" w:sz="4" w:space="0" w:color="auto"/>
            </w:tcBorders>
            <w:shd w:val="clear" w:color="auto" w:fill="E0E0E0"/>
          </w:tcPr>
          <w:p w:rsidR="008323F5" w:rsidRPr="00474D6B" w:rsidRDefault="008323F5" w:rsidP="000A4B0D">
            <w:pPr>
              <w:pStyle w:val="Tabele"/>
              <w:widowControl w:val="0"/>
              <w:jc w:val="both"/>
              <w:rPr>
                <w:szCs w:val="22"/>
              </w:rPr>
            </w:pPr>
          </w:p>
        </w:tc>
        <w:tc>
          <w:tcPr>
            <w:tcW w:w="1017" w:type="dxa"/>
            <w:tcBorders>
              <w:top w:val="double" w:sz="4" w:space="0" w:color="auto"/>
              <w:left w:val="single" w:sz="4" w:space="0" w:color="auto"/>
              <w:bottom w:val="single" w:sz="4" w:space="0" w:color="auto"/>
              <w:right w:val="nil"/>
            </w:tcBorders>
            <w:shd w:val="clear" w:color="auto" w:fill="E0E0E0"/>
          </w:tcPr>
          <w:p w:rsidR="008323F5" w:rsidRPr="00474D6B" w:rsidRDefault="008323F5" w:rsidP="000A4B0D">
            <w:pPr>
              <w:pStyle w:val="Tabele"/>
              <w:widowControl w:val="0"/>
              <w:rPr>
                <w:szCs w:val="22"/>
              </w:rPr>
            </w:pPr>
          </w:p>
          <w:p w:rsidR="008323F5" w:rsidRPr="00474D6B" w:rsidRDefault="008323F5" w:rsidP="000A4B0D">
            <w:pPr>
              <w:pStyle w:val="Tabele"/>
              <w:widowControl w:val="0"/>
              <w:rPr>
                <w:szCs w:val="22"/>
              </w:rPr>
            </w:pPr>
            <w:r w:rsidRPr="00474D6B">
              <w:rPr>
                <w:szCs w:val="22"/>
              </w:rPr>
              <w:t>IDB</w:t>
            </w:r>
          </w:p>
        </w:tc>
        <w:tc>
          <w:tcPr>
            <w:tcW w:w="583" w:type="dxa"/>
            <w:tcBorders>
              <w:top w:val="double" w:sz="4" w:space="0" w:color="auto"/>
              <w:left w:val="nil"/>
              <w:bottom w:val="single" w:sz="4" w:space="0" w:color="auto"/>
              <w:right w:val="single" w:sz="4" w:space="0" w:color="auto"/>
            </w:tcBorders>
            <w:shd w:val="clear" w:color="auto" w:fill="E0E0E0"/>
          </w:tcPr>
          <w:p w:rsidR="008323F5" w:rsidRPr="00474D6B" w:rsidRDefault="008323F5" w:rsidP="000A4B0D">
            <w:pPr>
              <w:pStyle w:val="Tabele"/>
              <w:widowControl w:val="0"/>
              <w:jc w:val="both"/>
              <w:rPr>
                <w:szCs w:val="22"/>
              </w:rPr>
            </w:pPr>
          </w:p>
        </w:tc>
        <w:tc>
          <w:tcPr>
            <w:tcW w:w="1281" w:type="dxa"/>
            <w:tcBorders>
              <w:top w:val="double" w:sz="4" w:space="0" w:color="auto"/>
              <w:left w:val="single" w:sz="4" w:space="0" w:color="auto"/>
              <w:bottom w:val="single" w:sz="4" w:space="0" w:color="auto"/>
              <w:right w:val="single" w:sz="4" w:space="0" w:color="auto"/>
            </w:tcBorders>
            <w:shd w:val="clear" w:color="auto" w:fill="E0E0E0"/>
          </w:tcPr>
          <w:p w:rsidR="008323F5" w:rsidRPr="00474D6B" w:rsidRDefault="008323F5" w:rsidP="000A4B0D">
            <w:pPr>
              <w:pStyle w:val="Tabele"/>
              <w:widowControl w:val="0"/>
              <w:jc w:val="both"/>
              <w:rPr>
                <w:szCs w:val="22"/>
              </w:rPr>
            </w:pPr>
            <w:r w:rsidRPr="00474D6B">
              <w:rPr>
                <w:szCs w:val="22"/>
              </w:rPr>
              <w:t>Totali i secilit Komponent</w:t>
            </w:r>
          </w:p>
        </w:tc>
        <w:tc>
          <w:tcPr>
            <w:tcW w:w="686" w:type="dxa"/>
            <w:tcBorders>
              <w:top w:val="double" w:sz="4" w:space="0" w:color="auto"/>
              <w:left w:val="single" w:sz="4" w:space="0" w:color="auto"/>
              <w:bottom w:val="single" w:sz="4" w:space="0" w:color="auto"/>
              <w:right w:val="double" w:sz="4" w:space="0" w:color="auto"/>
            </w:tcBorders>
            <w:shd w:val="clear" w:color="auto" w:fill="E0E0E0"/>
          </w:tcPr>
          <w:p w:rsidR="008323F5" w:rsidRPr="00474D6B" w:rsidRDefault="008323F5" w:rsidP="000A4B0D">
            <w:pPr>
              <w:pStyle w:val="Tabele"/>
              <w:widowControl w:val="0"/>
              <w:jc w:val="both"/>
              <w:rPr>
                <w:szCs w:val="22"/>
              </w:rPr>
            </w:pPr>
          </w:p>
        </w:tc>
      </w:tr>
      <w:tr w:rsidR="008323F5" w:rsidRPr="00474D6B">
        <w:trPr>
          <w:jc w:val="center"/>
        </w:trPr>
        <w:tc>
          <w:tcPr>
            <w:tcW w:w="2816" w:type="dxa"/>
            <w:tcBorders>
              <w:top w:val="single" w:sz="4" w:space="0" w:color="auto"/>
              <w:left w:val="doub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Amount</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w:t>
            </w:r>
          </w:p>
        </w:tc>
        <w:tc>
          <w:tcPr>
            <w:tcW w:w="851"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F/C</w:t>
            </w:r>
          </w:p>
        </w:tc>
        <w:tc>
          <w:tcPr>
            <w:tcW w:w="854"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L/C</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Amount</w:t>
            </w:r>
          </w:p>
        </w:tc>
        <w:tc>
          <w:tcPr>
            <w:tcW w:w="583"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Amount</w:t>
            </w:r>
          </w:p>
        </w:tc>
        <w:tc>
          <w:tcPr>
            <w:tcW w:w="686" w:type="dxa"/>
            <w:tcBorders>
              <w:top w:val="single" w:sz="4" w:space="0" w:color="auto"/>
              <w:left w:val="single" w:sz="4" w:space="0" w:color="auto"/>
              <w:bottom w:val="single" w:sz="4" w:space="0" w:color="auto"/>
              <w:right w:val="doub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w:t>
            </w:r>
          </w:p>
        </w:tc>
      </w:tr>
      <w:tr w:rsidR="008323F5" w:rsidRPr="00474D6B">
        <w:trPr>
          <w:trHeight w:val="385"/>
          <w:jc w:val="center"/>
        </w:trPr>
        <w:tc>
          <w:tcPr>
            <w:tcW w:w="2816" w:type="dxa"/>
            <w:tcBorders>
              <w:top w:val="single" w:sz="4" w:space="0" w:color="auto"/>
              <w:left w:val="doub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Punime</w:t>
            </w:r>
            <w:r>
              <w:rPr>
                <w:szCs w:val="22"/>
              </w:rPr>
              <w:t xml:space="preserve"> civile (Ndë</w:t>
            </w:r>
            <w:r w:rsidRPr="00474D6B">
              <w:rPr>
                <w:szCs w:val="22"/>
              </w:rPr>
              <w:t>rtim)</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w:t>
            </w:r>
          </w:p>
        </w:tc>
        <w:tc>
          <w:tcPr>
            <w:tcW w:w="851"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2.683</w:t>
            </w:r>
          </w:p>
        </w:tc>
        <w:tc>
          <w:tcPr>
            <w:tcW w:w="854"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3.059</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5.742</w:t>
            </w:r>
          </w:p>
        </w:tc>
        <w:tc>
          <w:tcPr>
            <w:tcW w:w="583"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5.742</w:t>
            </w:r>
          </w:p>
        </w:tc>
        <w:tc>
          <w:tcPr>
            <w:tcW w:w="686" w:type="dxa"/>
            <w:tcBorders>
              <w:top w:val="single" w:sz="4" w:space="0" w:color="auto"/>
              <w:left w:val="single" w:sz="4" w:space="0" w:color="auto"/>
              <w:bottom w:val="single" w:sz="4" w:space="0" w:color="auto"/>
              <w:right w:val="doub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r>
      <w:tr w:rsidR="008323F5" w:rsidRPr="00474D6B">
        <w:trPr>
          <w:jc w:val="center"/>
        </w:trPr>
        <w:tc>
          <w:tcPr>
            <w:tcW w:w="2816" w:type="dxa"/>
            <w:tcBorders>
              <w:top w:val="single" w:sz="4" w:space="0" w:color="auto"/>
              <w:left w:val="doub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Pr>
                <w:szCs w:val="22"/>
              </w:rPr>
              <w:t>Shërbime k</w:t>
            </w:r>
            <w:r w:rsidRPr="00474D6B">
              <w:rPr>
                <w:szCs w:val="22"/>
              </w:rPr>
              <w:t>onsulence (Proj,Super.)</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w:t>
            </w:r>
          </w:p>
        </w:tc>
        <w:tc>
          <w:tcPr>
            <w:tcW w:w="851"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0.460</w:t>
            </w:r>
          </w:p>
        </w:tc>
        <w:tc>
          <w:tcPr>
            <w:tcW w:w="854"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0.460</w:t>
            </w:r>
          </w:p>
        </w:tc>
        <w:tc>
          <w:tcPr>
            <w:tcW w:w="583"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0.460</w:t>
            </w:r>
          </w:p>
        </w:tc>
        <w:tc>
          <w:tcPr>
            <w:tcW w:w="686" w:type="dxa"/>
            <w:tcBorders>
              <w:top w:val="single" w:sz="4" w:space="0" w:color="auto"/>
              <w:left w:val="single" w:sz="4" w:space="0" w:color="auto"/>
              <w:bottom w:val="single" w:sz="4" w:space="0" w:color="auto"/>
              <w:right w:val="doub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r>
      <w:tr w:rsidR="008323F5" w:rsidRPr="00474D6B">
        <w:trPr>
          <w:jc w:val="center"/>
        </w:trPr>
        <w:tc>
          <w:tcPr>
            <w:tcW w:w="2816" w:type="dxa"/>
            <w:tcBorders>
              <w:top w:val="single" w:sz="4" w:space="0" w:color="auto"/>
              <w:left w:val="doub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Pr>
                <w:szCs w:val="22"/>
              </w:rPr>
              <w:t>Njësia e menaxhimit të p</w:t>
            </w:r>
            <w:r w:rsidRPr="00474D6B">
              <w:rPr>
                <w:szCs w:val="22"/>
              </w:rPr>
              <w:t>rojektit (PMU)</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0.090</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49</w:t>
            </w:r>
          </w:p>
        </w:tc>
        <w:tc>
          <w:tcPr>
            <w:tcW w:w="851"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0.012</w:t>
            </w:r>
          </w:p>
        </w:tc>
        <w:tc>
          <w:tcPr>
            <w:tcW w:w="854"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0.081</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0.093</w:t>
            </w:r>
          </w:p>
        </w:tc>
        <w:tc>
          <w:tcPr>
            <w:tcW w:w="583"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51</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0.183</w:t>
            </w:r>
          </w:p>
        </w:tc>
        <w:tc>
          <w:tcPr>
            <w:tcW w:w="686" w:type="dxa"/>
            <w:tcBorders>
              <w:top w:val="single" w:sz="4" w:space="0" w:color="auto"/>
              <w:left w:val="single" w:sz="4" w:space="0" w:color="auto"/>
              <w:bottom w:val="single" w:sz="4" w:space="0" w:color="auto"/>
              <w:right w:val="doub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r>
      <w:tr w:rsidR="008323F5" w:rsidRPr="00474D6B">
        <w:trPr>
          <w:jc w:val="center"/>
        </w:trPr>
        <w:tc>
          <w:tcPr>
            <w:tcW w:w="2816" w:type="dxa"/>
            <w:tcBorders>
              <w:top w:val="single" w:sz="4" w:space="0" w:color="auto"/>
              <w:left w:val="doub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Pr>
                <w:szCs w:val="22"/>
              </w:rPr>
              <w:t>Pajisje dhe orendi mjekë</w:t>
            </w:r>
            <w:r w:rsidRPr="00474D6B">
              <w:rPr>
                <w:szCs w:val="22"/>
              </w:rPr>
              <w:t>sore</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0.980</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c>
          <w:tcPr>
            <w:tcW w:w="851"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w:t>
            </w:r>
          </w:p>
        </w:tc>
        <w:tc>
          <w:tcPr>
            <w:tcW w:w="854"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w:t>
            </w:r>
          </w:p>
        </w:tc>
        <w:tc>
          <w:tcPr>
            <w:tcW w:w="583"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0.980</w:t>
            </w:r>
          </w:p>
        </w:tc>
        <w:tc>
          <w:tcPr>
            <w:tcW w:w="686" w:type="dxa"/>
            <w:tcBorders>
              <w:top w:val="single" w:sz="4" w:space="0" w:color="auto"/>
              <w:left w:val="single" w:sz="4" w:space="0" w:color="auto"/>
              <w:bottom w:val="single" w:sz="4" w:space="0" w:color="auto"/>
              <w:right w:val="doub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r>
      <w:tr w:rsidR="008323F5" w:rsidRPr="00474D6B">
        <w:trPr>
          <w:jc w:val="center"/>
        </w:trPr>
        <w:tc>
          <w:tcPr>
            <w:tcW w:w="2816" w:type="dxa"/>
            <w:tcBorders>
              <w:top w:val="single" w:sz="4" w:space="0" w:color="auto"/>
              <w:left w:val="doub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Pr>
                <w:szCs w:val="22"/>
              </w:rPr>
              <w:t>Shërbime a</w:t>
            </w:r>
            <w:r w:rsidRPr="00474D6B">
              <w:rPr>
                <w:szCs w:val="22"/>
              </w:rPr>
              <w:t xml:space="preserve">uditimi </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w:t>
            </w:r>
          </w:p>
        </w:tc>
        <w:tc>
          <w:tcPr>
            <w:tcW w:w="851"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w:t>
            </w:r>
          </w:p>
        </w:tc>
        <w:tc>
          <w:tcPr>
            <w:tcW w:w="854"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0.090</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0.090</w:t>
            </w:r>
          </w:p>
        </w:tc>
        <w:tc>
          <w:tcPr>
            <w:tcW w:w="583"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0.090</w:t>
            </w:r>
          </w:p>
        </w:tc>
        <w:tc>
          <w:tcPr>
            <w:tcW w:w="686" w:type="dxa"/>
            <w:tcBorders>
              <w:top w:val="single" w:sz="4" w:space="0" w:color="auto"/>
              <w:left w:val="single" w:sz="4" w:space="0" w:color="auto"/>
              <w:bottom w:val="single" w:sz="4" w:space="0" w:color="auto"/>
              <w:right w:val="doub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r>
      <w:tr w:rsidR="008323F5" w:rsidRPr="00474D6B">
        <w:trPr>
          <w:jc w:val="center"/>
        </w:trPr>
        <w:tc>
          <w:tcPr>
            <w:tcW w:w="2816" w:type="dxa"/>
            <w:tcBorders>
              <w:top w:val="single" w:sz="4" w:space="0" w:color="auto"/>
              <w:left w:val="doub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Pr>
                <w:szCs w:val="22"/>
              </w:rPr>
              <w:t>Workshope dhe vizitë familjarizimi  në</w:t>
            </w:r>
            <w:r w:rsidRPr="00474D6B">
              <w:rPr>
                <w:szCs w:val="22"/>
              </w:rPr>
              <w:t xml:space="preserve"> IDB HQ</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w:t>
            </w:r>
          </w:p>
        </w:tc>
        <w:tc>
          <w:tcPr>
            <w:tcW w:w="851"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0.010</w:t>
            </w:r>
          </w:p>
        </w:tc>
        <w:tc>
          <w:tcPr>
            <w:tcW w:w="854"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0.010</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0.020</w:t>
            </w:r>
          </w:p>
        </w:tc>
        <w:tc>
          <w:tcPr>
            <w:tcW w:w="583"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0.020</w:t>
            </w:r>
          </w:p>
        </w:tc>
        <w:tc>
          <w:tcPr>
            <w:tcW w:w="686" w:type="dxa"/>
            <w:tcBorders>
              <w:top w:val="single" w:sz="4" w:space="0" w:color="auto"/>
              <w:left w:val="single" w:sz="4" w:space="0" w:color="auto"/>
              <w:bottom w:val="single" w:sz="4" w:space="0" w:color="auto"/>
              <w:right w:val="doub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r>
      <w:tr w:rsidR="008323F5" w:rsidRPr="00474D6B">
        <w:trPr>
          <w:jc w:val="center"/>
        </w:trPr>
        <w:tc>
          <w:tcPr>
            <w:tcW w:w="2816" w:type="dxa"/>
            <w:tcBorders>
              <w:top w:val="single" w:sz="4" w:space="0" w:color="auto"/>
              <w:left w:val="doub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Sub-total</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1.070</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14</w:t>
            </w:r>
          </w:p>
        </w:tc>
        <w:tc>
          <w:tcPr>
            <w:tcW w:w="851"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3.165</w:t>
            </w:r>
          </w:p>
        </w:tc>
        <w:tc>
          <w:tcPr>
            <w:tcW w:w="854"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3.240</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6.405</w:t>
            </w:r>
          </w:p>
        </w:tc>
        <w:tc>
          <w:tcPr>
            <w:tcW w:w="583"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86</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7.475</w:t>
            </w:r>
          </w:p>
        </w:tc>
        <w:tc>
          <w:tcPr>
            <w:tcW w:w="686" w:type="dxa"/>
            <w:tcBorders>
              <w:top w:val="single" w:sz="4" w:space="0" w:color="auto"/>
              <w:left w:val="single" w:sz="4" w:space="0" w:color="auto"/>
              <w:bottom w:val="single" w:sz="4" w:space="0" w:color="auto"/>
              <w:right w:val="doub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r>
      <w:tr w:rsidR="008323F5" w:rsidRPr="00474D6B">
        <w:trPr>
          <w:jc w:val="center"/>
        </w:trPr>
        <w:tc>
          <w:tcPr>
            <w:tcW w:w="2816" w:type="dxa"/>
            <w:tcBorders>
              <w:top w:val="single" w:sz="4" w:space="0" w:color="auto"/>
              <w:left w:val="doub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Pr>
                <w:szCs w:val="22"/>
              </w:rPr>
              <w:t>Rezervë si të</w:t>
            </w:r>
            <w:r w:rsidRPr="00474D6B">
              <w:rPr>
                <w:szCs w:val="22"/>
              </w:rPr>
              <w:t xml:space="preserve"> paparashikuara</w:t>
            </w:r>
          </w:p>
        </w:tc>
        <w:tc>
          <w:tcPr>
            <w:tcW w:w="1060"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0.107</w:t>
            </w:r>
          </w:p>
        </w:tc>
        <w:tc>
          <w:tcPr>
            <w:tcW w:w="67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14</w:t>
            </w:r>
          </w:p>
        </w:tc>
        <w:tc>
          <w:tcPr>
            <w:tcW w:w="851"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0.317</w:t>
            </w:r>
          </w:p>
        </w:tc>
        <w:tc>
          <w:tcPr>
            <w:tcW w:w="854" w:type="dxa"/>
            <w:tcBorders>
              <w:top w:val="single" w:sz="4" w:space="0" w:color="auto"/>
              <w:left w:val="single" w:sz="4" w:space="0" w:color="auto"/>
              <w:bottom w:val="sing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0.324</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0.641</w:t>
            </w:r>
          </w:p>
        </w:tc>
        <w:tc>
          <w:tcPr>
            <w:tcW w:w="583"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86</w:t>
            </w:r>
          </w:p>
        </w:tc>
        <w:tc>
          <w:tcPr>
            <w:tcW w:w="1281" w:type="dxa"/>
            <w:tcBorders>
              <w:top w:val="single" w:sz="4" w:space="0" w:color="auto"/>
              <w:left w:val="single" w:sz="4" w:space="0" w:color="auto"/>
              <w:bottom w:val="sing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0.748</w:t>
            </w:r>
          </w:p>
        </w:tc>
        <w:tc>
          <w:tcPr>
            <w:tcW w:w="686" w:type="dxa"/>
            <w:tcBorders>
              <w:top w:val="single" w:sz="4" w:space="0" w:color="auto"/>
              <w:left w:val="single" w:sz="4" w:space="0" w:color="auto"/>
              <w:bottom w:val="single" w:sz="4" w:space="0" w:color="auto"/>
              <w:right w:val="doub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r>
      <w:tr w:rsidR="008323F5" w:rsidRPr="00474D6B">
        <w:trPr>
          <w:jc w:val="center"/>
        </w:trPr>
        <w:tc>
          <w:tcPr>
            <w:tcW w:w="2816" w:type="dxa"/>
            <w:tcBorders>
              <w:top w:val="single" w:sz="4" w:space="0" w:color="auto"/>
              <w:left w:val="double" w:sz="4" w:space="0" w:color="auto"/>
              <w:bottom w:val="doub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Total</w:t>
            </w:r>
          </w:p>
        </w:tc>
        <w:tc>
          <w:tcPr>
            <w:tcW w:w="1060" w:type="dxa"/>
            <w:tcBorders>
              <w:top w:val="single" w:sz="4" w:space="0" w:color="auto"/>
              <w:left w:val="single" w:sz="4" w:space="0" w:color="auto"/>
              <w:bottom w:val="doub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1.177</w:t>
            </w:r>
          </w:p>
        </w:tc>
        <w:tc>
          <w:tcPr>
            <w:tcW w:w="677" w:type="dxa"/>
            <w:tcBorders>
              <w:top w:val="single" w:sz="4" w:space="0" w:color="auto"/>
              <w:left w:val="single" w:sz="4" w:space="0" w:color="auto"/>
              <w:bottom w:val="doub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14</w:t>
            </w:r>
          </w:p>
        </w:tc>
        <w:tc>
          <w:tcPr>
            <w:tcW w:w="851" w:type="dxa"/>
            <w:tcBorders>
              <w:top w:val="single" w:sz="4" w:space="0" w:color="auto"/>
              <w:left w:val="single" w:sz="4" w:space="0" w:color="auto"/>
              <w:bottom w:val="doub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3.482</w:t>
            </w:r>
          </w:p>
        </w:tc>
        <w:tc>
          <w:tcPr>
            <w:tcW w:w="854" w:type="dxa"/>
            <w:tcBorders>
              <w:top w:val="single" w:sz="4" w:space="0" w:color="auto"/>
              <w:left w:val="single" w:sz="4" w:space="0" w:color="auto"/>
              <w:bottom w:val="double" w:sz="4" w:space="0" w:color="auto"/>
              <w:right w:val="single" w:sz="4" w:space="0" w:color="auto"/>
            </w:tcBorders>
          </w:tcPr>
          <w:p w:rsidR="008323F5" w:rsidRPr="00474D6B" w:rsidRDefault="008323F5" w:rsidP="000A4B0D">
            <w:pPr>
              <w:pStyle w:val="Tabele"/>
              <w:widowControl w:val="0"/>
              <w:jc w:val="both"/>
              <w:rPr>
                <w:szCs w:val="22"/>
              </w:rPr>
            </w:pPr>
            <w:r w:rsidRPr="00474D6B">
              <w:rPr>
                <w:szCs w:val="22"/>
              </w:rPr>
              <w:t>3.564</w:t>
            </w:r>
          </w:p>
        </w:tc>
        <w:tc>
          <w:tcPr>
            <w:tcW w:w="1017" w:type="dxa"/>
            <w:tcBorders>
              <w:top w:val="single" w:sz="4" w:space="0" w:color="auto"/>
              <w:left w:val="single" w:sz="4" w:space="0" w:color="auto"/>
              <w:bottom w:val="doub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7.046</w:t>
            </w:r>
          </w:p>
        </w:tc>
        <w:tc>
          <w:tcPr>
            <w:tcW w:w="583" w:type="dxa"/>
            <w:tcBorders>
              <w:top w:val="single" w:sz="4" w:space="0" w:color="auto"/>
              <w:left w:val="single" w:sz="4" w:space="0" w:color="auto"/>
              <w:bottom w:val="doub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86</w:t>
            </w:r>
          </w:p>
        </w:tc>
        <w:tc>
          <w:tcPr>
            <w:tcW w:w="1281" w:type="dxa"/>
            <w:tcBorders>
              <w:top w:val="single" w:sz="4" w:space="0" w:color="auto"/>
              <w:left w:val="single" w:sz="4" w:space="0" w:color="auto"/>
              <w:bottom w:val="double" w:sz="4" w:space="0" w:color="auto"/>
              <w:right w:val="sing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8.223</w:t>
            </w:r>
          </w:p>
        </w:tc>
        <w:tc>
          <w:tcPr>
            <w:tcW w:w="686" w:type="dxa"/>
            <w:tcBorders>
              <w:top w:val="single" w:sz="4" w:space="0" w:color="auto"/>
              <w:left w:val="single" w:sz="4" w:space="0" w:color="auto"/>
              <w:bottom w:val="double" w:sz="4" w:space="0" w:color="auto"/>
              <w:right w:val="double" w:sz="4" w:space="0" w:color="auto"/>
            </w:tcBorders>
            <w:shd w:val="clear" w:color="auto" w:fill="auto"/>
          </w:tcPr>
          <w:p w:rsidR="008323F5" w:rsidRPr="00474D6B" w:rsidRDefault="008323F5" w:rsidP="000A4B0D">
            <w:pPr>
              <w:pStyle w:val="Tabele"/>
              <w:widowControl w:val="0"/>
              <w:jc w:val="both"/>
              <w:rPr>
                <w:szCs w:val="22"/>
              </w:rPr>
            </w:pPr>
            <w:r w:rsidRPr="00474D6B">
              <w:rPr>
                <w:szCs w:val="22"/>
              </w:rPr>
              <w:t>100</w:t>
            </w:r>
          </w:p>
        </w:tc>
      </w:tr>
    </w:tbl>
    <w:p w:rsidR="00D815AF" w:rsidRDefault="00D815AF" w:rsidP="008323F5">
      <w:pPr>
        <w:pStyle w:val="Paragrafi"/>
        <w:ind w:firstLine="0"/>
      </w:pPr>
    </w:p>
    <w:p w:rsidR="008323F5" w:rsidRDefault="008323F5" w:rsidP="008323F5">
      <w:pPr>
        <w:pStyle w:val="Paragrafi"/>
        <w:ind w:firstLine="0"/>
      </w:pPr>
      <w:r>
        <w:t xml:space="preserve">2. </w:t>
      </w:r>
      <w:r w:rsidRPr="00A37575">
        <w:t xml:space="preserve">Shumat e </w:t>
      </w:r>
      <w:r>
        <w:t>shpërndara në këtë t</w:t>
      </w:r>
      <w:r w:rsidRPr="00A37575">
        <w:t>abelë janë vlerësime paraprake. Shumat përfundimtare do të përcaktohen gjatë zbatimit të Projektit në përp</w:t>
      </w:r>
      <w:r>
        <w:t>uthje me kostot aktuale brenda shumës së k</w:t>
      </w:r>
      <w:r w:rsidRPr="00A37575">
        <w:t>redisë.</w:t>
      </w:r>
    </w:p>
    <w:p w:rsidR="008323F5" w:rsidRDefault="008323F5" w:rsidP="008323F5">
      <w:pPr>
        <w:pStyle w:val="Paragrafi"/>
        <w:ind w:firstLine="0"/>
      </w:pPr>
    </w:p>
    <w:p w:rsidR="008323F5" w:rsidRDefault="008323F5" w:rsidP="008323F5">
      <w:pPr>
        <w:pStyle w:val="Paragrafi"/>
        <w:ind w:firstLine="0"/>
      </w:pPr>
      <w:r>
        <w:t>ID429 - Shqipëria - mhk</w:t>
      </w:r>
    </w:p>
    <w:p w:rsidR="008323F5" w:rsidRDefault="008323F5" w:rsidP="008323F5">
      <w:pPr>
        <w:pStyle w:val="Akti"/>
        <w:keepNext w:val="0"/>
      </w:pPr>
    </w:p>
    <w:p w:rsidR="00A0784B" w:rsidRPr="003941D1" w:rsidRDefault="00A0784B" w:rsidP="003941D1">
      <w:pPr>
        <w:pStyle w:val="Paragrafi"/>
      </w:pPr>
    </w:p>
    <w:sectPr w:rsidR="00A0784B" w:rsidRPr="003941D1" w:rsidSect="000A4B0D">
      <w:pgSz w:w="11906" w:h="16838" w:code="9"/>
      <w:pgMar w:top="1411" w:right="1411" w:bottom="1411" w:left="1152" w:header="0" w:footer="113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A4B0D"/>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2364"/>
    <w:rsid w:val="00543147"/>
    <w:rsid w:val="00544065"/>
    <w:rsid w:val="00545117"/>
    <w:rsid w:val="0058563C"/>
    <w:rsid w:val="005A53C5"/>
    <w:rsid w:val="005D4BA8"/>
    <w:rsid w:val="006741AB"/>
    <w:rsid w:val="006A37D8"/>
    <w:rsid w:val="006E35E0"/>
    <w:rsid w:val="00705463"/>
    <w:rsid w:val="0074183C"/>
    <w:rsid w:val="00767527"/>
    <w:rsid w:val="007B0B5A"/>
    <w:rsid w:val="0080475E"/>
    <w:rsid w:val="008072B9"/>
    <w:rsid w:val="008323F5"/>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1915"/>
    <w:rsid w:val="00BC6B73"/>
    <w:rsid w:val="00C22BA7"/>
    <w:rsid w:val="00C36B40"/>
    <w:rsid w:val="00C7710C"/>
    <w:rsid w:val="00D1319A"/>
    <w:rsid w:val="00D815AF"/>
    <w:rsid w:val="00D92AC6"/>
    <w:rsid w:val="00DC64E5"/>
    <w:rsid w:val="00E06AA7"/>
    <w:rsid w:val="00E624E2"/>
    <w:rsid w:val="00E645E3"/>
    <w:rsid w:val="00E6645A"/>
    <w:rsid w:val="00EA206E"/>
    <w:rsid w:val="00EC554A"/>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6251D1D-7BA3-4283-830C-5AEE8FA38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3F5"/>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8323F5"/>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3364</Words>
  <Characters>19175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2019-03-14T17:22:00Z</dcterms:created>
  <dcterms:modified xsi:type="dcterms:W3CDTF">2019-03-14T17:22:00Z</dcterms:modified>
</cp:coreProperties>
</file>