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0114" w:rsidRPr="00E10BA8" w:rsidRDefault="007A0114" w:rsidP="007A0114">
      <w:pPr>
        <w:pStyle w:val="Akti"/>
        <w:keepNext w:val="0"/>
      </w:pPr>
      <w:bookmarkStart w:id="0" w:name="_GoBack"/>
      <w:bookmarkEnd w:id="0"/>
      <w:r>
        <w:t>LIG</w:t>
      </w:r>
      <w:r w:rsidRPr="00E10BA8">
        <w:t>J</w:t>
      </w:r>
    </w:p>
    <w:p w:rsidR="007A0114" w:rsidRPr="00E10BA8" w:rsidRDefault="007A0114" w:rsidP="007A0114">
      <w:pPr>
        <w:pStyle w:val="NumriData"/>
        <w:keepNext w:val="0"/>
      </w:pPr>
      <w:r w:rsidRPr="00E10BA8">
        <w:t>Nr.9301, datë 28.10.2004</w:t>
      </w:r>
    </w:p>
    <w:p w:rsidR="007A0114" w:rsidRPr="00E10BA8" w:rsidRDefault="007A0114" w:rsidP="007A0114">
      <w:pPr>
        <w:pStyle w:val="Paragrafi"/>
      </w:pPr>
    </w:p>
    <w:p w:rsidR="007A0114" w:rsidRPr="00E10BA8" w:rsidRDefault="007A0114" w:rsidP="007A0114">
      <w:pPr>
        <w:pStyle w:val="Titulli"/>
        <w:keepNext w:val="0"/>
      </w:pPr>
      <w:r w:rsidRPr="00E10BA8">
        <w:t>PËR DISA NDRYSHIME NË LIGJIN NR.8977, DATË 12.12.2002 “PËR SISTEMIN E TAKSAVE NË REPUBLIKËN E SHQIPËRISË”</w:t>
      </w:r>
    </w:p>
    <w:p w:rsidR="007A0114" w:rsidRPr="00E10BA8" w:rsidRDefault="007A0114" w:rsidP="007A0114">
      <w:pPr>
        <w:pStyle w:val="Paragrafi"/>
        <w:ind w:firstLine="0"/>
      </w:pPr>
    </w:p>
    <w:p w:rsidR="007A0114" w:rsidRPr="00E10BA8" w:rsidRDefault="007A0114" w:rsidP="007A0114">
      <w:pPr>
        <w:pStyle w:val="BazLigjPropozues"/>
        <w:keepNext w:val="0"/>
      </w:pPr>
      <w:r w:rsidRPr="00E10BA8">
        <w:t xml:space="preserve">Në mbështetje të neneve 78, 83 pika 1 dhe 155 të Kushtetutës, me propozimin e Këshillit të Ministrave, </w:t>
      </w:r>
    </w:p>
    <w:p w:rsidR="007A0114" w:rsidRPr="00E10BA8" w:rsidRDefault="007A0114" w:rsidP="007A0114">
      <w:pPr>
        <w:pStyle w:val="Paragrafi"/>
      </w:pPr>
    </w:p>
    <w:p w:rsidR="007A0114" w:rsidRPr="00E10BA8" w:rsidRDefault="007A0114" w:rsidP="007A0114">
      <w:pPr>
        <w:pStyle w:val="Institucioni"/>
        <w:keepNext w:val="0"/>
      </w:pPr>
      <w:r>
        <w:t>KUVEND</w:t>
      </w:r>
      <w:r w:rsidRPr="00E10BA8">
        <w:t xml:space="preserve">I </w:t>
      </w:r>
    </w:p>
    <w:p w:rsidR="007A0114" w:rsidRDefault="007A0114" w:rsidP="007A0114">
      <w:pPr>
        <w:pStyle w:val="Institucioni"/>
        <w:keepNext w:val="0"/>
      </w:pPr>
      <w:r w:rsidRPr="00E10BA8">
        <w:t>I REPUBLIKËS SË SHQIPËRISË</w:t>
      </w:r>
    </w:p>
    <w:p w:rsidR="007A0114" w:rsidRPr="00E10BA8" w:rsidRDefault="007A0114" w:rsidP="007A0114">
      <w:pPr>
        <w:pStyle w:val="Paragrafi"/>
      </w:pPr>
    </w:p>
    <w:p w:rsidR="007A0114" w:rsidRPr="00E10BA8" w:rsidRDefault="007A0114" w:rsidP="007A0114">
      <w:pPr>
        <w:pStyle w:val="VENDOSI"/>
        <w:keepNext w:val="0"/>
      </w:pPr>
      <w:r>
        <w:t>VENDOS</w:t>
      </w:r>
      <w:r w:rsidRPr="00E10BA8">
        <w:t>I:</w:t>
      </w:r>
    </w:p>
    <w:p w:rsidR="007A0114" w:rsidRPr="00E10BA8" w:rsidRDefault="007A0114" w:rsidP="007A0114">
      <w:pPr>
        <w:pStyle w:val="Paragrafi"/>
      </w:pPr>
    </w:p>
    <w:p w:rsidR="007A0114" w:rsidRDefault="007A0114" w:rsidP="007A0114">
      <w:pPr>
        <w:pStyle w:val="Paragrafi"/>
      </w:pPr>
      <w:r w:rsidRPr="00E10BA8">
        <w:t>Në ligjin nr.8977, datë 12.12.2002 “Për sistemin e taksave në Republikën e Shqipërisë”, bëhen këto ndryshime:</w:t>
      </w:r>
    </w:p>
    <w:p w:rsidR="007A0114" w:rsidRPr="00E10BA8" w:rsidRDefault="007A0114" w:rsidP="007A0114">
      <w:pPr>
        <w:pStyle w:val="Paragrafi"/>
      </w:pPr>
    </w:p>
    <w:p w:rsidR="007A0114" w:rsidRPr="00E10BA8" w:rsidRDefault="007A0114" w:rsidP="007A0114">
      <w:pPr>
        <w:pStyle w:val="NeniNr"/>
        <w:keepNext w:val="0"/>
      </w:pPr>
      <w:r w:rsidRPr="00E10BA8">
        <w:t>Neni 1</w:t>
      </w:r>
    </w:p>
    <w:p w:rsidR="007A0114" w:rsidRPr="00E10BA8" w:rsidRDefault="007A0114" w:rsidP="007A0114">
      <w:pPr>
        <w:pStyle w:val="Paragrafi"/>
      </w:pPr>
    </w:p>
    <w:p w:rsidR="007A0114" w:rsidRPr="00E10BA8" w:rsidRDefault="007A0114" w:rsidP="007A0114">
      <w:pPr>
        <w:pStyle w:val="Paragrafi"/>
      </w:pPr>
      <w:r w:rsidRPr="00E10BA8">
        <w:t>Pikat 18 të neneve 4, 5 e 9 shfuqizohen.</w:t>
      </w:r>
    </w:p>
    <w:p w:rsidR="007A0114" w:rsidRPr="00E10BA8" w:rsidRDefault="007A0114" w:rsidP="007A0114">
      <w:pPr>
        <w:pStyle w:val="Paragrafi"/>
      </w:pPr>
    </w:p>
    <w:p w:rsidR="007A0114" w:rsidRPr="00E10BA8" w:rsidRDefault="007A0114" w:rsidP="007A0114">
      <w:pPr>
        <w:pStyle w:val="NeniNr"/>
        <w:keepNext w:val="0"/>
      </w:pPr>
      <w:r w:rsidRPr="00E10BA8">
        <w:t>Neni 2</w:t>
      </w:r>
    </w:p>
    <w:p w:rsidR="007A0114" w:rsidRPr="00E10BA8" w:rsidRDefault="007A0114" w:rsidP="007A0114">
      <w:pPr>
        <w:pStyle w:val="Paragrafi"/>
      </w:pPr>
    </w:p>
    <w:p w:rsidR="007A0114" w:rsidRPr="00E10BA8" w:rsidRDefault="007A0114" w:rsidP="007A0114">
      <w:pPr>
        <w:pStyle w:val="Paragrafi"/>
      </w:pPr>
      <w:r w:rsidRPr="00E10BA8">
        <w:t>Në nenin 6 pika 18 bëhen këto ndryshime:</w:t>
      </w:r>
    </w:p>
    <w:p w:rsidR="007A0114" w:rsidRPr="00E10BA8" w:rsidRDefault="007A0114" w:rsidP="007A0114">
      <w:pPr>
        <w:pStyle w:val="Paragrafi"/>
      </w:pPr>
      <w:r>
        <w:t xml:space="preserve">a) </w:t>
      </w:r>
      <w:r w:rsidRPr="00E10BA8">
        <w:t>paragrafi i parë shfuqizohet;</w:t>
      </w:r>
    </w:p>
    <w:p w:rsidR="007A0114" w:rsidRPr="00E10BA8" w:rsidRDefault="007A0114" w:rsidP="007A0114">
      <w:pPr>
        <w:pStyle w:val="Paragrafi"/>
      </w:pPr>
      <w:r>
        <w:t xml:space="preserve">b) </w:t>
      </w:r>
      <w:r w:rsidRPr="00E10BA8">
        <w:t>paragrafi i dytë ndryshohet si më poshtë:</w:t>
      </w:r>
    </w:p>
    <w:p w:rsidR="007A0114" w:rsidRPr="00E10BA8" w:rsidRDefault="007A0114" w:rsidP="007A0114">
      <w:pPr>
        <w:pStyle w:val="Paragrafi"/>
      </w:pPr>
      <w:r w:rsidRPr="00E10BA8">
        <w:t>“Të ardhurat, sipas pikës 17 të këtij neni: taksë për ulje-ngritjen e avionëve dhe qëndrimin e tyre në aeroport, përdoren, kryesisht, për mirëmbajtjen dhe modernizimin e aeroportit “Nënë Tereza” dhe të aeroporteve të tjera.”.</w:t>
      </w:r>
    </w:p>
    <w:p w:rsidR="007A0114" w:rsidRPr="00E10BA8" w:rsidRDefault="007A0114" w:rsidP="007A0114">
      <w:pPr>
        <w:pStyle w:val="Paragrafi"/>
        <w:ind w:firstLine="0"/>
      </w:pPr>
    </w:p>
    <w:p w:rsidR="007A0114" w:rsidRPr="00E10BA8" w:rsidRDefault="007A0114" w:rsidP="007A0114">
      <w:pPr>
        <w:pStyle w:val="NeniNr"/>
        <w:keepNext w:val="0"/>
      </w:pPr>
      <w:r w:rsidRPr="00E10BA8">
        <w:t>Neni 3</w:t>
      </w:r>
    </w:p>
    <w:p w:rsidR="007A0114" w:rsidRPr="00E10BA8" w:rsidRDefault="007A0114" w:rsidP="007A0114">
      <w:pPr>
        <w:pStyle w:val="Paragrafi"/>
      </w:pPr>
    </w:p>
    <w:p w:rsidR="007A0114" w:rsidRDefault="007A0114" w:rsidP="007A0114">
      <w:pPr>
        <w:pStyle w:val="Paragrafi"/>
      </w:pPr>
      <w:r w:rsidRPr="00E10BA8">
        <w:t>Ky ligj hyn në fuqi më 1 janar 2005.</w:t>
      </w:r>
    </w:p>
    <w:p w:rsidR="007A0114" w:rsidRDefault="007A0114" w:rsidP="007A0114">
      <w:pPr>
        <w:pStyle w:val="Paragrafi"/>
      </w:pPr>
    </w:p>
    <w:p w:rsidR="007A0114" w:rsidRPr="00E54D65" w:rsidRDefault="007A0114" w:rsidP="007A0114">
      <w:pPr>
        <w:pStyle w:val="Shpallja"/>
        <w:rPr>
          <w:bCs/>
          <w:sz w:val="23"/>
          <w:szCs w:val="23"/>
        </w:rPr>
      </w:pPr>
      <w:r w:rsidRPr="00E54D65">
        <w:rPr>
          <w:bCs/>
          <w:sz w:val="23"/>
          <w:szCs w:val="23"/>
        </w:rPr>
        <w:t>Shpallur me dekretin nr.</w:t>
      </w:r>
      <w:r>
        <w:rPr>
          <w:bCs/>
          <w:sz w:val="23"/>
          <w:szCs w:val="23"/>
        </w:rPr>
        <w:t xml:space="preserve">4400, datë 17.11.2004, </w:t>
      </w:r>
      <w:r w:rsidRPr="00E54D65">
        <w:rPr>
          <w:bCs/>
          <w:sz w:val="23"/>
          <w:szCs w:val="23"/>
        </w:rPr>
        <w:t>të Presidentit të Republikës së Shqipërisë, Alfred Moisiu</w:t>
      </w:r>
    </w:p>
    <w:p w:rsidR="007A0114" w:rsidRDefault="007A0114" w:rsidP="007A0114">
      <w:pPr>
        <w:pStyle w:val="Paragrafi"/>
      </w:pPr>
    </w:p>
    <w:p w:rsidR="007A0114" w:rsidRDefault="007A0114" w:rsidP="007A0114">
      <w:pPr>
        <w:pStyle w:val="Paragrafi"/>
      </w:pPr>
    </w:p>
    <w:p w:rsidR="007A0114" w:rsidRDefault="007A0114" w:rsidP="007A0114">
      <w:pPr>
        <w:pStyle w:val="Paragrafi"/>
        <w:ind w:firstLine="0"/>
      </w:pPr>
    </w:p>
    <w:p w:rsidR="007A0114" w:rsidRDefault="007A0114" w:rsidP="007A0114">
      <w:pPr>
        <w:pStyle w:val="Paragrafi"/>
        <w:ind w:firstLine="0"/>
      </w:pPr>
    </w:p>
    <w:p w:rsidR="007A0114" w:rsidRDefault="007A0114" w:rsidP="007A0114">
      <w:pPr>
        <w:pStyle w:val="Paragrafi"/>
        <w:ind w:firstLine="0"/>
      </w:pPr>
    </w:p>
    <w:p w:rsidR="007A0114" w:rsidRDefault="007A0114" w:rsidP="007A0114">
      <w:pPr>
        <w:pStyle w:val="Paragrafi"/>
        <w:ind w:firstLine="0"/>
      </w:pPr>
    </w:p>
    <w:p w:rsidR="007A0114" w:rsidRDefault="007A0114" w:rsidP="007A0114">
      <w:pPr>
        <w:pStyle w:val="Paragrafi"/>
        <w:ind w:firstLine="0"/>
      </w:pPr>
    </w:p>
    <w:p w:rsidR="007A0114" w:rsidRDefault="007A0114" w:rsidP="007A0114">
      <w:pPr>
        <w:pStyle w:val="Paragrafi"/>
        <w:ind w:firstLine="0"/>
      </w:pPr>
    </w:p>
    <w:p w:rsidR="007A0114" w:rsidRDefault="007A0114" w:rsidP="007A0114">
      <w:pPr>
        <w:pStyle w:val="Paragrafi"/>
        <w:ind w:firstLine="0"/>
      </w:pPr>
    </w:p>
    <w:p w:rsidR="007A0114" w:rsidRDefault="007A0114" w:rsidP="007A0114">
      <w:pPr>
        <w:pStyle w:val="Paragrafi"/>
        <w:ind w:firstLine="0"/>
      </w:pPr>
    </w:p>
    <w:p w:rsidR="007A0114" w:rsidRDefault="007A0114" w:rsidP="007A0114">
      <w:pPr>
        <w:pStyle w:val="Paragrafi"/>
        <w:ind w:firstLine="0"/>
      </w:pPr>
    </w:p>
    <w:p w:rsidR="007A0114" w:rsidRDefault="007A0114" w:rsidP="007A0114">
      <w:pPr>
        <w:pStyle w:val="Paragrafi"/>
        <w:ind w:firstLine="0"/>
      </w:pPr>
    </w:p>
    <w:p w:rsidR="007A0114" w:rsidRDefault="007A0114" w:rsidP="007A0114">
      <w:pPr>
        <w:pStyle w:val="Paragrafi"/>
        <w:ind w:firstLine="0"/>
      </w:pPr>
    </w:p>
    <w:p w:rsidR="007A0114" w:rsidRDefault="007A0114" w:rsidP="007A0114">
      <w:pPr>
        <w:pStyle w:val="Paragrafi"/>
        <w:ind w:firstLine="0"/>
      </w:pPr>
    </w:p>
    <w:p w:rsidR="007A0114" w:rsidRDefault="007A0114" w:rsidP="007A0114">
      <w:pPr>
        <w:pStyle w:val="Paragrafi"/>
        <w:ind w:firstLine="0"/>
      </w:pPr>
    </w:p>
    <w:p w:rsidR="007A0114" w:rsidRDefault="007A0114" w:rsidP="007A0114">
      <w:pPr>
        <w:pStyle w:val="Paragrafi"/>
        <w:ind w:firstLine="0"/>
      </w:pPr>
    </w:p>
    <w:sectPr w:rsidR="007A011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1E3F0B"/>
    <w:rsid w:val="0022170D"/>
    <w:rsid w:val="002C6BAB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A0114"/>
    <w:rsid w:val="007B0B5A"/>
    <w:rsid w:val="0080475E"/>
    <w:rsid w:val="008072B9"/>
    <w:rsid w:val="00841EC5"/>
    <w:rsid w:val="008521B4"/>
    <w:rsid w:val="008656D4"/>
    <w:rsid w:val="00872000"/>
    <w:rsid w:val="00881600"/>
    <w:rsid w:val="008A6B2A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49E2385-6687-4A63-8CB0-8F01936332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link w:val="BazLigjPropozuesChar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7A0114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BazLigjPropozuesChar">
    <w:name w:val="Baz_Ligj_Propozues Char"/>
    <w:basedOn w:val="DefaultParagraphFont"/>
    <w:link w:val="BazLigjPropozues"/>
    <w:rsid w:val="007A0114"/>
    <w:rPr>
      <w:rFonts w:ascii="CG Times" w:hAnsi="CG Times"/>
      <w:color w:val="000000"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7A0114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145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2019-03-14T17:40:00Z</dcterms:created>
  <dcterms:modified xsi:type="dcterms:W3CDTF">2019-03-14T17:40:00Z</dcterms:modified>
</cp:coreProperties>
</file>