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054" w:rsidRPr="00484F26" w:rsidRDefault="006D1054" w:rsidP="006D1054">
      <w:pPr>
        <w:pStyle w:val="Akti"/>
        <w:keepNext w:val="0"/>
        <w:rPr>
          <w:lang w:val="it-IT"/>
        </w:rPr>
      </w:pPr>
      <w:bookmarkStart w:id="0" w:name="_GoBack"/>
      <w:bookmarkEnd w:id="0"/>
      <w:r w:rsidRPr="00484F26">
        <w:rPr>
          <w:lang w:val="it-IT"/>
        </w:rPr>
        <w:t>LIGJ</w:t>
      </w:r>
    </w:p>
    <w:p w:rsidR="006D1054" w:rsidRPr="00484F26" w:rsidRDefault="006D1054" w:rsidP="006D1054">
      <w:pPr>
        <w:pStyle w:val="NumriData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Nr.9343, datë 10.2.2005</w:t>
      </w:r>
    </w:p>
    <w:p w:rsidR="006D1054" w:rsidRPr="00484F26" w:rsidRDefault="006D1054" w:rsidP="006D1054">
      <w:pPr>
        <w:pStyle w:val="Paragrafi"/>
        <w:rPr>
          <w:szCs w:val="22"/>
          <w:lang w:val="it-IT"/>
        </w:rPr>
      </w:pPr>
    </w:p>
    <w:p w:rsidR="006D1054" w:rsidRPr="00484F26" w:rsidRDefault="006D1054" w:rsidP="006D1054">
      <w:pPr>
        <w:pStyle w:val="Titulli"/>
        <w:keepNext w:val="0"/>
        <w:rPr>
          <w:lang w:val="it-IT"/>
        </w:rPr>
      </w:pPr>
      <w:r w:rsidRPr="00484F26">
        <w:rPr>
          <w:lang w:val="it-IT"/>
        </w:rPr>
        <w:t>PËR DISA NDRYSHIME NË LIGJIN NR.8770, DATË 19.4.2001 "PËR SHËRBIMIN E RUAJTJES DHE TË SIGURISË FIZIKE"</w:t>
      </w:r>
    </w:p>
    <w:p w:rsidR="006D1054" w:rsidRPr="00484F26" w:rsidRDefault="006D1054" w:rsidP="006D1054">
      <w:pPr>
        <w:pStyle w:val="Paragrafi"/>
        <w:rPr>
          <w:szCs w:val="22"/>
          <w:lang w:val="it-IT"/>
        </w:rPr>
      </w:pPr>
    </w:p>
    <w:p w:rsidR="006D1054" w:rsidRPr="00484F26" w:rsidRDefault="006D1054" w:rsidP="006D1054">
      <w:pPr>
        <w:pStyle w:val="BazLigjPropozues"/>
        <w:keepNext w:val="0"/>
        <w:rPr>
          <w:lang w:val="it-IT"/>
        </w:rPr>
      </w:pPr>
      <w:r w:rsidRPr="00484F26">
        <w:rPr>
          <w:lang w:val="it-IT"/>
        </w:rPr>
        <w:t xml:space="preserve">Në mbështetje të neneve 78 dhe 83 pika 1 të Kushtetutës, me propozimin e Këshillit të Ministrave, </w:t>
      </w:r>
    </w:p>
    <w:p w:rsidR="006D1054" w:rsidRPr="00D06081" w:rsidRDefault="006D1054" w:rsidP="006D1054">
      <w:pPr>
        <w:pStyle w:val="Paragrafi"/>
        <w:rPr>
          <w:sz w:val="18"/>
          <w:szCs w:val="22"/>
          <w:lang w:val="it-IT"/>
        </w:rPr>
      </w:pPr>
    </w:p>
    <w:p w:rsidR="006D1054" w:rsidRPr="00484F26" w:rsidRDefault="006D1054" w:rsidP="006D1054">
      <w:pPr>
        <w:pStyle w:val="Institucioni"/>
        <w:keepNext w:val="0"/>
        <w:rPr>
          <w:lang w:val="it-IT"/>
        </w:rPr>
      </w:pPr>
      <w:r w:rsidRPr="00484F26">
        <w:rPr>
          <w:lang w:val="it-IT"/>
        </w:rPr>
        <w:t>KUVENDI</w:t>
      </w:r>
    </w:p>
    <w:p w:rsidR="006D1054" w:rsidRPr="00484F26" w:rsidRDefault="006D1054" w:rsidP="006D1054">
      <w:pPr>
        <w:pStyle w:val="Institucioni"/>
        <w:keepNext w:val="0"/>
        <w:rPr>
          <w:lang w:val="it-IT"/>
        </w:rPr>
      </w:pPr>
      <w:r w:rsidRPr="00484F26">
        <w:rPr>
          <w:lang w:val="it-IT"/>
        </w:rPr>
        <w:t>I REPUBLIKËS SË SHQIPËRISË</w:t>
      </w:r>
    </w:p>
    <w:p w:rsidR="006D1054" w:rsidRPr="00D06081" w:rsidRDefault="006D1054" w:rsidP="006D1054">
      <w:pPr>
        <w:pStyle w:val="Paragrafi"/>
        <w:rPr>
          <w:sz w:val="18"/>
          <w:szCs w:val="22"/>
          <w:lang w:val="it-IT"/>
        </w:rPr>
      </w:pPr>
    </w:p>
    <w:p w:rsidR="006D1054" w:rsidRPr="00484F26" w:rsidRDefault="006D1054" w:rsidP="006D1054">
      <w:pPr>
        <w:pStyle w:val="VENDOSI"/>
        <w:keepNext w:val="0"/>
        <w:rPr>
          <w:lang w:val="it-IT"/>
        </w:rPr>
      </w:pPr>
      <w:r w:rsidRPr="00484F26">
        <w:rPr>
          <w:lang w:val="it-IT"/>
        </w:rPr>
        <w:t>VENDOSI:</w:t>
      </w:r>
    </w:p>
    <w:p w:rsidR="006D1054" w:rsidRPr="00D06081" w:rsidRDefault="006D1054" w:rsidP="006D1054">
      <w:pPr>
        <w:pStyle w:val="Paragrafi"/>
        <w:rPr>
          <w:sz w:val="18"/>
          <w:szCs w:val="22"/>
          <w:lang w:val="it-IT"/>
        </w:rPr>
      </w:pPr>
    </w:p>
    <w:p w:rsidR="006D1054" w:rsidRPr="00484F26" w:rsidRDefault="006D1054" w:rsidP="006D1054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Në ligjin nr.8770, datë 19.4.2001 "Për shërbimin e ruajtjes dhe të sigurisë fizike", bëhen këto ndryshime:</w:t>
      </w:r>
    </w:p>
    <w:p w:rsidR="006D1054" w:rsidRPr="00484F26" w:rsidRDefault="006D1054" w:rsidP="006D1054">
      <w:pPr>
        <w:pStyle w:val="Paragrafi"/>
        <w:rPr>
          <w:szCs w:val="22"/>
          <w:lang w:val="it-IT"/>
        </w:rPr>
      </w:pPr>
    </w:p>
    <w:p w:rsidR="006D1054" w:rsidRPr="003429BE" w:rsidRDefault="006D1054" w:rsidP="006D1054">
      <w:pPr>
        <w:pStyle w:val="NeniNr"/>
      </w:pPr>
      <w:r w:rsidRPr="003429BE">
        <w:t>Neni 1</w:t>
      </w:r>
    </w:p>
    <w:p w:rsidR="006D1054" w:rsidRPr="00484F26" w:rsidRDefault="006D1054" w:rsidP="006D1054">
      <w:pPr>
        <w:pStyle w:val="Paragrafi"/>
        <w:rPr>
          <w:szCs w:val="22"/>
          <w:lang w:val="it-IT"/>
        </w:rPr>
      </w:pPr>
    </w:p>
    <w:p w:rsidR="006D1054" w:rsidRPr="00484F26" w:rsidRDefault="006D1054" w:rsidP="006D1054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Pika 2 e nenit 3 ndryshohet si më poshtë:</w:t>
      </w:r>
    </w:p>
    <w:p w:rsidR="006D1054" w:rsidRPr="00484F26" w:rsidRDefault="006D1054" w:rsidP="006D1054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"2. Licenca jepet pasi shoqëria të jetë regjistruar në regjistrin tregtar dhe të ketë të përcaktuar në aktin e themelimit drejtuesin teknik. Ajo jepet me afat trevjeçar, me të drejtë përtëritjeje, kur nuk kanë ndryshuar kushtet e dhënies së saj.".</w:t>
      </w:r>
    </w:p>
    <w:p w:rsidR="006D1054" w:rsidRPr="00D06081" w:rsidRDefault="006D1054" w:rsidP="006D1054">
      <w:pPr>
        <w:pStyle w:val="Paragrafi"/>
        <w:rPr>
          <w:sz w:val="18"/>
          <w:szCs w:val="22"/>
          <w:lang w:val="it-IT"/>
        </w:rPr>
      </w:pPr>
    </w:p>
    <w:p w:rsidR="006D1054" w:rsidRPr="003429BE" w:rsidRDefault="006D1054" w:rsidP="006D1054">
      <w:pPr>
        <w:pStyle w:val="NeniNr"/>
      </w:pPr>
      <w:r w:rsidRPr="003429BE">
        <w:t>Neni 2</w:t>
      </w:r>
    </w:p>
    <w:p w:rsidR="006D1054" w:rsidRPr="00484F26" w:rsidRDefault="006D1054" w:rsidP="006D1054">
      <w:pPr>
        <w:pStyle w:val="Paragrafi"/>
        <w:rPr>
          <w:szCs w:val="22"/>
          <w:lang w:val="it-IT"/>
        </w:rPr>
      </w:pPr>
    </w:p>
    <w:p w:rsidR="006D1054" w:rsidRPr="00484F26" w:rsidRDefault="006D1054" w:rsidP="006D1054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Shkronja "d" e pikës 1 të nenit 14 ndryshohet si më poshtë:</w:t>
      </w:r>
    </w:p>
    <w:p w:rsidR="006D1054" w:rsidRPr="00A50F17" w:rsidRDefault="006D1054" w:rsidP="006D1054">
      <w:pPr>
        <w:pStyle w:val="Paragrafi"/>
        <w:rPr>
          <w:szCs w:val="22"/>
        </w:rPr>
      </w:pPr>
      <w:r w:rsidRPr="00A50F17">
        <w:rPr>
          <w:szCs w:val="22"/>
        </w:rPr>
        <w:t>"d) është me moshë nën 65 vjeç.".</w:t>
      </w:r>
    </w:p>
    <w:p w:rsidR="006D1054" w:rsidRPr="00D06081" w:rsidRDefault="006D1054" w:rsidP="006D1054">
      <w:pPr>
        <w:pStyle w:val="Paragrafi"/>
        <w:ind w:firstLine="0"/>
        <w:rPr>
          <w:sz w:val="18"/>
          <w:szCs w:val="22"/>
        </w:rPr>
      </w:pPr>
    </w:p>
    <w:p w:rsidR="006D1054" w:rsidRPr="003429BE" w:rsidRDefault="006D1054" w:rsidP="006D1054">
      <w:pPr>
        <w:pStyle w:val="NeniNr"/>
      </w:pPr>
      <w:r w:rsidRPr="003429BE">
        <w:t>Neni 3</w:t>
      </w:r>
    </w:p>
    <w:p w:rsidR="006D1054" w:rsidRPr="00A50F17" w:rsidRDefault="006D1054" w:rsidP="006D1054">
      <w:pPr>
        <w:pStyle w:val="Paragrafi"/>
        <w:rPr>
          <w:szCs w:val="22"/>
        </w:rPr>
      </w:pPr>
    </w:p>
    <w:p w:rsidR="006D1054" w:rsidRPr="00A50F17" w:rsidRDefault="006D1054" w:rsidP="006D1054">
      <w:pPr>
        <w:pStyle w:val="Paragrafi"/>
        <w:rPr>
          <w:szCs w:val="22"/>
        </w:rPr>
      </w:pPr>
      <w:r w:rsidRPr="00A50F17">
        <w:rPr>
          <w:szCs w:val="22"/>
        </w:rPr>
        <w:t>Ky ligj hyn në fuqi 15 ditë pas botimit në Fletoren Zyrtare.</w:t>
      </w:r>
    </w:p>
    <w:p w:rsidR="006D1054" w:rsidRPr="00D06081" w:rsidRDefault="006D1054" w:rsidP="006D1054">
      <w:pPr>
        <w:pStyle w:val="Paragrafi"/>
        <w:rPr>
          <w:sz w:val="18"/>
          <w:szCs w:val="22"/>
        </w:rPr>
      </w:pPr>
    </w:p>
    <w:p w:rsidR="006D1054" w:rsidRPr="009F06B0" w:rsidRDefault="006D1054" w:rsidP="006D1054">
      <w:pPr>
        <w:pStyle w:val="Shpallja"/>
        <w:rPr>
          <w:sz w:val="23"/>
          <w:szCs w:val="23"/>
        </w:rPr>
      </w:pPr>
      <w:r>
        <w:rPr>
          <w:sz w:val="23"/>
          <w:szCs w:val="23"/>
        </w:rPr>
        <w:t xml:space="preserve">Shpallur me dekretin nr.4496, datë 28.2.2005 </w:t>
      </w:r>
      <w:r w:rsidRPr="009F06B0">
        <w:rPr>
          <w:sz w:val="23"/>
          <w:szCs w:val="23"/>
        </w:rPr>
        <w:t>të Presidentit të Republikës së Shqipërisë, Alfred Moisiu</w:t>
      </w:r>
    </w:p>
    <w:p w:rsidR="006D1054" w:rsidRPr="003941D1" w:rsidRDefault="006D1054" w:rsidP="006D105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F14FC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D1054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A96CE5-308C-4D3A-A9A3-DA70EDF1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6D1054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D1054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2019-03-16T14:09:00Z</dcterms:created>
  <dcterms:modified xsi:type="dcterms:W3CDTF">2019-03-16T14:09:00Z</dcterms:modified>
</cp:coreProperties>
</file>