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761" w:rsidRPr="00484F26" w:rsidRDefault="00055761" w:rsidP="00055761">
      <w:pPr>
        <w:pStyle w:val="Akti"/>
        <w:keepNext w:val="0"/>
        <w:rPr>
          <w:lang w:val="it-IT"/>
        </w:rPr>
      </w:pPr>
      <w:bookmarkStart w:id="0" w:name="_GoBack"/>
      <w:bookmarkEnd w:id="0"/>
      <w:r w:rsidRPr="00484F26">
        <w:rPr>
          <w:lang w:val="it-IT"/>
        </w:rPr>
        <w:t>LIGJ</w:t>
      </w:r>
    </w:p>
    <w:p w:rsidR="00055761" w:rsidRPr="00484F26" w:rsidRDefault="00055761" w:rsidP="00055761">
      <w:pPr>
        <w:pStyle w:val="NumriData"/>
        <w:keepNext w:val="0"/>
        <w:rPr>
          <w:szCs w:val="22"/>
          <w:lang w:val="it-IT"/>
        </w:rPr>
      </w:pPr>
      <w:r w:rsidRPr="00484F26">
        <w:rPr>
          <w:szCs w:val="22"/>
          <w:lang w:val="it-IT"/>
        </w:rPr>
        <w:t>Nr.9346, datë 17.2.2005</w:t>
      </w:r>
    </w:p>
    <w:p w:rsidR="00055761" w:rsidRPr="0001147F" w:rsidRDefault="00055761" w:rsidP="00055761">
      <w:pPr>
        <w:pStyle w:val="Paragrafi"/>
        <w:rPr>
          <w:sz w:val="12"/>
          <w:szCs w:val="22"/>
          <w:lang w:val="it-IT"/>
        </w:rPr>
      </w:pPr>
    </w:p>
    <w:p w:rsidR="00055761" w:rsidRPr="00484F26" w:rsidRDefault="00055761" w:rsidP="00055761">
      <w:pPr>
        <w:pStyle w:val="Titulli"/>
        <w:keepNext w:val="0"/>
        <w:rPr>
          <w:lang w:val="it-IT"/>
        </w:rPr>
      </w:pPr>
      <w:r w:rsidRPr="00484F26">
        <w:rPr>
          <w:lang w:val="it-IT"/>
        </w:rPr>
        <w:t>PËR DISA SHTESA NË LIGJIN NR.7973, DATË 26.7.1995 “PËR KONCESIONET DHE PJESËMARRJEN E SEKTORIT PRIVAT NË SHËRBIMET PUBLIKE DHE INFRASTRUKTURË”, I NDRYSHUAR</w:t>
      </w:r>
    </w:p>
    <w:p w:rsidR="00055761" w:rsidRPr="0001147F" w:rsidRDefault="00055761" w:rsidP="00055761">
      <w:pPr>
        <w:pStyle w:val="Paragrafi"/>
        <w:rPr>
          <w:sz w:val="16"/>
          <w:szCs w:val="22"/>
          <w:lang w:val="it-IT"/>
        </w:rPr>
      </w:pPr>
    </w:p>
    <w:p w:rsidR="00055761" w:rsidRPr="00484F26" w:rsidRDefault="00055761" w:rsidP="00055761">
      <w:pPr>
        <w:pStyle w:val="BazLigjPropozues"/>
        <w:keepNext w:val="0"/>
        <w:rPr>
          <w:lang w:val="it-IT"/>
        </w:rPr>
      </w:pPr>
      <w:r w:rsidRPr="00484F26">
        <w:rPr>
          <w:lang w:val="it-IT"/>
        </w:rPr>
        <w:t xml:space="preserve">Në mbështetje të neneve 81 dhe  83 pika 2 të Kushtetutës, me propozimin e Këshillit të Ministrave, </w:t>
      </w:r>
    </w:p>
    <w:p w:rsidR="00055761" w:rsidRPr="0001147F" w:rsidRDefault="00055761" w:rsidP="00055761">
      <w:pPr>
        <w:pStyle w:val="Paragrafi"/>
        <w:rPr>
          <w:sz w:val="18"/>
          <w:szCs w:val="22"/>
          <w:lang w:val="it-IT"/>
        </w:rPr>
      </w:pPr>
    </w:p>
    <w:p w:rsidR="00055761" w:rsidRPr="00484F26" w:rsidRDefault="00055761" w:rsidP="00055761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 xml:space="preserve">KUVENDI </w:t>
      </w:r>
    </w:p>
    <w:p w:rsidR="00055761" w:rsidRPr="00484F26" w:rsidRDefault="00055761" w:rsidP="00055761">
      <w:pPr>
        <w:pStyle w:val="Institucioni"/>
        <w:keepNext w:val="0"/>
        <w:rPr>
          <w:lang w:val="it-IT"/>
        </w:rPr>
      </w:pPr>
      <w:r w:rsidRPr="00484F26">
        <w:rPr>
          <w:lang w:val="it-IT"/>
        </w:rPr>
        <w:t>I REPUBLIKËS SË SHQIPËRISË</w:t>
      </w:r>
    </w:p>
    <w:p w:rsidR="00055761" w:rsidRPr="0001147F" w:rsidRDefault="00055761" w:rsidP="00055761">
      <w:pPr>
        <w:pStyle w:val="Paragrafi"/>
        <w:rPr>
          <w:sz w:val="16"/>
          <w:szCs w:val="22"/>
          <w:lang w:val="it-IT"/>
        </w:rPr>
      </w:pPr>
    </w:p>
    <w:p w:rsidR="00055761" w:rsidRPr="00484F26" w:rsidRDefault="00055761" w:rsidP="00055761">
      <w:pPr>
        <w:pStyle w:val="VENDOSI"/>
        <w:keepNext w:val="0"/>
        <w:rPr>
          <w:lang w:val="it-IT"/>
        </w:rPr>
      </w:pPr>
      <w:r w:rsidRPr="00484F26">
        <w:rPr>
          <w:lang w:val="it-IT"/>
        </w:rPr>
        <w:t>VENDOSI:</w:t>
      </w:r>
    </w:p>
    <w:p w:rsidR="00055761" w:rsidRPr="0001147F" w:rsidRDefault="00055761" w:rsidP="00055761">
      <w:pPr>
        <w:pStyle w:val="Paragrafi"/>
        <w:rPr>
          <w:sz w:val="10"/>
          <w:szCs w:val="22"/>
          <w:lang w:val="it-IT"/>
        </w:rPr>
      </w:pPr>
    </w:p>
    <w:p w:rsidR="00055761" w:rsidRPr="00484F26" w:rsidRDefault="00055761" w:rsidP="00055761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Në ligjin nr.7973, datë 26.7.1995 “Për koncesionet dhe pjesëmarrjen e sektorit privat në shërbimet publike dhe infrastrukturë”, i ndryshuar, bëhen këto shtesa:</w:t>
      </w:r>
    </w:p>
    <w:p w:rsidR="00055761" w:rsidRPr="003429BE" w:rsidRDefault="00055761" w:rsidP="00055761">
      <w:pPr>
        <w:pStyle w:val="NeniNr"/>
      </w:pPr>
      <w:r w:rsidRPr="003429BE">
        <w:t>Neni 1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055761" w:rsidRPr="00484F26" w:rsidRDefault="00055761" w:rsidP="00055761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Në nenin 3, pas pikës 10 shtohet pika 11 me këtë përmbajtje: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“11. Në shërbime të caktuara në administratën publike, të cilat përcaktohen me vendim të Këshillit të Ministrave.”.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055761" w:rsidRPr="003429BE" w:rsidRDefault="00055761" w:rsidP="00055761">
      <w:pPr>
        <w:pStyle w:val="NeniNr"/>
      </w:pPr>
      <w:r w:rsidRPr="003429BE">
        <w:t>Neni 2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055761" w:rsidRPr="00484F26" w:rsidRDefault="00055761" w:rsidP="00055761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>Në paragrafin e parë të nenit 4, pas fjalëve “në pikat 2, 3, 4, 7, 8, 9 dhe 10” shtohet pika “11”.</w:t>
      </w:r>
    </w:p>
    <w:p w:rsidR="00055761" w:rsidRPr="00484F26" w:rsidRDefault="00055761" w:rsidP="00055761">
      <w:pPr>
        <w:pStyle w:val="Paragrafi"/>
        <w:ind w:firstLine="0"/>
        <w:rPr>
          <w:szCs w:val="22"/>
          <w:lang w:val="it-IT"/>
        </w:rPr>
      </w:pPr>
    </w:p>
    <w:p w:rsidR="00055761" w:rsidRPr="003429BE" w:rsidRDefault="00055761" w:rsidP="00055761">
      <w:pPr>
        <w:pStyle w:val="NeniNr"/>
      </w:pPr>
      <w:r w:rsidRPr="003429BE">
        <w:t>Neni 3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055761" w:rsidRPr="00484F26" w:rsidRDefault="00055761" w:rsidP="00055761">
      <w:pPr>
        <w:pStyle w:val="Paragrafi"/>
        <w:rPr>
          <w:szCs w:val="22"/>
          <w:lang w:val="it-IT"/>
        </w:rPr>
      </w:pPr>
      <w:r w:rsidRPr="00484F26">
        <w:rPr>
          <w:szCs w:val="22"/>
          <w:lang w:val="it-IT"/>
        </w:rPr>
        <w:t xml:space="preserve"> Ky ligj hyn në fuqi 15 ditë pas botimit në Fletoren Zyrtare.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055761" w:rsidRPr="009F06B0" w:rsidRDefault="00055761" w:rsidP="00055761">
      <w:pPr>
        <w:pStyle w:val="Shpallja"/>
        <w:rPr>
          <w:sz w:val="23"/>
          <w:szCs w:val="23"/>
        </w:rPr>
      </w:pPr>
      <w:r>
        <w:rPr>
          <w:sz w:val="23"/>
          <w:szCs w:val="23"/>
        </w:rPr>
        <w:t xml:space="preserve">Shpallur me dekretin nr.4499, datë 28.2.2005 </w:t>
      </w:r>
      <w:r w:rsidRPr="009F06B0">
        <w:rPr>
          <w:sz w:val="23"/>
          <w:szCs w:val="23"/>
        </w:rPr>
        <w:t>të Presidentit të Republikës së Shqipërisë, Alfred Moisiu</w:t>
      </w:r>
    </w:p>
    <w:p w:rsidR="00055761" w:rsidRPr="00484F26" w:rsidRDefault="00055761" w:rsidP="00055761">
      <w:pPr>
        <w:pStyle w:val="Paragrafi"/>
        <w:rPr>
          <w:szCs w:val="22"/>
          <w:lang w:val="it-IT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9DF"/>
    <w:rsid w:val="00012F9C"/>
    <w:rsid w:val="000176B9"/>
    <w:rsid w:val="00040F76"/>
    <w:rsid w:val="00046FF9"/>
    <w:rsid w:val="00055761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88E37B9-46B7-46A3-98C3-D51EE1CEA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character" w:customStyle="1" w:styleId="NeniNrChar">
    <w:name w:val="Neni_Nr Char"/>
    <w:basedOn w:val="DefaultParagraphFont"/>
    <w:link w:val="NeniNr"/>
    <w:rsid w:val="00055761"/>
    <w:rPr>
      <w:rFonts w:ascii="CG Times" w:hAnsi="CG Times"/>
      <w:sz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rsid w:val="00055761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964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2019-03-16T14:09:00Z</dcterms:created>
  <dcterms:modified xsi:type="dcterms:W3CDTF">2019-03-16T14:09:00Z</dcterms:modified>
</cp:coreProperties>
</file>