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0519" w:rsidRPr="000A4B5C" w:rsidRDefault="00F50519" w:rsidP="00F50519">
      <w:pPr>
        <w:pStyle w:val="Akti"/>
        <w:keepNext w:val="0"/>
        <w:rPr>
          <w:sz w:val="20"/>
          <w:szCs w:val="20"/>
        </w:rPr>
      </w:pPr>
      <w:bookmarkStart w:id="0" w:name="_GoBack"/>
      <w:bookmarkEnd w:id="0"/>
      <w:r w:rsidRPr="000A4B5C">
        <w:rPr>
          <w:sz w:val="20"/>
          <w:szCs w:val="20"/>
        </w:rPr>
        <w:t>LIGJ</w:t>
      </w:r>
    </w:p>
    <w:p w:rsidR="00F50519" w:rsidRPr="000A4B5C" w:rsidRDefault="00F50519" w:rsidP="00F50519">
      <w:pPr>
        <w:pStyle w:val="NumriData"/>
        <w:keepNext w:val="0"/>
        <w:rPr>
          <w:sz w:val="20"/>
        </w:rPr>
      </w:pPr>
      <w:r w:rsidRPr="000A4B5C">
        <w:rPr>
          <w:sz w:val="20"/>
        </w:rPr>
        <w:t>Nr.9402, datë 19.5.2005</w:t>
      </w:r>
    </w:p>
    <w:p w:rsidR="00F50519" w:rsidRPr="000A4B5C" w:rsidRDefault="00F50519" w:rsidP="00F50519">
      <w:pPr>
        <w:pStyle w:val="Paragrafi"/>
        <w:rPr>
          <w:sz w:val="20"/>
        </w:rPr>
      </w:pPr>
    </w:p>
    <w:p w:rsidR="00F50519" w:rsidRPr="000A4B5C" w:rsidRDefault="00F50519" w:rsidP="00F50519">
      <w:pPr>
        <w:pStyle w:val="Titulli"/>
        <w:keepNext w:val="0"/>
        <w:rPr>
          <w:sz w:val="20"/>
          <w:szCs w:val="20"/>
        </w:rPr>
      </w:pPr>
      <w:r w:rsidRPr="000A4B5C">
        <w:rPr>
          <w:sz w:val="20"/>
          <w:szCs w:val="20"/>
        </w:rPr>
        <w:t>PËR RATIFIKIMIN E “MARRËVESHJES SHTESË TË HUASË DHE TË PROJEKTIT, PËR MARRËVESHJEN E HUASË TË DATËS 24 KORRIK 1999, NDRYSHUAR ME MARRËVESHJEN SHTESË TË HUASË DHE TË PROJEKTIT TË DATËS 5 TETOR 2002, NDËRMJET REPUBLIKËS SË SHQIPËRISË, PËRFAQËSUAR NGA MINISTRIA E FINANCAVE (HUAMARRËSI) DHE KORPORATA ELEKTROENERGJETIKE SHQIPTARE (AGJENCIA ZBATUESE E PROJEKTIT) DHE KFW-SË (FRANKFURT AM MAIN) PËR PROJEKTIN “FURNIZIMI ME ENERGJI ELEKTRIKE PËR SHQIPËRINË JUGORE””</w:t>
      </w:r>
    </w:p>
    <w:p w:rsidR="00F50519" w:rsidRPr="000A4B5C" w:rsidRDefault="00F50519" w:rsidP="00F50519">
      <w:pPr>
        <w:pStyle w:val="Paragrafi"/>
        <w:ind w:firstLine="0"/>
        <w:rPr>
          <w:sz w:val="20"/>
        </w:rPr>
      </w:pPr>
    </w:p>
    <w:p w:rsidR="00F50519" w:rsidRPr="000A4B5C" w:rsidRDefault="00F50519" w:rsidP="00F50519">
      <w:pPr>
        <w:pStyle w:val="Paragrafi"/>
        <w:rPr>
          <w:sz w:val="20"/>
        </w:rPr>
      </w:pPr>
      <w:r w:rsidRPr="000A4B5C">
        <w:rPr>
          <w:sz w:val="20"/>
        </w:rPr>
        <w:t xml:space="preserve">Në mbështetje të neneve 78, 83 pika 1 dhe 121 pika 1 të Kushtetutës, me propozimin e Këshillit të Ministrave, </w:t>
      </w:r>
    </w:p>
    <w:p w:rsidR="00F50519" w:rsidRPr="000A4B5C" w:rsidRDefault="00F50519" w:rsidP="00F50519">
      <w:pPr>
        <w:pStyle w:val="Paragrafi"/>
        <w:rPr>
          <w:sz w:val="20"/>
        </w:rPr>
      </w:pPr>
    </w:p>
    <w:p w:rsidR="00F50519" w:rsidRPr="000A4B5C" w:rsidRDefault="00F50519" w:rsidP="00F50519">
      <w:pPr>
        <w:pStyle w:val="Institucioni"/>
        <w:keepNext w:val="0"/>
        <w:rPr>
          <w:sz w:val="20"/>
          <w:szCs w:val="20"/>
        </w:rPr>
      </w:pPr>
      <w:r w:rsidRPr="000A4B5C">
        <w:rPr>
          <w:sz w:val="20"/>
          <w:szCs w:val="20"/>
        </w:rPr>
        <w:t>KUVENDI</w:t>
      </w:r>
    </w:p>
    <w:p w:rsidR="00F50519" w:rsidRPr="000A4B5C" w:rsidRDefault="00F50519" w:rsidP="00F50519">
      <w:pPr>
        <w:pStyle w:val="Institucioni"/>
        <w:keepNext w:val="0"/>
        <w:rPr>
          <w:sz w:val="20"/>
          <w:szCs w:val="20"/>
        </w:rPr>
      </w:pPr>
      <w:r w:rsidRPr="000A4B5C">
        <w:rPr>
          <w:sz w:val="20"/>
          <w:szCs w:val="20"/>
        </w:rPr>
        <w:t>I REPUBLIKËS SË SHQIPËRISË</w:t>
      </w:r>
    </w:p>
    <w:p w:rsidR="00F50519" w:rsidRPr="000A4B5C" w:rsidRDefault="00F50519" w:rsidP="00F50519">
      <w:pPr>
        <w:pStyle w:val="Paragrafi"/>
        <w:rPr>
          <w:sz w:val="20"/>
        </w:rPr>
      </w:pPr>
    </w:p>
    <w:p w:rsidR="00F50519" w:rsidRPr="000A4B5C" w:rsidRDefault="00F50519" w:rsidP="00F50519">
      <w:pPr>
        <w:pStyle w:val="VENDOSI"/>
        <w:keepNext w:val="0"/>
        <w:rPr>
          <w:sz w:val="20"/>
          <w:szCs w:val="20"/>
        </w:rPr>
      </w:pPr>
      <w:r w:rsidRPr="000A4B5C">
        <w:rPr>
          <w:sz w:val="20"/>
          <w:szCs w:val="20"/>
        </w:rPr>
        <w:t>VENDOSI:</w:t>
      </w:r>
    </w:p>
    <w:p w:rsidR="00F50519" w:rsidRPr="000A4B5C" w:rsidRDefault="00F50519" w:rsidP="00F50519">
      <w:pPr>
        <w:pStyle w:val="Paragrafi"/>
        <w:rPr>
          <w:sz w:val="20"/>
        </w:rPr>
      </w:pPr>
    </w:p>
    <w:p w:rsidR="00F50519" w:rsidRPr="000A4B5C" w:rsidRDefault="00F50519" w:rsidP="00F50519">
      <w:pPr>
        <w:pStyle w:val="NeniNr"/>
        <w:keepNext w:val="0"/>
        <w:rPr>
          <w:sz w:val="20"/>
        </w:rPr>
      </w:pPr>
      <w:r w:rsidRPr="000A4B5C">
        <w:rPr>
          <w:sz w:val="20"/>
        </w:rPr>
        <w:t>Neni 1</w:t>
      </w:r>
    </w:p>
    <w:p w:rsidR="00F50519" w:rsidRPr="000A4B5C" w:rsidRDefault="00F50519" w:rsidP="00F50519">
      <w:pPr>
        <w:pStyle w:val="Paragrafi"/>
      </w:pPr>
    </w:p>
    <w:p w:rsidR="00F50519" w:rsidRPr="000A4B5C" w:rsidRDefault="00F50519" w:rsidP="00F50519">
      <w:pPr>
        <w:pStyle w:val="Paragrafi"/>
        <w:rPr>
          <w:sz w:val="20"/>
        </w:rPr>
      </w:pPr>
      <w:r w:rsidRPr="000A4B5C">
        <w:rPr>
          <w:sz w:val="20"/>
        </w:rPr>
        <w:t>Ratifikohet “Marrëveshja shtesë e huasë dhe e projektit, për marrëveshjen e huasë të datës 24 korrik 1999, ndryshuar me marrëveshjen shtesë të huasë dhe të projektit të datës 5 tetor 2002, ndërmjet Republikës së Shqipërisë, përfaqësuar nga Ministria e Financave (huamarrësi) dhe Korporata Elektroenergjetike Shqiptare (agjencia zbatuese e projektit) dhe KfW-së (Frankfurt am Main) për projektin “Furnizimi me energji elektrike për Shqipërinë Jugore””.</w:t>
      </w:r>
    </w:p>
    <w:p w:rsidR="00F50519" w:rsidRPr="000A4B5C" w:rsidRDefault="00F50519" w:rsidP="00F50519">
      <w:pPr>
        <w:pStyle w:val="NeniNr"/>
        <w:keepNext w:val="0"/>
        <w:jc w:val="left"/>
        <w:rPr>
          <w:sz w:val="20"/>
        </w:rPr>
      </w:pPr>
    </w:p>
    <w:p w:rsidR="00F50519" w:rsidRPr="000A4B5C" w:rsidRDefault="00F50519" w:rsidP="00F50519">
      <w:pPr>
        <w:pStyle w:val="NeniNr"/>
        <w:keepNext w:val="0"/>
        <w:rPr>
          <w:sz w:val="20"/>
        </w:rPr>
      </w:pPr>
      <w:r w:rsidRPr="000A4B5C">
        <w:rPr>
          <w:sz w:val="20"/>
        </w:rPr>
        <w:t>Neni 2</w:t>
      </w:r>
    </w:p>
    <w:p w:rsidR="00F50519" w:rsidRPr="000A4B5C" w:rsidRDefault="00F50519" w:rsidP="00F50519">
      <w:pPr>
        <w:pStyle w:val="Paragrafi"/>
        <w:rPr>
          <w:sz w:val="20"/>
        </w:rPr>
      </w:pPr>
    </w:p>
    <w:p w:rsidR="00F50519" w:rsidRPr="000A4B5C" w:rsidRDefault="00F50519" w:rsidP="00F50519">
      <w:pPr>
        <w:pStyle w:val="Paragrafi"/>
        <w:rPr>
          <w:sz w:val="20"/>
        </w:rPr>
      </w:pPr>
      <w:r w:rsidRPr="000A4B5C">
        <w:rPr>
          <w:sz w:val="20"/>
        </w:rPr>
        <w:t>Ky ligj hyn në fuqi 15 ditë pas botimit në Fletoren Zyrtare.</w:t>
      </w:r>
    </w:p>
    <w:p w:rsidR="00F50519" w:rsidRPr="000A4B5C" w:rsidRDefault="00F50519" w:rsidP="00F50519">
      <w:pPr>
        <w:pStyle w:val="Paragrafi"/>
        <w:rPr>
          <w:sz w:val="20"/>
        </w:rPr>
      </w:pPr>
    </w:p>
    <w:p w:rsidR="00F50519" w:rsidRPr="009E1B22" w:rsidRDefault="00F50519" w:rsidP="00F50519">
      <w:pPr>
        <w:pStyle w:val="Shpallja"/>
        <w:rPr>
          <w:sz w:val="23"/>
          <w:szCs w:val="23"/>
        </w:rPr>
      </w:pPr>
      <w:r w:rsidRPr="009E1B22">
        <w:rPr>
          <w:sz w:val="23"/>
          <w:szCs w:val="23"/>
        </w:rPr>
        <w:t xml:space="preserve">Shpallur me dekretin nr.4609, datë 6.6.2005 të Presidentit të Republikës së Shqipërisë, </w:t>
      </w:r>
    </w:p>
    <w:p w:rsidR="00F50519" w:rsidRPr="009E1B22" w:rsidRDefault="00F50519" w:rsidP="00F50519">
      <w:pPr>
        <w:pStyle w:val="Shpallja"/>
        <w:rPr>
          <w:sz w:val="23"/>
          <w:szCs w:val="23"/>
        </w:rPr>
      </w:pPr>
      <w:r w:rsidRPr="009E1B22">
        <w:rPr>
          <w:sz w:val="23"/>
          <w:szCs w:val="23"/>
        </w:rPr>
        <w:t>Alfred Moisiu</w:t>
      </w:r>
    </w:p>
    <w:p w:rsidR="00F50519" w:rsidRPr="000A4B5C" w:rsidRDefault="00F50519" w:rsidP="00F50519">
      <w:pPr>
        <w:pStyle w:val="Shpallja"/>
        <w:rPr>
          <w:sz w:val="20"/>
          <w:szCs w:val="20"/>
        </w:rPr>
      </w:pPr>
    </w:p>
    <w:p w:rsidR="00F50519" w:rsidRDefault="00F50519" w:rsidP="00F50519">
      <w:pPr>
        <w:pStyle w:val="Akti"/>
        <w:keepNext w:val="0"/>
        <w:rPr>
          <w:sz w:val="20"/>
          <w:szCs w:val="20"/>
        </w:rPr>
      </w:pPr>
    </w:p>
    <w:p w:rsidR="00F50519" w:rsidRDefault="00F50519" w:rsidP="00F50519">
      <w:pPr>
        <w:pStyle w:val="Akti"/>
        <w:keepNext w:val="0"/>
        <w:rPr>
          <w:sz w:val="20"/>
          <w:szCs w:val="20"/>
        </w:rPr>
      </w:pPr>
    </w:p>
    <w:p w:rsidR="00F50519" w:rsidRDefault="00F50519" w:rsidP="00F50519">
      <w:pPr>
        <w:pStyle w:val="Akti"/>
        <w:keepNext w:val="0"/>
        <w:rPr>
          <w:sz w:val="20"/>
          <w:szCs w:val="20"/>
        </w:rPr>
      </w:pPr>
    </w:p>
    <w:p w:rsidR="00F50519" w:rsidRDefault="00F50519" w:rsidP="00F50519">
      <w:pPr>
        <w:pStyle w:val="Akti"/>
        <w:keepNext w:val="0"/>
        <w:rPr>
          <w:sz w:val="20"/>
          <w:szCs w:val="20"/>
        </w:rPr>
      </w:pPr>
    </w:p>
    <w:p w:rsidR="00F50519" w:rsidRDefault="00F50519" w:rsidP="00F50519">
      <w:pPr>
        <w:pStyle w:val="Akti"/>
        <w:keepNext w:val="0"/>
        <w:rPr>
          <w:sz w:val="20"/>
          <w:szCs w:val="20"/>
        </w:rPr>
      </w:pPr>
    </w:p>
    <w:p w:rsidR="00F50519" w:rsidRDefault="00F50519" w:rsidP="00F50519">
      <w:pPr>
        <w:pStyle w:val="Akti"/>
        <w:keepNext w:val="0"/>
        <w:rPr>
          <w:sz w:val="20"/>
          <w:szCs w:val="20"/>
        </w:rPr>
      </w:pPr>
    </w:p>
    <w:p w:rsidR="00F50519" w:rsidRPr="000A4B5C" w:rsidRDefault="00F50519" w:rsidP="00F50519">
      <w:pPr>
        <w:pStyle w:val="Akti"/>
        <w:keepNext w:val="0"/>
        <w:rPr>
          <w:sz w:val="20"/>
          <w:szCs w:val="20"/>
        </w:rPr>
      </w:pPr>
    </w:p>
    <w:p w:rsidR="00F50519" w:rsidRPr="000A4B5C" w:rsidRDefault="00F50519" w:rsidP="00F50519">
      <w:pPr>
        <w:pStyle w:val="Titulli"/>
        <w:rPr>
          <w:sz w:val="20"/>
          <w:szCs w:val="20"/>
        </w:rPr>
      </w:pPr>
      <w:r w:rsidRPr="000A4B5C">
        <w:rPr>
          <w:sz w:val="20"/>
          <w:szCs w:val="20"/>
        </w:rPr>
        <w:t xml:space="preserve">MARRËVESHJE SHTESË </w:t>
      </w:r>
    </w:p>
    <w:p w:rsidR="00F50519" w:rsidRPr="000A4B5C" w:rsidRDefault="00F50519" w:rsidP="00F50519">
      <w:pPr>
        <w:pStyle w:val="TitulliTitull"/>
        <w:rPr>
          <w:sz w:val="20"/>
          <w:szCs w:val="20"/>
        </w:rPr>
      </w:pPr>
      <w:smartTag w:uri="urn:schemas-microsoft-com:office:smarttags" w:element="place">
        <w:r w:rsidRPr="000A4B5C">
          <w:rPr>
            <w:sz w:val="20"/>
            <w:szCs w:val="20"/>
          </w:rPr>
          <w:t>E HUASË</w:t>
        </w:r>
      </w:smartTag>
      <w:r w:rsidRPr="000A4B5C">
        <w:rPr>
          <w:sz w:val="20"/>
          <w:szCs w:val="20"/>
        </w:rPr>
        <w:t xml:space="preserve"> DHE PRO</w:t>
      </w:r>
      <w:r>
        <w:rPr>
          <w:sz w:val="20"/>
          <w:szCs w:val="20"/>
        </w:rPr>
        <w:t xml:space="preserve">JEKTIT, </w:t>
      </w:r>
      <w:r w:rsidRPr="000A4B5C">
        <w:rPr>
          <w:sz w:val="20"/>
          <w:szCs w:val="20"/>
        </w:rPr>
        <w:t>PËR MARRËVESHJEN E HUASË, TË DATËS 24 KORRIK 1999</w:t>
      </w:r>
    </w:p>
    <w:p w:rsidR="00F50519" w:rsidRPr="000A4B5C" w:rsidRDefault="00F50519" w:rsidP="00F50519">
      <w:pPr>
        <w:pStyle w:val="Paragrafi"/>
        <w:rPr>
          <w:sz w:val="20"/>
        </w:rPr>
      </w:pPr>
      <w:r w:rsidRPr="000A4B5C">
        <w:rPr>
          <w:sz w:val="20"/>
        </w:rPr>
        <w:t>(siç është ndryshuar nga Marrëveshja shtesë e huasë dhe projektit e datës 5 tetor 2002)</w:t>
      </w:r>
    </w:p>
    <w:p w:rsidR="00F50519" w:rsidRDefault="00F50519" w:rsidP="00F50519">
      <w:pPr>
        <w:pStyle w:val="Paragrafi"/>
        <w:jc w:val="center"/>
        <w:rPr>
          <w:sz w:val="20"/>
        </w:rPr>
      </w:pPr>
      <w:r w:rsidRPr="000A4B5C">
        <w:rPr>
          <w:sz w:val="20"/>
        </w:rPr>
        <w:t xml:space="preserve">mes KfW Frankfurt am Main (“KfW”) dhe </w:t>
      </w:r>
      <w:r>
        <w:rPr>
          <w:sz w:val="20"/>
        </w:rPr>
        <w:t>Republikës s</w:t>
      </w:r>
      <w:r w:rsidRPr="000A4B5C">
        <w:rPr>
          <w:sz w:val="20"/>
        </w:rPr>
        <w:t>ë Shqipëri</w:t>
      </w:r>
      <w:r>
        <w:rPr>
          <w:sz w:val="20"/>
        </w:rPr>
        <w:t xml:space="preserve">së, përfaqësuar nga </w:t>
      </w:r>
    </w:p>
    <w:p w:rsidR="00F50519" w:rsidRPr="000A4B5C" w:rsidRDefault="00F50519" w:rsidP="00F50519">
      <w:pPr>
        <w:pStyle w:val="Paragrafi"/>
        <w:jc w:val="center"/>
        <w:rPr>
          <w:sz w:val="20"/>
        </w:rPr>
      </w:pPr>
      <w:r>
        <w:rPr>
          <w:sz w:val="20"/>
        </w:rPr>
        <w:t>Ministria e</w:t>
      </w:r>
      <w:r w:rsidRPr="000A4B5C">
        <w:rPr>
          <w:sz w:val="20"/>
        </w:rPr>
        <w:t xml:space="preserve"> Financave</w:t>
      </w:r>
    </w:p>
    <w:p w:rsidR="00F50519" w:rsidRPr="000A4B5C" w:rsidRDefault="00F50519" w:rsidP="00F50519">
      <w:pPr>
        <w:pStyle w:val="Paragrafi"/>
        <w:jc w:val="center"/>
        <w:rPr>
          <w:sz w:val="20"/>
        </w:rPr>
      </w:pPr>
      <w:r w:rsidRPr="000A4B5C">
        <w:rPr>
          <w:sz w:val="20"/>
        </w:rPr>
        <w:t>(“Huamarrësi”)</w:t>
      </w:r>
    </w:p>
    <w:p w:rsidR="00F50519" w:rsidRPr="000A4B5C" w:rsidRDefault="00F50519" w:rsidP="00F50519">
      <w:pPr>
        <w:pStyle w:val="Paragrafi"/>
        <w:jc w:val="center"/>
        <w:rPr>
          <w:sz w:val="20"/>
        </w:rPr>
      </w:pPr>
      <w:r w:rsidRPr="000A4B5C">
        <w:rPr>
          <w:sz w:val="20"/>
        </w:rPr>
        <w:t>dhe</w:t>
      </w:r>
    </w:p>
    <w:p w:rsidR="00F50519" w:rsidRPr="000A4B5C" w:rsidRDefault="00F50519" w:rsidP="00F50519">
      <w:pPr>
        <w:pStyle w:val="Paragrafi"/>
        <w:jc w:val="center"/>
        <w:rPr>
          <w:sz w:val="20"/>
        </w:rPr>
      </w:pPr>
      <w:r w:rsidRPr="000A4B5C">
        <w:rPr>
          <w:sz w:val="20"/>
        </w:rPr>
        <w:t>Korportata Elektroenergjetike Shqiptare (“Kesh”)</w:t>
      </w:r>
    </w:p>
    <w:p w:rsidR="00F50519" w:rsidRPr="000A4B5C" w:rsidRDefault="00F50519" w:rsidP="00F50519">
      <w:pPr>
        <w:pStyle w:val="Paragrafi"/>
        <w:jc w:val="center"/>
        <w:rPr>
          <w:sz w:val="20"/>
        </w:rPr>
      </w:pPr>
      <w:r w:rsidRPr="000A4B5C">
        <w:rPr>
          <w:sz w:val="20"/>
        </w:rPr>
        <w:t>(“Agjencia Zbatuese e Projektit”)</w:t>
      </w:r>
    </w:p>
    <w:p w:rsidR="00F50519" w:rsidRPr="000A4B5C" w:rsidRDefault="00F50519" w:rsidP="00F50519">
      <w:pPr>
        <w:pStyle w:val="Paragrafi"/>
        <w:jc w:val="center"/>
        <w:rPr>
          <w:sz w:val="20"/>
        </w:rPr>
      </w:pPr>
      <w:r>
        <w:rPr>
          <w:sz w:val="20"/>
        </w:rPr>
        <w:t>për 13 289 521,59 e</w:t>
      </w:r>
      <w:r w:rsidRPr="000A4B5C">
        <w:rPr>
          <w:sz w:val="20"/>
        </w:rPr>
        <w:t>uro</w:t>
      </w:r>
    </w:p>
    <w:p w:rsidR="00F50519" w:rsidRPr="000A4B5C" w:rsidRDefault="00F50519" w:rsidP="00F50519">
      <w:pPr>
        <w:pStyle w:val="Paragrafi"/>
        <w:rPr>
          <w:sz w:val="20"/>
        </w:rPr>
      </w:pPr>
    </w:p>
    <w:p w:rsidR="00F50519" w:rsidRPr="000A4B5C" w:rsidRDefault="00F50519" w:rsidP="00F50519">
      <w:pPr>
        <w:pStyle w:val="Paragrafi"/>
        <w:jc w:val="center"/>
        <w:rPr>
          <w:sz w:val="20"/>
        </w:rPr>
      </w:pPr>
      <w:r>
        <w:rPr>
          <w:sz w:val="20"/>
        </w:rPr>
        <w:t>Furnizimi me energji e</w:t>
      </w:r>
      <w:r w:rsidRPr="000A4B5C">
        <w:rPr>
          <w:sz w:val="20"/>
        </w:rPr>
        <w:t>lektrike për Shqipërinë Jugore</w:t>
      </w:r>
    </w:p>
    <w:p w:rsidR="00F50519" w:rsidRPr="000A4B5C" w:rsidRDefault="00F50519" w:rsidP="00F50519">
      <w:pPr>
        <w:pStyle w:val="Paragrafi"/>
        <w:jc w:val="center"/>
        <w:rPr>
          <w:sz w:val="20"/>
        </w:rPr>
      </w:pPr>
    </w:p>
    <w:p w:rsidR="00F50519" w:rsidRPr="000A4B5C" w:rsidRDefault="00F50519" w:rsidP="00F50519">
      <w:pPr>
        <w:pStyle w:val="Paragrafi"/>
        <w:rPr>
          <w:sz w:val="20"/>
        </w:rPr>
      </w:pPr>
      <w:r w:rsidRPr="000A4B5C">
        <w:rPr>
          <w:sz w:val="20"/>
        </w:rPr>
        <w:t>Në bazë të një marrëveshjeje për t’u lidhur, ndërmjet Qeverisë së Republikës Federale të Gjermanisë dhe Qeverisë së Shqipërisë, për bashkëpunimin financiar (“Marrëveshja qeveritare”), Huamarrësi, Agjencia Zbatuese e Projektit dhe KfW hyjnë në Marrëveshjen e huasë si vijon:</w:t>
      </w:r>
    </w:p>
    <w:p w:rsidR="00F50519" w:rsidRPr="000A4B5C" w:rsidRDefault="00F50519" w:rsidP="00F50519">
      <w:pPr>
        <w:pStyle w:val="Paragrafi"/>
        <w:rPr>
          <w:sz w:val="20"/>
        </w:rPr>
      </w:pPr>
      <w:r w:rsidRPr="000A4B5C">
        <w:rPr>
          <w:sz w:val="20"/>
        </w:rPr>
        <w:t>Seksioni 1</w:t>
      </w:r>
    </w:p>
    <w:p w:rsidR="00F50519" w:rsidRPr="000A4B5C" w:rsidRDefault="00F50519" w:rsidP="00F50519">
      <w:pPr>
        <w:pStyle w:val="Paragrafi"/>
        <w:rPr>
          <w:sz w:val="20"/>
        </w:rPr>
      </w:pPr>
      <w:r w:rsidRPr="000A4B5C">
        <w:rPr>
          <w:sz w:val="20"/>
        </w:rPr>
        <w:t>Modifikime të Marrëveshjes së huasë</w:t>
      </w:r>
    </w:p>
    <w:p w:rsidR="00F50519" w:rsidRPr="000A4B5C" w:rsidRDefault="00F50519" w:rsidP="00F50519">
      <w:pPr>
        <w:pStyle w:val="Paragrafi"/>
        <w:rPr>
          <w:sz w:val="20"/>
        </w:rPr>
      </w:pPr>
      <w:r w:rsidRPr="000A4B5C">
        <w:rPr>
          <w:sz w:val="20"/>
        </w:rPr>
        <w:t xml:space="preserve">1.1 Kushtet e mëposhtme të Marrëveshjes së huasë të datës 24 korrik 1999, për 35 000 000.00 DM (17 </w:t>
      </w:r>
      <w:r w:rsidRPr="000A4B5C">
        <w:rPr>
          <w:sz w:val="20"/>
        </w:rPr>
        <w:lastRenderedPageBreak/>
        <w:t>895 215.84 euro) siç janë ndryshuar nga Marrëveshja shtesë e huasë dhe projektit e datës 5 tetor 2002 për 2 556 459.41 euro, do të modifikohen si më poshtë vijon:</w:t>
      </w:r>
    </w:p>
    <w:p w:rsidR="00F50519" w:rsidRPr="000A4B5C" w:rsidRDefault="00F50519" w:rsidP="00F50519">
      <w:pPr>
        <w:pStyle w:val="Paragrafi"/>
        <w:rPr>
          <w:sz w:val="20"/>
        </w:rPr>
      </w:pPr>
      <w:r w:rsidRPr="000A4B5C">
        <w:rPr>
          <w:sz w:val="20"/>
        </w:rPr>
        <w:t>a) Neni 1.1</w:t>
      </w:r>
    </w:p>
    <w:p w:rsidR="00F50519" w:rsidRDefault="00F50519" w:rsidP="00F50519">
      <w:pPr>
        <w:pStyle w:val="Paragrafi"/>
        <w:rPr>
          <w:sz w:val="20"/>
        </w:rPr>
      </w:pPr>
      <w:r w:rsidRPr="000A4B5C">
        <w:rPr>
          <w:sz w:val="20"/>
        </w:rPr>
        <w:t>a) KfW do t’i ofrojë Huamarrësit një hua që nuk i kalon</w:t>
      </w:r>
    </w:p>
    <w:p w:rsidR="00F50519" w:rsidRPr="000A4B5C" w:rsidRDefault="00F50519" w:rsidP="00F50519">
      <w:pPr>
        <w:pStyle w:val="Paragrafi"/>
        <w:ind w:left="5040"/>
        <w:rPr>
          <w:sz w:val="20"/>
        </w:rPr>
      </w:pPr>
      <w:r w:rsidRPr="000A4B5C">
        <w:rPr>
          <w:sz w:val="20"/>
        </w:rPr>
        <w:t>33 741 196.84 euro</w:t>
      </w:r>
    </w:p>
    <w:p w:rsidR="00F50519" w:rsidRPr="000A4B5C" w:rsidRDefault="00F50519" w:rsidP="00F50519">
      <w:pPr>
        <w:pStyle w:val="Paragrafi"/>
        <w:rPr>
          <w:sz w:val="20"/>
        </w:rPr>
      </w:pPr>
      <w:r w:rsidRPr="000A4B5C">
        <w:rPr>
          <w:sz w:val="20"/>
        </w:rPr>
        <w:t xml:space="preserve">Në një porcion I prej </w:t>
      </w:r>
      <w:r w:rsidRPr="000A4B5C">
        <w:rPr>
          <w:sz w:val="20"/>
        </w:rPr>
        <w:tab/>
      </w:r>
      <w:r>
        <w:rPr>
          <w:sz w:val="20"/>
        </w:rPr>
        <w:tab/>
      </w:r>
      <w:r>
        <w:rPr>
          <w:sz w:val="20"/>
        </w:rPr>
        <w:tab/>
      </w:r>
      <w:r>
        <w:rPr>
          <w:sz w:val="20"/>
        </w:rPr>
        <w:tab/>
      </w:r>
      <w:r>
        <w:rPr>
          <w:sz w:val="20"/>
        </w:rPr>
        <w:tab/>
      </w:r>
      <w:r w:rsidRPr="000A4B5C">
        <w:rPr>
          <w:sz w:val="20"/>
        </w:rPr>
        <w:t>23 741 196.84 euro</w:t>
      </w:r>
      <w:r>
        <w:rPr>
          <w:sz w:val="20"/>
        </w:rPr>
        <w:tab/>
      </w:r>
      <w:r>
        <w:rPr>
          <w:sz w:val="20"/>
        </w:rPr>
        <w:tab/>
      </w:r>
      <w:r>
        <w:rPr>
          <w:sz w:val="20"/>
        </w:rPr>
        <w:tab/>
      </w:r>
      <w:r w:rsidRPr="000A4B5C">
        <w:rPr>
          <w:sz w:val="20"/>
        </w:rPr>
        <w:t xml:space="preserve">Dhe një porcion II prej </w:t>
      </w:r>
      <w:r w:rsidRPr="000A4B5C">
        <w:rPr>
          <w:sz w:val="20"/>
        </w:rPr>
        <w:tab/>
      </w:r>
      <w:r>
        <w:rPr>
          <w:sz w:val="20"/>
        </w:rPr>
        <w:tab/>
      </w:r>
      <w:r>
        <w:rPr>
          <w:sz w:val="20"/>
        </w:rPr>
        <w:tab/>
      </w:r>
      <w:r>
        <w:rPr>
          <w:sz w:val="20"/>
        </w:rPr>
        <w:tab/>
      </w:r>
      <w:r>
        <w:rPr>
          <w:sz w:val="20"/>
        </w:rPr>
        <w:tab/>
      </w:r>
      <w:r w:rsidRPr="000A4B5C">
        <w:rPr>
          <w:sz w:val="20"/>
        </w:rPr>
        <w:t>10 000 000.00 euro</w:t>
      </w:r>
      <w:r w:rsidRPr="000A4B5C">
        <w:rPr>
          <w:sz w:val="20"/>
        </w:rPr>
        <w:tab/>
      </w:r>
      <w:r w:rsidRPr="000A4B5C">
        <w:rPr>
          <w:sz w:val="20"/>
        </w:rPr>
        <w:tab/>
      </w:r>
      <w:r w:rsidRPr="000A4B5C">
        <w:rPr>
          <w:sz w:val="20"/>
        </w:rPr>
        <w:tab/>
      </w:r>
      <w:r w:rsidRPr="000A4B5C">
        <w:rPr>
          <w:sz w:val="20"/>
        </w:rPr>
        <w:tab/>
      </w:r>
      <w:r w:rsidRPr="000A4B5C">
        <w:rPr>
          <w:sz w:val="20"/>
        </w:rPr>
        <w:tab/>
      </w:r>
      <w:r w:rsidRPr="000A4B5C">
        <w:rPr>
          <w:sz w:val="20"/>
        </w:rPr>
        <w:tab/>
      </w:r>
      <w:r w:rsidRPr="000A4B5C">
        <w:rPr>
          <w:sz w:val="20"/>
        </w:rPr>
        <w:tab/>
      </w:r>
      <w:r w:rsidRPr="000A4B5C">
        <w:rPr>
          <w:sz w:val="20"/>
        </w:rPr>
        <w:tab/>
      </w:r>
      <w:r w:rsidRPr="000A4B5C">
        <w:rPr>
          <w:sz w:val="20"/>
        </w:rPr>
        <w:tab/>
      </w:r>
      <w:r w:rsidRPr="000A4B5C">
        <w:rPr>
          <w:sz w:val="20"/>
        </w:rPr>
        <w:tab/>
      </w:r>
      <w:r w:rsidRPr="000A4B5C">
        <w:rPr>
          <w:sz w:val="20"/>
        </w:rPr>
        <w:tab/>
      </w:r>
      <w:r w:rsidRPr="000A4B5C">
        <w:rPr>
          <w:sz w:val="20"/>
        </w:rPr>
        <w:tab/>
      </w:r>
      <w:r w:rsidRPr="000A4B5C">
        <w:rPr>
          <w:sz w:val="20"/>
        </w:rPr>
        <w:tab/>
      </w:r>
      <w:r w:rsidRPr="000A4B5C">
        <w:rPr>
          <w:sz w:val="20"/>
        </w:rPr>
        <w:tab/>
      </w:r>
    </w:p>
    <w:p w:rsidR="00F50519" w:rsidRPr="000A4B5C" w:rsidRDefault="00F50519" w:rsidP="00F50519">
      <w:pPr>
        <w:pStyle w:val="Paragrafi"/>
        <w:rPr>
          <w:sz w:val="20"/>
        </w:rPr>
      </w:pPr>
      <w:r w:rsidRPr="000A4B5C">
        <w:rPr>
          <w:sz w:val="20"/>
        </w:rPr>
        <w:t>b) Neni 2</w:t>
      </w:r>
    </w:p>
    <w:p w:rsidR="00F50519" w:rsidRPr="000A4B5C" w:rsidRDefault="00F50519" w:rsidP="00F50519">
      <w:pPr>
        <w:pStyle w:val="Paragrafi"/>
        <w:rPr>
          <w:sz w:val="20"/>
        </w:rPr>
      </w:pPr>
      <w:r w:rsidRPr="000A4B5C">
        <w:rPr>
          <w:sz w:val="20"/>
        </w:rPr>
        <w:t>2.1 Huamarrësi do ta kalojë huanë tek Agjencia e Ekzekutimit të Projektit, në një Marrëveshje huaje të veçantë, sipas termave dhe kushteve të parashtruara në nenet 4.2,4.5 dhe 4.6 më poshtë</w:t>
      </w:r>
    </w:p>
    <w:p w:rsidR="00F50519" w:rsidRPr="000A4B5C" w:rsidRDefault="00F50519" w:rsidP="00F50519">
      <w:pPr>
        <w:pStyle w:val="Paragrafi"/>
        <w:rPr>
          <w:sz w:val="20"/>
        </w:rPr>
      </w:pPr>
      <w:r w:rsidRPr="000A4B5C">
        <w:rPr>
          <w:sz w:val="20"/>
        </w:rPr>
        <w:t>c) Neni 3</w:t>
      </w:r>
    </w:p>
    <w:p w:rsidR="00F50519" w:rsidRPr="000A4B5C" w:rsidRDefault="00F50519" w:rsidP="00F50519">
      <w:pPr>
        <w:pStyle w:val="Paragrafi"/>
        <w:rPr>
          <w:sz w:val="20"/>
        </w:rPr>
      </w:pPr>
      <w:r w:rsidRPr="000A4B5C">
        <w:rPr>
          <w:sz w:val="20"/>
        </w:rPr>
        <w:t>3.1 KfW-ja do ta paguajë huanë si më poshtë:</w:t>
      </w:r>
    </w:p>
    <w:p w:rsidR="00F50519" w:rsidRPr="000A4B5C" w:rsidRDefault="00F50519" w:rsidP="00F50519">
      <w:pPr>
        <w:pStyle w:val="Paragrafi"/>
        <w:rPr>
          <w:sz w:val="20"/>
        </w:rPr>
      </w:pPr>
      <w:r w:rsidRPr="000A4B5C">
        <w:rPr>
          <w:sz w:val="20"/>
        </w:rPr>
        <w:t>a) Porcioni I i huasë do të paguhet në përputhje me ecurinë e projektit dhe me kërkesë të Agjencisë Zbatuese të Projektit.</w:t>
      </w:r>
    </w:p>
    <w:p w:rsidR="00F50519" w:rsidRPr="000A4B5C" w:rsidRDefault="00F50519" w:rsidP="00F50519">
      <w:pPr>
        <w:pStyle w:val="Paragrafi"/>
        <w:rPr>
          <w:sz w:val="20"/>
        </w:rPr>
      </w:pPr>
      <w:r w:rsidRPr="000A4B5C">
        <w:rPr>
          <w:sz w:val="20"/>
        </w:rPr>
        <w:t>b) Porcioni II i huasë do të paguhet në përputhje me furnizimin me mallra dhe kryerjen e shërbimeve për të cilat është rënë dakord në kontratat e eksportit.</w:t>
      </w:r>
    </w:p>
    <w:p w:rsidR="00F50519" w:rsidRPr="000A4B5C" w:rsidRDefault="00F50519" w:rsidP="00F50519">
      <w:pPr>
        <w:pStyle w:val="Paragrafi"/>
        <w:rPr>
          <w:sz w:val="20"/>
        </w:rPr>
      </w:pPr>
      <w:r w:rsidRPr="000A4B5C">
        <w:rPr>
          <w:sz w:val="20"/>
        </w:rPr>
        <w:t>3.2 Me anë të një marrëveshjeje të veçantë, Agjencia Zbatuese e Projektit dhe KfW-ja do të përcaktojë procedurën e pagimit, në veçanti të dhënat që provojnë se fondet e kërkuara janë përdorur për qëllimin e përcaktuar në këtë Marrëveshje.</w:t>
      </w:r>
    </w:p>
    <w:p w:rsidR="00F50519" w:rsidRPr="000A4B5C" w:rsidRDefault="00F50519" w:rsidP="00F50519">
      <w:pPr>
        <w:pStyle w:val="Paragrafi"/>
        <w:rPr>
          <w:sz w:val="20"/>
        </w:rPr>
      </w:pPr>
      <w:r w:rsidRPr="000A4B5C">
        <w:rPr>
          <w:sz w:val="20"/>
        </w:rPr>
        <w:t>3.3 Në rast se çmimet totale të mallrave dhe shërbimeve që do të financohen nga kjo hua, dhe të cilat janë miratuar në kontratat e eksportit, reduktohen gjatë periudhës së pagimit, KfW do të zvogëlojë përpjestimisht porcionet I dhe II. Nëse çmimi total i miratuar në kontratën e eksportit reduktohet dhe njëri prej porcioneve është paguar tërësisht, KfW mund të kryejë transferta, me qëllimin për të rivendosur raportin fillestar ndërmjet porcioneve siç është parashtruar në nenin 1.1.</w:t>
      </w:r>
    </w:p>
    <w:p w:rsidR="00F50519" w:rsidRPr="000A4B5C" w:rsidRDefault="00F50519" w:rsidP="00F50519">
      <w:pPr>
        <w:pStyle w:val="Paragrafi"/>
        <w:rPr>
          <w:sz w:val="20"/>
        </w:rPr>
      </w:pPr>
      <w:r w:rsidRPr="000A4B5C">
        <w:rPr>
          <w:sz w:val="20"/>
        </w:rPr>
        <w:t>3.4 KfW do të ketë të drejtën të refuzojë kryerjen e pagesave pas 31 dhjetorit 2007. Megjithatë, në rast se ekzekutimi i kontratave të eksportit vonohet, KfW, me kërkesë të Huamarrësit, do të shqyrtojë, nëse dhe sipas të cilave kushte ky afat mund të shtyhet.</w:t>
      </w:r>
    </w:p>
    <w:p w:rsidR="00F50519" w:rsidRPr="000A4B5C" w:rsidRDefault="00F50519" w:rsidP="00F50519">
      <w:pPr>
        <w:pStyle w:val="Paragrafi"/>
        <w:rPr>
          <w:sz w:val="20"/>
        </w:rPr>
      </w:pPr>
      <w:r w:rsidRPr="000A4B5C">
        <w:rPr>
          <w:sz w:val="20"/>
        </w:rPr>
        <w:t>d) Neni 4</w:t>
      </w:r>
    </w:p>
    <w:p w:rsidR="00F50519" w:rsidRPr="000A4B5C" w:rsidRDefault="00F50519" w:rsidP="00F50519">
      <w:pPr>
        <w:pStyle w:val="Paragrafi"/>
        <w:rPr>
          <w:sz w:val="20"/>
        </w:rPr>
      </w:pPr>
      <w:r w:rsidRPr="000A4B5C">
        <w:rPr>
          <w:sz w:val="20"/>
        </w:rPr>
        <w:t xml:space="preserve">4.1 Huamarrësi do të paguajë një tarifë angazhimi prej 1/4% p.a. mbi shumat e papaguara të huasë. Tarifa e angazhimit do të përllogaritet për një periudhë që </w:t>
      </w:r>
      <w:smartTag w:uri="urn:schemas-microsoft-com:office:smarttags" w:element="City">
        <w:smartTag w:uri="urn:schemas-microsoft-com:office:smarttags" w:element="place">
          <w:r w:rsidRPr="000A4B5C">
            <w:rPr>
              <w:sz w:val="20"/>
            </w:rPr>
            <w:t>nis</w:t>
          </w:r>
        </w:smartTag>
      </w:smartTag>
      <w:r w:rsidRPr="000A4B5C">
        <w:rPr>
          <w:sz w:val="20"/>
        </w:rPr>
        <w:t xml:space="preserve"> në datën e nënshkrimit të kësaj Marrëveshjeje huaje dhe përfundon në datën kur debitohen pagesat.</w:t>
      </w:r>
    </w:p>
    <w:p w:rsidR="00F50519" w:rsidRPr="000A4B5C" w:rsidRDefault="00F50519" w:rsidP="00F50519">
      <w:pPr>
        <w:pStyle w:val="Paragrafi"/>
        <w:rPr>
          <w:sz w:val="20"/>
        </w:rPr>
      </w:pPr>
      <w:r w:rsidRPr="000A4B5C">
        <w:rPr>
          <w:sz w:val="20"/>
        </w:rPr>
        <w:t>4.2 Huamarrësi do të paguajë interes për porcionin I të huasë, me një formë 0.75% p.a.</w:t>
      </w:r>
    </w:p>
    <w:p w:rsidR="00F50519" w:rsidRDefault="00F50519" w:rsidP="00F50519">
      <w:pPr>
        <w:pStyle w:val="Paragrafi"/>
        <w:rPr>
          <w:sz w:val="20"/>
        </w:rPr>
      </w:pPr>
      <w:r w:rsidRPr="000A4B5C">
        <w:rPr>
          <w:sz w:val="20"/>
        </w:rPr>
        <w:t>a) Huamarrësi do të paguajë interes për porcionin II me një normë që do të fiksohet nga KfW, brenda shtatë ditëve bankare, përpara çdo pagese të porcionit II, bazuar në kushtet ekzistuese për huatë afatgjata të tregut kapital, në Republikën Federale të Gjermanisë në atë kohë.</w:t>
      </w:r>
    </w:p>
    <w:p w:rsidR="00F50519" w:rsidRDefault="00F50519" w:rsidP="00F50519">
      <w:pPr>
        <w:pStyle w:val="Paragrafi"/>
        <w:rPr>
          <w:sz w:val="20"/>
        </w:rPr>
      </w:pPr>
    </w:p>
    <w:p w:rsidR="00F50519" w:rsidRPr="000A4B5C" w:rsidRDefault="00F50519" w:rsidP="00F50519">
      <w:pPr>
        <w:pStyle w:val="Paragrafi"/>
        <w:rPr>
          <w:sz w:val="20"/>
        </w:rPr>
      </w:pPr>
    </w:p>
    <w:p w:rsidR="00F50519" w:rsidRPr="000A4B5C" w:rsidRDefault="00F50519" w:rsidP="00F50519">
      <w:pPr>
        <w:pStyle w:val="Paragrafi"/>
        <w:rPr>
          <w:sz w:val="20"/>
        </w:rPr>
      </w:pPr>
      <w:r w:rsidRPr="000A4B5C">
        <w:rPr>
          <w:sz w:val="20"/>
        </w:rPr>
        <w:t>b) KfW do të kombinojë normat e interesit të fiksuar për çdo pagesë pasardhëse, pas pag</w:t>
      </w:r>
      <w:r>
        <w:rPr>
          <w:sz w:val="20"/>
        </w:rPr>
        <w:t xml:space="preserve">esës së fundit të porcionit II </w:t>
      </w:r>
      <w:r w:rsidRPr="000A4B5C">
        <w:rPr>
          <w:sz w:val="20"/>
        </w:rPr>
        <w:t>për të formuar një normë të vetme interesi. Kjo normë e kombinuar interesi do të korrespondojë me mesataren e ponderuar të normave të veçanta të interesit - të rrumbullakosura në 1/10 000% nëse decimali i parë i fshirë është më pak se 5 ose afro 1/10 000% nëse decimali i parë i fshirë është i barbartë ose më i madh se 5 - dhe periudha, që nga data e secilës pagesë, deri në pagesën pasardhëse do të shërbejë si bazë për llogaritjen e interesit.</w:t>
      </w:r>
    </w:p>
    <w:p w:rsidR="00F50519" w:rsidRPr="000A4B5C" w:rsidRDefault="00F50519" w:rsidP="00F50519">
      <w:pPr>
        <w:pStyle w:val="Paragrafi"/>
        <w:rPr>
          <w:sz w:val="20"/>
        </w:rPr>
      </w:pPr>
      <w:r w:rsidRPr="000A4B5C">
        <w:rPr>
          <w:sz w:val="20"/>
        </w:rPr>
        <w:t>c) Norma e interesit e llogaritur pas pagesës së fundit do të shërbejë si bazë për llogaritjen e interesit, që nga data e pagesës së fundit deri në shlyerjen e plotë. KfW do të informojë Huamarrrësin për mesataren e ponderuar të normës së interesit, të përcaktuar në këtë mënyrë. Kjo do të kryhet përmes një letre të regjistruar të dërguar me postë ajrore, e cila do të përmbajë planin e shlyerjes. Norma e interesit e komunikuar në këtë mënyrë do të bëhet e detyrueshme përmes konfirmimit përkatës.</w:t>
      </w:r>
    </w:p>
    <w:p w:rsidR="00F50519" w:rsidRPr="000A4B5C" w:rsidRDefault="00F50519" w:rsidP="00F50519">
      <w:pPr>
        <w:pStyle w:val="Paragrafi"/>
        <w:rPr>
          <w:sz w:val="20"/>
        </w:rPr>
      </w:pPr>
      <w:r w:rsidRPr="000A4B5C">
        <w:rPr>
          <w:sz w:val="20"/>
        </w:rPr>
        <w:t>Interesi do të kërkohet për periudhën që nga datat kur debitohen pagesat, deri në datat kur shlyerjet do të depozitohen në llogarinë e KfW-së, specifikuar në nenin 4.11.</w:t>
      </w:r>
    </w:p>
    <w:p w:rsidR="00F50519" w:rsidRPr="000A4B5C" w:rsidRDefault="00F50519" w:rsidP="00F50519">
      <w:pPr>
        <w:pStyle w:val="Paragrafi"/>
        <w:rPr>
          <w:sz w:val="20"/>
        </w:rPr>
      </w:pPr>
      <w:r w:rsidRPr="000A4B5C">
        <w:rPr>
          <w:sz w:val="20"/>
        </w:rPr>
        <w:t>4.3 a) Huamarrësi do të paguajë tarifën e angazhimit për huanë dhe interesin për porcionin I çdo gjashtë muaj, në 30 qershor dhe 30 dhjetor të çdo viti, për gjashtëmujorin që përfundon në atë datë.</w:t>
      </w:r>
    </w:p>
    <w:p w:rsidR="00F50519" w:rsidRPr="000A4B5C" w:rsidRDefault="00F50519" w:rsidP="00F50519">
      <w:pPr>
        <w:pStyle w:val="Paragrafi"/>
        <w:rPr>
          <w:sz w:val="20"/>
        </w:rPr>
      </w:pPr>
      <w:r w:rsidRPr="000A4B5C">
        <w:rPr>
          <w:sz w:val="20"/>
        </w:rPr>
        <w:t>b) Në vijim të nenit 3.6 Huamarrësi do të paguajë interesin e vendosur, përpara datës së caktuar të shlyerjes së këstit të parë të porcionit II, çdo gjashtë muaj në 30 qershor dhe 30 dhjetor të çdo viti, për gjashtëmujorin që përfundon në atë datë. Kur shlyerja e këstit të parë do të duhet të paguhet, sipas nenit 4.5, intersi do të ketë gjithashtu datën për t’u paguar së bashku me shlyerjen e këtij kësti, dhe do të ketë kohën për t’u paguar në fund të çdo gjashtëmujori, në datat pasardhëse të pagesës, të specifikuara në nenin 4.6.</w:t>
      </w:r>
    </w:p>
    <w:p w:rsidR="00F50519" w:rsidRPr="000A4B5C" w:rsidRDefault="00F50519" w:rsidP="00F50519">
      <w:pPr>
        <w:pStyle w:val="Paragrafi"/>
        <w:rPr>
          <w:sz w:val="20"/>
        </w:rPr>
      </w:pPr>
      <w:r w:rsidRPr="000A4B5C">
        <w:rPr>
          <w:sz w:val="20"/>
        </w:rPr>
        <w:t>4.4 Huamarrësi do të paguajë porcionin I të huasë si më poshtë vijon:</w:t>
      </w:r>
    </w:p>
    <w:p w:rsidR="00F50519" w:rsidRPr="000A4B5C" w:rsidRDefault="00F50519" w:rsidP="00F50519">
      <w:pPr>
        <w:pStyle w:val="Paragrafi"/>
        <w:rPr>
          <w:sz w:val="20"/>
        </w:rPr>
      </w:pPr>
    </w:p>
    <w:tbl>
      <w:tblPr>
        <w:tblStyle w:val="TableGrid"/>
        <w:tblW w:w="0" w:type="auto"/>
        <w:jc w:val="center"/>
        <w:tblLook w:val="01E0" w:firstRow="1" w:lastRow="1" w:firstColumn="1" w:lastColumn="1" w:noHBand="0" w:noVBand="0"/>
      </w:tblPr>
      <w:tblGrid>
        <w:gridCol w:w="919"/>
        <w:gridCol w:w="1800"/>
        <w:gridCol w:w="1980"/>
      </w:tblGrid>
      <w:tr w:rsidR="00F50519" w:rsidRPr="000A4B5C">
        <w:trPr>
          <w:jc w:val="center"/>
        </w:trPr>
        <w:tc>
          <w:tcPr>
            <w:tcW w:w="919" w:type="dxa"/>
          </w:tcPr>
          <w:p w:rsidR="00F50519" w:rsidRPr="000A4B5C" w:rsidRDefault="00F50519" w:rsidP="00F50519">
            <w:pPr>
              <w:pStyle w:val="Tabele"/>
              <w:rPr>
                <w:sz w:val="20"/>
              </w:rPr>
            </w:pPr>
            <w:r w:rsidRPr="000A4B5C">
              <w:rPr>
                <w:sz w:val="20"/>
              </w:rPr>
              <w:lastRenderedPageBreak/>
              <w:t>KËSTI</w:t>
            </w:r>
          </w:p>
        </w:tc>
        <w:tc>
          <w:tcPr>
            <w:tcW w:w="1800" w:type="dxa"/>
          </w:tcPr>
          <w:p w:rsidR="00F50519" w:rsidRPr="000A4B5C" w:rsidRDefault="00F50519" w:rsidP="00F50519">
            <w:pPr>
              <w:pStyle w:val="Tabele"/>
              <w:rPr>
                <w:sz w:val="20"/>
              </w:rPr>
            </w:pPr>
            <w:r w:rsidRPr="000A4B5C">
              <w:rPr>
                <w:sz w:val="20"/>
              </w:rPr>
              <w:t>DATA</w:t>
            </w:r>
          </w:p>
        </w:tc>
        <w:tc>
          <w:tcPr>
            <w:tcW w:w="1980" w:type="dxa"/>
          </w:tcPr>
          <w:p w:rsidR="00F50519" w:rsidRPr="000A4B5C" w:rsidRDefault="00F50519" w:rsidP="00F50519">
            <w:pPr>
              <w:pStyle w:val="Tabele"/>
              <w:rPr>
                <w:sz w:val="20"/>
              </w:rPr>
            </w:pPr>
            <w:r w:rsidRPr="000A4B5C">
              <w:rPr>
                <w:sz w:val="20"/>
              </w:rPr>
              <w:t>SHUMA</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1</w:t>
            </w:r>
          </w:p>
        </w:tc>
        <w:tc>
          <w:tcPr>
            <w:tcW w:w="1800" w:type="dxa"/>
          </w:tcPr>
          <w:p w:rsidR="00F50519" w:rsidRPr="000A4B5C" w:rsidRDefault="00F50519" w:rsidP="00F50519">
            <w:pPr>
              <w:pStyle w:val="Tabele"/>
              <w:rPr>
                <w:sz w:val="20"/>
              </w:rPr>
            </w:pPr>
            <w:r w:rsidRPr="000A4B5C">
              <w:rPr>
                <w:sz w:val="20"/>
              </w:rPr>
              <w:t>30 dhjetor 2009</w:t>
            </w:r>
          </w:p>
        </w:tc>
        <w:tc>
          <w:tcPr>
            <w:tcW w:w="1980" w:type="dxa"/>
          </w:tcPr>
          <w:p w:rsidR="00F50519" w:rsidRPr="000A4B5C" w:rsidRDefault="00F50519" w:rsidP="00F50519">
            <w:pPr>
              <w:pStyle w:val="Tabele"/>
              <w:rPr>
                <w:sz w:val="20"/>
              </w:rPr>
            </w:pPr>
            <w:r>
              <w:rPr>
                <w:sz w:val="20"/>
              </w:rPr>
              <w:t>292 970.00</w:t>
            </w:r>
            <w:r w:rsidRPr="000A4B5C">
              <w:rPr>
                <w:sz w:val="20"/>
              </w:rPr>
              <w:t xml:space="preserve">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2</w:t>
            </w:r>
          </w:p>
        </w:tc>
        <w:tc>
          <w:tcPr>
            <w:tcW w:w="1800" w:type="dxa"/>
          </w:tcPr>
          <w:p w:rsidR="00F50519" w:rsidRPr="000A4B5C" w:rsidRDefault="00F50519" w:rsidP="00F50519">
            <w:pPr>
              <w:pStyle w:val="Tabele"/>
              <w:rPr>
                <w:sz w:val="20"/>
              </w:rPr>
            </w:pPr>
            <w:r w:rsidRPr="000A4B5C">
              <w:rPr>
                <w:sz w:val="20"/>
              </w:rPr>
              <w:t>30 qershor 2010</w:t>
            </w:r>
          </w:p>
        </w:tc>
        <w:tc>
          <w:tcPr>
            <w:tcW w:w="1980" w:type="dxa"/>
          </w:tcPr>
          <w:p w:rsidR="00F50519" w:rsidRPr="000A4B5C" w:rsidRDefault="00F50519" w:rsidP="00F50519">
            <w:pPr>
              <w:pStyle w:val="Tabele"/>
              <w:rPr>
                <w:sz w:val="20"/>
              </w:rPr>
            </w:pPr>
            <w:r>
              <w:rPr>
                <w:sz w:val="20"/>
              </w:rPr>
              <w:t>292 970.00</w:t>
            </w:r>
            <w:r w:rsidRPr="000A4B5C">
              <w:rPr>
                <w:sz w:val="20"/>
              </w:rPr>
              <w:t xml:space="preserve">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3</w:t>
            </w:r>
          </w:p>
        </w:tc>
        <w:tc>
          <w:tcPr>
            <w:tcW w:w="1800" w:type="dxa"/>
          </w:tcPr>
          <w:p w:rsidR="00F50519" w:rsidRPr="000A4B5C" w:rsidRDefault="00F50519" w:rsidP="00F50519">
            <w:pPr>
              <w:pStyle w:val="Tabele"/>
              <w:rPr>
                <w:sz w:val="20"/>
              </w:rPr>
            </w:pPr>
            <w:r w:rsidRPr="000A4B5C">
              <w:rPr>
                <w:sz w:val="20"/>
              </w:rPr>
              <w:t>30 dhjetor 2010</w:t>
            </w:r>
          </w:p>
        </w:tc>
        <w:tc>
          <w:tcPr>
            <w:tcW w:w="1980" w:type="dxa"/>
          </w:tcPr>
          <w:p w:rsidR="00F50519" w:rsidRPr="000A4B5C" w:rsidRDefault="00F50519" w:rsidP="00F50519">
            <w:pPr>
              <w:pStyle w:val="Tabele"/>
              <w:rPr>
                <w:sz w:val="20"/>
              </w:rPr>
            </w:pPr>
            <w:r>
              <w:rPr>
                <w:sz w:val="20"/>
              </w:rPr>
              <w:t>292 970.00</w:t>
            </w:r>
            <w:r w:rsidRPr="000A4B5C">
              <w:rPr>
                <w:sz w:val="20"/>
              </w:rPr>
              <w:t xml:space="preserve">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4</w:t>
            </w:r>
          </w:p>
        </w:tc>
        <w:tc>
          <w:tcPr>
            <w:tcW w:w="1800" w:type="dxa"/>
          </w:tcPr>
          <w:p w:rsidR="00F50519" w:rsidRPr="000A4B5C" w:rsidRDefault="00F50519" w:rsidP="00F50519">
            <w:pPr>
              <w:pStyle w:val="Tabele"/>
              <w:rPr>
                <w:sz w:val="20"/>
              </w:rPr>
            </w:pPr>
            <w:r w:rsidRPr="000A4B5C">
              <w:rPr>
                <w:sz w:val="20"/>
              </w:rPr>
              <w:t>30 qershor 2011</w:t>
            </w:r>
          </w:p>
        </w:tc>
        <w:tc>
          <w:tcPr>
            <w:tcW w:w="1980" w:type="dxa"/>
          </w:tcPr>
          <w:p w:rsidR="00F50519" w:rsidRPr="000A4B5C" w:rsidRDefault="00F50519" w:rsidP="00F50519">
            <w:pPr>
              <w:pStyle w:val="Tabele"/>
              <w:rPr>
                <w:sz w:val="20"/>
              </w:rPr>
            </w:pPr>
            <w:r>
              <w:rPr>
                <w:sz w:val="20"/>
              </w:rPr>
              <w:t>292 970.00</w:t>
            </w:r>
            <w:r w:rsidRPr="000A4B5C">
              <w:rPr>
                <w:sz w:val="20"/>
              </w:rPr>
              <w:t xml:space="preserve">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5</w:t>
            </w:r>
          </w:p>
        </w:tc>
        <w:tc>
          <w:tcPr>
            <w:tcW w:w="1800" w:type="dxa"/>
          </w:tcPr>
          <w:p w:rsidR="00F50519" w:rsidRPr="000A4B5C" w:rsidRDefault="00F50519" w:rsidP="00F50519">
            <w:pPr>
              <w:pStyle w:val="Tabele"/>
              <w:rPr>
                <w:sz w:val="20"/>
              </w:rPr>
            </w:pPr>
            <w:r w:rsidRPr="000A4B5C">
              <w:rPr>
                <w:sz w:val="20"/>
              </w:rPr>
              <w:t>30 dhjetor 2011</w:t>
            </w:r>
          </w:p>
        </w:tc>
        <w:tc>
          <w:tcPr>
            <w:tcW w:w="1980" w:type="dxa"/>
          </w:tcPr>
          <w:p w:rsidR="00F50519" w:rsidRPr="000A4B5C" w:rsidRDefault="00F50519" w:rsidP="00F50519">
            <w:pPr>
              <w:pStyle w:val="Tabele"/>
              <w:rPr>
                <w:sz w:val="20"/>
              </w:rPr>
            </w:pPr>
            <w:r>
              <w:rPr>
                <w:sz w:val="20"/>
              </w:rPr>
              <w:t>292 970 00</w:t>
            </w:r>
            <w:r w:rsidRPr="000A4B5C">
              <w:rPr>
                <w:sz w:val="20"/>
              </w:rPr>
              <w:t xml:space="preserve">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6</w:t>
            </w:r>
          </w:p>
        </w:tc>
        <w:tc>
          <w:tcPr>
            <w:tcW w:w="1800" w:type="dxa"/>
          </w:tcPr>
          <w:p w:rsidR="00F50519" w:rsidRPr="000A4B5C" w:rsidRDefault="00F50519" w:rsidP="00F50519">
            <w:pPr>
              <w:pStyle w:val="Tabele"/>
              <w:rPr>
                <w:sz w:val="20"/>
              </w:rPr>
            </w:pPr>
            <w:r w:rsidRPr="000A4B5C">
              <w:rPr>
                <w:sz w:val="20"/>
              </w:rPr>
              <w:t>30 qershor 2012</w:t>
            </w:r>
          </w:p>
        </w:tc>
        <w:tc>
          <w:tcPr>
            <w:tcW w:w="1980" w:type="dxa"/>
          </w:tcPr>
          <w:p w:rsidR="00F50519" w:rsidRPr="000A4B5C" w:rsidRDefault="00F50519" w:rsidP="00F50519">
            <w:pPr>
              <w:pStyle w:val="Tabele"/>
              <w:rPr>
                <w:sz w:val="20"/>
              </w:rPr>
            </w:pPr>
            <w:r w:rsidRPr="000A4B5C">
              <w:rPr>
                <w:sz w:val="20"/>
              </w:rPr>
              <w:t>335 400.00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7</w:t>
            </w:r>
          </w:p>
        </w:tc>
        <w:tc>
          <w:tcPr>
            <w:tcW w:w="1800" w:type="dxa"/>
          </w:tcPr>
          <w:p w:rsidR="00F50519" w:rsidRPr="000A4B5C" w:rsidRDefault="00F50519" w:rsidP="00F50519">
            <w:pPr>
              <w:pStyle w:val="Tabele"/>
              <w:rPr>
                <w:sz w:val="20"/>
              </w:rPr>
            </w:pPr>
            <w:r w:rsidRPr="000A4B5C">
              <w:rPr>
                <w:sz w:val="20"/>
              </w:rPr>
              <w:t>30 dhjetor 2012</w:t>
            </w:r>
          </w:p>
        </w:tc>
        <w:tc>
          <w:tcPr>
            <w:tcW w:w="1980" w:type="dxa"/>
          </w:tcPr>
          <w:p w:rsidR="00F50519" w:rsidRPr="000A4B5C" w:rsidRDefault="00F50519" w:rsidP="00F50519">
            <w:pPr>
              <w:pStyle w:val="Tabele"/>
              <w:rPr>
                <w:sz w:val="20"/>
              </w:rPr>
            </w:pPr>
            <w:r w:rsidRPr="000A4B5C">
              <w:rPr>
                <w:sz w:val="20"/>
              </w:rPr>
              <w:t>335 400.00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8</w:t>
            </w:r>
          </w:p>
        </w:tc>
        <w:tc>
          <w:tcPr>
            <w:tcW w:w="1800" w:type="dxa"/>
          </w:tcPr>
          <w:p w:rsidR="00F50519" w:rsidRPr="000A4B5C" w:rsidRDefault="00F50519" w:rsidP="00F50519">
            <w:pPr>
              <w:pStyle w:val="Tabele"/>
              <w:rPr>
                <w:sz w:val="20"/>
              </w:rPr>
            </w:pPr>
            <w:r w:rsidRPr="000A4B5C">
              <w:rPr>
                <w:sz w:val="20"/>
              </w:rPr>
              <w:t>30 qershor 2013</w:t>
            </w:r>
          </w:p>
        </w:tc>
        <w:tc>
          <w:tcPr>
            <w:tcW w:w="1980" w:type="dxa"/>
          </w:tcPr>
          <w:p w:rsidR="00F50519" w:rsidRPr="000A4B5C" w:rsidRDefault="00F50519" w:rsidP="00F50519">
            <w:pPr>
              <w:pStyle w:val="Tabele"/>
              <w:rPr>
                <w:sz w:val="20"/>
              </w:rPr>
            </w:pPr>
            <w:r w:rsidRPr="000A4B5C">
              <w:rPr>
                <w:sz w:val="20"/>
              </w:rPr>
              <w:t>335 400.00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9</w:t>
            </w:r>
          </w:p>
        </w:tc>
        <w:tc>
          <w:tcPr>
            <w:tcW w:w="1800" w:type="dxa"/>
          </w:tcPr>
          <w:p w:rsidR="00F50519" w:rsidRPr="000A4B5C" w:rsidRDefault="00F50519" w:rsidP="00F50519">
            <w:pPr>
              <w:pStyle w:val="Tabele"/>
              <w:rPr>
                <w:sz w:val="20"/>
              </w:rPr>
            </w:pPr>
            <w:r w:rsidRPr="000A4B5C">
              <w:rPr>
                <w:sz w:val="20"/>
              </w:rPr>
              <w:t>30 dhjetor 2013</w:t>
            </w:r>
          </w:p>
        </w:tc>
        <w:tc>
          <w:tcPr>
            <w:tcW w:w="1980" w:type="dxa"/>
          </w:tcPr>
          <w:p w:rsidR="00F50519" w:rsidRPr="000A4B5C" w:rsidRDefault="00F50519" w:rsidP="00F50519">
            <w:pPr>
              <w:pStyle w:val="Tabele"/>
              <w:rPr>
                <w:sz w:val="20"/>
              </w:rPr>
            </w:pPr>
            <w:r w:rsidRPr="000A4B5C">
              <w:rPr>
                <w:sz w:val="20"/>
              </w:rPr>
              <w:t>335 400.00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10</w:t>
            </w:r>
          </w:p>
        </w:tc>
        <w:tc>
          <w:tcPr>
            <w:tcW w:w="1800" w:type="dxa"/>
          </w:tcPr>
          <w:p w:rsidR="00F50519" w:rsidRPr="000A4B5C" w:rsidRDefault="00F50519" w:rsidP="00F50519">
            <w:pPr>
              <w:pStyle w:val="Tabele"/>
              <w:rPr>
                <w:sz w:val="20"/>
              </w:rPr>
            </w:pPr>
            <w:r w:rsidRPr="000A4B5C">
              <w:rPr>
                <w:sz w:val="20"/>
              </w:rPr>
              <w:t>30 qershor 2014</w:t>
            </w:r>
          </w:p>
        </w:tc>
        <w:tc>
          <w:tcPr>
            <w:tcW w:w="1980" w:type="dxa"/>
          </w:tcPr>
          <w:p w:rsidR="00F50519" w:rsidRPr="000A4B5C" w:rsidRDefault="00F50519" w:rsidP="00F50519">
            <w:pPr>
              <w:pStyle w:val="Tabele"/>
              <w:rPr>
                <w:sz w:val="20"/>
              </w:rPr>
            </w:pPr>
            <w:r w:rsidRPr="000A4B5C">
              <w:rPr>
                <w:sz w:val="20"/>
              </w:rPr>
              <w:t>335 400.00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11</w:t>
            </w:r>
          </w:p>
        </w:tc>
        <w:tc>
          <w:tcPr>
            <w:tcW w:w="1800" w:type="dxa"/>
          </w:tcPr>
          <w:p w:rsidR="00F50519" w:rsidRPr="000A4B5C" w:rsidRDefault="00F50519" w:rsidP="00F50519">
            <w:pPr>
              <w:pStyle w:val="Tabele"/>
              <w:rPr>
                <w:sz w:val="20"/>
              </w:rPr>
            </w:pPr>
            <w:r w:rsidRPr="000A4B5C">
              <w:rPr>
                <w:sz w:val="20"/>
              </w:rPr>
              <w:t>30 dhjetor 2014</w:t>
            </w:r>
          </w:p>
        </w:tc>
        <w:tc>
          <w:tcPr>
            <w:tcW w:w="1980" w:type="dxa"/>
          </w:tcPr>
          <w:p w:rsidR="00F50519" w:rsidRPr="000A4B5C" w:rsidRDefault="00F50519" w:rsidP="00F50519">
            <w:pPr>
              <w:pStyle w:val="Tabele"/>
              <w:rPr>
                <w:sz w:val="20"/>
              </w:rPr>
            </w:pPr>
            <w:r w:rsidRPr="000A4B5C">
              <w:rPr>
                <w:sz w:val="20"/>
              </w:rPr>
              <w:t>335 400.00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12</w:t>
            </w:r>
          </w:p>
        </w:tc>
        <w:tc>
          <w:tcPr>
            <w:tcW w:w="1800" w:type="dxa"/>
          </w:tcPr>
          <w:p w:rsidR="00F50519" w:rsidRPr="000A4B5C" w:rsidRDefault="00F50519" w:rsidP="00F50519">
            <w:pPr>
              <w:pStyle w:val="Tabele"/>
              <w:rPr>
                <w:sz w:val="20"/>
              </w:rPr>
            </w:pPr>
            <w:r w:rsidRPr="000A4B5C">
              <w:rPr>
                <w:sz w:val="20"/>
              </w:rPr>
              <w:t>30 qershor 2015</w:t>
            </w:r>
          </w:p>
        </w:tc>
        <w:tc>
          <w:tcPr>
            <w:tcW w:w="1980" w:type="dxa"/>
          </w:tcPr>
          <w:p w:rsidR="00F50519" w:rsidRPr="000A4B5C" w:rsidRDefault="00F50519" w:rsidP="00F50519">
            <w:pPr>
              <w:pStyle w:val="Tabele"/>
              <w:rPr>
                <w:sz w:val="20"/>
              </w:rPr>
            </w:pPr>
            <w:r w:rsidRPr="000A4B5C">
              <w:rPr>
                <w:sz w:val="20"/>
              </w:rPr>
              <w:t>389 400</w:t>
            </w:r>
            <w:r>
              <w:rPr>
                <w:sz w:val="20"/>
              </w:rPr>
              <w:t>.</w:t>
            </w:r>
            <w:r w:rsidRPr="000A4B5C">
              <w:rPr>
                <w:sz w:val="20"/>
              </w:rPr>
              <w:t>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13</w:t>
            </w:r>
          </w:p>
        </w:tc>
        <w:tc>
          <w:tcPr>
            <w:tcW w:w="1800" w:type="dxa"/>
          </w:tcPr>
          <w:p w:rsidR="00F50519" w:rsidRPr="000A4B5C" w:rsidRDefault="00F50519" w:rsidP="00F50519">
            <w:pPr>
              <w:pStyle w:val="Tabele"/>
              <w:rPr>
                <w:sz w:val="20"/>
              </w:rPr>
            </w:pPr>
            <w:r w:rsidRPr="000A4B5C">
              <w:rPr>
                <w:sz w:val="20"/>
              </w:rPr>
              <w:t>30 dhjetor 2015</w:t>
            </w:r>
          </w:p>
        </w:tc>
        <w:tc>
          <w:tcPr>
            <w:tcW w:w="1980" w:type="dxa"/>
          </w:tcPr>
          <w:p w:rsidR="00F50519" w:rsidRPr="000A4B5C" w:rsidRDefault="00F50519" w:rsidP="00F50519">
            <w:pPr>
              <w:pStyle w:val="Tabele"/>
              <w:rPr>
                <w:sz w:val="20"/>
              </w:rPr>
            </w:pPr>
            <w:r w:rsidRPr="000A4B5C">
              <w:rPr>
                <w:sz w:val="20"/>
              </w:rPr>
              <w:t>389 400</w:t>
            </w:r>
            <w:r>
              <w:rPr>
                <w:sz w:val="20"/>
              </w:rPr>
              <w:t>.</w:t>
            </w:r>
            <w:r w:rsidRPr="000A4B5C">
              <w:rPr>
                <w:sz w:val="20"/>
              </w:rPr>
              <w:t>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14</w:t>
            </w:r>
          </w:p>
        </w:tc>
        <w:tc>
          <w:tcPr>
            <w:tcW w:w="1800" w:type="dxa"/>
          </w:tcPr>
          <w:p w:rsidR="00F50519" w:rsidRPr="000A4B5C" w:rsidRDefault="00F50519" w:rsidP="00F50519">
            <w:pPr>
              <w:pStyle w:val="Tabele"/>
              <w:rPr>
                <w:sz w:val="20"/>
              </w:rPr>
            </w:pPr>
            <w:r w:rsidRPr="000A4B5C">
              <w:rPr>
                <w:sz w:val="20"/>
              </w:rPr>
              <w:t>30 qershor 2016</w:t>
            </w:r>
          </w:p>
        </w:tc>
        <w:tc>
          <w:tcPr>
            <w:tcW w:w="1980" w:type="dxa"/>
          </w:tcPr>
          <w:p w:rsidR="00F50519" w:rsidRPr="000A4B5C" w:rsidRDefault="00F50519" w:rsidP="00F50519">
            <w:pPr>
              <w:pStyle w:val="Tabele"/>
              <w:rPr>
                <w:sz w:val="20"/>
              </w:rPr>
            </w:pPr>
            <w:r w:rsidRPr="000A4B5C">
              <w:rPr>
                <w:sz w:val="20"/>
              </w:rPr>
              <w:t>389 400</w:t>
            </w:r>
            <w:r>
              <w:rPr>
                <w:sz w:val="20"/>
              </w:rPr>
              <w:t>.</w:t>
            </w:r>
            <w:r w:rsidRPr="000A4B5C">
              <w:rPr>
                <w:sz w:val="20"/>
              </w:rPr>
              <w:t>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15</w:t>
            </w:r>
          </w:p>
        </w:tc>
        <w:tc>
          <w:tcPr>
            <w:tcW w:w="1800" w:type="dxa"/>
          </w:tcPr>
          <w:p w:rsidR="00F50519" w:rsidRPr="000A4B5C" w:rsidRDefault="00F50519" w:rsidP="00F50519">
            <w:pPr>
              <w:pStyle w:val="Tabele"/>
              <w:rPr>
                <w:sz w:val="20"/>
              </w:rPr>
            </w:pPr>
            <w:r w:rsidRPr="000A4B5C">
              <w:rPr>
                <w:sz w:val="20"/>
              </w:rPr>
              <w:t>30 dhjetor 2016</w:t>
            </w:r>
          </w:p>
        </w:tc>
        <w:tc>
          <w:tcPr>
            <w:tcW w:w="1980" w:type="dxa"/>
          </w:tcPr>
          <w:p w:rsidR="00F50519" w:rsidRPr="000A4B5C" w:rsidRDefault="00F50519" w:rsidP="00F50519">
            <w:pPr>
              <w:pStyle w:val="Tabele"/>
              <w:rPr>
                <w:sz w:val="20"/>
              </w:rPr>
            </w:pPr>
            <w:r w:rsidRPr="000A4B5C">
              <w:rPr>
                <w:sz w:val="20"/>
              </w:rPr>
              <w:t>389 400</w:t>
            </w:r>
            <w:r>
              <w:rPr>
                <w:sz w:val="20"/>
              </w:rPr>
              <w:t>.</w:t>
            </w:r>
            <w:r w:rsidRPr="000A4B5C">
              <w:rPr>
                <w:sz w:val="20"/>
              </w:rPr>
              <w:t>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16</w:t>
            </w:r>
          </w:p>
        </w:tc>
        <w:tc>
          <w:tcPr>
            <w:tcW w:w="1800" w:type="dxa"/>
          </w:tcPr>
          <w:p w:rsidR="00F50519" w:rsidRPr="000A4B5C" w:rsidRDefault="00F50519" w:rsidP="00F50519">
            <w:pPr>
              <w:pStyle w:val="Tabele"/>
              <w:rPr>
                <w:sz w:val="20"/>
              </w:rPr>
            </w:pPr>
            <w:r w:rsidRPr="000A4B5C">
              <w:rPr>
                <w:sz w:val="20"/>
              </w:rPr>
              <w:t>30 qershor 2017</w:t>
            </w:r>
          </w:p>
        </w:tc>
        <w:tc>
          <w:tcPr>
            <w:tcW w:w="1980" w:type="dxa"/>
          </w:tcPr>
          <w:p w:rsidR="00F50519" w:rsidRPr="000A4B5C" w:rsidRDefault="00F50519" w:rsidP="00F50519">
            <w:pPr>
              <w:pStyle w:val="Tabele"/>
              <w:rPr>
                <w:sz w:val="20"/>
              </w:rPr>
            </w:pPr>
            <w:r w:rsidRPr="000A4B5C">
              <w:rPr>
                <w:sz w:val="20"/>
              </w:rPr>
              <w:t>389 400</w:t>
            </w:r>
            <w:r>
              <w:rPr>
                <w:sz w:val="20"/>
              </w:rPr>
              <w:t>.</w:t>
            </w:r>
            <w:r w:rsidRPr="000A4B5C">
              <w:rPr>
                <w:sz w:val="20"/>
              </w:rPr>
              <w:t>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17</w:t>
            </w:r>
          </w:p>
        </w:tc>
        <w:tc>
          <w:tcPr>
            <w:tcW w:w="1800" w:type="dxa"/>
          </w:tcPr>
          <w:p w:rsidR="00F50519" w:rsidRPr="000A4B5C" w:rsidRDefault="00F50519" w:rsidP="00F50519">
            <w:pPr>
              <w:pStyle w:val="Tabele"/>
              <w:rPr>
                <w:sz w:val="20"/>
              </w:rPr>
            </w:pPr>
            <w:r w:rsidRPr="000A4B5C">
              <w:rPr>
                <w:sz w:val="20"/>
              </w:rPr>
              <w:t>30 dhjetor 2017</w:t>
            </w:r>
          </w:p>
        </w:tc>
        <w:tc>
          <w:tcPr>
            <w:tcW w:w="1980" w:type="dxa"/>
          </w:tcPr>
          <w:p w:rsidR="00F50519" w:rsidRPr="000A4B5C" w:rsidRDefault="00F50519" w:rsidP="00F50519">
            <w:pPr>
              <w:pStyle w:val="Tabele"/>
              <w:rPr>
                <w:sz w:val="20"/>
              </w:rPr>
            </w:pPr>
            <w:r w:rsidRPr="000A4B5C">
              <w:rPr>
                <w:sz w:val="20"/>
              </w:rPr>
              <w:t>389 400</w:t>
            </w:r>
            <w:r>
              <w:rPr>
                <w:sz w:val="20"/>
              </w:rPr>
              <w:t>.</w:t>
            </w:r>
            <w:r w:rsidRPr="000A4B5C">
              <w:rPr>
                <w:sz w:val="20"/>
              </w:rPr>
              <w:t>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18</w:t>
            </w:r>
          </w:p>
        </w:tc>
        <w:tc>
          <w:tcPr>
            <w:tcW w:w="1800" w:type="dxa"/>
          </w:tcPr>
          <w:p w:rsidR="00F50519" w:rsidRPr="000A4B5C" w:rsidRDefault="00F50519" w:rsidP="00F50519">
            <w:pPr>
              <w:pStyle w:val="Tabele"/>
              <w:rPr>
                <w:sz w:val="20"/>
              </w:rPr>
            </w:pPr>
            <w:r w:rsidRPr="000A4B5C">
              <w:rPr>
                <w:sz w:val="20"/>
              </w:rPr>
              <w:t>30 qershor 2018</w:t>
            </w:r>
          </w:p>
        </w:tc>
        <w:tc>
          <w:tcPr>
            <w:tcW w:w="1980" w:type="dxa"/>
          </w:tcPr>
          <w:p w:rsidR="00F50519" w:rsidRPr="000A4B5C" w:rsidRDefault="00F50519" w:rsidP="00F50519">
            <w:pPr>
              <w:pStyle w:val="Tabele"/>
              <w:rPr>
                <w:sz w:val="20"/>
              </w:rPr>
            </w:pPr>
            <w:r w:rsidRPr="000A4B5C">
              <w:rPr>
                <w:sz w:val="20"/>
              </w:rPr>
              <w:t>389 400</w:t>
            </w:r>
            <w:r>
              <w:rPr>
                <w:sz w:val="20"/>
              </w:rPr>
              <w:t>.</w:t>
            </w:r>
            <w:r w:rsidRPr="000A4B5C">
              <w:rPr>
                <w:sz w:val="20"/>
              </w:rPr>
              <w:t>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19</w:t>
            </w:r>
          </w:p>
        </w:tc>
        <w:tc>
          <w:tcPr>
            <w:tcW w:w="1800" w:type="dxa"/>
          </w:tcPr>
          <w:p w:rsidR="00F50519" w:rsidRPr="000A4B5C" w:rsidRDefault="00F50519" w:rsidP="00F50519">
            <w:pPr>
              <w:pStyle w:val="Tabele"/>
              <w:rPr>
                <w:sz w:val="20"/>
              </w:rPr>
            </w:pPr>
            <w:r w:rsidRPr="000A4B5C">
              <w:rPr>
                <w:sz w:val="20"/>
              </w:rPr>
              <w:t>30 dhjetor 2018</w:t>
            </w:r>
          </w:p>
        </w:tc>
        <w:tc>
          <w:tcPr>
            <w:tcW w:w="1980" w:type="dxa"/>
          </w:tcPr>
          <w:p w:rsidR="00F50519" w:rsidRPr="000A4B5C" w:rsidRDefault="00F50519" w:rsidP="00F50519">
            <w:pPr>
              <w:pStyle w:val="Tabele"/>
              <w:rPr>
                <w:sz w:val="20"/>
              </w:rPr>
            </w:pPr>
            <w:r w:rsidRPr="000A4B5C">
              <w:rPr>
                <w:sz w:val="20"/>
              </w:rPr>
              <w:t>389 400</w:t>
            </w:r>
            <w:r>
              <w:rPr>
                <w:sz w:val="20"/>
              </w:rPr>
              <w:t>.</w:t>
            </w:r>
            <w:r w:rsidRPr="000A4B5C">
              <w:rPr>
                <w:sz w:val="20"/>
              </w:rPr>
              <w:t>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20</w:t>
            </w:r>
          </w:p>
        </w:tc>
        <w:tc>
          <w:tcPr>
            <w:tcW w:w="1800" w:type="dxa"/>
          </w:tcPr>
          <w:p w:rsidR="00F50519" w:rsidRPr="000A4B5C" w:rsidRDefault="00F50519" w:rsidP="00F50519">
            <w:pPr>
              <w:pStyle w:val="Tabele"/>
              <w:rPr>
                <w:sz w:val="20"/>
              </w:rPr>
            </w:pPr>
            <w:r w:rsidRPr="000A4B5C">
              <w:rPr>
                <w:sz w:val="20"/>
              </w:rPr>
              <w:t>30 qershor 2019</w:t>
            </w:r>
          </w:p>
        </w:tc>
        <w:tc>
          <w:tcPr>
            <w:tcW w:w="1980" w:type="dxa"/>
          </w:tcPr>
          <w:p w:rsidR="00F50519" w:rsidRPr="000A4B5C" w:rsidRDefault="00F50519" w:rsidP="00F50519">
            <w:pPr>
              <w:pStyle w:val="Tabele"/>
              <w:rPr>
                <w:sz w:val="20"/>
              </w:rPr>
            </w:pPr>
            <w:r w:rsidRPr="000A4B5C">
              <w:rPr>
                <w:sz w:val="20"/>
              </w:rPr>
              <w:t>389 400</w:t>
            </w:r>
            <w:r>
              <w:rPr>
                <w:sz w:val="20"/>
              </w:rPr>
              <w:t>.</w:t>
            </w:r>
            <w:r w:rsidRPr="000A4B5C">
              <w:rPr>
                <w:sz w:val="20"/>
              </w:rPr>
              <w:t>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21</w:t>
            </w:r>
          </w:p>
        </w:tc>
        <w:tc>
          <w:tcPr>
            <w:tcW w:w="1800" w:type="dxa"/>
          </w:tcPr>
          <w:p w:rsidR="00F50519" w:rsidRPr="000A4B5C" w:rsidRDefault="00F50519" w:rsidP="00F50519">
            <w:pPr>
              <w:pStyle w:val="Tabele"/>
              <w:rPr>
                <w:sz w:val="20"/>
              </w:rPr>
            </w:pPr>
            <w:r w:rsidRPr="000A4B5C">
              <w:rPr>
                <w:sz w:val="20"/>
              </w:rPr>
              <w:t>30 dhjetor 2019</w:t>
            </w:r>
          </w:p>
        </w:tc>
        <w:tc>
          <w:tcPr>
            <w:tcW w:w="1980" w:type="dxa"/>
          </w:tcPr>
          <w:p w:rsidR="00F50519" w:rsidRPr="000A4B5C" w:rsidRDefault="00F50519" w:rsidP="00F50519">
            <w:pPr>
              <w:pStyle w:val="Tabele"/>
              <w:rPr>
                <w:sz w:val="20"/>
              </w:rPr>
            </w:pPr>
            <w:r w:rsidRPr="000A4B5C">
              <w:rPr>
                <w:sz w:val="20"/>
              </w:rPr>
              <w:t>389 400</w:t>
            </w:r>
            <w:r>
              <w:rPr>
                <w:sz w:val="20"/>
              </w:rPr>
              <w:t>.</w:t>
            </w:r>
            <w:r w:rsidRPr="000A4B5C">
              <w:rPr>
                <w:sz w:val="20"/>
              </w:rPr>
              <w:t>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22</w:t>
            </w:r>
          </w:p>
        </w:tc>
        <w:tc>
          <w:tcPr>
            <w:tcW w:w="1800" w:type="dxa"/>
          </w:tcPr>
          <w:p w:rsidR="00F50519" w:rsidRPr="000A4B5C" w:rsidRDefault="00F50519" w:rsidP="00F50519">
            <w:pPr>
              <w:pStyle w:val="Tabele"/>
              <w:rPr>
                <w:sz w:val="20"/>
              </w:rPr>
            </w:pPr>
            <w:r w:rsidRPr="000A4B5C">
              <w:rPr>
                <w:sz w:val="20"/>
              </w:rPr>
              <w:t>30 qershor 2020</w:t>
            </w:r>
          </w:p>
        </w:tc>
        <w:tc>
          <w:tcPr>
            <w:tcW w:w="1980" w:type="dxa"/>
          </w:tcPr>
          <w:p w:rsidR="00F50519" w:rsidRPr="000A4B5C" w:rsidRDefault="00F50519" w:rsidP="00F50519">
            <w:pPr>
              <w:pStyle w:val="Tabele"/>
              <w:rPr>
                <w:sz w:val="20"/>
              </w:rPr>
            </w:pPr>
            <w:r w:rsidRPr="000A4B5C">
              <w:rPr>
                <w:sz w:val="20"/>
              </w:rPr>
              <w:t>389 400</w:t>
            </w:r>
            <w:r>
              <w:rPr>
                <w:sz w:val="20"/>
              </w:rPr>
              <w:t>.</w:t>
            </w:r>
            <w:r w:rsidRPr="000A4B5C">
              <w:rPr>
                <w:sz w:val="20"/>
              </w:rPr>
              <w:t>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23</w:t>
            </w:r>
          </w:p>
        </w:tc>
        <w:tc>
          <w:tcPr>
            <w:tcW w:w="1800" w:type="dxa"/>
          </w:tcPr>
          <w:p w:rsidR="00F50519" w:rsidRPr="000A4B5C" w:rsidRDefault="00F50519" w:rsidP="00F50519">
            <w:pPr>
              <w:pStyle w:val="Tabele"/>
              <w:rPr>
                <w:sz w:val="20"/>
              </w:rPr>
            </w:pPr>
            <w:r w:rsidRPr="000A4B5C">
              <w:rPr>
                <w:sz w:val="20"/>
              </w:rPr>
              <w:t>30 dhjetor 2020</w:t>
            </w:r>
          </w:p>
        </w:tc>
        <w:tc>
          <w:tcPr>
            <w:tcW w:w="1980" w:type="dxa"/>
          </w:tcPr>
          <w:p w:rsidR="00F50519" w:rsidRPr="000A4B5C" w:rsidRDefault="00F50519" w:rsidP="00F50519">
            <w:pPr>
              <w:pStyle w:val="Tabele"/>
              <w:rPr>
                <w:sz w:val="20"/>
              </w:rPr>
            </w:pPr>
            <w:r w:rsidRPr="000A4B5C">
              <w:rPr>
                <w:sz w:val="20"/>
              </w:rPr>
              <w:t>390 920.00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24</w:t>
            </w:r>
          </w:p>
        </w:tc>
        <w:tc>
          <w:tcPr>
            <w:tcW w:w="1800" w:type="dxa"/>
          </w:tcPr>
          <w:p w:rsidR="00F50519" w:rsidRPr="000A4B5C" w:rsidRDefault="00F50519" w:rsidP="00F50519">
            <w:pPr>
              <w:pStyle w:val="Tabele"/>
              <w:rPr>
                <w:sz w:val="20"/>
              </w:rPr>
            </w:pPr>
            <w:r w:rsidRPr="000A4B5C">
              <w:rPr>
                <w:sz w:val="20"/>
              </w:rPr>
              <w:t>30 qershor 2021</w:t>
            </w:r>
          </w:p>
        </w:tc>
        <w:tc>
          <w:tcPr>
            <w:tcW w:w="1980" w:type="dxa"/>
          </w:tcPr>
          <w:p w:rsidR="00F50519" w:rsidRPr="000A4B5C" w:rsidRDefault="00F50519" w:rsidP="00F50519">
            <w:pPr>
              <w:pStyle w:val="Tabele"/>
              <w:rPr>
                <w:sz w:val="20"/>
              </w:rPr>
            </w:pPr>
            <w:r w:rsidRPr="000A4B5C">
              <w:rPr>
                <w:sz w:val="20"/>
              </w:rPr>
              <w:t>390 920.00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25</w:t>
            </w:r>
          </w:p>
        </w:tc>
        <w:tc>
          <w:tcPr>
            <w:tcW w:w="1800" w:type="dxa"/>
          </w:tcPr>
          <w:p w:rsidR="00F50519" w:rsidRPr="000A4B5C" w:rsidRDefault="00F50519" w:rsidP="00F50519">
            <w:pPr>
              <w:pStyle w:val="Tabele"/>
              <w:rPr>
                <w:sz w:val="20"/>
              </w:rPr>
            </w:pPr>
            <w:r w:rsidRPr="000A4B5C">
              <w:rPr>
                <w:sz w:val="20"/>
              </w:rPr>
              <w:t>30 dhjetor 2021</w:t>
            </w:r>
          </w:p>
        </w:tc>
        <w:tc>
          <w:tcPr>
            <w:tcW w:w="1980" w:type="dxa"/>
          </w:tcPr>
          <w:p w:rsidR="00F50519" w:rsidRPr="000A4B5C" w:rsidRDefault="00F50519" w:rsidP="00F50519">
            <w:pPr>
              <w:pStyle w:val="Tabele"/>
              <w:rPr>
                <w:sz w:val="20"/>
              </w:rPr>
            </w:pPr>
            <w:r w:rsidRPr="000A4B5C">
              <w:rPr>
                <w:sz w:val="20"/>
              </w:rPr>
              <w:t>390 920.00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26</w:t>
            </w:r>
          </w:p>
        </w:tc>
        <w:tc>
          <w:tcPr>
            <w:tcW w:w="1800" w:type="dxa"/>
          </w:tcPr>
          <w:p w:rsidR="00F50519" w:rsidRPr="000A4B5C" w:rsidRDefault="00F50519" w:rsidP="00F50519">
            <w:pPr>
              <w:pStyle w:val="Tabele"/>
              <w:rPr>
                <w:sz w:val="20"/>
              </w:rPr>
            </w:pPr>
            <w:r w:rsidRPr="000A4B5C">
              <w:rPr>
                <w:sz w:val="20"/>
              </w:rPr>
              <w:t>30 qershor 2022</w:t>
            </w:r>
          </w:p>
        </w:tc>
        <w:tc>
          <w:tcPr>
            <w:tcW w:w="1980" w:type="dxa"/>
          </w:tcPr>
          <w:p w:rsidR="00F50519" w:rsidRPr="000A4B5C" w:rsidRDefault="00F50519" w:rsidP="00F50519">
            <w:pPr>
              <w:pStyle w:val="Tabele"/>
              <w:rPr>
                <w:sz w:val="20"/>
              </w:rPr>
            </w:pPr>
            <w:r w:rsidRPr="000A4B5C">
              <w:rPr>
                <w:sz w:val="20"/>
              </w:rPr>
              <w:t>390 920.00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27</w:t>
            </w:r>
          </w:p>
        </w:tc>
        <w:tc>
          <w:tcPr>
            <w:tcW w:w="1800" w:type="dxa"/>
          </w:tcPr>
          <w:p w:rsidR="00F50519" w:rsidRPr="000A4B5C" w:rsidRDefault="00F50519" w:rsidP="00F50519">
            <w:pPr>
              <w:pStyle w:val="Tabele"/>
              <w:rPr>
                <w:sz w:val="20"/>
              </w:rPr>
            </w:pPr>
            <w:r w:rsidRPr="000A4B5C">
              <w:rPr>
                <w:sz w:val="20"/>
              </w:rPr>
              <w:t>30 dhjetor 2022</w:t>
            </w:r>
          </w:p>
        </w:tc>
        <w:tc>
          <w:tcPr>
            <w:tcW w:w="1980" w:type="dxa"/>
          </w:tcPr>
          <w:p w:rsidR="00F50519" w:rsidRPr="000A4B5C" w:rsidRDefault="00F50519" w:rsidP="00F50519">
            <w:pPr>
              <w:pStyle w:val="Tabele"/>
              <w:rPr>
                <w:sz w:val="20"/>
              </w:rPr>
            </w:pPr>
            <w:r w:rsidRPr="000A4B5C">
              <w:rPr>
                <w:sz w:val="20"/>
              </w:rPr>
              <w:t>390 920.00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28</w:t>
            </w:r>
          </w:p>
        </w:tc>
        <w:tc>
          <w:tcPr>
            <w:tcW w:w="1800" w:type="dxa"/>
          </w:tcPr>
          <w:p w:rsidR="00F50519" w:rsidRPr="000A4B5C" w:rsidRDefault="00F50519" w:rsidP="00F50519">
            <w:pPr>
              <w:pStyle w:val="Tabele"/>
              <w:rPr>
                <w:sz w:val="20"/>
              </w:rPr>
            </w:pPr>
            <w:r w:rsidRPr="000A4B5C">
              <w:rPr>
                <w:sz w:val="20"/>
              </w:rPr>
              <w:t>30 qershor 2023</w:t>
            </w:r>
          </w:p>
        </w:tc>
        <w:tc>
          <w:tcPr>
            <w:tcW w:w="1980" w:type="dxa"/>
          </w:tcPr>
          <w:p w:rsidR="00F50519" w:rsidRPr="000A4B5C" w:rsidRDefault="00F50519" w:rsidP="00F50519">
            <w:pPr>
              <w:pStyle w:val="Tabele"/>
              <w:rPr>
                <w:sz w:val="20"/>
              </w:rPr>
            </w:pPr>
            <w:r w:rsidRPr="000A4B5C">
              <w:rPr>
                <w:sz w:val="20"/>
              </w:rPr>
              <w:t>390 920.00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29</w:t>
            </w:r>
          </w:p>
        </w:tc>
        <w:tc>
          <w:tcPr>
            <w:tcW w:w="1800" w:type="dxa"/>
          </w:tcPr>
          <w:p w:rsidR="00F50519" w:rsidRPr="000A4B5C" w:rsidRDefault="00F50519" w:rsidP="00F50519">
            <w:pPr>
              <w:pStyle w:val="Tabele"/>
              <w:rPr>
                <w:sz w:val="20"/>
              </w:rPr>
            </w:pPr>
            <w:r w:rsidRPr="000A4B5C">
              <w:rPr>
                <w:sz w:val="20"/>
              </w:rPr>
              <w:t>30 dhjetor 2023</w:t>
            </w:r>
          </w:p>
        </w:tc>
        <w:tc>
          <w:tcPr>
            <w:tcW w:w="1980" w:type="dxa"/>
          </w:tcPr>
          <w:p w:rsidR="00F50519" w:rsidRPr="000A4B5C" w:rsidRDefault="00F50519" w:rsidP="00F50519">
            <w:pPr>
              <w:pStyle w:val="Tabele"/>
              <w:rPr>
                <w:sz w:val="20"/>
              </w:rPr>
            </w:pPr>
            <w:r w:rsidRPr="000A4B5C">
              <w:rPr>
                <w:sz w:val="20"/>
              </w:rPr>
              <w:t>390 920.00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30</w:t>
            </w:r>
          </w:p>
        </w:tc>
        <w:tc>
          <w:tcPr>
            <w:tcW w:w="1800" w:type="dxa"/>
          </w:tcPr>
          <w:p w:rsidR="00F50519" w:rsidRPr="000A4B5C" w:rsidRDefault="00F50519" w:rsidP="00F50519">
            <w:pPr>
              <w:pStyle w:val="Tabele"/>
              <w:rPr>
                <w:sz w:val="20"/>
              </w:rPr>
            </w:pPr>
            <w:r w:rsidRPr="000A4B5C">
              <w:rPr>
                <w:sz w:val="20"/>
              </w:rPr>
              <w:t>30 qershor 2024</w:t>
            </w:r>
          </w:p>
        </w:tc>
        <w:tc>
          <w:tcPr>
            <w:tcW w:w="1980" w:type="dxa"/>
          </w:tcPr>
          <w:p w:rsidR="00F50519" w:rsidRPr="000A4B5C" w:rsidRDefault="00F50519" w:rsidP="00F50519">
            <w:pPr>
              <w:pStyle w:val="Tabele"/>
              <w:rPr>
                <w:sz w:val="20"/>
              </w:rPr>
            </w:pPr>
            <w:r w:rsidRPr="000A4B5C">
              <w:rPr>
                <w:sz w:val="20"/>
              </w:rPr>
              <w:t>390 920.00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31</w:t>
            </w:r>
          </w:p>
        </w:tc>
        <w:tc>
          <w:tcPr>
            <w:tcW w:w="1800" w:type="dxa"/>
          </w:tcPr>
          <w:p w:rsidR="00F50519" w:rsidRPr="000A4B5C" w:rsidRDefault="00F50519" w:rsidP="00F50519">
            <w:pPr>
              <w:pStyle w:val="Tabele"/>
              <w:rPr>
                <w:sz w:val="20"/>
              </w:rPr>
            </w:pPr>
            <w:r w:rsidRPr="000A4B5C">
              <w:rPr>
                <w:sz w:val="20"/>
              </w:rPr>
              <w:t>30 dhjetor 2024</w:t>
            </w:r>
          </w:p>
        </w:tc>
        <w:tc>
          <w:tcPr>
            <w:tcW w:w="1980" w:type="dxa"/>
          </w:tcPr>
          <w:p w:rsidR="00F50519" w:rsidRPr="000A4B5C" w:rsidRDefault="00F50519" w:rsidP="00F50519">
            <w:pPr>
              <w:pStyle w:val="Tabele"/>
              <w:rPr>
                <w:sz w:val="20"/>
              </w:rPr>
            </w:pPr>
            <w:r w:rsidRPr="000A4B5C">
              <w:rPr>
                <w:sz w:val="20"/>
              </w:rPr>
              <w:t>390 920.00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32</w:t>
            </w:r>
          </w:p>
        </w:tc>
        <w:tc>
          <w:tcPr>
            <w:tcW w:w="1800" w:type="dxa"/>
          </w:tcPr>
          <w:p w:rsidR="00F50519" w:rsidRPr="000A4B5C" w:rsidRDefault="00F50519" w:rsidP="00F50519">
            <w:pPr>
              <w:pStyle w:val="Tabele"/>
              <w:rPr>
                <w:sz w:val="20"/>
              </w:rPr>
            </w:pPr>
            <w:r w:rsidRPr="000A4B5C">
              <w:rPr>
                <w:sz w:val="20"/>
              </w:rPr>
              <w:t>30 qershor 2025</w:t>
            </w:r>
          </w:p>
        </w:tc>
        <w:tc>
          <w:tcPr>
            <w:tcW w:w="1980" w:type="dxa"/>
          </w:tcPr>
          <w:p w:rsidR="00F50519" w:rsidRPr="000A4B5C" w:rsidRDefault="00F50519" w:rsidP="00F50519">
            <w:pPr>
              <w:pStyle w:val="Tabele"/>
              <w:rPr>
                <w:sz w:val="20"/>
              </w:rPr>
            </w:pPr>
            <w:r w:rsidRPr="000A4B5C">
              <w:rPr>
                <w:sz w:val="20"/>
              </w:rPr>
              <w:t>390 920.00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33</w:t>
            </w:r>
          </w:p>
        </w:tc>
        <w:tc>
          <w:tcPr>
            <w:tcW w:w="1800" w:type="dxa"/>
          </w:tcPr>
          <w:p w:rsidR="00F50519" w:rsidRPr="000A4B5C" w:rsidRDefault="00F50519" w:rsidP="00F50519">
            <w:pPr>
              <w:pStyle w:val="Tabele"/>
              <w:rPr>
                <w:sz w:val="20"/>
              </w:rPr>
            </w:pPr>
            <w:r w:rsidRPr="000A4B5C">
              <w:rPr>
                <w:sz w:val="20"/>
              </w:rPr>
              <w:t>30 dhjetor 2025</w:t>
            </w:r>
          </w:p>
        </w:tc>
        <w:tc>
          <w:tcPr>
            <w:tcW w:w="1980" w:type="dxa"/>
          </w:tcPr>
          <w:p w:rsidR="00F50519" w:rsidRPr="000A4B5C" w:rsidRDefault="00F50519" w:rsidP="00F50519">
            <w:pPr>
              <w:pStyle w:val="Tabele"/>
              <w:rPr>
                <w:sz w:val="20"/>
              </w:rPr>
            </w:pPr>
            <w:r w:rsidRPr="000A4B5C">
              <w:rPr>
                <w:sz w:val="20"/>
              </w:rPr>
              <w:t>390 920.00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34</w:t>
            </w:r>
          </w:p>
        </w:tc>
        <w:tc>
          <w:tcPr>
            <w:tcW w:w="1800" w:type="dxa"/>
          </w:tcPr>
          <w:p w:rsidR="00F50519" w:rsidRPr="000A4B5C" w:rsidRDefault="00F50519" w:rsidP="00F50519">
            <w:pPr>
              <w:pStyle w:val="Tabele"/>
              <w:rPr>
                <w:sz w:val="20"/>
              </w:rPr>
            </w:pPr>
            <w:r w:rsidRPr="000A4B5C">
              <w:rPr>
                <w:sz w:val="20"/>
              </w:rPr>
              <w:t>30 Qershor 2026</w:t>
            </w:r>
          </w:p>
        </w:tc>
        <w:tc>
          <w:tcPr>
            <w:tcW w:w="1980" w:type="dxa"/>
          </w:tcPr>
          <w:p w:rsidR="00F50519" w:rsidRPr="000A4B5C" w:rsidRDefault="00F50519" w:rsidP="00F50519">
            <w:pPr>
              <w:pStyle w:val="Tabele"/>
              <w:rPr>
                <w:sz w:val="20"/>
              </w:rPr>
            </w:pPr>
            <w:r w:rsidRPr="000A4B5C">
              <w:rPr>
                <w:sz w:val="20"/>
              </w:rPr>
              <w:t>390 920.00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35</w:t>
            </w:r>
          </w:p>
        </w:tc>
        <w:tc>
          <w:tcPr>
            <w:tcW w:w="1800" w:type="dxa"/>
          </w:tcPr>
          <w:p w:rsidR="00F50519" w:rsidRPr="000A4B5C" w:rsidRDefault="00F50519" w:rsidP="00F50519">
            <w:pPr>
              <w:pStyle w:val="Tabele"/>
              <w:rPr>
                <w:sz w:val="20"/>
              </w:rPr>
            </w:pPr>
            <w:r w:rsidRPr="000A4B5C">
              <w:rPr>
                <w:sz w:val="20"/>
              </w:rPr>
              <w:t>30 dhjetor 2026</w:t>
            </w:r>
          </w:p>
        </w:tc>
        <w:tc>
          <w:tcPr>
            <w:tcW w:w="1980" w:type="dxa"/>
          </w:tcPr>
          <w:p w:rsidR="00F50519" w:rsidRPr="000A4B5C" w:rsidRDefault="00F50519" w:rsidP="00F50519">
            <w:pPr>
              <w:pStyle w:val="Tabele"/>
              <w:rPr>
                <w:sz w:val="20"/>
              </w:rPr>
            </w:pPr>
            <w:r w:rsidRPr="000A4B5C">
              <w:rPr>
                <w:sz w:val="20"/>
              </w:rPr>
              <w:t>390 920.00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36</w:t>
            </w:r>
          </w:p>
        </w:tc>
        <w:tc>
          <w:tcPr>
            <w:tcW w:w="1800" w:type="dxa"/>
          </w:tcPr>
          <w:p w:rsidR="00F50519" w:rsidRPr="000A4B5C" w:rsidRDefault="00F50519" w:rsidP="00F50519">
            <w:pPr>
              <w:pStyle w:val="Tabele"/>
              <w:rPr>
                <w:sz w:val="20"/>
              </w:rPr>
            </w:pPr>
            <w:r w:rsidRPr="000A4B5C">
              <w:rPr>
                <w:sz w:val="20"/>
              </w:rPr>
              <w:t>30 qershor 2027</w:t>
            </w:r>
          </w:p>
        </w:tc>
        <w:tc>
          <w:tcPr>
            <w:tcW w:w="1980" w:type="dxa"/>
          </w:tcPr>
          <w:p w:rsidR="00F50519" w:rsidRPr="000A4B5C" w:rsidRDefault="00F50519" w:rsidP="00F50519">
            <w:pPr>
              <w:pStyle w:val="Tabele"/>
              <w:rPr>
                <w:sz w:val="20"/>
              </w:rPr>
            </w:pPr>
            <w:r w:rsidRPr="000A4B5C">
              <w:rPr>
                <w:sz w:val="20"/>
              </w:rPr>
              <w:t>390 920.00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37</w:t>
            </w:r>
          </w:p>
        </w:tc>
        <w:tc>
          <w:tcPr>
            <w:tcW w:w="1800" w:type="dxa"/>
          </w:tcPr>
          <w:p w:rsidR="00F50519" w:rsidRPr="000A4B5C" w:rsidRDefault="00F50519" w:rsidP="00F50519">
            <w:pPr>
              <w:pStyle w:val="Tabele"/>
              <w:rPr>
                <w:sz w:val="20"/>
              </w:rPr>
            </w:pPr>
            <w:r w:rsidRPr="000A4B5C">
              <w:rPr>
                <w:sz w:val="20"/>
              </w:rPr>
              <w:t>30 dhjetor 2027</w:t>
            </w:r>
          </w:p>
        </w:tc>
        <w:tc>
          <w:tcPr>
            <w:tcW w:w="1980" w:type="dxa"/>
          </w:tcPr>
          <w:p w:rsidR="00F50519" w:rsidRPr="000A4B5C" w:rsidRDefault="00F50519" w:rsidP="00F50519">
            <w:pPr>
              <w:pStyle w:val="Tabele"/>
              <w:rPr>
                <w:sz w:val="20"/>
              </w:rPr>
            </w:pPr>
            <w:r w:rsidRPr="000A4B5C">
              <w:rPr>
                <w:sz w:val="20"/>
              </w:rPr>
              <w:t>390 920.00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38</w:t>
            </w:r>
          </w:p>
        </w:tc>
        <w:tc>
          <w:tcPr>
            <w:tcW w:w="1800" w:type="dxa"/>
          </w:tcPr>
          <w:p w:rsidR="00F50519" w:rsidRPr="000A4B5C" w:rsidRDefault="00F50519" w:rsidP="00F50519">
            <w:pPr>
              <w:pStyle w:val="Tabele"/>
              <w:rPr>
                <w:sz w:val="20"/>
              </w:rPr>
            </w:pPr>
            <w:r w:rsidRPr="000A4B5C">
              <w:rPr>
                <w:sz w:val="20"/>
              </w:rPr>
              <w:t>30 qershor 2028</w:t>
            </w:r>
          </w:p>
        </w:tc>
        <w:tc>
          <w:tcPr>
            <w:tcW w:w="1980" w:type="dxa"/>
          </w:tcPr>
          <w:p w:rsidR="00F50519" w:rsidRPr="000A4B5C" w:rsidRDefault="00F50519" w:rsidP="00F50519">
            <w:pPr>
              <w:pStyle w:val="Tabele"/>
              <w:rPr>
                <w:sz w:val="20"/>
              </w:rPr>
            </w:pPr>
            <w:r w:rsidRPr="000A4B5C">
              <w:rPr>
                <w:sz w:val="20"/>
              </w:rPr>
              <w:t>390 920.00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39</w:t>
            </w:r>
          </w:p>
        </w:tc>
        <w:tc>
          <w:tcPr>
            <w:tcW w:w="1800" w:type="dxa"/>
          </w:tcPr>
          <w:p w:rsidR="00F50519" w:rsidRPr="000A4B5C" w:rsidRDefault="00F50519" w:rsidP="00F50519">
            <w:pPr>
              <w:pStyle w:val="Tabele"/>
              <w:rPr>
                <w:sz w:val="20"/>
              </w:rPr>
            </w:pPr>
            <w:r w:rsidRPr="000A4B5C">
              <w:rPr>
                <w:sz w:val="20"/>
              </w:rPr>
              <w:t>30 dhjetor 2028</w:t>
            </w:r>
          </w:p>
        </w:tc>
        <w:tc>
          <w:tcPr>
            <w:tcW w:w="1980" w:type="dxa"/>
          </w:tcPr>
          <w:p w:rsidR="00F50519" w:rsidRPr="000A4B5C" w:rsidRDefault="00F50519" w:rsidP="00F50519">
            <w:pPr>
              <w:pStyle w:val="Tabele"/>
              <w:rPr>
                <w:sz w:val="20"/>
              </w:rPr>
            </w:pPr>
            <w:r w:rsidRPr="000A4B5C">
              <w:rPr>
                <w:sz w:val="20"/>
              </w:rPr>
              <w:t>390 920.00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40</w:t>
            </w:r>
          </w:p>
        </w:tc>
        <w:tc>
          <w:tcPr>
            <w:tcW w:w="1800" w:type="dxa"/>
          </w:tcPr>
          <w:p w:rsidR="00F50519" w:rsidRPr="000A4B5C" w:rsidRDefault="00F50519" w:rsidP="00F50519">
            <w:pPr>
              <w:pStyle w:val="Tabele"/>
              <w:rPr>
                <w:sz w:val="20"/>
              </w:rPr>
            </w:pPr>
            <w:r w:rsidRPr="000A4B5C">
              <w:rPr>
                <w:sz w:val="20"/>
              </w:rPr>
              <w:t>30 qershor 2029</w:t>
            </w:r>
          </w:p>
        </w:tc>
        <w:tc>
          <w:tcPr>
            <w:tcW w:w="1980" w:type="dxa"/>
          </w:tcPr>
          <w:p w:rsidR="00F50519" w:rsidRPr="000A4B5C" w:rsidRDefault="00F50519" w:rsidP="00F50519">
            <w:pPr>
              <w:pStyle w:val="Tabele"/>
              <w:rPr>
                <w:sz w:val="20"/>
              </w:rPr>
            </w:pPr>
            <w:r w:rsidRPr="000A4B5C">
              <w:rPr>
                <w:sz w:val="20"/>
              </w:rPr>
              <w:t>390 920.00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41</w:t>
            </w:r>
          </w:p>
        </w:tc>
        <w:tc>
          <w:tcPr>
            <w:tcW w:w="1800" w:type="dxa"/>
          </w:tcPr>
          <w:p w:rsidR="00F50519" w:rsidRPr="000A4B5C" w:rsidRDefault="00F50519" w:rsidP="00F50519">
            <w:pPr>
              <w:pStyle w:val="Tabele"/>
              <w:rPr>
                <w:sz w:val="20"/>
              </w:rPr>
            </w:pPr>
            <w:r w:rsidRPr="000A4B5C">
              <w:rPr>
                <w:sz w:val="20"/>
              </w:rPr>
              <w:t>30 dhjetor 2029</w:t>
            </w:r>
          </w:p>
        </w:tc>
        <w:tc>
          <w:tcPr>
            <w:tcW w:w="1980" w:type="dxa"/>
          </w:tcPr>
          <w:p w:rsidR="00F50519" w:rsidRPr="000A4B5C" w:rsidRDefault="00F50519" w:rsidP="00F50519">
            <w:pPr>
              <w:pStyle w:val="Tabele"/>
              <w:rPr>
                <w:sz w:val="20"/>
              </w:rPr>
            </w:pPr>
            <w:r w:rsidRPr="000A4B5C">
              <w:rPr>
                <w:sz w:val="20"/>
              </w:rPr>
              <w:t>390 920.00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42</w:t>
            </w:r>
          </w:p>
        </w:tc>
        <w:tc>
          <w:tcPr>
            <w:tcW w:w="1800" w:type="dxa"/>
          </w:tcPr>
          <w:p w:rsidR="00F50519" w:rsidRPr="000A4B5C" w:rsidRDefault="00F50519" w:rsidP="00F50519">
            <w:pPr>
              <w:pStyle w:val="Tabele"/>
              <w:rPr>
                <w:sz w:val="20"/>
              </w:rPr>
            </w:pPr>
            <w:r w:rsidRPr="000A4B5C">
              <w:rPr>
                <w:sz w:val="20"/>
              </w:rPr>
              <w:t>30 qershor 2030</w:t>
            </w:r>
          </w:p>
        </w:tc>
        <w:tc>
          <w:tcPr>
            <w:tcW w:w="1980" w:type="dxa"/>
          </w:tcPr>
          <w:p w:rsidR="00F50519" w:rsidRPr="000A4B5C" w:rsidRDefault="00F50519" w:rsidP="00F50519">
            <w:pPr>
              <w:pStyle w:val="Tabele"/>
              <w:rPr>
                <w:sz w:val="20"/>
              </w:rPr>
            </w:pPr>
            <w:r w:rsidRPr="000A4B5C">
              <w:rPr>
                <w:sz w:val="20"/>
              </w:rPr>
              <w:t>390 920.00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43</w:t>
            </w:r>
          </w:p>
        </w:tc>
        <w:tc>
          <w:tcPr>
            <w:tcW w:w="1800" w:type="dxa"/>
          </w:tcPr>
          <w:p w:rsidR="00F50519" w:rsidRPr="000A4B5C" w:rsidRDefault="00F50519" w:rsidP="00F50519">
            <w:pPr>
              <w:pStyle w:val="Tabele"/>
              <w:rPr>
                <w:sz w:val="20"/>
              </w:rPr>
            </w:pPr>
            <w:r w:rsidRPr="000A4B5C">
              <w:rPr>
                <w:sz w:val="20"/>
              </w:rPr>
              <w:t>30 dhjetor 2030</w:t>
            </w:r>
          </w:p>
        </w:tc>
        <w:tc>
          <w:tcPr>
            <w:tcW w:w="1980" w:type="dxa"/>
          </w:tcPr>
          <w:p w:rsidR="00F50519" w:rsidRPr="000A4B5C" w:rsidRDefault="00F50519" w:rsidP="00F50519">
            <w:pPr>
              <w:pStyle w:val="Tabele"/>
              <w:rPr>
                <w:sz w:val="20"/>
              </w:rPr>
            </w:pPr>
            <w:r w:rsidRPr="000A4B5C">
              <w:rPr>
                <w:sz w:val="20"/>
              </w:rPr>
              <w:t>390 920.00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44</w:t>
            </w:r>
          </w:p>
        </w:tc>
        <w:tc>
          <w:tcPr>
            <w:tcW w:w="1800" w:type="dxa"/>
          </w:tcPr>
          <w:p w:rsidR="00F50519" w:rsidRPr="000A4B5C" w:rsidRDefault="00F50519" w:rsidP="00F50519">
            <w:pPr>
              <w:pStyle w:val="Tabele"/>
              <w:rPr>
                <w:sz w:val="20"/>
              </w:rPr>
            </w:pPr>
            <w:r w:rsidRPr="000A4B5C">
              <w:rPr>
                <w:sz w:val="20"/>
              </w:rPr>
              <w:t>30 qershor 2031</w:t>
            </w:r>
          </w:p>
        </w:tc>
        <w:tc>
          <w:tcPr>
            <w:tcW w:w="1980" w:type="dxa"/>
          </w:tcPr>
          <w:p w:rsidR="00F50519" w:rsidRPr="000A4B5C" w:rsidRDefault="00F50519" w:rsidP="00F50519">
            <w:pPr>
              <w:pStyle w:val="Tabele"/>
              <w:rPr>
                <w:sz w:val="20"/>
              </w:rPr>
            </w:pPr>
            <w:r w:rsidRPr="000A4B5C">
              <w:rPr>
                <w:sz w:val="20"/>
              </w:rPr>
              <w:t>390 920.00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45</w:t>
            </w:r>
          </w:p>
        </w:tc>
        <w:tc>
          <w:tcPr>
            <w:tcW w:w="1800" w:type="dxa"/>
          </w:tcPr>
          <w:p w:rsidR="00F50519" w:rsidRPr="000A4B5C" w:rsidRDefault="00F50519" w:rsidP="00F50519">
            <w:pPr>
              <w:pStyle w:val="Tabele"/>
              <w:rPr>
                <w:sz w:val="20"/>
              </w:rPr>
            </w:pPr>
            <w:r w:rsidRPr="000A4B5C">
              <w:rPr>
                <w:sz w:val="20"/>
              </w:rPr>
              <w:t>30 dhjetor 2031</w:t>
            </w:r>
          </w:p>
        </w:tc>
        <w:tc>
          <w:tcPr>
            <w:tcW w:w="1980" w:type="dxa"/>
          </w:tcPr>
          <w:p w:rsidR="00F50519" w:rsidRPr="000A4B5C" w:rsidRDefault="00F50519" w:rsidP="00F50519">
            <w:pPr>
              <w:pStyle w:val="Tabele"/>
              <w:rPr>
                <w:sz w:val="20"/>
              </w:rPr>
            </w:pPr>
            <w:r w:rsidRPr="000A4B5C">
              <w:rPr>
                <w:sz w:val="20"/>
              </w:rPr>
              <w:t>390 920.00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46</w:t>
            </w:r>
          </w:p>
        </w:tc>
        <w:tc>
          <w:tcPr>
            <w:tcW w:w="1800" w:type="dxa"/>
          </w:tcPr>
          <w:p w:rsidR="00F50519" w:rsidRPr="000A4B5C" w:rsidRDefault="00F50519" w:rsidP="00F50519">
            <w:pPr>
              <w:pStyle w:val="Tabele"/>
              <w:rPr>
                <w:sz w:val="20"/>
              </w:rPr>
            </w:pPr>
            <w:r w:rsidRPr="000A4B5C">
              <w:rPr>
                <w:sz w:val="20"/>
              </w:rPr>
              <w:t>30 qershor 2032</w:t>
            </w:r>
          </w:p>
        </w:tc>
        <w:tc>
          <w:tcPr>
            <w:tcW w:w="1980" w:type="dxa"/>
          </w:tcPr>
          <w:p w:rsidR="00F50519" w:rsidRPr="000A4B5C" w:rsidRDefault="00F50519" w:rsidP="00F50519">
            <w:pPr>
              <w:pStyle w:val="Tabele"/>
              <w:rPr>
                <w:sz w:val="20"/>
              </w:rPr>
            </w:pPr>
            <w:r w:rsidRPr="000A4B5C">
              <w:rPr>
                <w:sz w:val="20"/>
              </w:rPr>
              <w:t>391 430.00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47</w:t>
            </w:r>
          </w:p>
        </w:tc>
        <w:tc>
          <w:tcPr>
            <w:tcW w:w="1800" w:type="dxa"/>
          </w:tcPr>
          <w:p w:rsidR="00F50519" w:rsidRPr="000A4B5C" w:rsidRDefault="00F50519" w:rsidP="00F50519">
            <w:pPr>
              <w:pStyle w:val="Tabele"/>
              <w:rPr>
                <w:sz w:val="20"/>
              </w:rPr>
            </w:pPr>
            <w:r w:rsidRPr="000A4B5C">
              <w:rPr>
                <w:sz w:val="20"/>
              </w:rPr>
              <w:t>30 dhjetor 2032</w:t>
            </w:r>
          </w:p>
        </w:tc>
        <w:tc>
          <w:tcPr>
            <w:tcW w:w="1980" w:type="dxa"/>
          </w:tcPr>
          <w:p w:rsidR="00F50519" w:rsidRPr="000A4B5C" w:rsidRDefault="00F50519" w:rsidP="00F50519">
            <w:pPr>
              <w:pStyle w:val="Tabele"/>
              <w:rPr>
                <w:sz w:val="20"/>
              </w:rPr>
            </w:pPr>
            <w:r w:rsidRPr="000A4B5C">
              <w:rPr>
                <w:sz w:val="20"/>
              </w:rPr>
              <w:t>391 430.00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48</w:t>
            </w:r>
          </w:p>
        </w:tc>
        <w:tc>
          <w:tcPr>
            <w:tcW w:w="1800" w:type="dxa"/>
          </w:tcPr>
          <w:p w:rsidR="00F50519" w:rsidRPr="000A4B5C" w:rsidRDefault="00F50519" w:rsidP="00F50519">
            <w:pPr>
              <w:pStyle w:val="Tabele"/>
              <w:rPr>
                <w:sz w:val="20"/>
              </w:rPr>
            </w:pPr>
            <w:r w:rsidRPr="000A4B5C">
              <w:rPr>
                <w:sz w:val="20"/>
              </w:rPr>
              <w:t>30 qershor 2033</w:t>
            </w:r>
          </w:p>
        </w:tc>
        <w:tc>
          <w:tcPr>
            <w:tcW w:w="1980" w:type="dxa"/>
          </w:tcPr>
          <w:p w:rsidR="00F50519" w:rsidRPr="000A4B5C" w:rsidRDefault="00F50519" w:rsidP="00F50519">
            <w:pPr>
              <w:pStyle w:val="Tabele"/>
              <w:rPr>
                <w:sz w:val="20"/>
              </w:rPr>
            </w:pPr>
            <w:r w:rsidRPr="000A4B5C">
              <w:rPr>
                <w:sz w:val="20"/>
              </w:rPr>
              <w:t>391 430.00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49</w:t>
            </w:r>
          </w:p>
        </w:tc>
        <w:tc>
          <w:tcPr>
            <w:tcW w:w="1800" w:type="dxa"/>
          </w:tcPr>
          <w:p w:rsidR="00F50519" w:rsidRPr="000A4B5C" w:rsidRDefault="00F50519" w:rsidP="00F50519">
            <w:pPr>
              <w:pStyle w:val="Tabele"/>
              <w:rPr>
                <w:sz w:val="20"/>
              </w:rPr>
            </w:pPr>
            <w:r w:rsidRPr="000A4B5C">
              <w:rPr>
                <w:sz w:val="20"/>
              </w:rPr>
              <w:t>30 dhjetor 2033</w:t>
            </w:r>
          </w:p>
        </w:tc>
        <w:tc>
          <w:tcPr>
            <w:tcW w:w="1980" w:type="dxa"/>
          </w:tcPr>
          <w:p w:rsidR="00F50519" w:rsidRPr="000A4B5C" w:rsidRDefault="00F50519" w:rsidP="00F50519">
            <w:pPr>
              <w:pStyle w:val="Tabele"/>
              <w:rPr>
                <w:sz w:val="20"/>
              </w:rPr>
            </w:pPr>
            <w:r w:rsidRPr="000A4B5C">
              <w:rPr>
                <w:sz w:val="20"/>
              </w:rPr>
              <w:t>391 430.00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50</w:t>
            </w:r>
          </w:p>
        </w:tc>
        <w:tc>
          <w:tcPr>
            <w:tcW w:w="1800" w:type="dxa"/>
          </w:tcPr>
          <w:p w:rsidR="00F50519" w:rsidRPr="000A4B5C" w:rsidRDefault="00F50519" w:rsidP="00F50519">
            <w:pPr>
              <w:pStyle w:val="Tabele"/>
              <w:rPr>
                <w:sz w:val="20"/>
              </w:rPr>
            </w:pPr>
            <w:r w:rsidRPr="000A4B5C">
              <w:rPr>
                <w:sz w:val="20"/>
              </w:rPr>
              <w:t>30 qershor 2034</w:t>
            </w:r>
          </w:p>
        </w:tc>
        <w:tc>
          <w:tcPr>
            <w:tcW w:w="1980" w:type="dxa"/>
          </w:tcPr>
          <w:p w:rsidR="00F50519" w:rsidRPr="000A4B5C" w:rsidRDefault="00F50519" w:rsidP="00F50519">
            <w:pPr>
              <w:pStyle w:val="Tabele"/>
              <w:rPr>
                <w:sz w:val="20"/>
              </w:rPr>
            </w:pPr>
            <w:r w:rsidRPr="000A4B5C">
              <w:rPr>
                <w:sz w:val="20"/>
              </w:rPr>
              <w:t>391 430.00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51</w:t>
            </w:r>
          </w:p>
        </w:tc>
        <w:tc>
          <w:tcPr>
            <w:tcW w:w="1800" w:type="dxa"/>
          </w:tcPr>
          <w:p w:rsidR="00F50519" w:rsidRPr="000A4B5C" w:rsidRDefault="00F50519" w:rsidP="00F50519">
            <w:pPr>
              <w:pStyle w:val="Tabele"/>
              <w:rPr>
                <w:sz w:val="20"/>
              </w:rPr>
            </w:pPr>
            <w:r w:rsidRPr="000A4B5C">
              <w:rPr>
                <w:sz w:val="20"/>
              </w:rPr>
              <w:t>30 dhjetor 2034</w:t>
            </w:r>
          </w:p>
        </w:tc>
        <w:tc>
          <w:tcPr>
            <w:tcW w:w="1980" w:type="dxa"/>
          </w:tcPr>
          <w:p w:rsidR="00F50519" w:rsidRPr="000A4B5C" w:rsidRDefault="00F50519" w:rsidP="00F50519">
            <w:pPr>
              <w:pStyle w:val="Tabele"/>
              <w:rPr>
                <w:sz w:val="20"/>
              </w:rPr>
            </w:pPr>
            <w:r w:rsidRPr="000A4B5C">
              <w:rPr>
                <w:sz w:val="20"/>
              </w:rPr>
              <w:t>391 430.00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52</w:t>
            </w:r>
          </w:p>
        </w:tc>
        <w:tc>
          <w:tcPr>
            <w:tcW w:w="1800" w:type="dxa"/>
          </w:tcPr>
          <w:p w:rsidR="00F50519" w:rsidRPr="000A4B5C" w:rsidRDefault="00F50519" w:rsidP="00F50519">
            <w:pPr>
              <w:pStyle w:val="Tabele"/>
              <w:rPr>
                <w:sz w:val="20"/>
              </w:rPr>
            </w:pPr>
            <w:r w:rsidRPr="000A4B5C">
              <w:rPr>
                <w:sz w:val="20"/>
              </w:rPr>
              <w:t>30 qershor 2035</w:t>
            </w:r>
          </w:p>
        </w:tc>
        <w:tc>
          <w:tcPr>
            <w:tcW w:w="1980" w:type="dxa"/>
          </w:tcPr>
          <w:p w:rsidR="00F50519" w:rsidRPr="000A4B5C" w:rsidRDefault="00F50519" w:rsidP="00F50519">
            <w:pPr>
              <w:pStyle w:val="Tabele"/>
              <w:rPr>
                <w:sz w:val="20"/>
              </w:rPr>
            </w:pPr>
            <w:r w:rsidRPr="000A4B5C">
              <w:rPr>
                <w:sz w:val="20"/>
              </w:rPr>
              <w:t>391 430.00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53</w:t>
            </w:r>
          </w:p>
        </w:tc>
        <w:tc>
          <w:tcPr>
            <w:tcW w:w="1800" w:type="dxa"/>
          </w:tcPr>
          <w:p w:rsidR="00F50519" w:rsidRPr="000A4B5C" w:rsidRDefault="00F50519" w:rsidP="00F50519">
            <w:pPr>
              <w:pStyle w:val="Tabele"/>
              <w:rPr>
                <w:sz w:val="20"/>
              </w:rPr>
            </w:pPr>
            <w:r w:rsidRPr="000A4B5C">
              <w:rPr>
                <w:sz w:val="20"/>
              </w:rPr>
              <w:t>30 dhjetor 2035</w:t>
            </w:r>
          </w:p>
        </w:tc>
        <w:tc>
          <w:tcPr>
            <w:tcW w:w="1980" w:type="dxa"/>
          </w:tcPr>
          <w:p w:rsidR="00F50519" w:rsidRPr="000A4B5C" w:rsidRDefault="00F50519" w:rsidP="00F50519">
            <w:pPr>
              <w:pStyle w:val="Tabele"/>
              <w:rPr>
                <w:sz w:val="20"/>
              </w:rPr>
            </w:pPr>
            <w:r w:rsidRPr="000A4B5C">
              <w:rPr>
                <w:sz w:val="20"/>
              </w:rPr>
              <w:t>391 430.00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54</w:t>
            </w:r>
          </w:p>
        </w:tc>
        <w:tc>
          <w:tcPr>
            <w:tcW w:w="1800" w:type="dxa"/>
          </w:tcPr>
          <w:p w:rsidR="00F50519" w:rsidRPr="000A4B5C" w:rsidRDefault="00F50519" w:rsidP="00F50519">
            <w:pPr>
              <w:pStyle w:val="Tabele"/>
              <w:rPr>
                <w:sz w:val="20"/>
              </w:rPr>
            </w:pPr>
            <w:r w:rsidRPr="000A4B5C">
              <w:rPr>
                <w:sz w:val="20"/>
              </w:rPr>
              <w:t>30 qershor 2036</w:t>
            </w:r>
          </w:p>
        </w:tc>
        <w:tc>
          <w:tcPr>
            <w:tcW w:w="1980" w:type="dxa"/>
          </w:tcPr>
          <w:p w:rsidR="00F50519" w:rsidRPr="000A4B5C" w:rsidRDefault="00F50519" w:rsidP="00F50519">
            <w:pPr>
              <w:pStyle w:val="Tabele"/>
              <w:rPr>
                <w:sz w:val="20"/>
              </w:rPr>
            </w:pPr>
            <w:r w:rsidRPr="000A4B5C">
              <w:rPr>
                <w:sz w:val="20"/>
              </w:rPr>
              <w:t>391 430.00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55</w:t>
            </w:r>
          </w:p>
        </w:tc>
        <w:tc>
          <w:tcPr>
            <w:tcW w:w="1800" w:type="dxa"/>
          </w:tcPr>
          <w:p w:rsidR="00F50519" w:rsidRPr="000A4B5C" w:rsidRDefault="00F50519" w:rsidP="00F50519">
            <w:pPr>
              <w:pStyle w:val="Tabele"/>
              <w:rPr>
                <w:sz w:val="20"/>
              </w:rPr>
            </w:pPr>
            <w:r w:rsidRPr="000A4B5C">
              <w:rPr>
                <w:sz w:val="20"/>
              </w:rPr>
              <w:t>30 dhjetor 2036</w:t>
            </w:r>
          </w:p>
        </w:tc>
        <w:tc>
          <w:tcPr>
            <w:tcW w:w="1980" w:type="dxa"/>
          </w:tcPr>
          <w:p w:rsidR="00F50519" w:rsidRPr="000A4B5C" w:rsidRDefault="00F50519" w:rsidP="00F50519">
            <w:pPr>
              <w:pStyle w:val="Tabele"/>
              <w:rPr>
                <w:sz w:val="20"/>
              </w:rPr>
            </w:pPr>
            <w:r w:rsidRPr="000A4B5C">
              <w:rPr>
                <w:sz w:val="20"/>
              </w:rPr>
              <w:t>391 430.00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56</w:t>
            </w:r>
          </w:p>
        </w:tc>
        <w:tc>
          <w:tcPr>
            <w:tcW w:w="1800" w:type="dxa"/>
          </w:tcPr>
          <w:p w:rsidR="00F50519" w:rsidRPr="000A4B5C" w:rsidRDefault="00F50519" w:rsidP="00F50519">
            <w:pPr>
              <w:pStyle w:val="Tabele"/>
              <w:rPr>
                <w:sz w:val="20"/>
              </w:rPr>
            </w:pPr>
            <w:r w:rsidRPr="000A4B5C">
              <w:rPr>
                <w:sz w:val="20"/>
              </w:rPr>
              <w:t>30 qershor 2037</w:t>
            </w:r>
          </w:p>
        </w:tc>
        <w:tc>
          <w:tcPr>
            <w:tcW w:w="1980" w:type="dxa"/>
          </w:tcPr>
          <w:p w:rsidR="00F50519" w:rsidRPr="000A4B5C" w:rsidRDefault="00F50519" w:rsidP="00F50519">
            <w:pPr>
              <w:pStyle w:val="Tabele"/>
              <w:rPr>
                <w:sz w:val="20"/>
              </w:rPr>
            </w:pPr>
            <w:r w:rsidRPr="000A4B5C">
              <w:rPr>
                <w:sz w:val="20"/>
              </w:rPr>
              <w:t>391 430.00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57</w:t>
            </w:r>
          </w:p>
        </w:tc>
        <w:tc>
          <w:tcPr>
            <w:tcW w:w="1800" w:type="dxa"/>
          </w:tcPr>
          <w:p w:rsidR="00F50519" w:rsidRPr="000A4B5C" w:rsidRDefault="00F50519" w:rsidP="00F50519">
            <w:pPr>
              <w:pStyle w:val="Tabele"/>
              <w:rPr>
                <w:sz w:val="20"/>
              </w:rPr>
            </w:pPr>
            <w:r w:rsidRPr="000A4B5C">
              <w:rPr>
                <w:sz w:val="20"/>
              </w:rPr>
              <w:t>30 dhjetor 2037</w:t>
            </w:r>
          </w:p>
        </w:tc>
        <w:tc>
          <w:tcPr>
            <w:tcW w:w="1980" w:type="dxa"/>
          </w:tcPr>
          <w:p w:rsidR="00F50519" w:rsidRPr="000A4B5C" w:rsidRDefault="00F50519" w:rsidP="00F50519">
            <w:pPr>
              <w:pStyle w:val="Tabele"/>
              <w:rPr>
                <w:sz w:val="20"/>
              </w:rPr>
            </w:pPr>
            <w:r w:rsidRPr="000A4B5C">
              <w:rPr>
                <w:sz w:val="20"/>
              </w:rPr>
              <w:t>391 430.00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lastRenderedPageBreak/>
              <w:t>58</w:t>
            </w:r>
          </w:p>
        </w:tc>
        <w:tc>
          <w:tcPr>
            <w:tcW w:w="1800" w:type="dxa"/>
          </w:tcPr>
          <w:p w:rsidR="00F50519" w:rsidRPr="000A4B5C" w:rsidRDefault="00F50519" w:rsidP="00F50519">
            <w:pPr>
              <w:pStyle w:val="Tabele"/>
              <w:rPr>
                <w:sz w:val="20"/>
              </w:rPr>
            </w:pPr>
            <w:r w:rsidRPr="000A4B5C">
              <w:rPr>
                <w:sz w:val="20"/>
              </w:rPr>
              <w:t>30 qershor 2038</w:t>
            </w:r>
          </w:p>
        </w:tc>
        <w:tc>
          <w:tcPr>
            <w:tcW w:w="1980" w:type="dxa"/>
          </w:tcPr>
          <w:p w:rsidR="00F50519" w:rsidRPr="000A4B5C" w:rsidRDefault="00F50519" w:rsidP="00F50519">
            <w:pPr>
              <w:pStyle w:val="Tabele"/>
              <w:rPr>
                <w:sz w:val="20"/>
              </w:rPr>
            </w:pPr>
            <w:r w:rsidRPr="000A4B5C">
              <w:rPr>
                <w:sz w:val="20"/>
              </w:rPr>
              <w:t>391 430.00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59</w:t>
            </w:r>
          </w:p>
        </w:tc>
        <w:tc>
          <w:tcPr>
            <w:tcW w:w="1800" w:type="dxa"/>
          </w:tcPr>
          <w:p w:rsidR="00F50519" w:rsidRPr="000A4B5C" w:rsidRDefault="00F50519" w:rsidP="00F50519">
            <w:pPr>
              <w:pStyle w:val="Tabele"/>
              <w:rPr>
                <w:sz w:val="20"/>
              </w:rPr>
            </w:pPr>
            <w:r w:rsidRPr="000A4B5C">
              <w:rPr>
                <w:sz w:val="20"/>
              </w:rPr>
              <w:t>30 dhjetor 2038</w:t>
            </w:r>
          </w:p>
        </w:tc>
        <w:tc>
          <w:tcPr>
            <w:tcW w:w="1980" w:type="dxa"/>
          </w:tcPr>
          <w:p w:rsidR="00F50519" w:rsidRPr="000A4B5C" w:rsidRDefault="00F50519" w:rsidP="00F50519">
            <w:pPr>
              <w:pStyle w:val="Tabele"/>
              <w:rPr>
                <w:sz w:val="20"/>
              </w:rPr>
            </w:pPr>
            <w:r w:rsidRPr="000A4B5C">
              <w:rPr>
                <w:sz w:val="20"/>
              </w:rPr>
              <w:t>391 430.00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60</w:t>
            </w:r>
          </w:p>
        </w:tc>
        <w:tc>
          <w:tcPr>
            <w:tcW w:w="1800" w:type="dxa"/>
          </w:tcPr>
          <w:p w:rsidR="00F50519" w:rsidRPr="000A4B5C" w:rsidRDefault="00F50519" w:rsidP="00F50519">
            <w:pPr>
              <w:pStyle w:val="Tabele"/>
              <w:rPr>
                <w:sz w:val="20"/>
              </w:rPr>
            </w:pPr>
            <w:r w:rsidRPr="000A4B5C">
              <w:rPr>
                <w:sz w:val="20"/>
              </w:rPr>
              <w:t>30 qershor 2039</w:t>
            </w:r>
          </w:p>
        </w:tc>
        <w:tc>
          <w:tcPr>
            <w:tcW w:w="1980" w:type="dxa"/>
          </w:tcPr>
          <w:p w:rsidR="00F50519" w:rsidRPr="000A4B5C" w:rsidRDefault="00F50519" w:rsidP="00F50519">
            <w:pPr>
              <w:pStyle w:val="Tabele"/>
              <w:rPr>
                <w:sz w:val="20"/>
              </w:rPr>
            </w:pPr>
            <w:r w:rsidRPr="000A4B5C">
              <w:rPr>
                <w:sz w:val="20"/>
              </w:rPr>
              <w:t>391 430.00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61</w:t>
            </w:r>
          </w:p>
        </w:tc>
        <w:tc>
          <w:tcPr>
            <w:tcW w:w="1800" w:type="dxa"/>
          </w:tcPr>
          <w:p w:rsidR="00F50519" w:rsidRPr="000A4B5C" w:rsidRDefault="00F50519" w:rsidP="00F50519">
            <w:pPr>
              <w:pStyle w:val="Tabele"/>
              <w:rPr>
                <w:sz w:val="20"/>
              </w:rPr>
            </w:pPr>
            <w:r w:rsidRPr="000A4B5C">
              <w:rPr>
                <w:sz w:val="20"/>
              </w:rPr>
              <w:t>30 dhjetor 2039</w:t>
            </w:r>
          </w:p>
        </w:tc>
        <w:tc>
          <w:tcPr>
            <w:tcW w:w="1980" w:type="dxa"/>
          </w:tcPr>
          <w:p w:rsidR="00F50519" w:rsidRPr="000A4B5C" w:rsidRDefault="00F50519" w:rsidP="00F50519">
            <w:pPr>
              <w:pStyle w:val="Tabele"/>
              <w:rPr>
                <w:sz w:val="20"/>
              </w:rPr>
            </w:pPr>
            <w:r w:rsidRPr="000A4B5C">
              <w:rPr>
                <w:sz w:val="20"/>
              </w:rPr>
              <w:t>391 430.00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62</w:t>
            </w:r>
          </w:p>
        </w:tc>
        <w:tc>
          <w:tcPr>
            <w:tcW w:w="1800" w:type="dxa"/>
          </w:tcPr>
          <w:p w:rsidR="00F50519" w:rsidRPr="000A4B5C" w:rsidRDefault="00F50519" w:rsidP="00F50519">
            <w:pPr>
              <w:pStyle w:val="Tabele"/>
              <w:rPr>
                <w:sz w:val="20"/>
              </w:rPr>
            </w:pPr>
            <w:r w:rsidRPr="000A4B5C">
              <w:rPr>
                <w:sz w:val="20"/>
              </w:rPr>
              <w:t>30 qershor 2040</w:t>
            </w:r>
          </w:p>
        </w:tc>
        <w:tc>
          <w:tcPr>
            <w:tcW w:w="1980" w:type="dxa"/>
          </w:tcPr>
          <w:p w:rsidR="00F50519" w:rsidRPr="000A4B5C" w:rsidRDefault="00F50519" w:rsidP="00F50519">
            <w:pPr>
              <w:pStyle w:val="Tabele"/>
              <w:rPr>
                <w:sz w:val="20"/>
              </w:rPr>
            </w:pPr>
            <w:r w:rsidRPr="000A4B5C">
              <w:rPr>
                <w:sz w:val="20"/>
              </w:rPr>
              <w:t>97 960.00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63</w:t>
            </w:r>
          </w:p>
        </w:tc>
        <w:tc>
          <w:tcPr>
            <w:tcW w:w="1800" w:type="dxa"/>
          </w:tcPr>
          <w:p w:rsidR="00F50519" w:rsidRPr="000A4B5C" w:rsidRDefault="00F50519" w:rsidP="00F50519">
            <w:pPr>
              <w:pStyle w:val="Tabele"/>
              <w:rPr>
                <w:sz w:val="20"/>
              </w:rPr>
            </w:pPr>
            <w:r w:rsidRPr="000A4B5C">
              <w:rPr>
                <w:sz w:val="20"/>
              </w:rPr>
              <w:t>30 dhjetor 2040</w:t>
            </w:r>
          </w:p>
        </w:tc>
        <w:tc>
          <w:tcPr>
            <w:tcW w:w="1980" w:type="dxa"/>
          </w:tcPr>
          <w:p w:rsidR="00F50519" w:rsidRPr="000A4B5C" w:rsidRDefault="00F50519" w:rsidP="00F50519">
            <w:pPr>
              <w:pStyle w:val="Tabele"/>
              <w:rPr>
                <w:sz w:val="20"/>
              </w:rPr>
            </w:pPr>
            <w:r w:rsidRPr="000A4B5C">
              <w:rPr>
                <w:sz w:val="20"/>
              </w:rPr>
              <w:t>97 960.00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64</w:t>
            </w:r>
          </w:p>
        </w:tc>
        <w:tc>
          <w:tcPr>
            <w:tcW w:w="1800" w:type="dxa"/>
          </w:tcPr>
          <w:p w:rsidR="00F50519" w:rsidRPr="000A4B5C" w:rsidRDefault="00F50519" w:rsidP="00F50519">
            <w:pPr>
              <w:pStyle w:val="Tabele"/>
              <w:rPr>
                <w:sz w:val="20"/>
              </w:rPr>
            </w:pPr>
            <w:r w:rsidRPr="000A4B5C">
              <w:rPr>
                <w:sz w:val="20"/>
              </w:rPr>
              <w:t>30 qershor 2041</w:t>
            </w:r>
          </w:p>
        </w:tc>
        <w:tc>
          <w:tcPr>
            <w:tcW w:w="1980" w:type="dxa"/>
          </w:tcPr>
          <w:p w:rsidR="00F50519" w:rsidRPr="000A4B5C" w:rsidRDefault="00F50519" w:rsidP="00F50519">
            <w:pPr>
              <w:pStyle w:val="Tabele"/>
              <w:rPr>
                <w:sz w:val="20"/>
              </w:rPr>
            </w:pPr>
            <w:r>
              <w:rPr>
                <w:sz w:val="20"/>
              </w:rPr>
              <w:t>97 945.25</w:t>
            </w:r>
            <w:r w:rsidRPr="000A4B5C">
              <w:rPr>
                <w:sz w:val="20"/>
              </w:rPr>
              <w:t xml:space="preserve">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65</w:t>
            </w:r>
          </w:p>
        </w:tc>
        <w:tc>
          <w:tcPr>
            <w:tcW w:w="1800" w:type="dxa"/>
          </w:tcPr>
          <w:p w:rsidR="00F50519" w:rsidRPr="000A4B5C" w:rsidRDefault="00F50519" w:rsidP="00F50519">
            <w:pPr>
              <w:pStyle w:val="Tabele"/>
              <w:rPr>
                <w:sz w:val="20"/>
              </w:rPr>
            </w:pPr>
            <w:r w:rsidRPr="000A4B5C">
              <w:rPr>
                <w:sz w:val="20"/>
              </w:rPr>
              <w:t>30 dhjetor 2041</w:t>
            </w:r>
          </w:p>
        </w:tc>
        <w:tc>
          <w:tcPr>
            <w:tcW w:w="1980" w:type="dxa"/>
          </w:tcPr>
          <w:p w:rsidR="00F50519" w:rsidRPr="000A4B5C" w:rsidRDefault="00F50519" w:rsidP="00F50519">
            <w:pPr>
              <w:pStyle w:val="Tabele"/>
              <w:rPr>
                <w:sz w:val="20"/>
              </w:rPr>
            </w:pPr>
            <w:r>
              <w:rPr>
                <w:sz w:val="20"/>
              </w:rPr>
              <w:t>55 000</w:t>
            </w:r>
            <w:r w:rsidRPr="000A4B5C">
              <w:rPr>
                <w:sz w:val="20"/>
              </w:rPr>
              <w:t>.00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66</w:t>
            </w:r>
          </w:p>
        </w:tc>
        <w:tc>
          <w:tcPr>
            <w:tcW w:w="1800" w:type="dxa"/>
          </w:tcPr>
          <w:p w:rsidR="00F50519" w:rsidRPr="000A4B5C" w:rsidRDefault="00F50519" w:rsidP="00F50519">
            <w:pPr>
              <w:pStyle w:val="Tabele"/>
              <w:rPr>
                <w:sz w:val="20"/>
              </w:rPr>
            </w:pPr>
            <w:r w:rsidRPr="000A4B5C">
              <w:rPr>
                <w:sz w:val="20"/>
              </w:rPr>
              <w:t>30 qershor 2042</w:t>
            </w:r>
          </w:p>
        </w:tc>
        <w:tc>
          <w:tcPr>
            <w:tcW w:w="1980" w:type="dxa"/>
          </w:tcPr>
          <w:p w:rsidR="00F50519" w:rsidRPr="000A4B5C" w:rsidRDefault="00F50519" w:rsidP="00F50519">
            <w:pPr>
              <w:pStyle w:val="Tabele"/>
              <w:rPr>
                <w:sz w:val="20"/>
              </w:rPr>
            </w:pPr>
            <w:r>
              <w:rPr>
                <w:sz w:val="20"/>
              </w:rPr>
              <w:t>55 000</w:t>
            </w:r>
            <w:r w:rsidRPr="000A4B5C">
              <w:rPr>
                <w:sz w:val="20"/>
              </w:rPr>
              <w:t>.00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67</w:t>
            </w:r>
          </w:p>
        </w:tc>
        <w:tc>
          <w:tcPr>
            <w:tcW w:w="1800" w:type="dxa"/>
          </w:tcPr>
          <w:p w:rsidR="00F50519" w:rsidRPr="000A4B5C" w:rsidRDefault="00F50519" w:rsidP="00F50519">
            <w:pPr>
              <w:pStyle w:val="Tabele"/>
              <w:rPr>
                <w:sz w:val="20"/>
              </w:rPr>
            </w:pPr>
            <w:r w:rsidRPr="000A4B5C">
              <w:rPr>
                <w:sz w:val="20"/>
              </w:rPr>
              <w:t>30 dhjetor 2042</w:t>
            </w:r>
          </w:p>
        </w:tc>
        <w:tc>
          <w:tcPr>
            <w:tcW w:w="1980" w:type="dxa"/>
          </w:tcPr>
          <w:p w:rsidR="00F50519" w:rsidRPr="000A4B5C" w:rsidRDefault="00F50519" w:rsidP="00F50519">
            <w:pPr>
              <w:pStyle w:val="Tabele"/>
              <w:rPr>
                <w:sz w:val="20"/>
              </w:rPr>
            </w:pPr>
            <w:r>
              <w:rPr>
                <w:sz w:val="20"/>
              </w:rPr>
              <w:t>55 000</w:t>
            </w:r>
            <w:r w:rsidRPr="000A4B5C">
              <w:rPr>
                <w:sz w:val="20"/>
              </w:rPr>
              <w:t>.00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68</w:t>
            </w:r>
          </w:p>
        </w:tc>
        <w:tc>
          <w:tcPr>
            <w:tcW w:w="1800" w:type="dxa"/>
          </w:tcPr>
          <w:p w:rsidR="00F50519" w:rsidRPr="000A4B5C" w:rsidRDefault="00F50519" w:rsidP="00F50519">
            <w:pPr>
              <w:pStyle w:val="Tabele"/>
              <w:rPr>
                <w:sz w:val="20"/>
              </w:rPr>
            </w:pPr>
            <w:r w:rsidRPr="000A4B5C">
              <w:rPr>
                <w:sz w:val="20"/>
              </w:rPr>
              <w:t>30 qershor 2043</w:t>
            </w:r>
          </w:p>
        </w:tc>
        <w:tc>
          <w:tcPr>
            <w:tcW w:w="1980" w:type="dxa"/>
          </w:tcPr>
          <w:p w:rsidR="00F50519" w:rsidRPr="000A4B5C" w:rsidRDefault="00F50519" w:rsidP="00F50519">
            <w:pPr>
              <w:pStyle w:val="Tabele"/>
              <w:rPr>
                <w:sz w:val="20"/>
              </w:rPr>
            </w:pPr>
            <w:r>
              <w:rPr>
                <w:sz w:val="20"/>
              </w:rPr>
              <w:t>55 000</w:t>
            </w:r>
            <w:r w:rsidRPr="000A4B5C">
              <w:rPr>
                <w:sz w:val="20"/>
              </w:rPr>
              <w:t>.00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69</w:t>
            </w:r>
          </w:p>
        </w:tc>
        <w:tc>
          <w:tcPr>
            <w:tcW w:w="1800" w:type="dxa"/>
          </w:tcPr>
          <w:p w:rsidR="00F50519" w:rsidRPr="000A4B5C" w:rsidRDefault="00F50519" w:rsidP="00F50519">
            <w:pPr>
              <w:pStyle w:val="Tabele"/>
              <w:rPr>
                <w:sz w:val="20"/>
              </w:rPr>
            </w:pPr>
            <w:r w:rsidRPr="000A4B5C">
              <w:rPr>
                <w:sz w:val="20"/>
              </w:rPr>
              <w:t>30 dhjetor 2043</w:t>
            </w:r>
          </w:p>
        </w:tc>
        <w:tc>
          <w:tcPr>
            <w:tcW w:w="1980" w:type="dxa"/>
          </w:tcPr>
          <w:p w:rsidR="00F50519" w:rsidRPr="000A4B5C" w:rsidRDefault="00F50519" w:rsidP="00F50519">
            <w:pPr>
              <w:pStyle w:val="Tabele"/>
              <w:rPr>
                <w:sz w:val="20"/>
              </w:rPr>
            </w:pPr>
            <w:r>
              <w:rPr>
                <w:sz w:val="20"/>
              </w:rPr>
              <w:t>55 000</w:t>
            </w:r>
            <w:r w:rsidRPr="000A4B5C">
              <w:rPr>
                <w:sz w:val="20"/>
              </w:rPr>
              <w:t>.00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70</w:t>
            </w:r>
          </w:p>
        </w:tc>
        <w:tc>
          <w:tcPr>
            <w:tcW w:w="1800" w:type="dxa"/>
          </w:tcPr>
          <w:p w:rsidR="00F50519" w:rsidRPr="000A4B5C" w:rsidRDefault="00F50519" w:rsidP="00F50519">
            <w:pPr>
              <w:pStyle w:val="Tabele"/>
              <w:rPr>
                <w:sz w:val="20"/>
              </w:rPr>
            </w:pPr>
            <w:r w:rsidRPr="000A4B5C">
              <w:rPr>
                <w:sz w:val="20"/>
              </w:rPr>
              <w:t>30 qershor 2044</w:t>
            </w:r>
          </w:p>
        </w:tc>
        <w:tc>
          <w:tcPr>
            <w:tcW w:w="1980" w:type="dxa"/>
          </w:tcPr>
          <w:p w:rsidR="00F50519" w:rsidRPr="000A4B5C" w:rsidRDefault="00F50519" w:rsidP="00F50519">
            <w:pPr>
              <w:pStyle w:val="Tabele"/>
              <w:rPr>
                <w:sz w:val="20"/>
              </w:rPr>
            </w:pPr>
            <w:r>
              <w:rPr>
                <w:sz w:val="20"/>
              </w:rPr>
              <w:t>55 000</w:t>
            </w:r>
            <w:r w:rsidRPr="000A4B5C">
              <w:rPr>
                <w:sz w:val="20"/>
              </w:rPr>
              <w:t>.00 euro</w:t>
            </w:r>
          </w:p>
        </w:tc>
      </w:tr>
      <w:tr w:rsidR="00F50519" w:rsidRPr="000A4B5C">
        <w:trPr>
          <w:jc w:val="center"/>
        </w:trPr>
        <w:tc>
          <w:tcPr>
            <w:tcW w:w="919" w:type="dxa"/>
          </w:tcPr>
          <w:p w:rsidR="00F50519" w:rsidRPr="000A4B5C" w:rsidRDefault="00F50519" w:rsidP="00F50519">
            <w:pPr>
              <w:pStyle w:val="Tabele"/>
              <w:rPr>
                <w:sz w:val="20"/>
              </w:rPr>
            </w:pPr>
            <w:r w:rsidRPr="000A4B5C">
              <w:rPr>
                <w:sz w:val="20"/>
              </w:rPr>
              <w:t>71</w:t>
            </w:r>
          </w:p>
        </w:tc>
        <w:tc>
          <w:tcPr>
            <w:tcW w:w="1800" w:type="dxa"/>
          </w:tcPr>
          <w:p w:rsidR="00F50519" w:rsidRPr="000A4B5C" w:rsidRDefault="00F50519" w:rsidP="00F50519">
            <w:pPr>
              <w:pStyle w:val="Tabele"/>
              <w:rPr>
                <w:sz w:val="20"/>
              </w:rPr>
            </w:pPr>
            <w:r w:rsidRPr="000A4B5C">
              <w:rPr>
                <w:sz w:val="20"/>
              </w:rPr>
              <w:t>30 dhjetor 2044</w:t>
            </w:r>
          </w:p>
        </w:tc>
        <w:tc>
          <w:tcPr>
            <w:tcW w:w="1980" w:type="dxa"/>
          </w:tcPr>
          <w:p w:rsidR="00F50519" w:rsidRPr="000A4B5C" w:rsidRDefault="00F50519" w:rsidP="00F50519">
            <w:pPr>
              <w:pStyle w:val="Tabele"/>
              <w:rPr>
                <w:sz w:val="20"/>
              </w:rPr>
            </w:pPr>
            <w:r>
              <w:rPr>
                <w:sz w:val="20"/>
              </w:rPr>
              <w:t>55 521.59</w:t>
            </w:r>
            <w:r w:rsidRPr="000A4B5C">
              <w:rPr>
                <w:sz w:val="20"/>
              </w:rPr>
              <w:t xml:space="preserve"> euro</w:t>
            </w:r>
          </w:p>
        </w:tc>
      </w:tr>
      <w:tr w:rsidR="00F50519" w:rsidRPr="000A4B5C">
        <w:trPr>
          <w:jc w:val="center"/>
        </w:trPr>
        <w:tc>
          <w:tcPr>
            <w:tcW w:w="919" w:type="dxa"/>
          </w:tcPr>
          <w:p w:rsidR="00F50519" w:rsidRPr="000A4B5C" w:rsidRDefault="00F50519" w:rsidP="00F50519">
            <w:pPr>
              <w:pStyle w:val="Tabele"/>
              <w:rPr>
                <w:sz w:val="20"/>
              </w:rPr>
            </w:pPr>
          </w:p>
        </w:tc>
        <w:tc>
          <w:tcPr>
            <w:tcW w:w="1800" w:type="dxa"/>
          </w:tcPr>
          <w:p w:rsidR="00F50519" w:rsidRPr="000A4B5C" w:rsidRDefault="00F50519" w:rsidP="00F50519">
            <w:pPr>
              <w:pStyle w:val="Tabele"/>
              <w:rPr>
                <w:sz w:val="20"/>
              </w:rPr>
            </w:pPr>
            <w:r>
              <w:rPr>
                <w:sz w:val="20"/>
              </w:rPr>
              <w:t>Shuma</w:t>
            </w:r>
          </w:p>
        </w:tc>
        <w:tc>
          <w:tcPr>
            <w:tcW w:w="1980" w:type="dxa"/>
          </w:tcPr>
          <w:p w:rsidR="00F50519" w:rsidRDefault="00F50519" w:rsidP="00F50519">
            <w:pPr>
              <w:pStyle w:val="Tabele"/>
              <w:rPr>
                <w:sz w:val="20"/>
              </w:rPr>
            </w:pPr>
            <w:r>
              <w:rPr>
                <w:sz w:val="20"/>
              </w:rPr>
              <w:t xml:space="preserve">23 741 196.84 </w:t>
            </w:r>
          </w:p>
        </w:tc>
      </w:tr>
    </w:tbl>
    <w:p w:rsidR="00F50519" w:rsidRDefault="00F50519" w:rsidP="00F50519">
      <w:pPr>
        <w:pStyle w:val="Paragrafi"/>
        <w:rPr>
          <w:sz w:val="20"/>
        </w:rPr>
      </w:pPr>
    </w:p>
    <w:p w:rsidR="00F50519" w:rsidRPr="000A4B5C" w:rsidRDefault="00F50519" w:rsidP="00F50519">
      <w:pPr>
        <w:pStyle w:val="Paragrafi"/>
        <w:rPr>
          <w:sz w:val="20"/>
        </w:rPr>
      </w:pPr>
      <w:r w:rsidRPr="000A4B5C">
        <w:rPr>
          <w:sz w:val="20"/>
        </w:rPr>
        <w:t>4.5 Huamarrësi do të shlyejë porcionin II të huasë në 17 këste të barabarta, të njëpasnjëshme gjashtëmujore, i pari prej të cilëve do të paguhet gjashtë muaj pas datës së hyrjes në veprim të projektit, por jo më vonë se 31 dhjetori 2007. Provat që vërtetojnë gatishmërinë e hyrjes në veprim të projektit do të sigurohen përmes një konfirmimi të bërë konform shtojcës 1 të kësaj Marrëveshjeje. Sapo të jetë vendosur plani i shlyerjes, KfW do t’ia dërgojë atë Huamarrësit me postë ajrore, përmes një letre të regjistruar. Në këtë mënyrë, plani i shlyerjes do të jetë një pjesë integrale e kësaj Marrëveshjeje huaje.</w:t>
      </w:r>
    </w:p>
    <w:p w:rsidR="00F50519" w:rsidRDefault="00F50519" w:rsidP="00F50519">
      <w:pPr>
        <w:pStyle w:val="Paragrafi"/>
        <w:rPr>
          <w:sz w:val="20"/>
        </w:rPr>
      </w:pPr>
      <w:r w:rsidRPr="000A4B5C">
        <w:rPr>
          <w:sz w:val="20"/>
        </w:rPr>
        <w:t>4.6 Nëse këstet e shlyera nuk janë në dispozicion të KfW-së në datën e pagesës, KfW do të ketë të drejtën të rrisë normën e interesit për detyrimet e pashlyera në normën bazë, plus 3% p.a. për periudhën që fillon në datën e pagesës dhe përfundon në datën në të cilën shlyerjet depozitohen në llogarinë e KfW-së, specifikuar në nenin 4.12. “Norma bazë” është norma e intetesit e publikuar nga Deutsche Bundesbank si norma bazë për normën e aplikueshme në datën e pagesës. Për shlyerjen e kësteve që u ka kaluar afati të porcionit II, KfW do të ketë të drejtën të rrisë normën e interesit me 3% p.a. Interesi për shlyerjen e kësteve që u ka kaluar afati do të paguhet pa asnjë vonesë, që në kërkesën e parë të KfW-së.</w:t>
      </w:r>
    </w:p>
    <w:p w:rsidR="00F50519" w:rsidRDefault="00F50519" w:rsidP="00F50519">
      <w:pPr>
        <w:pStyle w:val="Paragrafi"/>
        <w:rPr>
          <w:sz w:val="20"/>
        </w:rPr>
      </w:pPr>
    </w:p>
    <w:p w:rsidR="00F50519" w:rsidRPr="000A4B5C" w:rsidRDefault="00F50519" w:rsidP="00F50519">
      <w:pPr>
        <w:pStyle w:val="Paragrafi"/>
        <w:rPr>
          <w:sz w:val="20"/>
        </w:rPr>
      </w:pPr>
    </w:p>
    <w:p w:rsidR="00F50519" w:rsidRPr="000A4B5C" w:rsidRDefault="00F50519" w:rsidP="00F50519">
      <w:pPr>
        <w:pStyle w:val="Paragrafi"/>
        <w:rPr>
          <w:sz w:val="20"/>
        </w:rPr>
      </w:pPr>
      <w:r w:rsidRPr="000A4B5C">
        <w:rPr>
          <w:sz w:val="20"/>
        </w:rPr>
        <w:t>4.7 KfW mund t’i kërkojë Huamarrësit të paguajë dëmet për pagesat e interesit që u ka kaluar afati ose pagesat e vonuara të tarifës së angazhimit në një shumë të vetme prej 3% mbi normën bazë, e cila është në fuqi në datën e pagesës. Një shumë e tillë do të përllogaritet për periudhën që nga data e caktuar e pagesës, deri në datën kur pagesa e interesit ose pagesa e angazhimit depozitohen në llogarinë e KfW-së, specifikuar në nenin 4.12 dhe do të paguhet pa asnjë vonesë që në kërkesën e parë të KfW-së.</w:t>
      </w:r>
    </w:p>
    <w:p w:rsidR="00F50519" w:rsidRPr="000A4B5C" w:rsidRDefault="00F50519" w:rsidP="00F50519">
      <w:pPr>
        <w:pStyle w:val="Paragrafi"/>
        <w:rPr>
          <w:sz w:val="20"/>
        </w:rPr>
      </w:pPr>
      <w:r w:rsidRPr="000A4B5C">
        <w:rPr>
          <w:sz w:val="20"/>
        </w:rPr>
        <w:t>4. 8 Tarifa e angazhimit, pagesa e interesit dhe pagesa të tjera shtesë për detyrime të pashlyera, në vijim të neneve 4.7 dhe 4.8 do të përllogariten në bazë të një viti 360-ditor dhe muajve 30-ditorë.</w:t>
      </w:r>
    </w:p>
    <w:p w:rsidR="00F50519" w:rsidRPr="000A4B5C" w:rsidRDefault="00F50519" w:rsidP="00F50519">
      <w:pPr>
        <w:pStyle w:val="Paragrafi"/>
        <w:rPr>
          <w:sz w:val="20"/>
        </w:rPr>
      </w:pPr>
      <w:r w:rsidRPr="000A4B5C">
        <w:rPr>
          <w:sz w:val="20"/>
        </w:rPr>
        <w:t>4.9 Shumat e papaguara ose të shlyera para kohe të porcionit I do të depozitohen në proporcione të barbarta, pas shlyerjes së të gjitha kësteve të papaguara të porcionit të dhënë, përsa kohë që KfW, me dëshirën e vet, nuk vendos një mënyrë tjetër kompensimi në një rast të veçantë, veçanërisht në rastet e shumave më të vogla. Shumat e papaguara ose të shlyera para kohe të porcionit II do të depozitohen pas shlyerjes së kësteve të fundit të porcionit II, në përputhje me planin e shlyerjes, përsa kohë që nuk miratohet një mënyrë tjetër kompensimi në një rast të veçantë.</w:t>
      </w:r>
    </w:p>
    <w:p w:rsidR="00F50519" w:rsidRPr="000A4B5C" w:rsidRDefault="00F50519" w:rsidP="00F50519">
      <w:pPr>
        <w:pStyle w:val="Paragrafi"/>
        <w:rPr>
          <w:sz w:val="20"/>
        </w:rPr>
      </w:pPr>
      <w:r w:rsidRPr="000A4B5C">
        <w:rPr>
          <w:sz w:val="20"/>
        </w:rPr>
        <w:t>4.10 KfW do të ketë të drejtën të depozitojë, me vullnetin e vet, pagesat e marra pas kryerjes së pagesave nën këtë Marrëveshje ose nën marrëveshje të tjera huaje të përfunduara ndërmjet KfW-së dhe Huamarrësit.</w:t>
      </w:r>
    </w:p>
    <w:p w:rsidR="00F50519" w:rsidRPr="000A4B5C" w:rsidRDefault="00F50519" w:rsidP="00F50519">
      <w:pPr>
        <w:pStyle w:val="Paragrafi"/>
        <w:rPr>
          <w:sz w:val="20"/>
        </w:rPr>
      </w:pPr>
      <w:r w:rsidRPr="000A4B5C">
        <w:rPr>
          <w:sz w:val="20"/>
        </w:rPr>
        <w:t>4.11 Huamarrësi do të ridërgojë të gjitha pagesat në euro në llogarinë e KfW-së nr.31 3954 7450 tek KfW, Frankfurt am Main (BLZ 500 204 00.BIC KFWIDEFF, me referencë (Ref.viti/muaji/data), ndërkohë që nuk lejohet asnjë nisje kundërkërkesë ndaj këtyre pagesave. Detyrimi për kryerjen e pagesave të Huamarrësit do të përfundojë vetëm në rast se dhe në atë masë sa është kredituar llogaria e përcaktuar në monedhën e RFGJ-së, shumë e cila është e lirë për t’u përdorur sipas dëshirës së KfW-së.</w:t>
      </w:r>
    </w:p>
    <w:p w:rsidR="00F50519" w:rsidRPr="000A4B5C" w:rsidRDefault="00F50519" w:rsidP="00F50519">
      <w:pPr>
        <w:pStyle w:val="Paragrafi"/>
        <w:rPr>
          <w:sz w:val="20"/>
        </w:rPr>
      </w:pPr>
      <w:r w:rsidRPr="000A4B5C">
        <w:rPr>
          <w:sz w:val="20"/>
        </w:rPr>
        <w:t>e) Neni 5</w:t>
      </w:r>
    </w:p>
    <w:p w:rsidR="00F50519" w:rsidRPr="000A4B5C" w:rsidRDefault="00F50519" w:rsidP="00F50519">
      <w:pPr>
        <w:pStyle w:val="Paragrafi"/>
        <w:rPr>
          <w:sz w:val="20"/>
        </w:rPr>
      </w:pPr>
      <w:r w:rsidRPr="000A4B5C">
        <w:rPr>
          <w:sz w:val="20"/>
        </w:rPr>
        <w:t>5.1 Huamarrësi mund:</w:t>
      </w:r>
    </w:p>
    <w:p w:rsidR="00F50519" w:rsidRPr="000A4B5C" w:rsidRDefault="00F50519" w:rsidP="00F50519">
      <w:pPr>
        <w:pStyle w:val="Paragrafi"/>
        <w:rPr>
          <w:sz w:val="20"/>
        </w:rPr>
      </w:pPr>
      <w:r w:rsidRPr="000A4B5C">
        <w:rPr>
          <w:sz w:val="20"/>
        </w:rPr>
        <w:t>a)  të heqë dorë nga disbursimi i shumave të huasë të porcionit I, në rast se ka përmbushur detyrimet e tij sipas nenit 9;</w:t>
      </w:r>
    </w:p>
    <w:p w:rsidR="00F50519" w:rsidRPr="000A4B5C" w:rsidRDefault="00F50519" w:rsidP="00F50519">
      <w:pPr>
        <w:pStyle w:val="Paragrafi"/>
        <w:rPr>
          <w:sz w:val="20"/>
        </w:rPr>
      </w:pPr>
      <w:r w:rsidRPr="000A4B5C">
        <w:rPr>
          <w:sz w:val="20"/>
        </w:rPr>
        <w:t>b) të heqë dorë nga disbursimi i shumave të huasë të porcionit II në rast se KfW është dakord për këtë.</w:t>
      </w:r>
    </w:p>
    <w:p w:rsidR="00F50519" w:rsidRPr="000A4B5C" w:rsidRDefault="00F50519" w:rsidP="00F50519">
      <w:pPr>
        <w:pStyle w:val="Paragrafi"/>
        <w:rPr>
          <w:sz w:val="20"/>
        </w:rPr>
      </w:pPr>
      <w:r w:rsidRPr="000A4B5C">
        <w:rPr>
          <w:sz w:val="20"/>
        </w:rPr>
        <w:t xml:space="preserve">5.2 Huamarrësi mundet, me një njoftim paraparak 30 ditor, të ripaguajë porcionin II në mënyrë të përshpejtuar vetëm nëse pagesa që do të kryejë përfshin një ose më shumë këste, së bashku me kompensimin për këto pagesa të përshpejtuara që do të llogaritet nga KfW-ja mbi bazën e situatës së tregut të kapitaleve në atë </w:t>
      </w:r>
      <w:r w:rsidRPr="000A4B5C">
        <w:rPr>
          <w:sz w:val="20"/>
        </w:rPr>
        <w:lastRenderedPageBreak/>
        <w:t>moment duke marrë parasysh fitimet e humbura prej interesit dhe mundësitë e riinvestimit për periudhën e mbetur të afatit të huasë. Pas ripagimit të porcionit II, Huamarrësi mund të ripaguajë, plotësisht ose pjesërisht, në mënyrë të përshpejtuar edhe porcionin I.</w:t>
      </w:r>
    </w:p>
    <w:p w:rsidR="00F50519" w:rsidRPr="000A4B5C" w:rsidRDefault="00F50519" w:rsidP="00F50519">
      <w:pPr>
        <w:pStyle w:val="Paragrafi"/>
        <w:rPr>
          <w:sz w:val="20"/>
        </w:rPr>
      </w:pPr>
      <w:r w:rsidRPr="000A4B5C">
        <w:rPr>
          <w:sz w:val="20"/>
        </w:rPr>
        <w:t xml:space="preserve">5.3 KfW mund të mos i pezullojë disbursimet duke përjashtuar rastet kur: </w:t>
      </w:r>
    </w:p>
    <w:p w:rsidR="00F50519" w:rsidRPr="000A4B5C" w:rsidRDefault="00F50519" w:rsidP="00F50519">
      <w:pPr>
        <w:pStyle w:val="Paragrafi"/>
        <w:rPr>
          <w:sz w:val="20"/>
        </w:rPr>
      </w:pPr>
      <w:r w:rsidRPr="000A4B5C">
        <w:rPr>
          <w:sz w:val="20"/>
        </w:rPr>
        <w:t>a) Huamarrësi nuk arrin të kryejë detyrimet e pagesave ndaj KfW në kohën e duhur:</w:t>
      </w:r>
    </w:p>
    <w:p w:rsidR="00F50519" w:rsidRPr="000A4B5C" w:rsidRDefault="00F50519" w:rsidP="00F50519">
      <w:pPr>
        <w:pStyle w:val="Paragrafi"/>
        <w:rPr>
          <w:sz w:val="20"/>
        </w:rPr>
      </w:pPr>
      <w:r w:rsidRPr="000A4B5C">
        <w:rPr>
          <w:sz w:val="20"/>
        </w:rPr>
        <w:t>b) Nuk respektohen detyrimet sipas kësaj Marrëveshjeje ose sipas marrëveshjeve të veçanta të lidhura me këtë Marrëveshje;</w:t>
      </w:r>
    </w:p>
    <w:p w:rsidR="00F50519" w:rsidRPr="000A4B5C" w:rsidRDefault="00F50519" w:rsidP="00F50519">
      <w:pPr>
        <w:pStyle w:val="Paragrafi"/>
        <w:rPr>
          <w:sz w:val="20"/>
        </w:rPr>
      </w:pPr>
      <w:r w:rsidRPr="000A4B5C">
        <w:rPr>
          <w:sz w:val="20"/>
        </w:rPr>
        <w:t>c) Agjencia Zbatuese e Projektit nuk është në gjendje të provojë që burimet e huasë janë përdorur për qëllimin e përcaktuar;</w:t>
      </w:r>
    </w:p>
    <w:p w:rsidR="00F50519" w:rsidRPr="000A4B5C" w:rsidRDefault="00F50519" w:rsidP="00F50519">
      <w:pPr>
        <w:pStyle w:val="Paragrafi"/>
        <w:rPr>
          <w:sz w:val="20"/>
        </w:rPr>
      </w:pPr>
      <w:r w:rsidRPr="000A4B5C">
        <w:rPr>
          <w:sz w:val="20"/>
        </w:rPr>
        <w:t>d) Dalin rrethana të jashtëzakonshme që pengojnë ose rrezikojnë seriozisht zbatimin, vënien në punë ose qëllimin e projektit apo kryerjen e detyrimeve të pagesave, të pranuara nga Huamarrësi sipas kësaj Marrëveshjeje.</w:t>
      </w:r>
    </w:p>
    <w:p w:rsidR="00F50519" w:rsidRPr="000A4B5C" w:rsidRDefault="00F50519" w:rsidP="00F50519">
      <w:pPr>
        <w:pStyle w:val="Paragrafi"/>
        <w:rPr>
          <w:sz w:val="20"/>
        </w:rPr>
      </w:pPr>
      <w:r w:rsidRPr="000A4B5C">
        <w:rPr>
          <w:sz w:val="20"/>
        </w:rPr>
        <w:t>5.4 Nëse ka ndodhur ndonjë prej rasteve të specifikuara në nenin 5.3 a, b, ose c dhe ato nuk janë eliminuar brenda një periudhe të specifikuar nga KfW, e cila, gjithsesi, do të jetë të paktën 30 ditë, KfW mund:</w:t>
      </w:r>
    </w:p>
    <w:p w:rsidR="00F50519" w:rsidRPr="000A4B5C" w:rsidRDefault="00F50519" w:rsidP="00F50519">
      <w:pPr>
        <w:pStyle w:val="Paragrafi"/>
        <w:rPr>
          <w:sz w:val="20"/>
        </w:rPr>
      </w:pPr>
      <w:r w:rsidRPr="000A4B5C">
        <w:rPr>
          <w:sz w:val="20"/>
        </w:rPr>
        <w:t>a) Të kërkojë, në rastet e specifikuara në nenin 5.3 a, ose nenin b, shlyerjen e menjëhershme të shumave të papaguara të huasë, si dhe shlyerjen e të gjithë interesit të shtuar si dhe pagesa të tjera të rastit.</w:t>
      </w:r>
    </w:p>
    <w:p w:rsidR="00F50519" w:rsidRPr="000A4B5C" w:rsidRDefault="00F50519" w:rsidP="00F50519">
      <w:pPr>
        <w:pStyle w:val="Paragrafi"/>
        <w:rPr>
          <w:sz w:val="20"/>
        </w:rPr>
      </w:pPr>
      <w:r w:rsidRPr="000A4B5C">
        <w:rPr>
          <w:sz w:val="20"/>
        </w:rPr>
        <w:t>b) Të kërkojë, në rastin e specifikuar në nenin 5.3 c, shlyerjen e menjëhershme të shumave të huasë për të cilat Agjencia Zbatuese e Projektit nuk është në gjendje të provojë se janë përdorur për qëllimin e përcaktuar.</w:t>
      </w:r>
    </w:p>
    <w:p w:rsidR="00F50519" w:rsidRPr="000A4B5C" w:rsidRDefault="00F50519" w:rsidP="00F50519">
      <w:pPr>
        <w:pStyle w:val="Paragrafi"/>
        <w:rPr>
          <w:sz w:val="20"/>
        </w:rPr>
      </w:pPr>
      <w:r w:rsidRPr="000A4B5C">
        <w:rPr>
          <w:sz w:val="20"/>
        </w:rPr>
        <w:t>f) Neni 6</w:t>
      </w:r>
    </w:p>
    <w:p w:rsidR="00F50519" w:rsidRDefault="00F50519" w:rsidP="00F50519">
      <w:pPr>
        <w:pStyle w:val="Paragrafi"/>
        <w:rPr>
          <w:sz w:val="20"/>
        </w:rPr>
      </w:pPr>
      <w:r w:rsidRPr="000A4B5C">
        <w:rPr>
          <w:sz w:val="20"/>
        </w:rPr>
        <w:t>6.3 Përpara pagesës së parë të huasë, Huamarrësi do t’i sigurojë KfW-së të dhëna që provojnë se KfW është e përjashtuar nga të gjitha taksat mbi interesin dhe fitimet e tarifës së angazhimit në Shqipëri, me akordimin e huasë.</w:t>
      </w:r>
    </w:p>
    <w:p w:rsidR="00F50519" w:rsidRDefault="00F50519" w:rsidP="00F50519">
      <w:pPr>
        <w:pStyle w:val="Paragrafi"/>
        <w:rPr>
          <w:sz w:val="20"/>
        </w:rPr>
      </w:pPr>
    </w:p>
    <w:p w:rsidR="00F50519" w:rsidRPr="000A4B5C" w:rsidRDefault="00F50519" w:rsidP="00F50519">
      <w:pPr>
        <w:pStyle w:val="Paragrafi"/>
        <w:rPr>
          <w:sz w:val="20"/>
        </w:rPr>
      </w:pPr>
    </w:p>
    <w:p w:rsidR="00F50519" w:rsidRPr="000A4B5C" w:rsidRDefault="00F50519" w:rsidP="00F50519">
      <w:pPr>
        <w:pStyle w:val="Paragrafi"/>
        <w:rPr>
          <w:sz w:val="20"/>
        </w:rPr>
      </w:pPr>
      <w:r w:rsidRPr="000A4B5C">
        <w:rPr>
          <w:sz w:val="20"/>
        </w:rPr>
        <w:t>g) Neni 9</w:t>
      </w:r>
    </w:p>
    <w:p w:rsidR="00F50519" w:rsidRPr="000A4B5C" w:rsidRDefault="00F50519" w:rsidP="00F50519">
      <w:pPr>
        <w:pStyle w:val="Paragrafi"/>
        <w:rPr>
          <w:sz w:val="20"/>
        </w:rPr>
      </w:pPr>
      <w:r w:rsidRPr="000A4B5C">
        <w:rPr>
          <w:sz w:val="20"/>
        </w:rPr>
        <w:t>9.1 Huamarrësi do të sigurojë që personat e ngarkuar nga ai vetë për përgatitjen dhe zbatimin e projektit, kontraktimin për mallrat dhe shërbimet që do të financohen, shpenzimet e kërkuara të shumave të huasë, nuk kërkojnë, pranojnë, shpërblejnë, dhurojnë, premtojmë ose marrin pagesa të paligjshme ose avantazhe të tjera, në lidhje me këto detyra.</w:t>
      </w:r>
    </w:p>
    <w:p w:rsidR="00F50519" w:rsidRPr="000A4B5C" w:rsidRDefault="00F50519" w:rsidP="00F50519">
      <w:pPr>
        <w:pStyle w:val="Paragrafi"/>
        <w:rPr>
          <w:sz w:val="20"/>
        </w:rPr>
      </w:pPr>
      <w:r w:rsidRPr="000A4B5C">
        <w:rPr>
          <w:sz w:val="20"/>
        </w:rPr>
        <w:t>9.2 Nëse ndonjë prej kushteve të kësaj Marrëveshjeje zhvlerësohet, të gjithë kushtet e tjera do të mbeten të paprekura. Çdo vakum që do të rezultojë nga kjo do të plotësohet nga një kusht i pajtueshëm me këtë Marrëveshje.</w:t>
      </w:r>
    </w:p>
    <w:p w:rsidR="00F50519" w:rsidRPr="000A4B5C" w:rsidRDefault="00F50519" w:rsidP="00F50519">
      <w:pPr>
        <w:pStyle w:val="Paragrafi"/>
        <w:rPr>
          <w:sz w:val="20"/>
        </w:rPr>
      </w:pPr>
      <w:r w:rsidRPr="000A4B5C">
        <w:rPr>
          <w:sz w:val="20"/>
        </w:rPr>
        <w:t>9.3 Kjo Marrëveshje huaje është ligjërisht e pavarur nga kontratat e eksportit. Huamarrësi nuk duhet që, gjatë kryerjes së detyrimeve sipas kësaj Marrëveshjeje huaje, të parashtrojë justifikime që dalin nga kontrata e eksportit.</w:t>
      </w:r>
    </w:p>
    <w:p w:rsidR="00F50519" w:rsidRPr="000A4B5C" w:rsidRDefault="00F50519" w:rsidP="00F50519">
      <w:pPr>
        <w:pStyle w:val="Paragrafi"/>
        <w:rPr>
          <w:sz w:val="20"/>
        </w:rPr>
      </w:pPr>
      <w:r w:rsidRPr="000A4B5C">
        <w:rPr>
          <w:sz w:val="20"/>
        </w:rPr>
        <w:t>9.4 Huamarrësi dhe kompania zbatuese e projektit nuk mund të japin ose transferojnë, garantojnë ose lënë peng ndonjë pohim të kësaj Marrëveshjeje.</w:t>
      </w:r>
    </w:p>
    <w:p w:rsidR="00F50519" w:rsidRPr="000A4B5C" w:rsidRDefault="00F50519" w:rsidP="00F50519">
      <w:pPr>
        <w:pStyle w:val="Paragrafi"/>
        <w:rPr>
          <w:sz w:val="20"/>
        </w:rPr>
      </w:pPr>
      <w:r w:rsidRPr="000A4B5C">
        <w:rPr>
          <w:sz w:val="20"/>
        </w:rPr>
        <w:t>9.5 Kjo Marrëveshje do të kontrollohet nga ligjet e Republikës Federale të Gjermanisë. Vendi i ekzekutimit do të jetë Frankfurt am Main.</w:t>
      </w:r>
    </w:p>
    <w:p w:rsidR="00F50519" w:rsidRPr="000A4B5C" w:rsidRDefault="00F50519" w:rsidP="00F50519">
      <w:pPr>
        <w:pStyle w:val="Paragrafi"/>
        <w:rPr>
          <w:sz w:val="20"/>
        </w:rPr>
      </w:pPr>
      <w:r w:rsidRPr="000A4B5C">
        <w:rPr>
          <w:sz w:val="20"/>
        </w:rPr>
        <w:t>9.6 Kjo Marrëveshje huaje nuk do të hyjë në fuqi, për sa kohë që Marrëveshja qeveritare mbi të cilën bazohet nuk hyn në fuqi.</w:t>
      </w:r>
    </w:p>
    <w:p w:rsidR="00F50519" w:rsidRPr="000A4B5C" w:rsidRDefault="00F50519" w:rsidP="00F50519">
      <w:pPr>
        <w:pStyle w:val="Paragrafi"/>
        <w:rPr>
          <w:sz w:val="20"/>
        </w:rPr>
      </w:pPr>
      <w:r w:rsidRPr="000A4B5C">
        <w:rPr>
          <w:sz w:val="20"/>
        </w:rPr>
        <w:t>h) Neni 10</w:t>
      </w:r>
    </w:p>
    <w:p w:rsidR="00F50519" w:rsidRPr="000A4B5C" w:rsidRDefault="00F50519" w:rsidP="00F50519">
      <w:pPr>
        <w:pStyle w:val="Paragrafi"/>
        <w:rPr>
          <w:sz w:val="20"/>
        </w:rPr>
      </w:pPr>
      <w:r w:rsidRPr="000A4B5C">
        <w:rPr>
          <w:sz w:val="20"/>
        </w:rPr>
        <w:t>Garancia e Republikës Federale të Gjermanisë</w:t>
      </w:r>
    </w:p>
    <w:p w:rsidR="00F50519" w:rsidRPr="000A4B5C" w:rsidRDefault="00F50519" w:rsidP="00F50519">
      <w:pPr>
        <w:pStyle w:val="Paragrafi"/>
        <w:rPr>
          <w:sz w:val="20"/>
        </w:rPr>
      </w:pPr>
      <w:r w:rsidRPr="000A4B5C">
        <w:rPr>
          <w:sz w:val="20"/>
        </w:rPr>
        <w:t>KfW do të ketë kërkesa, që dalin nga porcioni II, garantuar nga Republika Federale e Gjermanisë, përpara pagimit të porcionit II. Hyrja në fuqi, pa asnjë kufizim e kësaj garancie do të jetë një kusht i domosdoshëm për pagimin e porcionit II.</w:t>
      </w:r>
    </w:p>
    <w:p w:rsidR="00F50519" w:rsidRPr="000A4B5C" w:rsidRDefault="00F50519" w:rsidP="00F50519">
      <w:pPr>
        <w:pStyle w:val="Paragrafi"/>
        <w:rPr>
          <w:sz w:val="20"/>
        </w:rPr>
      </w:pPr>
      <w:r w:rsidRPr="000A4B5C">
        <w:rPr>
          <w:sz w:val="20"/>
        </w:rPr>
        <w:t>1.2 Të gjitha kushtet e tjera të Marrëveshjes së huasë dhe projektit të datës 24 korrik 1999, siç janë ndryshuar nga Marrëveshja shtesë e huasë dhe projektit, e datës 5 tetor 2002 do të mbeten të pandryshuara.</w:t>
      </w:r>
    </w:p>
    <w:p w:rsidR="00F50519" w:rsidRPr="000A4B5C" w:rsidRDefault="00F50519" w:rsidP="00F50519">
      <w:pPr>
        <w:pStyle w:val="Paragrafi"/>
        <w:rPr>
          <w:sz w:val="20"/>
        </w:rPr>
      </w:pPr>
      <w:r w:rsidRPr="000A4B5C">
        <w:rPr>
          <w:sz w:val="20"/>
        </w:rPr>
        <w:t>Kushte plotësuese</w:t>
      </w:r>
    </w:p>
    <w:p w:rsidR="00F50519" w:rsidRPr="000A4B5C" w:rsidRDefault="00F50519" w:rsidP="00F50519">
      <w:pPr>
        <w:pStyle w:val="Paragrafi"/>
        <w:rPr>
          <w:sz w:val="20"/>
        </w:rPr>
      </w:pPr>
      <w:r w:rsidRPr="000A4B5C">
        <w:rPr>
          <w:sz w:val="20"/>
        </w:rPr>
        <w:t>2.1 Pagesa e angazhimit për shumën plotësuese të huasë prej 13 289 521.59 euro do të përllogaritet për një periudhë që fillon tre muaj pas nënshkrimit të kësaj Marrëveshjeje shtesë të huasë dhe përfundon në datat kur do të debitohen pagesat.</w:t>
      </w:r>
    </w:p>
    <w:p w:rsidR="00F50519" w:rsidRPr="000A4B5C" w:rsidRDefault="00F50519" w:rsidP="00F50519">
      <w:pPr>
        <w:pStyle w:val="Paragrafi"/>
        <w:rPr>
          <w:sz w:val="20"/>
        </w:rPr>
      </w:pPr>
      <w:r w:rsidRPr="000A4B5C">
        <w:rPr>
          <w:sz w:val="20"/>
        </w:rPr>
        <w:t>2.2 Në periudhën përpara pagesës së parë, nga shuma shtesë e huasë, Huamarrësi do t’i sigurojë KfW-së prova të kënaqshme për KfW-në, që vërtetojnë se Huamarrësi i ka përmbushur të gjitha kërkesat, sipas ligjeve të veta kushtetuese dhe ligjeve të tjera që bëjnë të vlefshme pranimin e të gjitha detyrimeve të Huamarrësit, sipas kësaj Marrëveshjeje.</w:t>
      </w:r>
    </w:p>
    <w:p w:rsidR="00F50519" w:rsidRPr="000A4B5C" w:rsidRDefault="00F50519" w:rsidP="00F50519">
      <w:pPr>
        <w:pStyle w:val="Paragrafi"/>
        <w:rPr>
          <w:sz w:val="20"/>
        </w:rPr>
      </w:pPr>
      <w:r w:rsidRPr="000A4B5C">
        <w:rPr>
          <w:sz w:val="20"/>
        </w:rPr>
        <w:t>2.3 Kjo Marrëveshje shtesë e huasë dhe projektit nuk do të hyjë në fuqi derisa të hyjë në fuqi Marrëveshja qeveritare mbi të cilën ajo është bazuar.</w:t>
      </w:r>
    </w:p>
    <w:p w:rsidR="00F50519" w:rsidRDefault="00F50519" w:rsidP="00F50519">
      <w:pPr>
        <w:pStyle w:val="Paragrafi"/>
        <w:rPr>
          <w:sz w:val="20"/>
        </w:rPr>
      </w:pPr>
      <w:r w:rsidRPr="000A4B5C">
        <w:rPr>
          <w:sz w:val="20"/>
        </w:rPr>
        <w:t>Bërë në tre origjinalë në gjuhën angleze.</w:t>
      </w:r>
    </w:p>
    <w:p w:rsidR="00F50519" w:rsidRPr="000A4B5C" w:rsidRDefault="00F50519" w:rsidP="00F50519">
      <w:pPr>
        <w:pStyle w:val="Paragrafi"/>
        <w:rPr>
          <w:sz w:val="20"/>
        </w:rPr>
      </w:pPr>
    </w:p>
    <w:p w:rsidR="00F50519" w:rsidRPr="000A4B5C" w:rsidRDefault="00F50519" w:rsidP="00F50519">
      <w:pPr>
        <w:pStyle w:val="Paragrafi"/>
        <w:rPr>
          <w:sz w:val="20"/>
        </w:rPr>
      </w:pPr>
      <w:r w:rsidRPr="000A4B5C">
        <w:rPr>
          <w:sz w:val="20"/>
        </w:rPr>
        <w:lastRenderedPageBreak/>
        <w:t>Frankfurt am Main</w:t>
      </w:r>
      <w:r w:rsidRPr="000A4B5C">
        <w:rPr>
          <w:sz w:val="20"/>
        </w:rPr>
        <w:tab/>
      </w:r>
      <w:r w:rsidRPr="000A4B5C">
        <w:rPr>
          <w:sz w:val="20"/>
        </w:rPr>
        <w:tab/>
      </w:r>
      <w:r w:rsidRPr="000A4B5C">
        <w:rPr>
          <w:sz w:val="20"/>
        </w:rPr>
        <w:tab/>
      </w:r>
      <w:r w:rsidRPr="000A4B5C">
        <w:rPr>
          <w:sz w:val="20"/>
        </w:rPr>
        <w:tab/>
      </w:r>
      <w:r w:rsidRPr="000A4B5C">
        <w:rPr>
          <w:sz w:val="20"/>
        </w:rPr>
        <w:tab/>
      </w:r>
      <w:r w:rsidRPr="000A4B5C">
        <w:rPr>
          <w:sz w:val="20"/>
        </w:rPr>
        <w:tab/>
        <w:t>Tiranë</w:t>
      </w:r>
    </w:p>
    <w:p w:rsidR="00F50519" w:rsidRPr="000A4B5C" w:rsidRDefault="00F50519" w:rsidP="00F50519">
      <w:pPr>
        <w:pStyle w:val="Paragrafi"/>
        <w:ind w:left="5760"/>
        <w:rPr>
          <w:sz w:val="20"/>
        </w:rPr>
      </w:pPr>
      <w:r w:rsidRPr="000A4B5C">
        <w:rPr>
          <w:sz w:val="20"/>
        </w:rPr>
        <w:t>11.1.2005</w:t>
      </w:r>
    </w:p>
    <w:p w:rsidR="00F50519" w:rsidRPr="000A4B5C" w:rsidRDefault="00F50519" w:rsidP="00F50519">
      <w:pPr>
        <w:pStyle w:val="TitulliTitull"/>
        <w:keepNext w:val="0"/>
        <w:rPr>
          <w:sz w:val="20"/>
          <w:szCs w:val="20"/>
        </w:rPr>
      </w:pPr>
    </w:p>
    <w:p w:rsidR="00F50519" w:rsidRDefault="00F50519" w:rsidP="00F50519">
      <w:pPr>
        <w:pStyle w:val="TitulliTitull"/>
        <w:keepNext w:val="0"/>
        <w:rPr>
          <w:sz w:val="20"/>
          <w:szCs w:val="20"/>
        </w:rPr>
      </w:pPr>
    </w:p>
    <w:p w:rsidR="00F50519" w:rsidRDefault="00F50519" w:rsidP="00F50519">
      <w:pPr>
        <w:pStyle w:val="TitulliTitull"/>
        <w:keepNext w:val="0"/>
        <w:rPr>
          <w:sz w:val="20"/>
          <w:szCs w:val="20"/>
        </w:rPr>
      </w:pPr>
    </w:p>
    <w:p w:rsidR="00F50519" w:rsidRPr="000A4B5C" w:rsidRDefault="00F50519" w:rsidP="00F50519">
      <w:pPr>
        <w:pStyle w:val="TitulliTitull"/>
        <w:keepNext w:val="0"/>
        <w:rPr>
          <w:sz w:val="20"/>
          <w:szCs w:val="20"/>
        </w:rPr>
      </w:pPr>
      <w:r w:rsidRPr="000A4B5C">
        <w:rPr>
          <w:sz w:val="20"/>
          <w:szCs w:val="20"/>
        </w:rPr>
        <w:t>Dispozitë arbitrazhi</w:t>
      </w:r>
    </w:p>
    <w:p w:rsidR="00F50519" w:rsidRPr="000A4B5C" w:rsidRDefault="00F50519" w:rsidP="00F50519">
      <w:pPr>
        <w:pStyle w:val="Paragrafi"/>
        <w:rPr>
          <w:sz w:val="20"/>
        </w:rPr>
      </w:pPr>
    </w:p>
    <w:p w:rsidR="00F50519" w:rsidRPr="000A4B5C" w:rsidRDefault="00F50519" w:rsidP="00F50519">
      <w:pPr>
        <w:pStyle w:val="Paragrafi"/>
        <w:rPr>
          <w:sz w:val="20"/>
        </w:rPr>
      </w:pPr>
      <w:r w:rsidRPr="000A4B5C">
        <w:rPr>
          <w:sz w:val="20"/>
        </w:rPr>
        <w:t>Të gjitha mosmarrëveshjet e dala nga marrëveshja paraprirëse dhe të gjitha mosmarrëveshjet në lidhje me vlefshmërinë e marrëveshjes paraprirëse që nuk do të mund të zgjidhen me mirëkuptim nga Palët Kontraktuese, do të paraqiten për veprime gjyqësore siç është rënë dakord në Marrëveshjen gjyqësore bashkëlidhur Marrëveshjes së huasë dhe projektit të datës 24 korrik 1999 - Furnizimi me energji, Shqipëria Jugore.Vlefshmëria e kësaj Marrëveshjeje gjyqësore do të zgjatet deri në përmbushjen e plotë të të gjitha detyrimeve të pagesave, sipas marrëveshjes paraprirëse.</w:t>
      </w:r>
    </w:p>
    <w:p w:rsidR="00F50519" w:rsidRDefault="00F50519" w:rsidP="00F50519">
      <w:pPr>
        <w:pStyle w:val="Akti"/>
        <w:keepNext w:val="0"/>
        <w:rPr>
          <w:sz w:val="20"/>
          <w:szCs w:val="20"/>
        </w:rPr>
      </w:pPr>
    </w:p>
    <w:p w:rsidR="00F50519" w:rsidRDefault="00F50519" w:rsidP="00F50519">
      <w:pPr>
        <w:pStyle w:val="Akti"/>
        <w:keepNext w:val="0"/>
        <w:rPr>
          <w:sz w:val="20"/>
          <w:szCs w:val="20"/>
        </w:rPr>
      </w:pPr>
    </w:p>
    <w:p w:rsidR="00F50519" w:rsidRDefault="00F50519" w:rsidP="00F50519">
      <w:pPr>
        <w:pStyle w:val="Akti"/>
        <w:keepNext w:val="0"/>
        <w:rPr>
          <w:sz w:val="20"/>
          <w:szCs w:val="20"/>
        </w:rPr>
      </w:pPr>
    </w:p>
    <w:p w:rsidR="00F50519" w:rsidRDefault="00F50519" w:rsidP="00F50519">
      <w:pPr>
        <w:pStyle w:val="Akti"/>
        <w:keepNext w:val="0"/>
        <w:rPr>
          <w:sz w:val="20"/>
          <w:szCs w:val="20"/>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81EFC"/>
    <w:rsid w:val="00D1319A"/>
    <w:rsid w:val="00D7455C"/>
    <w:rsid w:val="00D92AC6"/>
    <w:rsid w:val="00D97A55"/>
    <w:rsid w:val="00DC64E5"/>
    <w:rsid w:val="00E06AA7"/>
    <w:rsid w:val="00E624E2"/>
    <w:rsid w:val="00E645E3"/>
    <w:rsid w:val="00EA206E"/>
    <w:rsid w:val="00EC5F99"/>
    <w:rsid w:val="00EE2805"/>
    <w:rsid w:val="00F15D98"/>
    <w:rsid w:val="00F50519"/>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12749395-5B29-43DC-9338-E209B4FCD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0519"/>
    <w:rPr>
      <w:rFonts w:eastAsia="MS Mincho"/>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F50519"/>
    <w:rPr>
      <w:rFonts w:ascii="CG Times" w:hAnsi="CG Times"/>
      <w:caps/>
      <w:sz w:val="22"/>
      <w:szCs w:val="22"/>
      <w:lang w:val="en-GB" w:eastAsia="en-US" w:bidi="ar-SA"/>
    </w:rPr>
  </w:style>
  <w:style w:type="table" w:styleId="TableGrid">
    <w:name w:val="Table Grid"/>
    <w:basedOn w:val="TableNormal"/>
    <w:rsid w:val="00F5051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Char">
    <w:name w:val="Titulli Char"/>
    <w:basedOn w:val="DefaultParagraphFont"/>
    <w:link w:val="Titulli"/>
    <w:rsid w:val="00F50519"/>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2706</Words>
  <Characters>15429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2019-03-16T14:24:00Z</dcterms:created>
  <dcterms:modified xsi:type="dcterms:W3CDTF">2019-03-16T14:24:00Z</dcterms:modified>
</cp:coreProperties>
</file>