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879" w:rsidRPr="00FA427D" w:rsidRDefault="00BF0879" w:rsidP="00BF0879">
      <w:pPr>
        <w:pStyle w:val="Akti"/>
      </w:pPr>
      <w:bookmarkStart w:id="0" w:name="_GoBack"/>
      <w:bookmarkEnd w:id="0"/>
      <w:r w:rsidRPr="00FA427D">
        <w:t>L I G J</w:t>
      </w:r>
    </w:p>
    <w:p w:rsidR="00BF0879" w:rsidRPr="00FA427D" w:rsidRDefault="00BF0879" w:rsidP="00BF0879">
      <w:pPr>
        <w:pStyle w:val="NumriData"/>
      </w:pPr>
      <w:r w:rsidRPr="00FA427D">
        <w:t>Nr.9456, datë 21.12.2005</w:t>
      </w:r>
    </w:p>
    <w:p w:rsidR="00BF0879" w:rsidRPr="00FA427D" w:rsidRDefault="00BF0879" w:rsidP="00BF0879">
      <w:pPr>
        <w:pStyle w:val="Paragrafi"/>
      </w:pPr>
    </w:p>
    <w:p w:rsidR="00BF0879" w:rsidRPr="00FA427D" w:rsidRDefault="00BF0879" w:rsidP="00BF0879">
      <w:pPr>
        <w:pStyle w:val="Titulli"/>
      </w:pPr>
      <w:r w:rsidRPr="00FA427D">
        <w:t xml:space="preserve">PËR DISA NDRYSHIME NË LIGJIN NR.8982, DATË 12.12.2002 </w:t>
      </w:r>
    </w:p>
    <w:p w:rsidR="00BF0879" w:rsidRPr="00FA427D" w:rsidRDefault="00BF0879" w:rsidP="00BF0879">
      <w:pPr>
        <w:pStyle w:val="Titulli"/>
      </w:pPr>
      <w:r w:rsidRPr="00FA427D">
        <w:t>“PËR SISTEMIN E TAKSAVE VENDORE”, TË NDRYSHUAR</w:t>
      </w:r>
    </w:p>
    <w:p w:rsidR="00BF0879" w:rsidRPr="00FA427D" w:rsidRDefault="00BF0879" w:rsidP="00BF0879">
      <w:pPr>
        <w:pStyle w:val="Titulli"/>
      </w:pPr>
    </w:p>
    <w:p w:rsidR="00BF0879" w:rsidRPr="00FA427D" w:rsidRDefault="00BF0879" w:rsidP="00BF0879">
      <w:pPr>
        <w:pStyle w:val="BazLigjPropozues"/>
      </w:pPr>
      <w:r w:rsidRPr="00FA427D">
        <w:t xml:space="preserve">Në mbështetje të neneve 78, 83 pika 1 dhe 155 të Kushtetutës, me propozimin e Këshillit të Ministrave, </w:t>
      </w:r>
    </w:p>
    <w:p w:rsidR="00BF0879" w:rsidRPr="00FA427D" w:rsidRDefault="00BF0879" w:rsidP="00BF0879">
      <w:pPr>
        <w:pStyle w:val="Paragrafi"/>
      </w:pPr>
    </w:p>
    <w:p w:rsidR="00BF0879" w:rsidRPr="00FA427D" w:rsidRDefault="00BF0879" w:rsidP="00BF0879">
      <w:pPr>
        <w:pStyle w:val="Institucioni"/>
      </w:pPr>
      <w:r w:rsidRPr="00FA427D">
        <w:t>K U V E N D I</w:t>
      </w:r>
    </w:p>
    <w:p w:rsidR="00BF0879" w:rsidRPr="00FA427D" w:rsidRDefault="00BF0879" w:rsidP="00BF0879">
      <w:pPr>
        <w:pStyle w:val="Institucioni"/>
      </w:pPr>
      <w:r w:rsidRPr="00FA427D">
        <w:t>I REPUBLIKËS SË SHQIPËRISË</w:t>
      </w:r>
    </w:p>
    <w:p w:rsidR="00BF0879" w:rsidRPr="00FA427D" w:rsidRDefault="00BF0879" w:rsidP="00BF0879">
      <w:pPr>
        <w:pStyle w:val="Paragrafi"/>
      </w:pPr>
    </w:p>
    <w:p w:rsidR="00BF0879" w:rsidRPr="00FA427D" w:rsidRDefault="00BF0879" w:rsidP="00BF0879">
      <w:pPr>
        <w:pStyle w:val="VENDOSI"/>
      </w:pPr>
      <w:r w:rsidRPr="00FA427D">
        <w:t>V E N D O S I:</w:t>
      </w:r>
    </w:p>
    <w:p w:rsidR="00BF0879" w:rsidRPr="00FA427D" w:rsidRDefault="00BF0879" w:rsidP="00BF0879">
      <w:pPr>
        <w:pStyle w:val="Paragrafi"/>
      </w:pPr>
    </w:p>
    <w:p w:rsidR="00BF0879" w:rsidRPr="00FA427D" w:rsidRDefault="00BF0879" w:rsidP="00BF0879">
      <w:pPr>
        <w:pStyle w:val="Paragrafi"/>
      </w:pPr>
      <w:r w:rsidRPr="00FA427D">
        <w:t>Në ligjin nr.8982, datë 12.12.2002 “Për sistemin e taksave vendore” të ndryshuar,  bëhen këto ndryshime:</w:t>
      </w:r>
    </w:p>
    <w:p w:rsidR="00BF0879" w:rsidRPr="00FA427D" w:rsidRDefault="00BF0879" w:rsidP="00BF0879">
      <w:pPr>
        <w:pStyle w:val="Paragrafi"/>
      </w:pPr>
    </w:p>
    <w:p w:rsidR="00BF0879" w:rsidRPr="00FA427D" w:rsidRDefault="00BF0879" w:rsidP="00BF0879">
      <w:pPr>
        <w:pStyle w:val="NeniNr"/>
      </w:pPr>
      <w:r w:rsidRPr="00FA427D">
        <w:t>Neni 1</w:t>
      </w:r>
    </w:p>
    <w:p w:rsidR="00BF0879" w:rsidRPr="00FA427D" w:rsidRDefault="00BF0879" w:rsidP="00BF0879">
      <w:pPr>
        <w:pStyle w:val="Paragrafi"/>
      </w:pPr>
    </w:p>
    <w:p w:rsidR="00BF0879" w:rsidRPr="00FA427D" w:rsidRDefault="00BF0879" w:rsidP="00BF0879">
      <w:pPr>
        <w:pStyle w:val="Paragrafi"/>
      </w:pPr>
      <w:r w:rsidRPr="00FA427D">
        <w:t>Në nenin 19 bëhen këto ndryshime:</w:t>
      </w:r>
    </w:p>
    <w:p w:rsidR="00BF0879" w:rsidRPr="00FA427D" w:rsidRDefault="00BF0879" w:rsidP="00BF0879">
      <w:pPr>
        <w:pStyle w:val="Paragrafi"/>
      </w:pPr>
      <w:r w:rsidRPr="00FA427D">
        <w:t>a) Aneksi nr.4 “Taksa vjetore për regjistrimin e përvitshën të mjeteve të transportit rrugor”, që i referohet pikës 2, zëvendësohet me aneksin 4, që i bashkëlidhet këtij ligji;</w:t>
      </w:r>
    </w:p>
    <w:p w:rsidR="00BF0879" w:rsidRPr="00FA427D" w:rsidRDefault="00BF0879" w:rsidP="00BF0879">
      <w:pPr>
        <w:pStyle w:val="Paragrafi"/>
      </w:pPr>
      <w:r w:rsidRPr="00FA427D">
        <w:t>b) Pika 4 ndryshohet si më poshtë:</w:t>
      </w:r>
    </w:p>
    <w:p w:rsidR="00BF0879" w:rsidRPr="00FA427D" w:rsidRDefault="00BF0879" w:rsidP="00BF0879">
      <w:pPr>
        <w:pStyle w:val="Paragrafi"/>
      </w:pPr>
      <w:r w:rsidRPr="00FA427D">
        <w:t>“4. E ardhura nga taksa, për çdo rast, mblidhet nga strukturat e Drejtorisë së Përgjithshme të Shërbimeve të Transportit Rrugor, drejtoritë rajonale, para kryerjes së kontrollit teknik vjetor të mjetit. Taksa derdhet për llogari të bashkisë ose të komunës, sipas vendbanimit ose selisë së pronarit të mjetit, brenda datës 10 të muajit pasardhës.”.</w:t>
      </w:r>
    </w:p>
    <w:p w:rsidR="00BF0879" w:rsidRPr="00FA427D" w:rsidRDefault="00BF0879" w:rsidP="00BF0879">
      <w:pPr>
        <w:pStyle w:val="Paragrafi"/>
      </w:pPr>
      <w:r w:rsidRPr="00FA427D">
        <w:t>c) Pika 6 ndryshohet si më poshtë:</w:t>
      </w:r>
    </w:p>
    <w:p w:rsidR="00BF0879" w:rsidRPr="00FA427D" w:rsidRDefault="00BF0879" w:rsidP="00BF0879">
      <w:pPr>
        <w:pStyle w:val="Paragrafi"/>
      </w:pPr>
      <w:r w:rsidRPr="00FA427D">
        <w:t>“6. Policia e Qarkullimit Rrugor kontrollon pagimin e kësaj takse nga zotëruesit e mjeteve dhe, kur vëren se nuk është paguar, zbaton një gjobë të barabartë me masën e taksës. Nëse taksa dhe/ose gjoba nuk paguhen brenda 10 ditëve, ajo bllokon mjetin deri në pagesën e tyre.”.</w:t>
      </w:r>
    </w:p>
    <w:p w:rsidR="00BF0879" w:rsidRPr="00FA427D" w:rsidRDefault="00BF0879" w:rsidP="00BF0879">
      <w:pPr>
        <w:pStyle w:val="Paragrafi"/>
      </w:pPr>
      <w:r w:rsidRPr="00FA427D">
        <w:t>ç) Pika 7 ndryshohet si më poshtë:</w:t>
      </w:r>
    </w:p>
    <w:p w:rsidR="00BF0879" w:rsidRPr="00FA427D" w:rsidRDefault="00BF0879" w:rsidP="00BF0879">
      <w:pPr>
        <w:pStyle w:val="Paragrafi"/>
      </w:pPr>
      <w:r w:rsidRPr="00FA427D">
        <w:t>“7. Për mjetet, që regjistrohen për herë të parë, taksa paguhet e plotë, pavarësisht nga periudha e regjistrimit dhe është e vlefshme për 365 ditë.”.</w:t>
      </w:r>
    </w:p>
    <w:p w:rsidR="00BF0879" w:rsidRPr="00FA427D" w:rsidRDefault="00BF0879" w:rsidP="00BF0879">
      <w:pPr>
        <w:pStyle w:val="Paragrafi"/>
      </w:pPr>
    </w:p>
    <w:p w:rsidR="00BF0879" w:rsidRPr="00FA427D" w:rsidRDefault="00BF0879" w:rsidP="00BF0879">
      <w:pPr>
        <w:pStyle w:val="NeniNr"/>
      </w:pPr>
      <w:r w:rsidRPr="00FA427D">
        <w:t>Neni 2</w:t>
      </w:r>
    </w:p>
    <w:p w:rsidR="00BF0879" w:rsidRPr="00FA427D" w:rsidRDefault="00BF0879" w:rsidP="00BF0879">
      <w:pPr>
        <w:pStyle w:val="Paragrafi"/>
      </w:pPr>
    </w:p>
    <w:p w:rsidR="00BF0879" w:rsidRPr="00FA427D" w:rsidRDefault="00BF0879" w:rsidP="00BF0879">
      <w:pPr>
        <w:pStyle w:val="Paragrafi"/>
      </w:pPr>
      <w:r w:rsidRPr="00FA427D">
        <w:t>Ky ligj hyn në fuqi 15 ditë pas botimit në Fletoren Zyrtare.</w:t>
      </w:r>
    </w:p>
    <w:p w:rsidR="00BF0879" w:rsidRPr="00FA427D" w:rsidRDefault="00BF0879" w:rsidP="00BF0879">
      <w:pPr>
        <w:pStyle w:val="Paragrafi"/>
      </w:pPr>
    </w:p>
    <w:p w:rsidR="00BF0879" w:rsidRPr="00FA427D" w:rsidRDefault="00BF0879" w:rsidP="00BF0879">
      <w:pPr>
        <w:pStyle w:val="Shpallja"/>
      </w:pPr>
      <w:r w:rsidRPr="00FA427D">
        <w:t>Shpallur me dekretin nr., datë 28.12.2005 të Presidentit të Republikës së Shqipërisë Alfred Moisiu</w:t>
      </w: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Paragrafi"/>
      </w:pPr>
    </w:p>
    <w:p w:rsidR="00BF0879" w:rsidRPr="00FA427D" w:rsidRDefault="00BF0879" w:rsidP="00BF0879">
      <w:pPr>
        <w:pStyle w:val="AneksiNr"/>
      </w:pPr>
      <w:r w:rsidRPr="00FA427D">
        <w:t>Aneksi 4</w:t>
      </w:r>
    </w:p>
    <w:p w:rsidR="00BF0879" w:rsidRPr="00FA427D" w:rsidRDefault="00BF0879" w:rsidP="00BF0879">
      <w:pPr>
        <w:pStyle w:val="AneksiTitull"/>
      </w:pPr>
      <w:r w:rsidRPr="00FA427D">
        <w:t>Taksat vjetore për regjistrimin e përvitshëm të mjeteve të transportit rrugor</w:t>
      </w:r>
    </w:p>
    <w:p w:rsidR="00BF0879" w:rsidRPr="00FA427D" w:rsidRDefault="00BF0879" w:rsidP="00BF087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4934"/>
        <w:gridCol w:w="2254"/>
      </w:tblGrid>
      <w:tr w:rsidR="00BF0879" w:rsidRPr="00FA427D">
        <w:tblPrEx>
          <w:tblCellMar>
            <w:top w:w="0" w:type="dxa"/>
            <w:bottom w:w="0" w:type="dxa"/>
          </w:tblCellMar>
        </w:tblPrEx>
        <w:trPr>
          <w:trHeight w:val="552"/>
          <w:jc w:val="center"/>
        </w:trPr>
        <w:tc>
          <w:tcPr>
            <w:tcW w:w="841" w:type="dxa"/>
          </w:tcPr>
          <w:p w:rsidR="00BF0879" w:rsidRPr="00FA427D" w:rsidRDefault="00BF0879" w:rsidP="00BF0879">
            <w:pPr>
              <w:pStyle w:val="Tabele"/>
            </w:pPr>
            <w:r w:rsidRPr="00FA427D">
              <w:lastRenderedPageBreak/>
              <w:t>Nr.</w:t>
            </w:r>
          </w:p>
        </w:tc>
        <w:tc>
          <w:tcPr>
            <w:tcW w:w="4934" w:type="dxa"/>
          </w:tcPr>
          <w:p w:rsidR="00BF0879" w:rsidRPr="00FA427D" w:rsidRDefault="00BF0879" w:rsidP="00BF0879">
            <w:pPr>
              <w:pStyle w:val="Tabele"/>
            </w:pPr>
            <w:r w:rsidRPr="00FA427D">
              <w:t>Tipi i  mjetit</w:t>
            </w:r>
          </w:p>
        </w:tc>
        <w:tc>
          <w:tcPr>
            <w:tcW w:w="2254" w:type="dxa"/>
          </w:tcPr>
          <w:p w:rsidR="00BF0879" w:rsidRPr="00FA427D" w:rsidRDefault="00BF0879" w:rsidP="00BF0879">
            <w:pPr>
              <w:pStyle w:val="Tabele"/>
            </w:pPr>
            <w:r w:rsidRPr="00FA427D">
              <w:t>Taksë regjistrimi</w:t>
            </w:r>
          </w:p>
          <w:p w:rsidR="00BF0879" w:rsidRPr="00FA427D" w:rsidRDefault="00BF0879" w:rsidP="00BF0879">
            <w:pPr>
              <w:pStyle w:val="Tabele"/>
            </w:pPr>
            <w:r w:rsidRPr="00FA427D">
              <w:t>(në lekë)</w:t>
            </w:r>
          </w:p>
        </w:tc>
      </w:tr>
      <w:tr w:rsidR="00BF0879" w:rsidRPr="00FA427D">
        <w:tblPrEx>
          <w:tblCellMar>
            <w:top w:w="0" w:type="dxa"/>
            <w:bottom w:w="0" w:type="dxa"/>
          </w:tblCellMar>
        </w:tblPrEx>
        <w:trPr>
          <w:trHeight w:val="327"/>
          <w:jc w:val="center"/>
        </w:trPr>
        <w:tc>
          <w:tcPr>
            <w:tcW w:w="841" w:type="dxa"/>
          </w:tcPr>
          <w:p w:rsidR="00BF0879" w:rsidRPr="00FA427D" w:rsidRDefault="00BF0879" w:rsidP="00BF0879">
            <w:pPr>
              <w:pStyle w:val="Tabele"/>
            </w:pPr>
            <w:r w:rsidRPr="00FA427D">
              <w:t>1</w:t>
            </w:r>
          </w:p>
        </w:tc>
        <w:tc>
          <w:tcPr>
            <w:tcW w:w="4934" w:type="dxa"/>
          </w:tcPr>
          <w:p w:rsidR="00BF0879" w:rsidRPr="00FA427D" w:rsidRDefault="00BF0879" w:rsidP="00BF0879">
            <w:pPr>
              <w:pStyle w:val="Tabele"/>
            </w:pPr>
            <w:r w:rsidRPr="00FA427D">
              <w:t>Çiklomotorë</w:t>
            </w:r>
          </w:p>
        </w:tc>
        <w:tc>
          <w:tcPr>
            <w:tcW w:w="2254" w:type="dxa"/>
          </w:tcPr>
          <w:p w:rsidR="00BF0879" w:rsidRPr="00FA427D" w:rsidRDefault="00BF0879" w:rsidP="00BF0879">
            <w:pPr>
              <w:pStyle w:val="Tabele"/>
            </w:pPr>
            <w:r w:rsidRPr="00FA427D">
              <w:t>0</w:t>
            </w:r>
          </w:p>
        </w:tc>
      </w:tr>
      <w:tr w:rsidR="00BF0879" w:rsidRPr="00FA427D">
        <w:tblPrEx>
          <w:tblCellMar>
            <w:top w:w="0" w:type="dxa"/>
            <w:bottom w:w="0" w:type="dxa"/>
          </w:tblCellMar>
        </w:tblPrEx>
        <w:trPr>
          <w:trHeight w:val="327"/>
          <w:jc w:val="center"/>
        </w:trPr>
        <w:tc>
          <w:tcPr>
            <w:tcW w:w="841" w:type="dxa"/>
          </w:tcPr>
          <w:p w:rsidR="00BF0879" w:rsidRPr="00FA427D" w:rsidRDefault="00BF0879" w:rsidP="00BF0879">
            <w:pPr>
              <w:pStyle w:val="Tabele"/>
            </w:pPr>
            <w:r w:rsidRPr="00FA427D">
              <w:t>2</w:t>
            </w:r>
          </w:p>
        </w:tc>
        <w:tc>
          <w:tcPr>
            <w:tcW w:w="4934" w:type="dxa"/>
          </w:tcPr>
          <w:p w:rsidR="00BF0879" w:rsidRPr="00FA427D" w:rsidRDefault="00BF0879" w:rsidP="00BF0879">
            <w:pPr>
              <w:pStyle w:val="Tabele"/>
            </w:pPr>
            <w:r w:rsidRPr="00FA427D">
              <w:t>Motomjete</w:t>
            </w:r>
          </w:p>
        </w:tc>
        <w:tc>
          <w:tcPr>
            <w:tcW w:w="2254" w:type="dxa"/>
          </w:tcPr>
          <w:p w:rsidR="00BF0879" w:rsidRPr="00FA427D" w:rsidRDefault="00BF0879" w:rsidP="00BF0879">
            <w:pPr>
              <w:pStyle w:val="Tabele"/>
            </w:pPr>
            <w:r w:rsidRPr="00FA427D">
              <w:t>600</w:t>
            </w:r>
          </w:p>
        </w:tc>
      </w:tr>
      <w:tr w:rsidR="00BF0879" w:rsidRPr="00FA427D">
        <w:tblPrEx>
          <w:tblCellMar>
            <w:top w:w="0" w:type="dxa"/>
            <w:bottom w:w="0" w:type="dxa"/>
          </w:tblCellMar>
        </w:tblPrEx>
        <w:trPr>
          <w:trHeight w:val="1389"/>
          <w:jc w:val="center"/>
        </w:trPr>
        <w:tc>
          <w:tcPr>
            <w:tcW w:w="841" w:type="dxa"/>
          </w:tcPr>
          <w:p w:rsidR="00BF0879" w:rsidRPr="00FA427D" w:rsidRDefault="00BF0879" w:rsidP="00BF0879">
            <w:pPr>
              <w:pStyle w:val="Tabele"/>
            </w:pPr>
            <w:r w:rsidRPr="00FA427D">
              <w:t>3</w:t>
            </w:r>
          </w:p>
        </w:tc>
        <w:tc>
          <w:tcPr>
            <w:tcW w:w="4934" w:type="dxa"/>
          </w:tcPr>
          <w:p w:rsidR="00BF0879" w:rsidRPr="00FA427D" w:rsidRDefault="00BF0879" w:rsidP="00BF0879">
            <w:pPr>
              <w:pStyle w:val="Tabele"/>
            </w:pPr>
            <w:r w:rsidRPr="00FA427D">
              <w:t>Automjete:</w:t>
            </w:r>
          </w:p>
          <w:p w:rsidR="00BF0879" w:rsidRPr="00FA427D" w:rsidRDefault="00BF0879" w:rsidP="00BF0879">
            <w:pPr>
              <w:pStyle w:val="Tabele"/>
            </w:pPr>
            <w:r w:rsidRPr="00FA427D">
              <w:t>Autoveturë &lt;=4+1 vende, benzinë</w:t>
            </w:r>
          </w:p>
          <w:p w:rsidR="00BF0879" w:rsidRPr="00FA427D" w:rsidRDefault="00BF0879" w:rsidP="00BF0879">
            <w:pPr>
              <w:pStyle w:val="Tabele"/>
            </w:pPr>
            <w:r w:rsidRPr="00FA427D">
              <w:t>Autoveturë &lt;=4+1 vende, naftë</w:t>
            </w:r>
          </w:p>
          <w:p w:rsidR="00BF0879" w:rsidRPr="00FA427D" w:rsidRDefault="00BF0879" w:rsidP="00BF0879">
            <w:pPr>
              <w:pStyle w:val="Tabele"/>
            </w:pPr>
            <w:r w:rsidRPr="00FA427D">
              <w:t>Autoveturë &gt;4+1 deri &lt;= 8+1 vende, benzinë</w:t>
            </w:r>
          </w:p>
          <w:p w:rsidR="00BF0879" w:rsidRPr="00FA427D" w:rsidRDefault="00BF0879" w:rsidP="00BF0879">
            <w:pPr>
              <w:pStyle w:val="Tabele"/>
            </w:pPr>
            <w:r w:rsidRPr="00FA427D">
              <w:t>Autoveturë&gt;4+1 deri &lt;=  8+1 vende, naftë</w:t>
            </w:r>
          </w:p>
        </w:tc>
        <w:tc>
          <w:tcPr>
            <w:tcW w:w="2254" w:type="dxa"/>
          </w:tcPr>
          <w:p w:rsidR="00BF0879" w:rsidRPr="00FA427D" w:rsidRDefault="00BF0879" w:rsidP="00BF0879">
            <w:pPr>
              <w:pStyle w:val="Tabele"/>
            </w:pPr>
          </w:p>
          <w:p w:rsidR="00BF0879" w:rsidRPr="00FA427D" w:rsidRDefault="00BF0879" w:rsidP="00BF0879">
            <w:pPr>
              <w:pStyle w:val="Tabele"/>
            </w:pPr>
            <w:r w:rsidRPr="00FA427D">
              <w:t>2 400</w:t>
            </w:r>
          </w:p>
          <w:p w:rsidR="00BF0879" w:rsidRPr="00FA427D" w:rsidRDefault="00BF0879" w:rsidP="00BF0879">
            <w:pPr>
              <w:pStyle w:val="Tabele"/>
            </w:pPr>
            <w:r w:rsidRPr="00FA427D">
              <w:t>2 400</w:t>
            </w:r>
          </w:p>
          <w:p w:rsidR="00BF0879" w:rsidRPr="00FA427D" w:rsidRDefault="00BF0879" w:rsidP="00BF0879">
            <w:pPr>
              <w:pStyle w:val="Tabele"/>
            </w:pPr>
            <w:r w:rsidRPr="00FA427D">
              <w:t>4 800</w:t>
            </w:r>
          </w:p>
          <w:p w:rsidR="00BF0879" w:rsidRPr="00FA427D" w:rsidRDefault="00BF0879" w:rsidP="00BF0879">
            <w:pPr>
              <w:pStyle w:val="Tabele"/>
            </w:pPr>
            <w:r w:rsidRPr="00FA427D">
              <w:t>4 800</w:t>
            </w:r>
          </w:p>
        </w:tc>
      </w:tr>
      <w:tr w:rsidR="00BF0879" w:rsidRPr="00FA427D">
        <w:tblPrEx>
          <w:tblCellMar>
            <w:top w:w="0" w:type="dxa"/>
            <w:bottom w:w="0" w:type="dxa"/>
          </w:tblCellMar>
        </w:tblPrEx>
        <w:trPr>
          <w:trHeight w:val="552"/>
          <w:jc w:val="center"/>
        </w:trPr>
        <w:tc>
          <w:tcPr>
            <w:tcW w:w="841" w:type="dxa"/>
          </w:tcPr>
          <w:p w:rsidR="00BF0879" w:rsidRPr="00FA427D" w:rsidRDefault="00BF0879" w:rsidP="00BF0879">
            <w:pPr>
              <w:pStyle w:val="Tabele"/>
            </w:pPr>
            <w:r w:rsidRPr="00FA427D">
              <w:t>4</w:t>
            </w:r>
          </w:p>
        </w:tc>
        <w:tc>
          <w:tcPr>
            <w:tcW w:w="4934" w:type="dxa"/>
          </w:tcPr>
          <w:p w:rsidR="00BF0879" w:rsidRPr="00FA427D" w:rsidRDefault="00BF0879" w:rsidP="00BF0879">
            <w:pPr>
              <w:pStyle w:val="Tabele"/>
            </w:pPr>
            <w:r w:rsidRPr="00FA427D">
              <w:t>Automjet transporti i përzier deri 3t</w:t>
            </w:r>
          </w:p>
          <w:p w:rsidR="00BF0879" w:rsidRPr="00FA427D" w:rsidRDefault="00BF0879" w:rsidP="00BF0879">
            <w:pPr>
              <w:pStyle w:val="Tabele"/>
            </w:pPr>
            <w:r w:rsidRPr="00FA427D">
              <w:t>Automjet transporti i përzier 3t deri &lt;=3,5t</w:t>
            </w:r>
          </w:p>
        </w:tc>
        <w:tc>
          <w:tcPr>
            <w:tcW w:w="2254" w:type="dxa"/>
          </w:tcPr>
          <w:p w:rsidR="00BF0879" w:rsidRPr="00FA427D" w:rsidRDefault="00BF0879" w:rsidP="00BF0879">
            <w:pPr>
              <w:pStyle w:val="Tabele"/>
            </w:pPr>
            <w:r w:rsidRPr="00FA427D">
              <w:t>3 600</w:t>
            </w:r>
          </w:p>
          <w:p w:rsidR="00BF0879" w:rsidRPr="00FA427D" w:rsidRDefault="00BF0879" w:rsidP="00BF0879">
            <w:pPr>
              <w:pStyle w:val="Tabele"/>
            </w:pPr>
            <w:r w:rsidRPr="00FA427D">
              <w:t>3 600</w:t>
            </w:r>
          </w:p>
        </w:tc>
      </w:tr>
      <w:tr w:rsidR="00BF0879" w:rsidRPr="00FA427D">
        <w:tblPrEx>
          <w:tblCellMar>
            <w:top w:w="0" w:type="dxa"/>
            <w:bottom w:w="0" w:type="dxa"/>
          </w:tblCellMar>
        </w:tblPrEx>
        <w:trPr>
          <w:trHeight w:val="1124"/>
          <w:jc w:val="center"/>
        </w:trPr>
        <w:tc>
          <w:tcPr>
            <w:tcW w:w="841" w:type="dxa"/>
          </w:tcPr>
          <w:p w:rsidR="00BF0879" w:rsidRPr="00FA427D" w:rsidRDefault="00BF0879" w:rsidP="00BF0879">
            <w:pPr>
              <w:pStyle w:val="Tabele"/>
            </w:pPr>
            <w:r w:rsidRPr="00FA427D">
              <w:t>5</w:t>
            </w:r>
          </w:p>
        </w:tc>
        <w:tc>
          <w:tcPr>
            <w:tcW w:w="4934" w:type="dxa"/>
          </w:tcPr>
          <w:p w:rsidR="00BF0879" w:rsidRPr="00FA427D" w:rsidRDefault="00BF0879" w:rsidP="00BF0879">
            <w:pPr>
              <w:pStyle w:val="Tabele"/>
            </w:pPr>
            <w:r w:rsidRPr="00FA427D">
              <w:t>Kamion:</w:t>
            </w:r>
          </w:p>
          <w:p w:rsidR="00BF0879" w:rsidRPr="00FA427D" w:rsidRDefault="00BF0879" w:rsidP="00BF0879">
            <w:pPr>
              <w:pStyle w:val="Tabele"/>
            </w:pPr>
            <w:r w:rsidRPr="00FA427D">
              <w:t>Nga 3,5t – 7,5t</w:t>
            </w:r>
          </w:p>
          <w:p w:rsidR="00BF0879" w:rsidRPr="00FA427D" w:rsidRDefault="00BF0879" w:rsidP="00BF0879">
            <w:pPr>
              <w:pStyle w:val="Tabele"/>
            </w:pPr>
            <w:r w:rsidRPr="00FA427D">
              <w:t>Nga 7,5t – 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4 800</w:t>
            </w:r>
          </w:p>
          <w:p w:rsidR="00BF0879" w:rsidRPr="00FA427D" w:rsidRDefault="00BF0879" w:rsidP="00BF0879">
            <w:pPr>
              <w:pStyle w:val="Tabele"/>
            </w:pPr>
            <w:r w:rsidRPr="00FA427D">
              <w:t>6 000</w:t>
            </w:r>
          </w:p>
          <w:p w:rsidR="00BF0879" w:rsidRPr="00FA427D" w:rsidRDefault="00BF0879" w:rsidP="00BF0879">
            <w:pPr>
              <w:pStyle w:val="Tabele"/>
            </w:pPr>
            <w:r w:rsidRPr="00FA427D">
              <w:t>8 000</w:t>
            </w:r>
          </w:p>
        </w:tc>
      </w:tr>
      <w:tr w:rsidR="00BF0879" w:rsidRPr="00FA427D">
        <w:tblPrEx>
          <w:tblCellMar>
            <w:top w:w="0" w:type="dxa"/>
            <w:bottom w:w="0" w:type="dxa"/>
          </w:tblCellMar>
        </w:tblPrEx>
        <w:trPr>
          <w:trHeight w:val="1124"/>
          <w:jc w:val="center"/>
        </w:trPr>
        <w:tc>
          <w:tcPr>
            <w:tcW w:w="841" w:type="dxa"/>
          </w:tcPr>
          <w:p w:rsidR="00BF0879" w:rsidRPr="00FA427D" w:rsidRDefault="00BF0879" w:rsidP="00BF0879">
            <w:pPr>
              <w:pStyle w:val="Tabele"/>
            </w:pPr>
            <w:r w:rsidRPr="00FA427D">
              <w:t>6</w:t>
            </w:r>
          </w:p>
        </w:tc>
        <w:tc>
          <w:tcPr>
            <w:tcW w:w="4934" w:type="dxa"/>
          </w:tcPr>
          <w:p w:rsidR="00BF0879" w:rsidRPr="00FA427D" w:rsidRDefault="00BF0879" w:rsidP="00BF0879">
            <w:pPr>
              <w:pStyle w:val="Tabele"/>
            </w:pPr>
            <w:r w:rsidRPr="00FA427D">
              <w:t>Autobuzë:</w:t>
            </w:r>
          </w:p>
          <w:p w:rsidR="00BF0879" w:rsidRPr="00FA427D" w:rsidRDefault="00BF0879" w:rsidP="00BF0879">
            <w:pPr>
              <w:pStyle w:val="Tabele"/>
            </w:pPr>
            <w:r w:rsidRPr="00FA427D">
              <w:t>Nga 8+1 deri &lt;=32+1 vende</w:t>
            </w:r>
          </w:p>
          <w:p w:rsidR="00BF0879" w:rsidRPr="00FA427D" w:rsidRDefault="00BF0879" w:rsidP="00BF0879">
            <w:pPr>
              <w:pStyle w:val="Tabele"/>
            </w:pPr>
            <w:r w:rsidRPr="00FA427D">
              <w:t>&gt;32+1 deri &lt;=42+1 vende</w:t>
            </w:r>
          </w:p>
          <w:p w:rsidR="00BF0879" w:rsidRPr="00FA427D" w:rsidRDefault="00BF0879" w:rsidP="00BF0879">
            <w:pPr>
              <w:pStyle w:val="Tabele"/>
            </w:pPr>
            <w:r w:rsidRPr="00FA427D">
              <w:t>Mbi 42+1 vende, artikularë</w:t>
            </w:r>
          </w:p>
        </w:tc>
        <w:tc>
          <w:tcPr>
            <w:tcW w:w="2254" w:type="dxa"/>
          </w:tcPr>
          <w:p w:rsidR="00BF0879" w:rsidRPr="00FA427D" w:rsidRDefault="00BF0879" w:rsidP="00BF0879">
            <w:pPr>
              <w:pStyle w:val="Tabele"/>
            </w:pPr>
          </w:p>
          <w:p w:rsidR="00BF0879" w:rsidRPr="00FA427D" w:rsidRDefault="00BF0879" w:rsidP="00BF0879">
            <w:pPr>
              <w:pStyle w:val="Tabele"/>
            </w:pPr>
            <w:r w:rsidRPr="00FA427D">
              <w:t>6 000</w:t>
            </w:r>
          </w:p>
          <w:p w:rsidR="00BF0879" w:rsidRPr="00FA427D" w:rsidRDefault="00BF0879" w:rsidP="00BF0879">
            <w:pPr>
              <w:pStyle w:val="Tabele"/>
            </w:pPr>
            <w:r w:rsidRPr="00FA427D">
              <w:t>7 200</w:t>
            </w:r>
          </w:p>
          <w:p w:rsidR="00BF0879" w:rsidRPr="00FA427D" w:rsidRDefault="00BF0879" w:rsidP="00BF0879">
            <w:pPr>
              <w:pStyle w:val="Tabele"/>
            </w:pPr>
            <w:r w:rsidRPr="00FA427D">
              <w:t>8 400</w:t>
            </w:r>
          </w:p>
        </w:tc>
      </w:tr>
      <w:tr w:rsidR="00BF0879" w:rsidRPr="00FA427D">
        <w:tblPrEx>
          <w:tblCellMar>
            <w:top w:w="0" w:type="dxa"/>
            <w:bottom w:w="0" w:type="dxa"/>
          </w:tblCellMar>
        </w:tblPrEx>
        <w:trPr>
          <w:trHeight w:val="1389"/>
          <w:jc w:val="center"/>
        </w:trPr>
        <w:tc>
          <w:tcPr>
            <w:tcW w:w="841" w:type="dxa"/>
          </w:tcPr>
          <w:p w:rsidR="00BF0879" w:rsidRPr="00FA427D" w:rsidRDefault="00BF0879" w:rsidP="00BF0879">
            <w:pPr>
              <w:pStyle w:val="Tabele"/>
            </w:pPr>
            <w:r w:rsidRPr="00FA427D">
              <w:t>7</w:t>
            </w:r>
          </w:p>
        </w:tc>
        <w:tc>
          <w:tcPr>
            <w:tcW w:w="4934" w:type="dxa"/>
          </w:tcPr>
          <w:p w:rsidR="00BF0879" w:rsidRPr="00FA427D" w:rsidRDefault="00BF0879" w:rsidP="00BF0879">
            <w:pPr>
              <w:pStyle w:val="Tabele"/>
            </w:pPr>
            <w:r w:rsidRPr="00FA427D">
              <w:t>Automjet për përdorim të veçantë:</w:t>
            </w:r>
          </w:p>
          <w:p w:rsidR="00BF0879" w:rsidRPr="00FA427D" w:rsidRDefault="00BF0879" w:rsidP="00BF0879">
            <w:pPr>
              <w:pStyle w:val="Tabele"/>
            </w:pPr>
            <w:r w:rsidRPr="00FA427D">
              <w:t>&lt;= me 3,5t</w:t>
            </w:r>
          </w:p>
          <w:p w:rsidR="00BF0879" w:rsidRPr="00FA427D" w:rsidRDefault="00BF0879" w:rsidP="00BF0879">
            <w:pPr>
              <w:pStyle w:val="Tabele"/>
            </w:pPr>
            <w:r w:rsidRPr="00FA427D">
              <w:t>Nga 3,5t deri &lt;=7,5t</w:t>
            </w:r>
          </w:p>
          <w:p w:rsidR="00BF0879" w:rsidRPr="00FA427D" w:rsidRDefault="00BF0879" w:rsidP="00BF0879">
            <w:pPr>
              <w:pStyle w:val="Tabele"/>
            </w:pPr>
            <w:r w:rsidRPr="00FA427D">
              <w:t>Nga &gt;7,5t deri &lt;= 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3 600</w:t>
            </w:r>
          </w:p>
          <w:p w:rsidR="00BF0879" w:rsidRPr="00FA427D" w:rsidRDefault="00BF0879" w:rsidP="00BF0879">
            <w:pPr>
              <w:pStyle w:val="Tabele"/>
            </w:pPr>
            <w:r w:rsidRPr="00FA427D">
              <w:t>4 800</w:t>
            </w:r>
          </w:p>
          <w:p w:rsidR="00BF0879" w:rsidRPr="00FA427D" w:rsidRDefault="00BF0879" w:rsidP="00BF0879">
            <w:pPr>
              <w:pStyle w:val="Tabele"/>
            </w:pPr>
            <w:r w:rsidRPr="00FA427D">
              <w:t>6 000</w:t>
            </w:r>
          </w:p>
          <w:p w:rsidR="00BF0879" w:rsidRPr="00FA427D" w:rsidRDefault="00BF0879" w:rsidP="00BF0879">
            <w:pPr>
              <w:pStyle w:val="Tabele"/>
            </w:pPr>
            <w:r w:rsidRPr="00FA427D">
              <w:t>8 000</w:t>
            </w:r>
          </w:p>
        </w:tc>
      </w:tr>
      <w:tr w:rsidR="00BF0879" w:rsidRPr="00FA427D">
        <w:tblPrEx>
          <w:tblCellMar>
            <w:top w:w="0" w:type="dxa"/>
            <w:bottom w:w="0" w:type="dxa"/>
          </w:tblCellMar>
        </w:tblPrEx>
        <w:trPr>
          <w:trHeight w:val="1410"/>
          <w:jc w:val="center"/>
        </w:trPr>
        <w:tc>
          <w:tcPr>
            <w:tcW w:w="841" w:type="dxa"/>
          </w:tcPr>
          <w:p w:rsidR="00BF0879" w:rsidRPr="00FA427D" w:rsidRDefault="00BF0879" w:rsidP="00BF0879">
            <w:pPr>
              <w:pStyle w:val="Tabele"/>
            </w:pPr>
            <w:r w:rsidRPr="00FA427D">
              <w:t>8</w:t>
            </w:r>
          </w:p>
        </w:tc>
        <w:tc>
          <w:tcPr>
            <w:tcW w:w="4934" w:type="dxa"/>
          </w:tcPr>
          <w:p w:rsidR="00BF0879" w:rsidRPr="00FA427D" w:rsidRDefault="00BF0879" w:rsidP="00BF0879">
            <w:pPr>
              <w:pStyle w:val="Tabele"/>
            </w:pPr>
            <w:r w:rsidRPr="00FA427D">
              <w:t>Automjet për transport të veçantë:</w:t>
            </w:r>
          </w:p>
          <w:p w:rsidR="00BF0879" w:rsidRPr="00FA427D" w:rsidRDefault="00BF0879" w:rsidP="00BF0879">
            <w:pPr>
              <w:pStyle w:val="Tabele"/>
            </w:pPr>
            <w:r w:rsidRPr="00FA427D">
              <w:t>&lt;= me 3,5t</w:t>
            </w:r>
          </w:p>
          <w:p w:rsidR="00BF0879" w:rsidRPr="00FA427D" w:rsidRDefault="00BF0879" w:rsidP="00BF0879">
            <w:pPr>
              <w:pStyle w:val="Tabele"/>
            </w:pPr>
            <w:r w:rsidRPr="00FA427D">
              <w:t>Nga 3,5t deri &lt;= 7,5t</w:t>
            </w:r>
          </w:p>
          <w:p w:rsidR="00BF0879" w:rsidRPr="00FA427D" w:rsidRDefault="00BF0879" w:rsidP="00BF0879">
            <w:pPr>
              <w:pStyle w:val="Tabele"/>
            </w:pPr>
            <w:r w:rsidRPr="00FA427D">
              <w:t>Nga&gt;7,5t deri &lt;=18t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3 600</w:t>
            </w:r>
          </w:p>
          <w:p w:rsidR="00BF0879" w:rsidRPr="00FA427D" w:rsidRDefault="00BF0879" w:rsidP="00BF0879">
            <w:pPr>
              <w:pStyle w:val="Tabele"/>
            </w:pPr>
            <w:r w:rsidRPr="00FA427D">
              <w:t>4 800</w:t>
            </w:r>
          </w:p>
          <w:p w:rsidR="00BF0879" w:rsidRPr="00FA427D" w:rsidRDefault="00BF0879" w:rsidP="00BF0879">
            <w:pPr>
              <w:pStyle w:val="Tabele"/>
            </w:pPr>
            <w:r w:rsidRPr="00FA427D">
              <w:t>6 000</w:t>
            </w:r>
          </w:p>
          <w:p w:rsidR="00BF0879" w:rsidRPr="00FA427D" w:rsidRDefault="00BF0879" w:rsidP="00BF0879">
            <w:pPr>
              <w:pStyle w:val="Tabele"/>
            </w:pPr>
            <w:r w:rsidRPr="00FA427D">
              <w:t>8 000</w:t>
            </w:r>
          </w:p>
        </w:tc>
      </w:tr>
      <w:tr w:rsidR="00BF0879" w:rsidRPr="00FA427D">
        <w:tblPrEx>
          <w:tblCellMar>
            <w:top w:w="0" w:type="dxa"/>
            <w:bottom w:w="0" w:type="dxa"/>
          </w:tblCellMar>
        </w:tblPrEx>
        <w:trPr>
          <w:trHeight w:val="306"/>
          <w:jc w:val="center"/>
        </w:trPr>
        <w:tc>
          <w:tcPr>
            <w:tcW w:w="841" w:type="dxa"/>
          </w:tcPr>
          <w:p w:rsidR="00BF0879" w:rsidRPr="00FA427D" w:rsidRDefault="00BF0879" w:rsidP="00BF0879">
            <w:pPr>
              <w:pStyle w:val="Tabele"/>
            </w:pPr>
            <w:r w:rsidRPr="00FA427D">
              <w:t>9</w:t>
            </w:r>
          </w:p>
        </w:tc>
        <w:tc>
          <w:tcPr>
            <w:tcW w:w="4934" w:type="dxa"/>
          </w:tcPr>
          <w:p w:rsidR="00BF0879" w:rsidRPr="00FA427D" w:rsidRDefault="00BF0879" w:rsidP="00BF0879">
            <w:pPr>
              <w:pStyle w:val="Tabele"/>
            </w:pPr>
            <w:r w:rsidRPr="00FA427D">
              <w:t>Tërheqës rrugor</w:t>
            </w:r>
          </w:p>
        </w:tc>
        <w:tc>
          <w:tcPr>
            <w:tcW w:w="2254" w:type="dxa"/>
          </w:tcPr>
          <w:p w:rsidR="00BF0879" w:rsidRPr="00FA427D" w:rsidRDefault="00BF0879" w:rsidP="00BF0879">
            <w:pPr>
              <w:pStyle w:val="Tabele"/>
            </w:pPr>
            <w:r w:rsidRPr="00FA427D">
              <w:t>6 000</w:t>
            </w:r>
          </w:p>
        </w:tc>
      </w:tr>
      <w:tr w:rsidR="00BF0879" w:rsidRPr="00FA427D">
        <w:tblPrEx>
          <w:tblCellMar>
            <w:top w:w="0" w:type="dxa"/>
            <w:bottom w:w="0" w:type="dxa"/>
          </w:tblCellMar>
        </w:tblPrEx>
        <w:trPr>
          <w:trHeight w:val="266"/>
          <w:jc w:val="center"/>
        </w:trPr>
        <w:tc>
          <w:tcPr>
            <w:tcW w:w="841" w:type="dxa"/>
          </w:tcPr>
          <w:p w:rsidR="00BF0879" w:rsidRPr="00FA427D" w:rsidRDefault="00BF0879" w:rsidP="00BF0879">
            <w:pPr>
              <w:pStyle w:val="Tabele"/>
            </w:pPr>
            <w:r w:rsidRPr="00FA427D">
              <w:t>10</w:t>
            </w:r>
          </w:p>
        </w:tc>
        <w:tc>
          <w:tcPr>
            <w:tcW w:w="4934" w:type="dxa"/>
          </w:tcPr>
          <w:p w:rsidR="00BF0879" w:rsidRPr="00FA427D" w:rsidRDefault="00BF0879" w:rsidP="00BF0879">
            <w:pPr>
              <w:pStyle w:val="Tabele"/>
            </w:pPr>
            <w:r w:rsidRPr="00FA427D">
              <w:t>Autokamp</w:t>
            </w:r>
          </w:p>
        </w:tc>
        <w:tc>
          <w:tcPr>
            <w:tcW w:w="2254" w:type="dxa"/>
          </w:tcPr>
          <w:p w:rsidR="00BF0879" w:rsidRPr="00FA427D" w:rsidRDefault="00BF0879" w:rsidP="00BF0879">
            <w:pPr>
              <w:pStyle w:val="Tabele"/>
            </w:pPr>
            <w:r w:rsidRPr="00FA427D">
              <w:t>4 800</w:t>
            </w:r>
          </w:p>
        </w:tc>
      </w:tr>
      <w:tr w:rsidR="00BF0879" w:rsidRPr="00FA427D">
        <w:tblPrEx>
          <w:tblCellMar>
            <w:top w:w="0" w:type="dxa"/>
            <w:bottom w:w="0" w:type="dxa"/>
          </w:tblCellMar>
        </w:tblPrEx>
        <w:trPr>
          <w:trHeight w:val="1410"/>
          <w:jc w:val="center"/>
        </w:trPr>
        <w:tc>
          <w:tcPr>
            <w:tcW w:w="841" w:type="dxa"/>
          </w:tcPr>
          <w:p w:rsidR="00BF0879" w:rsidRPr="00FA427D" w:rsidRDefault="00BF0879" w:rsidP="00BF0879">
            <w:pPr>
              <w:pStyle w:val="Tabele"/>
            </w:pPr>
            <w:r w:rsidRPr="00FA427D">
              <w:t>11</w:t>
            </w:r>
          </w:p>
        </w:tc>
        <w:tc>
          <w:tcPr>
            <w:tcW w:w="4934" w:type="dxa"/>
          </w:tcPr>
          <w:p w:rsidR="00BF0879" w:rsidRPr="00FA427D" w:rsidRDefault="00BF0879" w:rsidP="00BF0879">
            <w:pPr>
              <w:pStyle w:val="Tabele"/>
            </w:pPr>
            <w:r w:rsidRPr="00FA427D">
              <w:t>Rimorkio:</w:t>
            </w:r>
          </w:p>
          <w:p w:rsidR="00BF0879" w:rsidRPr="00FA427D" w:rsidRDefault="00BF0879" w:rsidP="00BF0879">
            <w:pPr>
              <w:pStyle w:val="Tabele"/>
            </w:pPr>
            <w:r w:rsidRPr="00FA427D">
              <w:t>&lt;= 750 kg (karrel) shtojcë</w:t>
            </w:r>
          </w:p>
          <w:p w:rsidR="00BF0879" w:rsidRPr="00FA427D" w:rsidRDefault="00BF0879" w:rsidP="00BF0879">
            <w:pPr>
              <w:pStyle w:val="Tabele"/>
            </w:pPr>
            <w:r w:rsidRPr="00FA427D">
              <w:t>nga &gt; 750kg deri në &lt;= 1500 kg</w:t>
            </w:r>
          </w:p>
          <w:p w:rsidR="00BF0879" w:rsidRPr="00FA427D" w:rsidRDefault="00BF0879" w:rsidP="00BF0879">
            <w:pPr>
              <w:pStyle w:val="Tabele"/>
            </w:pPr>
            <w:r w:rsidRPr="00FA427D">
              <w:t>Nga &gt; 1500 kg deri në &lt;= 7000 kg</w:t>
            </w:r>
          </w:p>
          <w:p w:rsidR="00BF0879" w:rsidRPr="00FA427D" w:rsidRDefault="00BF0879" w:rsidP="00BF0879">
            <w:pPr>
              <w:pStyle w:val="Tabele"/>
            </w:pPr>
            <w:r w:rsidRPr="00FA427D">
              <w:t>Më i madh se 7000 kg</w:t>
            </w:r>
          </w:p>
        </w:tc>
        <w:tc>
          <w:tcPr>
            <w:tcW w:w="2254" w:type="dxa"/>
          </w:tcPr>
          <w:p w:rsidR="00BF0879" w:rsidRPr="00FA427D" w:rsidRDefault="00BF0879" w:rsidP="00BF0879">
            <w:pPr>
              <w:pStyle w:val="Tabele"/>
            </w:pPr>
          </w:p>
          <w:p w:rsidR="00BF0879" w:rsidRPr="00FA427D" w:rsidRDefault="00BF0879" w:rsidP="00BF0879">
            <w:pPr>
              <w:pStyle w:val="Tabele"/>
            </w:pPr>
            <w:r w:rsidRPr="00FA427D">
              <w:t>3 000</w:t>
            </w:r>
          </w:p>
          <w:p w:rsidR="00BF0879" w:rsidRPr="00FA427D" w:rsidRDefault="00BF0879" w:rsidP="00BF0879">
            <w:pPr>
              <w:pStyle w:val="Tabele"/>
            </w:pPr>
            <w:r w:rsidRPr="00FA427D">
              <w:t>3 000</w:t>
            </w:r>
          </w:p>
          <w:p w:rsidR="00BF0879" w:rsidRPr="00FA427D" w:rsidRDefault="00BF0879" w:rsidP="00BF0879">
            <w:pPr>
              <w:pStyle w:val="Tabele"/>
            </w:pPr>
            <w:r w:rsidRPr="00FA427D">
              <w:t>3 000</w:t>
            </w:r>
          </w:p>
          <w:p w:rsidR="00BF0879" w:rsidRPr="00FA427D" w:rsidRDefault="00BF0879" w:rsidP="00BF0879">
            <w:pPr>
              <w:pStyle w:val="Tabele"/>
            </w:pPr>
            <w:r w:rsidRPr="00FA427D">
              <w:t>4 000</w:t>
            </w:r>
          </w:p>
        </w:tc>
      </w:tr>
      <w:tr w:rsidR="00BF0879" w:rsidRPr="00FA427D">
        <w:tblPrEx>
          <w:tblCellMar>
            <w:top w:w="0" w:type="dxa"/>
            <w:bottom w:w="0" w:type="dxa"/>
          </w:tblCellMar>
        </w:tblPrEx>
        <w:trPr>
          <w:trHeight w:val="266"/>
          <w:jc w:val="center"/>
        </w:trPr>
        <w:tc>
          <w:tcPr>
            <w:tcW w:w="841" w:type="dxa"/>
          </w:tcPr>
          <w:p w:rsidR="00BF0879" w:rsidRPr="00FA427D" w:rsidRDefault="00BF0879" w:rsidP="00BF0879">
            <w:pPr>
              <w:pStyle w:val="Tabele"/>
            </w:pPr>
            <w:r w:rsidRPr="00FA427D">
              <w:t>12</w:t>
            </w:r>
          </w:p>
        </w:tc>
        <w:tc>
          <w:tcPr>
            <w:tcW w:w="4934" w:type="dxa"/>
          </w:tcPr>
          <w:p w:rsidR="00BF0879" w:rsidRPr="00FA427D" w:rsidRDefault="00BF0879" w:rsidP="00BF0879">
            <w:pPr>
              <w:pStyle w:val="Tabele"/>
            </w:pPr>
            <w:r w:rsidRPr="00FA427D">
              <w:t>Gjysmë rimorkio: &lt;=7000 kg dhe &gt; 7000 kg</w:t>
            </w:r>
          </w:p>
        </w:tc>
        <w:tc>
          <w:tcPr>
            <w:tcW w:w="2254" w:type="dxa"/>
          </w:tcPr>
          <w:p w:rsidR="00BF0879" w:rsidRPr="00FA427D" w:rsidRDefault="00BF0879" w:rsidP="00BF0879">
            <w:pPr>
              <w:pStyle w:val="Tabele"/>
            </w:pPr>
            <w:r w:rsidRPr="00FA427D">
              <w:t>4 000</w:t>
            </w:r>
          </w:p>
        </w:tc>
      </w:tr>
      <w:tr w:rsidR="00BF0879" w:rsidRPr="00FA427D">
        <w:tblPrEx>
          <w:tblCellMar>
            <w:top w:w="0" w:type="dxa"/>
            <w:bottom w:w="0" w:type="dxa"/>
          </w:tblCellMar>
        </w:tblPrEx>
        <w:trPr>
          <w:trHeight w:val="92"/>
          <w:jc w:val="center"/>
        </w:trPr>
        <w:tc>
          <w:tcPr>
            <w:tcW w:w="841" w:type="dxa"/>
          </w:tcPr>
          <w:p w:rsidR="00BF0879" w:rsidRPr="00FA427D" w:rsidRDefault="00BF0879" w:rsidP="00BF0879">
            <w:pPr>
              <w:pStyle w:val="Tabele"/>
            </w:pPr>
          </w:p>
          <w:p w:rsidR="00BF0879" w:rsidRPr="00FA427D" w:rsidRDefault="00BF0879" w:rsidP="00BF0879">
            <w:pPr>
              <w:pStyle w:val="Tabele"/>
            </w:pPr>
            <w:r w:rsidRPr="00FA427D">
              <w:t>13</w:t>
            </w:r>
          </w:p>
        </w:tc>
        <w:tc>
          <w:tcPr>
            <w:tcW w:w="4934" w:type="dxa"/>
          </w:tcPr>
          <w:p w:rsidR="00BF0879" w:rsidRPr="00FA427D" w:rsidRDefault="00BF0879" w:rsidP="00BF0879">
            <w:pPr>
              <w:pStyle w:val="Tabele"/>
            </w:pPr>
          </w:p>
          <w:p w:rsidR="00BF0879" w:rsidRPr="00FA427D" w:rsidRDefault="00BF0879" w:rsidP="00BF0879">
            <w:pPr>
              <w:pStyle w:val="Tabele"/>
            </w:pPr>
            <w:r w:rsidRPr="00FA427D">
              <w:t>Makina bujqësore:</w:t>
            </w:r>
          </w:p>
          <w:p w:rsidR="00BF0879" w:rsidRPr="00FA427D" w:rsidRDefault="00BF0879" w:rsidP="00BF0879">
            <w:pPr>
              <w:pStyle w:val="Tabele"/>
            </w:pPr>
            <w:r w:rsidRPr="00FA427D">
              <w:t>&lt;= 3,5t</w:t>
            </w:r>
          </w:p>
          <w:p w:rsidR="00BF0879" w:rsidRPr="00FA427D" w:rsidRDefault="00BF0879" w:rsidP="00BF0879">
            <w:pPr>
              <w:pStyle w:val="Tabele"/>
            </w:pPr>
            <w:r w:rsidRPr="00FA427D">
              <w:t>Nga 3,5t deri  &lt;=7,5t</w:t>
            </w:r>
          </w:p>
          <w:p w:rsidR="00BF0879" w:rsidRPr="00FA427D" w:rsidRDefault="00BF0879" w:rsidP="00BF0879">
            <w:pPr>
              <w:pStyle w:val="Tabele"/>
            </w:pPr>
            <w:r w:rsidRPr="00FA427D">
              <w:t>Nga &gt;7,5t deri &lt;= 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3 000</w:t>
            </w:r>
          </w:p>
          <w:p w:rsidR="00BF0879" w:rsidRPr="00FA427D" w:rsidRDefault="00BF0879" w:rsidP="00BF0879">
            <w:pPr>
              <w:pStyle w:val="Tabele"/>
            </w:pPr>
            <w:r w:rsidRPr="00FA427D">
              <w:t>3 000</w:t>
            </w:r>
          </w:p>
          <w:p w:rsidR="00BF0879" w:rsidRPr="00FA427D" w:rsidRDefault="00BF0879" w:rsidP="00BF0879">
            <w:pPr>
              <w:pStyle w:val="Tabele"/>
            </w:pPr>
            <w:r w:rsidRPr="00FA427D">
              <w:t>3 600</w:t>
            </w:r>
          </w:p>
          <w:p w:rsidR="00BF0879" w:rsidRPr="00FA427D" w:rsidRDefault="00BF0879" w:rsidP="00BF0879">
            <w:pPr>
              <w:pStyle w:val="Tabele"/>
            </w:pPr>
            <w:r w:rsidRPr="00FA427D">
              <w:t>3 600</w:t>
            </w:r>
          </w:p>
        </w:tc>
      </w:tr>
      <w:tr w:rsidR="00BF0879" w:rsidRPr="00FA427D">
        <w:tblPrEx>
          <w:tblCellMar>
            <w:top w:w="0" w:type="dxa"/>
            <w:bottom w:w="0" w:type="dxa"/>
          </w:tblCellMar>
        </w:tblPrEx>
        <w:trPr>
          <w:trHeight w:val="147"/>
          <w:jc w:val="center"/>
        </w:trPr>
        <w:tc>
          <w:tcPr>
            <w:tcW w:w="841" w:type="dxa"/>
          </w:tcPr>
          <w:p w:rsidR="00BF0879" w:rsidRPr="00FA427D" w:rsidRDefault="00BF0879" w:rsidP="00BF0879">
            <w:pPr>
              <w:pStyle w:val="Tabele"/>
            </w:pPr>
            <w:r w:rsidRPr="00FA427D">
              <w:t>14</w:t>
            </w:r>
          </w:p>
        </w:tc>
        <w:tc>
          <w:tcPr>
            <w:tcW w:w="4934" w:type="dxa"/>
          </w:tcPr>
          <w:p w:rsidR="00BF0879" w:rsidRPr="00FA427D" w:rsidRDefault="00BF0879" w:rsidP="00BF0879">
            <w:pPr>
              <w:pStyle w:val="Tabele"/>
            </w:pPr>
            <w:r w:rsidRPr="00FA427D">
              <w:t>Makina teknologjike:</w:t>
            </w:r>
          </w:p>
          <w:p w:rsidR="00BF0879" w:rsidRPr="00FA427D" w:rsidRDefault="00BF0879" w:rsidP="00BF0879">
            <w:pPr>
              <w:pStyle w:val="Tabele"/>
            </w:pPr>
            <w:r w:rsidRPr="00FA427D">
              <w:t>&lt;= me 3,5t</w:t>
            </w:r>
          </w:p>
          <w:p w:rsidR="00BF0879" w:rsidRPr="00FA427D" w:rsidRDefault="00BF0879" w:rsidP="00BF0879">
            <w:pPr>
              <w:pStyle w:val="Tabele"/>
            </w:pPr>
            <w:r w:rsidRPr="00FA427D">
              <w:t>Nga 3,5t deri &lt;= 7,5t</w:t>
            </w:r>
          </w:p>
          <w:p w:rsidR="00BF0879" w:rsidRPr="00FA427D" w:rsidRDefault="00BF0879" w:rsidP="00BF0879">
            <w:pPr>
              <w:pStyle w:val="Tabele"/>
            </w:pPr>
            <w:r w:rsidRPr="00FA427D">
              <w:t>Nga &gt; 7,5t deri &lt;=18t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3 600</w:t>
            </w:r>
          </w:p>
          <w:p w:rsidR="00BF0879" w:rsidRPr="00FA427D" w:rsidRDefault="00BF0879" w:rsidP="00BF0879">
            <w:pPr>
              <w:pStyle w:val="Tabele"/>
            </w:pPr>
            <w:r w:rsidRPr="00FA427D">
              <w:t>4 800</w:t>
            </w:r>
          </w:p>
          <w:p w:rsidR="00BF0879" w:rsidRPr="00FA427D" w:rsidRDefault="00BF0879" w:rsidP="00BF0879">
            <w:pPr>
              <w:pStyle w:val="Tabele"/>
            </w:pPr>
            <w:r w:rsidRPr="00FA427D">
              <w:t>6 000</w:t>
            </w:r>
          </w:p>
          <w:p w:rsidR="00BF0879" w:rsidRPr="00FA427D" w:rsidRDefault="00BF0879" w:rsidP="00BF0879">
            <w:pPr>
              <w:pStyle w:val="Tabele"/>
            </w:pPr>
            <w:r w:rsidRPr="00FA427D">
              <w:t>8 000</w:t>
            </w:r>
          </w:p>
        </w:tc>
      </w:tr>
      <w:tr w:rsidR="00BF0879" w:rsidRPr="00FA427D">
        <w:tblPrEx>
          <w:tblCellMar>
            <w:top w:w="0" w:type="dxa"/>
            <w:bottom w:w="0" w:type="dxa"/>
          </w:tblCellMar>
        </w:tblPrEx>
        <w:trPr>
          <w:trHeight w:val="147"/>
          <w:jc w:val="center"/>
        </w:trPr>
        <w:tc>
          <w:tcPr>
            <w:tcW w:w="841" w:type="dxa"/>
          </w:tcPr>
          <w:p w:rsidR="00BF0879" w:rsidRPr="00FA427D" w:rsidRDefault="00BF0879" w:rsidP="00BF0879">
            <w:pPr>
              <w:pStyle w:val="Tabele"/>
            </w:pPr>
            <w:r w:rsidRPr="00FA427D">
              <w:t>15</w:t>
            </w:r>
          </w:p>
        </w:tc>
        <w:tc>
          <w:tcPr>
            <w:tcW w:w="4934" w:type="dxa"/>
          </w:tcPr>
          <w:p w:rsidR="00BF0879" w:rsidRPr="00FA427D" w:rsidRDefault="00BF0879" w:rsidP="00BF0879">
            <w:pPr>
              <w:pStyle w:val="Tabele"/>
            </w:pPr>
            <w:r w:rsidRPr="00FA427D">
              <w:t>Mjete rrugore të veçanta:</w:t>
            </w:r>
          </w:p>
          <w:p w:rsidR="00BF0879" w:rsidRPr="00FA427D" w:rsidRDefault="00BF0879" w:rsidP="00BF0879">
            <w:pPr>
              <w:pStyle w:val="Tabele"/>
            </w:pPr>
            <w:r w:rsidRPr="00FA427D">
              <w:t>&lt;= me 3,5t</w:t>
            </w:r>
          </w:p>
          <w:p w:rsidR="00BF0879" w:rsidRPr="00FA427D" w:rsidRDefault="00BF0879" w:rsidP="00BF0879">
            <w:pPr>
              <w:pStyle w:val="Tabele"/>
            </w:pPr>
            <w:r w:rsidRPr="00FA427D">
              <w:lastRenderedPageBreak/>
              <w:t>Nga 3,5t deri &lt;=7,5t</w:t>
            </w:r>
          </w:p>
          <w:p w:rsidR="00BF0879" w:rsidRPr="00FA427D" w:rsidRDefault="00BF0879" w:rsidP="00BF0879">
            <w:pPr>
              <w:pStyle w:val="Tabele"/>
            </w:pPr>
            <w:r w:rsidRPr="00FA427D">
              <w:t>Nga &gt; 7,5t deri &lt;= 18t</w:t>
            </w:r>
          </w:p>
          <w:p w:rsidR="00BF0879" w:rsidRPr="00FA427D" w:rsidRDefault="00BF0879" w:rsidP="00BF0879">
            <w:pPr>
              <w:pStyle w:val="Tabele"/>
            </w:pPr>
            <w:r w:rsidRPr="00FA427D">
              <w:t>Më i madh se 18t</w:t>
            </w:r>
          </w:p>
        </w:tc>
        <w:tc>
          <w:tcPr>
            <w:tcW w:w="2254" w:type="dxa"/>
          </w:tcPr>
          <w:p w:rsidR="00BF0879" w:rsidRPr="00FA427D" w:rsidRDefault="00BF0879" w:rsidP="00BF0879">
            <w:pPr>
              <w:pStyle w:val="Tabele"/>
            </w:pPr>
          </w:p>
          <w:p w:rsidR="00BF0879" w:rsidRPr="00FA427D" w:rsidRDefault="00BF0879" w:rsidP="00BF0879">
            <w:pPr>
              <w:pStyle w:val="Tabele"/>
            </w:pPr>
            <w:r w:rsidRPr="00FA427D">
              <w:t>3 600</w:t>
            </w:r>
          </w:p>
          <w:p w:rsidR="00BF0879" w:rsidRPr="00FA427D" w:rsidRDefault="00BF0879" w:rsidP="00BF0879">
            <w:pPr>
              <w:pStyle w:val="Tabele"/>
            </w:pPr>
            <w:r w:rsidRPr="00FA427D">
              <w:lastRenderedPageBreak/>
              <w:t>4 800</w:t>
            </w:r>
          </w:p>
          <w:p w:rsidR="00BF0879" w:rsidRPr="00FA427D" w:rsidRDefault="00BF0879" w:rsidP="00BF0879">
            <w:pPr>
              <w:pStyle w:val="Tabele"/>
            </w:pPr>
            <w:r w:rsidRPr="00FA427D">
              <w:t>6 000</w:t>
            </w:r>
          </w:p>
          <w:p w:rsidR="00BF0879" w:rsidRPr="00FA427D" w:rsidRDefault="00BF0879" w:rsidP="00BF0879">
            <w:pPr>
              <w:pStyle w:val="Tabele"/>
            </w:pPr>
            <w:r w:rsidRPr="00FA427D">
              <w:t>8 000</w:t>
            </w:r>
          </w:p>
        </w:tc>
      </w:tr>
    </w:tbl>
    <w:p w:rsidR="00BF0879" w:rsidRPr="00FA427D" w:rsidRDefault="00BF0879" w:rsidP="00BF0879">
      <w:pPr>
        <w:pStyle w:val="Paragrafi"/>
      </w:pPr>
    </w:p>
    <w:p w:rsidR="00BF0879" w:rsidRPr="00FA427D" w:rsidRDefault="00BF0879" w:rsidP="00BF0879">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3B34"/>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BF0879"/>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E7B3B2-E9CA-41C0-876D-40581ED4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87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BF087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2019-03-16T18:42:00Z</dcterms:created>
  <dcterms:modified xsi:type="dcterms:W3CDTF">2019-03-16T18:42:00Z</dcterms:modified>
</cp:coreProperties>
</file>