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042" w:rsidRPr="0025457F" w:rsidRDefault="00D71042" w:rsidP="00D71042">
      <w:pPr>
        <w:pStyle w:val="Titulli"/>
      </w:pPr>
      <w:bookmarkStart w:id="0" w:name="_GoBack"/>
      <w:bookmarkEnd w:id="0"/>
      <w:r w:rsidRPr="0025457F">
        <w:t>L I G J</w:t>
      </w:r>
    </w:p>
    <w:p w:rsidR="00D71042" w:rsidRPr="0025457F" w:rsidRDefault="00D71042" w:rsidP="00D71042">
      <w:pPr>
        <w:pStyle w:val="NumriData"/>
      </w:pPr>
      <w:r w:rsidRPr="0025457F">
        <w:t>Nr.9476, datë 9.2.2006</w:t>
      </w:r>
    </w:p>
    <w:p w:rsidR="00D71042" w:rsidRPr="0025457F" w:rsidRDefault="00D71042" w:rsidP="00D71042">
      <w:pPr>
        <w:pStyle w:val="Paragrafi"/>
      </w:pPr>
    </w:p>
    <w:p w:rsidR="00D71042" w:rsidRPr="0025457F" w:rsidRDefault="00D71042" w:rsidP="00D71042">
      <w:pPr>
        <w:pStyle w:val="Titulli"/>
      </w:pPr>
      <w:r w:rsidRPr="0025457F">
        <w:t>PËR DISA SHTESA DHE NDRYSHIME NË LIGJIN NR.8894, DATË 14.5.2002 “PËR AGJENCINË E TRAJTIMIT TË KREDIVE”, TË NDRYSHUAR</w:t>
      </w:r>
    </w:p>
    <w:p w:rsidR="00D71042" w:rsidRPr="0025457F" w:rsidRDefault="00D71042" w:rsidP="00D71042">
      <w:pPr>
        <w:pStyle w:val="Paragrafi"/>
        <w:ind w:firstLine="0"/>
      </w:pPr>
    </w:p>
    <w:p w:rsidR="00D71042" w:rsidRPr="0025457F" w:rsidRDefault="00D71042" w:rsidP="00D71042">
      <w:pPr>
        <w:pStyle w:val="Paragrafi"/>
      </w:pPr>
      <w:r w:rsidRPr="0025457F">
        <w:t xml:space="preserve">Në mbështetje të neneve 78 dhe  83 pika 1 të Kushtetutës, me propozimin e Këshillit të Ministrave, </w:t>
      </w:r>
    </w:p>
    <w:p w:rsidR="00D71042" w:rsidRPr="0025457F" w:rsidRDefault="00D71042" w:rsidP="00D71042">
      <w:pPr>
        <w:pStyle w:val="Paragrafi"/>
      </w:pPr>
    </w:p>
    <w:p w:rsidR="00D71042" w:rsidRPr="0025457F" w:rsidRDefault="00D71042" w:rsidP="00D71042">
      <w:pPr>
        <w:pStyle w:val="VENDOSI"/>
      </w:pPr>
      <w:r w:rsidRPr="0025457F">
        <w:t xml:space="preserve">K U V E N D I </w:t>
      </w:r>
    </w:p>
    <w:p w:rsidR="00D71042" w:rsidRPr="0025457F" w:rsidRDefault="00D71042" w:rsidP="00D71042">
      <w:pPr>
        <w:pStyle w:val="VENDOSI"/>
      </w:pPr>
      <w:r w:rsidRPr="0025457F">
        <w:t>I REPUBLIKËS SË SHQIPËRISË</w:t>
      </w:r>
    </w:p>
    <w:p w:rsidR="00D71042" w:rsidRPr="0025457F" w:rsidRDefault="00D71042" w:rsidP="00D71042">
      <w:pPr>
        <w:pStyle w:val="VENDOSI"/>
      </w:pPr>
    </w:p>
    <w:p w:rsidR="00D71042" w:rsidRPr="0025457F" w:rsidRDefault="00D71042" w:rsidP="00D71042">
      <w:pPr>
        <w:pStyle w:val="VENDOSI"/>
      </w:pPr>
      <w:r w:rsidRPr="0025457F">
        <w:t>V E N D O S I:</w:t>
      </w:r>
    </w:p>
    <w:p w:rsidR="00D71042" w:rsidRPr="0025457F" w:rsidRDefault="00D71042" w:rsidP="00D71042">
      <w:pPr>
        <w:pStyle w:val="Paragrafi"/>
      </w:pPr>
    </w:p>
    <w:p w:rsidR="00D71042" w:rsidRPr="0025457F" w:rsidRDefault="00D71042" w:rsidP="00D71042">
      <w:pPr>
        <w:pStyle w:val="Paragrafi"/>
      </w:pPr>
      <w:r w:rsidRPr="0025457F">
        <w:t>Në ligjin nr.8894, datë 14.5.2002 “Për Agjencinë e Trajtimit të Kredive”, të ndryshuar, bëhen këto shtesa dhe ndryshime:</w:t>
      </w:r>
    </w:p>
    <w:p w:rsidR="00D71042" w:rsidRPr="0025457F" w:rsidRDefault="00D71042" w:rsidP="00D71042">
      <w:pPr>
        <w:pStyle w:val="Paragrafi"/>
      </w:pPr>
    </w:p>
    <w:p w:rsidR="00D71042" w:rsidRPr="0025457F" w:rsidRDefault="00D71042" w:rsidP="00D71042">
      <w:pPr>
        <w:pStyle w:val="NeniNr"/>
      </w:pPr>
      <w:r w:rsidRPr="0025457F">
        <w:t>Neni 1</w:t>
      </w:r>
    </w:p>
    <w:p w:rsidR="00D71042" w:rsidRPr="0025457F" w:rsidRDefault="00D71042" w:rsidP="00D71042">
      <w:pPr>
        <w:pStyle w:val="Paragrafi"/>
      </w:pPr>
    </w:p>
    <w:p w:rsidR="00D71042" w:rsidRPr="005943DE" w:rsidRDefault="00D71042" w:rsidP="00D71042">
      <w:pPr>
        <w:pStyle w:val="Paragrafi"/>
        <w:rPr>
          <w:lang w:val="it-IT"/>
        </w:rPr>
      </w:pPr>
      <w:r w:rsidRPr="005943DE">
        <w:rPr>
          <w:lang w:val="it-IT"/>
        </w:rPr>
        <w:t>Neni 4 ndryshohet si më poshtë:</w:t>
      </w:r>
    </w:p>
    <w:p w:rsidR="00D71042" w:rsidRPr="005943DE" w:rsidRDefault="00D71042" w:rsidP="00D71042">
      <w:pPr>
        <w:pStyle w:val="Paragrafi"/>
        <w:rPr>
          <w:lang w:val="it-IT"/>
        </w:rPr>
      </w:pPr>
    </w:p>
    <w:p w:rsidR="00D71042" w:rsidRPr="0025457F" w:rsidRDefault="00D71042" w:rsidP="00D71042">
      <w:pPr>
        <w:pStyle w:val="NeniNr"/>
      </w:pPr>
      <w:r w:rsidRPr="0025457F">
        <w:t>“Neni 4</w:t>
      </w:r>
    </w:p>
    <w:p w:rsidR="00D71042" w:rsidRPr="0025457F" w:rsidRDefault="00D71042" w:rsidP="00D71042">
      <w:pPr>
        <w:pStyle w:val="Paragrafi"/>
      </w:pPr>
    </w:p>
    <w:p w:rsidR="00D71042" w:rsidRPr="00477C15" w:rsidRDefault="00D71042" w:rsidP="00D71042">
      <w:pPr>
        <w:pStyle w:val="Paragrafi"/>
      </w:pPr>
      <w:r w:rsidRPr="0025457F">
        <w:t>Agjencia është person juridik publik, në varësi të Ministrit të Financave, me seli në Tiranë. Agjencia e ushtron veprimtarinë e vet në përputhje me dispozitat e këtij ligji dhe legjislacionin në fuqi.”.</w:t>
      </w:r>
    </w:p>
    <w:p w:rsidR="00D71042" w:rsidRPr="00983073" w:rsidRDefault="00D71042" w:rsidP="00D71042">
      <w:pPr>
        <w:pStyle w:val="Paragrafi"/>
      </w:pPr>
    </w:p>
    <w:p w:rsidR="00D71042" w:rsidRPr="0025457F" w:rsidRDefault="00D71042" w:rsidP="00D71042">
      <w:pPr>
        <w:pStyle w:val="NeniNr"/>
      </w:pPr>
      <w:r w:rsidRPr="0025457F">
        <w:t>Neni 2</w:t>
      </w:r>
    </w:p>
    <w:p w:rsidR="00D71042" w:rsidRPr="0025457F" w:rsidRDefault="00D71042" w:rsidP="00D71042">
      <w:pPr>
        <w:pStyle w:val="Paragrafi"/>
      </w:pPr>
    </w:p>
    <w:p w:rsidR="00D71042" w:rsidRPr="0025457F" w:rsidRDefault="00D71042" w:rsidP="00D71042">
      <w:pPr>
        <w:pStyle w:val="Paragrafi"/>
      </w:pPr>
      <w:r w:rsidRPr="0025457F">
        <w:t>Pika 1 e nenit 14 ndryshohet si më poshtë:</w:t>
      </w:r>
    </w:p>
    <w:p w:rsidR="00D71042" w:rsidRDefault="00D71042" w:rsidP="00D71042">
      <w:pPr>
        <w:pStyle w:val="Paragrafi"/>
      </w:pPr>
      <w:r w:rsidRPr="0025457F">
        <w:t>“1. Këshilli Mbikëqyrës i Agjencisë është përgjegjës për drejtimin e Agjencisë. Ai përgjigjet dhe raporton çdo 6 muaj përpara Ministrit të Financave.”.</w:t>
      </w:r>
    </w:p>
    <w:p w:rsidR="00D71042" w:rsidRPr="0025457F" w:rsidRDefault="00D71042" w:rsidP="00D71042">
      <w:pPr>
        <w:pStyle w:val="Paragrafi"/>
      </w:pPr>
    </w:p>
    <w:p w:rsidR="00D71042" w:rsidRPr="0025457F" w:rsidRDefault="00D71042" w:rsidP="00D71042">
      <w:pPr>
        <w:pStyle w:val="NeniNr"/>
      </w:pPr>
      <w:r w:rsidRPr="0025457F">
        <w:t>Neni 3</w:t>
      </w:r>
    </w:p>
    <w:p w:rsidR="00D71042" w:rsidRPr="0025457F" w:rsidRDefault="00D71042" w:rsidP="00D71042">
      <w:pPr>
        <w:pStyle w:val="Paragrafi"/>
      </w:pPr>
    </w:p>
    <w:p w:rsidR="00D71042" w:rsidRPr="0025457F" w:rsidRDefault="00D71042" w:rsidP="00D71042">
      <w:pPr>
        <w:pStyle w:val="Paragrafi"/>
      </w:pPr>
      <w:r w:rsidRPr="0025457F">
        <w:t>Në nenin 23 bëhen këto ndryshime:</w:t>
      </w:r>
    </w:p>
    <w:p w:rsidR="00D71042" w:rsidRPr="0025457F" w:rsidRDefault="00D71042" w:rsidP="00D71042">
      <w:pPr>
        <w:pStyle w:val="Paragrafi"/>
      </w:pPr>
      <w:r w:rsidRPr="0025457F">
        <w:t>1. Pika</w:t>
      </w:r>
      <w:r>
        <w:t xml:space="preserve"> </w:t>
      </w:r>
      <w:r w:rsidRPr="0025457F">
        <w:t>1 ndryshohet si më poshtë:</w:t>
      </w:r>
    </w:p>
    <w:p w:rsidR="00D71042" w:rsidRPr="0025457F" w:rsidRDefault="00D71042" w:rsidP="00D71042">
      <w:pPr>
        <w:pStyle w:val="Paragrafi"/>
      </w:pPr>
      <w:r w:rsidRPr="0025457F">
        <w:t>“l. Vendimi për mbylljen e veprimtarisë së Agjencisë merret nga Këshilli i Ministrave, sipas propozimit të Ministrit të Financave.”.</w:t>
      </w:r>
    </w:p>
    <w:p w:rsidR="00D71042" w:rsidRPr="0025457F" w:rsidRDefault="00D71042" w:rsidP="00D71042">
      <w:pPr>
        <w:pStyle w:val="Paragrafi"/>
      </w:pPr>
      <w:r w:rsidRPr="0025457F">
        <w:t>2. Pika 2 ndryshohet si më poshtë:</w:t>
      </w:r>
    </w:p>
    <w:p w:rsidR="00D71042" w:rsidRPr="0025457F" w:rsidRDefault="00D71042" w:rsidP="00D71042">
      <w:pPr>
        <w:pStyle w:val="Paragrafi"/>
      </w:pPr>
      <w:r w:rsidRPr="0025457F">
        <w:t>“2. Pas mbylljes së Agjencisë, pjesa e mbetur e aktiveve dhe pasiveve administrohet nga Ministria e Financave.”.</w:t>
      </w:r>
    </w:p>
    <w:p w:rsidR="00D71042" w:rsidRPr="0025457F" w:rsidRDefault="00D71042" w:rsidP="00D71042">
      <w:pPr>
        <w:pStyle w:val="Paragrafi"/>
      </w:pPr>
    </w:p>
    <w:p w:rsidR="00D71042" w:rsidRPr="0025457F" w:rsidRDefault="00D71042" w:rsidP="00D71042">
      <w:pPr>
        <w:pStyle w:val="NeniNr"/>
      </w:pPr>
      <w:r w:rsidRPr="0025457F">
        <w:t>Neni 4</w:t>
      </w:r>
    </w:p>
    <w:p w:rsidR="00D71042" w:rsidRPr="0025457F" w:rsidRDefault="00D71042" w:rsidP="00D71042">
      <w:pPr>
        <w:pStyle w:val="Paragrafi"/>
        <w:ind w:firstLine="0"/>
      </w:pPr>
    </w:p>
    <w:p w:rsidR="00D71042" w:rsidRPr="0025457F" w:rsidRDefault="00D71042" w:rsidP="00D71042">
      <w:pPr>
        <w:pStyle w:val="Paragrafi"/>
      </w:pPr>
      <w:r w:rsidRPr="0025457F">
        <w:t>Ky ligj hyn në fuqi 15 ditë pas botimit në Fletoren Zyrtare.</w:t>
      </w:r>
    </w:p>
    <w:p w:rsidR="00D71042" w:rsidRDefault="00D71042" w:rsidP="00D71042">
      <w:pPr>
        <w:pStyle w:val="Paragrafi"/>
      </w:pPr>
    </w:p>
    <w:p w:rsidR="00D71042" w:rsidRPr="00890B3E" w:rsidRDefault="00D71042" w:rsidP="00D71042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nr.4798,</w:t>
      </w:r>
      <w:r w:rsidRPr="00890B3E">
        <w:rPr>
          <w:sz w:val="23"/>
          <w:szCs w:val="23"/>
        </w:rPr>
        <w:t xml:space="preserve"> datë</w:t>
      </w:r>
      <w:r>
        <w:rPr>
          <w:sz w:val="23"/>
          <w:szCs w:val="23"/>
        </w:rPr>
        <w:t xml:space="preserve"> 3.3.2006 </w:t>
      </w:r>
      <w:r w:rsidRPr="00890B3E">
        <w:rPr>
          <w:sz w:val="23"/>
          <w:szCs w:val="23"/>
        </w:rPr>
        <w:t>të Presidentit të Republikës së Shqipërisë, Alfred Moisiu</w:t>
      </w:r>
    </w:p>
    <w:p w:rsidR="00D71042" w:rsidRPr="00894DE9" w:rsidRDefault="00D71042" w:rsidP="00D71042">
      <w:pPr>
        <w:pStyle w:val="Paragrafi"/>
        <w:rPr>
          <w:lang w:val="sq-AL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31827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1042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CB5E42A-D840-4C44-A5B9-9FE86F9C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D7104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2019-03-16T13:31:00Z</dcterms:created>
  <dcterms:modified xsi:type="dcterms:W3CDTF">2019-03-16T13:31:00Z</dcterms:modified>
</cp:coreProperties>
</file>