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53FE" w:rsidRPr="00CF4CE8" w:rsidRDefault="000853FE" w:rsidP="000853FE">
      <w:pPr>
        <w:pStyle w:val="Akti"/>
        <w:rPr>
          <w:sz w:val="21"/>
          <w:szCs w:val="21"/>
        </w:rPr>
      </w:pPr>
      <w:bookmarkStart w:id="0" w:name="_GoBack"/>
      <w:bookmarkEnd w:id="0"/>
      <w:r w:rsidRPr="00CF4CE8">
        <w:rPr>
          <w:sz w:val="21"/>
          <w:szCs w:val="21"/>
        </w:rPr>
        <w:t>L I G J</w:t>
      </w:r>
    </w:p>
    <w:p w:rsidR="000853FE" w:rsidRPr="00CF4CE8" w:rsidRDefault="000853FE" w:rsidP="000853FE">
      <w:pPr>
        <w:pStyle w:val="NumriData"/>
        <w:rPr>
          <w:sz w:val="21"/>
          <w:szCs w:val="21"/>
        </w:rPr>
      </w:pPr>
      <w:r w:rsidRPr="00CF4CE8">
        <w:rPr>
          <w:sz w:val="21"/>
          <w:szCs w:val="21"/>
        </w:rPr>
        <w:t>Nr.9497, datë 20.3.2006</w:t>
      </w:r>
    </w:p>
    <w:p w:rsidR="000853FE" w:rsidRPr="00CF4CE8" w:rsidRDefault="000853FE" w:rsidP="000853FE">
      <w:pPr>
        <w:pStyle w:val="Paragrafi"/>
        <w:rPr>
          <w:sz w:val="21"/>
          <w:szCs w:val="21"/>
        </w:rPr>
      </w:pPr>
    </w:p>
    <w:p w:rsidR="000853FE" w:rsidRPr="00CF4CE8" w:rsidRDefault="000853FE" w:rsidP="000853FE">
      <w:pPr>
        <w:pStyle w:val="Titulli"/>
        <w:rPr>
          <w:sz w:val="21"/>
          <w:szCs w:val="21"/>
        </w:rPr>
      </w:pPr>
      <w:r w:rsidRPr="00CF4CE8">
        <w:rPr>
          <w:sz w:val="21"/>
          <w:szCs w:val="21"/>
        </w:rPr>
        <w:t>PËR KRIJIMIN E AGJENCISË SHQIPTARE  TË BIZNESIT DHE INVESTIMEVE</w:t>
      </w:r>
    </w:p>
    <w:p w:rsidR="000853FE" w:rsidRPr="00CF4CE8" w:rsidRDefault="000853FE" w:rsidP="000853FE">
      <w:pPr>
        <w:pStyle w:val="Paragrafi"/>
        <w:rPr>
          <w:sz w:val="21"/>
          <w:szCs w:val="21"/>
        </w:rPr>
      </w:pPr>
    </w:p>
    <w:p w:rsidR="000853FE" w:rsidRPr="00CF4CE8" w:rsidRDefault="000853FE" w:rsidP="000853FE">
      <w:pPr>
        <w:pStyle w:val="BazLigjPropozues"/>
        <w:rPr>
          <w:sz w:val="21"/>
          <w:szCs w:val="21"/>
        </w:rPr>
      </w:pPr>
      <w:r w:rsidRPr="00CF4CE8">
        <w:rPr>
          <w:sz w:val="21"/>
          <w:szCs w:val="21"/>
        </w:rPr>
        <w:t xml:space="preserve">Në mbështetje të neneve 78 dhe 83 pika 1 të Kushtetutës, me propozimin e Këshillit të Ministrave, </w:t>
      </w:r>
    </w:p>
    <w:p w:rsidR="000853FE" w:rsidRPr="00CF4CE8" w:rsidRDefault="000853FE" w:rsidP="000853FE">
      <w:pPr>
        <w:pStyle w:val="Paragrafi"/>
        <w:ind w:firstLine="0"/>
        <w:rPr>
          <w:sz w:val="21"/>
          <w:szCs w:val="21"/>
        </w:rPr>
      </w:pPr>
    </w:p>
    <w:p w:rsidR="000853FE" w:rsidRPr="00CF4CE8" w:rsidRDefault="000853FE" w:rsidP="000853FE">
      <w:pPr>
        <w:pStyle w:val="VENDOSI"/>
        <w:rPr>
          <w:sz w:val="21"/>
          <w:szCs w:val="21"/>
        </w:rPr>
      </w:pPr>
      <w:r w:rsidRPr="00CF4CE8">
        <w:rPr>
          <w:sz w:val="21"/>
          <w:szCs w:val="21"/>
        </w:rPr>
        <w:t>K U V E N D I</w:t>
      </w:r>
    </w:p>
    <w:p w:rsidR="000853FE" w:rsidRPr="00CF4CE8" w:rsidRDefault="000853FE" w:rsidP="000853FE">
      <w:pPr>
        <w:pStyle w:val="VENDOSI"/>
        <w:rPr>
          <w:sz w:val="21"/>
          <w:szCs w:val="21"/>
        </w:rPr>
      </w:pPr>
      <w:r w:rsidRPr="00CF4CE8">
        <w:rPr>
          <w:sz w:val="21"/>
          <w:szCs w:val="21"/>
        </w:rPr>
        <w:t>I REPUBLIKËS SË SHQIPËRISË</w:t>
      </w:r>
    </w:p>
    <w:p w:rsidR="000853FE" w:rsidRPr="00CF4CE8" w:rsidRDefault="000853FE" w:rsidP="000853FE">
      <w:pPr>
        <w:pStyle w:val="VENDOSI"/>
        <w:rPr>
          <w:sz w:val="21"/>
          <w:szCs w:val="21"/>
        </w:rPr>
      </w:pPr>
    </w:p>
    <w:p w:rsidR="000853FE" w:rsidRPr="00CF4CE8" w:rsidRDefault="000853FE" w:rsidP="000853FE">
      <w:pPr>
        <w:pStyle w:val="VENDOSI"/>
        <w:rPr>
          <w:sz w:val="21"/>
          <w:szCs w:val="21"/>
        </w:rPr>
      </w:pPr>
      <w:r w:rsidRPr="00CF4CE8">
        <w:rPr>
          <w:sz w:val="21"/>
          <w:szCs w:val="21"/>
        </w:rPr>
        <w:t>V E N D O S I:</w:t>
      </w:r>
    </w:p>
    <w:p w:rsidR="000853FE" w:rsidRPr="00CF4CE8" w:rsidRDefault="000853FE" w:rsidP="000853FE">
      <w:pPr>
        <w:pStyle w:val="Paragrafi"/>
        <w:rPr>
          <w:sz w:val="21"/>
          <w:szCs w:val="21"/>
        </w:rPr>
      </w:pPr>
    </w:p>
    <w:p w:rsidR="000853FE" w:rsidRPr="00CF4CE8" w:rsidRDefault="000853FE" w:rsidP="000853FE">
      <w:pPr>
        <w:pStyle w:val="KreuNr"/>
        <w:rPr>
          <w:sz w:val="21"/>
          <w:szCs w:val="21"/>
        </w:rPr>
      </w:pPr>
      <w:r w:rsidRPr="00CF4CE8">
        <w:rPr>
          <w:sz w:val="21"/>
          <w:szCs w:val="21"/>
        </w:rPr>
        <w:t>KREU I</w:t>
      </w:r>
    </w:p>
    <w:p w:rsidR="000853FE" w:rsidRPr="00CF4CE8" w:rsidRDefault="000853FE" w:rsidP="000853FE">
      <w:pPr>
        <w:pStyle w:val="KreuNr"/>
        <w:rPr>
          <w:sz w:val="21"/>
          <w:szCs w:val="21"/>
        </w:rPr>
      </w:pPr>
      <w:r w:rsidRPr="00CF4CE8">
        <w:rPr>
          <w:sz w:val="21"/>
          <w:szCs w:val="21"/>
        </w:rPr>
        <w:t>DISPOZITA TË PËRGJITHSHME</w:t>
      </w:r>
    </w:p>
    <w:p w:rsidR="000853FE" w:rsidRPr="00CF4CE8" w:rsidRDefault="000853FE" w:rsidP="000853FE">
      <w:pPr>
        <w:pStyle w:val="Paragrafi"/>
        <w:rPr>
          <w:sz w:val="21"/>
          <w:szCs w:val="21"/>
        </w:rPr>
      </w:pPr>
    </w:p>
    <w:p w:rsidR="000853FE" w:rsidRPr="00CF4CE8" w:rsidRDefault="000853FE" w:rsidP="000853FE">
      <w:pPr>
        <w:pStyle w:val="NeniNr"/>
        <w:rPr>
          <w:sz w:val="21"/>
          <w:szCs w:val="21"/>
        </w:rPr>
      </w:pPr>
      <w:r w:rsidRPr="00CF4CE8">
        <w:rPr>
          <w:sz w:val="21"/>
          <w:szCs w:val="21"/>
        </w:rPr>
        <w:t>Neni 1</w:t>
      </w:r>
    </w:p>
    <w:p w:rsidR="000853FE" w:rsidRPr="00CF4CE8" w:rsidRDefault="000853FE" w:rsidP="000853FE">
      <w:pPr>
        <w:pStyle w:val="Paragrafi"/>
        <w:rPr>
          <w:sz w:val="21"/>
          <w:szCs w:val="21"/>
        </w:rPr>
      </w:pPr>
    </w:p>
    <w:p w:rsidR="000853FE" w:rsidRPr="00CF4CE8" w:rsidRDefault="000853FE" w:rsidP="000853FE">
      <w:pPr>
        <w:pStyle w:val="Paragrafi"/>
        <w:rPr>
          <w:sz w:val="21"/>
          <w:szCs w:val="21"/>
        </w:rPr>
      </w:pPr>
      <w:r w:rsidRPr="00CF4CE8">
        <w:rPr>
          <w:sz w:val="21"/>
          <w:szCs w:val="21"/>
        </w:rPr>
        <w:t>1. Objekt i këtij ligji është krijimi i Agjencisë Shqiptare të Biznesit dhe Investimeve, përcaktimi i fushës së veprimtarisë dhe i parimeve e rregullave të përgjithshme për organizimin dhe funksionimin e kësaj Agjencie.</w:t>
      </w:r>
    </w:p>
    <w:p w:rsidR="000853FE" w:rsidRPr="00CF4CE8" w:rsidRDefault="000853FE" w:rsidP="000853FE">
      <w:pPr>
        <w:pStyle w:val="Paragrafi"/>
        <w:rPr>
          <w:sz w:val="21"/>
          <w:szCs w:val="21"/>
        </w:rPr>
      </w:pPr>
      <w:r w:rsidRPr="00CF4CE8">
        <w:rPr>
          <w:sz w:val="21"/>
          <w:szCs w:val="21"/>
        </w:rPr>
        <w:t>2. Funksionimi dhe veprimtaria e Agjencisë Shqiptare të Biznesit dhe Investimeve përcaktohen në statut, i cili miratohet me vendim të Këshillit të  Ministrave.</w:t>
      </w:r>
    </w:p>
    <w:p w:rsidR="000853FE" w:rsidRPr="00CF4CE8" w:rsidRDefault="000853FE" w:rsidP="000853FE">
      <w:pPr>
        <w:pStyle w:val="Paragrafi"/>
        <w:rPr>
          <w:sz w:val="21"/>
          <w:szCs w:val="21"/>
        </w:rPr>
      </w:pPr>
      <w:r w:rsidRPr="00CF4CE8">
        <w:rPr>
          <w:sz w:val="21"/>
          <w:szCs w:val="21"/>
        </w:rPr>
        <w:t>3. Struktura dhe organika përcaktohen me urdhër të Kryeministrit, me propozimin e Ministrit të Ekonomisë, Tregtisë dhe Energjetikës.</w:t>
      </w:r>
    </w:p>
    <w:p w:rsidR="000853FE" w:rsidRPr="00CF4CE8" w:rsidRDefault="000853FE" w:rsidP="000853FE">
      <w:pPr>
        <w:pStyle w:val="Paragrafi"/>
        <w:rPr>
          <w:sz w:val="21"/>
          <w:szCs w:val="21"/>
        </w:rPr>
      </w:pPr>
    </w:p>
    <w:p w:rsidR="000853FE" w:rsidRPr="00CF4CE8" w:rsidRDefault="000853FE" w:rsidP="000853FE">
      <w:pPr>
        <w:pStyle w:val="NeniNr"/>
        <w:rPr>
          <w:sz w:val="21"/>
          <w:szCs w:val="21"/>
        </w:rPr>
      </w:pPr>
      <w:r w:rsidRPr="00CF4CE8">
        <w:rPr>
          <w:sz w:val="21"/>
          <w:szCs w:val="21"/>
        </w:rPr>
        <w:t>Neni 2</w:t>
      </w:r>
    </w:p>
    <w:p w:rsidR="000853FE" w:rsidRPr="00CF4CE8" w:rsidRDefault="000853FE" w:rsidP="000853FE">
      <w:pPr>
        <w:pStyle w:val="Paragrafi"/>
        <w:rPr>
          <w:sz w:val="21"/>
          <w:szCs w:val="21"/>
        </w:rPr>
      </w:pPr>
    </w:p>
    <w:p w:rsidR="000853FE" w:rsidRPr="00CF4CE8" w:rsidRDefault="000853FE" w:rsidP="000853FE">
      <w:pPr>
        <w:pStyle w:val="Paragrafi"/>
        <w:rPr>
          <w:sz w:val="21"/>
          <w:szCs w:val="21"/>
        </w:rPr>
      </w:pPr>
      <w:r w:rsidRPr="00CF4CE8">
        <w:rPr>
          <w:sz w:val="21"/>
          <w:szCs w:val="21"/>
        </w:rPr>
        <w:t>Agjencia Shqiptare e Biznesit dhe Investimeve (ASHBI), që më poshtë në ligj do të quhet thjesht "Alb-Invest", është person juridik publik, në varësi të Ministrit të Ekonomisë, Tregtisë dhe Energjetikës, me seli në Tiranë dhe e ushtron veprimtarinë në të gjithë territorin e Republikës së Shqipërisë.</w:t>
      </w:r>
    </w:p>
    <w:p w:rsidR="000853FE" w:rsidRPr="00CF4CE8" w:rsidRDefault="000853FE" w:rsidP="000853FE">
      <w:pPr>
        <w:pStyle w:val="Paragrafi"/>
        <w:rPr>
          <w:sz w:val="21"/>
          <w:szCs w:val="21"/>
        </w:rPr>
      </w:pPr>
    </w:p>
    <w:p w:rsidR="000853FE" w:rsidRPr="00CF4CE8" w:rsidRDefault="000853FE" w:rsidP="000853FE">
      <w:pPr>
        <w:pStyle w:val="NeniNr"/>
        <w:rPr>
          <w:sz w:val="21"/>
          <w:szCs w:val="21"/>
        </w:rPr>
      </w:pPr>
      <w:r w:rsidRPr="00CF4CE8">
        <w:rPr>
          <w:sz w:val="21"/>
          <w:szCs w:val="21"/>
        </w:rPr>
        <w:t>Neni 3</w:t>
      </w:r>
    </w:p>
    <w:p w:rsidR="000853FE" w:rsidRPr="00CF4CE8" w:rsidRDefault="000853FE" w:rsidP="000853FE">
      <w:pPr>
        <w:pStyle w:val="Paragrafi"/>
        <w:rPr>
          <w:sz w:val="21"/>
          <w:szCs w:val="21"/>
        </w:rPr>
      </w:pPr>
    </w:p>
    <w:p w:rsidR="000853FE" w:rsidRPr="00CF4CE8" w:rsidRDefault="000853FE" w:rsidP="000853FE">
      <w:pPr>
        <w:pStyle w:val="Paragrafi"/>
        <w:rPr>
          <w:sz w:val="21"/>
          <w:szCs w:val="21"/>
        </w:rPr>
      </w:pPr>
      <w:r w:rsidRPr="00CF4CE8">
        <w:rPr>
          <w:sz w:val="21"/>
          <w:szCs w:val="21"/>
        </w:rPr>
        <w:t>Objekte të veprimtarisë së Alb-Invest-it janë:</w:t>
      </w:r>
    </w:p>
    <w:p w:rsidR="000853FE" w:rsidRPr="00CF4CE8" w:rsidRDefault="000853FE" w:rsidP="000853FE">
      <w:pPr>
        <w:pStyle w:val="Paragrafi"/>
        <w:rPr>
          <w:sz w:val="21"/>
          <w:szCs w:val="21"/>
        </w:rPr>
      </w:pPr>
      <w:r w:rsidRPr="00CF4CE8">
        <w:rPr>
          <w:sz w:val="21"/>
          <w:szCs w:val="21"/>
        </w:rPr>
        <w:t>a) zbatimi i politikave dhe strategjive, zhvillimi i programeve dhe projekteve, në mbështetje të zhvillimit të sektorit privat;</w:t>
      </w:r>
    </w:p>
    <w:p w:rsidR="000853FE" w:rsidRPr="00CF4CE8" w:rsidRDefault="000853FE" w:rsidP="000853FE">
      <w:pPr>
        <w:pStyle w:val="Paragrafi"/>
        <w:rPr>
          <w:sz w:val="21"/>
          <w:szCs w:val="21"/>
        </w:rPr>
      </w:pPr>
      <w:r w:rsidRPr="00CF4CE8">
        <w:rPr>
          <w:sz w:val="21"/>
          <w:szCs w:val="21"/>
        </w:rPr>
        <w:t>b) studimi, kërkimi, analizat dhe konkluzionet për klimën e biznesit;</w:t>
      </w:r>
    </w:p>
    <w:p w:rsidR="000853FE" w:rsidRPr="00CF4CE8" w:rsidRDefault="000853FE" w:rsidP="000853FE">
      <w:pPr>
        <w:pStyle w:val="Paragrafi"/>
        <w:rPr>
          <w:sz w:val="21"/>
          <w:szCs w:val="21"/>
        </w:rPr>
      </w:pPr>
      <w:r w:rsidRPr="00CF4CE8">
        <w:rPr>
          <w:sz w:val="21"/>
          <w:szCs w:val="21"/>
        </w:rPr>
        <w:t>c) nxitja, tërheqja dhe mbështetja e investimeve të huaja, në përputhje me përparësitë e politikës së Qeverisë;</w:t>
      </w:r>
    </w:p>
    <w:p w:rsidR="000853FE" w:rsidRPr="00CF4CE8" w:rsidRDefault="000853FE" w:rsidP="000853FE">
      <w:pPr>
        <w:pStyle w:val="Paragrafi"/>
        <w:rPr>
          <w:sz w:val="21"/>
          <w:szCs w:val="21"/>
        </w:rPr>
      </w:pPr>
      <w:r w:rsidRPr="00CF4CE8">
        <w:rPr>
          <w:sz w:val="21"/>
          <w:szCs w:val="21"/>
        </w:rPr>
        <w:t>ç) identifikimi i mundësive për investime në Shqipëri dhe promovimi i tyre;</w:t>
      </w:r>
    </w:p>
    <w:p w:rsidR="000853FE" w:rsidRPr="00CF4CE8" w:rsidRDefault="000853FE" w:rsidP="000853FE">
      <w:pPr>
        <w:pStyle w:val="Paragrafi"/>
        <w:rPr>
          <w:sz w:val="21"/>
          <w:szCs w:val="21"/>
        </w:rPr>
      </w:pPr>
      <w:r w:rsidRPr="00CF4CE8">
        <w:rPr>
          <w:sz w:val="21"/>
          <w:szCs w:val="21"/>
        </w:rPr>
        <w:t xml:space="preserve">d) nxitja e prodhimit </w:t>
      </w:r>
      <w:smartTag w:uri="urn:schemas-microsoft-com:office:smarttags" w:element="country-region">
        <w:smartTag w:uri="urn:schemas-microsoft-com:office:smarttags" w:element="place">
          <w:r w:rsidRPr="00CF4CE8">
            <w:rPr>
              <w:sz w:val="21"/>
              <w:szCs w:val="21"/>
            </w:rPr>
            <w:t>vendas</w:t>
          </w:r>
        </w:smartTag>
      </w:smartTag>
      <w:r w:rsidRPr="00CF4CE8">
        <w:rPr>
          <w:sz w:val="21"/>
          <w:szCs w:val="21"/>
        </w:rPr>
        <w:t xml:space="preserve"> dhe e produkteve për eksport për në tregjet e huaja;</w:t>
      </w:r>
    </w:p>
    <w:p w:rsidR="000853FE" w:rsidRPr="00CF4CE8" w:rsidRDefault="000853FE" w:rsidP="000853FE">
      <w:pPr>
        <w:pStyle w:val="Paragrafi"/>
        <w:rPr>
          <w:sz w:val="21"/>
          <w:szCs w:val="21"/>
        </w:rPr>
      </w:pPr>
      <w:r w:rsidRPr="00CF4CE8">
        <w:rPr>
          <w:sz w:val="21"/>
          <w:szCs w:val="21"/>
        </w:rPr>
        <w:t>dh) nxitja dhe mbështetja e ndërmarrjeve të vogla dhe të mesme;</w:t>
      </w:r>
    </w:p>
    <w:p w:rsidR="000853FE" w:rsidRPr="00CF4CE8" w:rsidRDefault="000853FE" w:rsidP="000853FE">
      <w:pPr>
        <w:pStyle w:val="Paragrafi"/>
        <w:rPr>
          <w:sz w:val="21"/>
          <w:szCs w:val="21"/>
        </w:rPr>
      </w:pPr>
      <w:r w:rsidRPr="00CF4CE8">
        <w:rPr>
          <w:sz w:val="21"/>
          <w:szCs w:val="21"/>
        </w:rPr>
        <w:t>e) zhvillimi i veprimtarive të promocionit, brenda dhe jashtë vendit, në funksion të përmirësimit të imazhit të Shqipërisë;</w:t>
      </w:r>
    </w:p>
    <w:p w:rsidR="000853FE" w:rsidRPr="00CF4CE8" w:rsidRDefault="000853FE" w:rsidP="000853FE">
      <w:pPr>
        <w:pStyle w:val="Paragrafi"/>
        <w:rPr>
          <w:sz w:val="21"/>
          <w:szCs w:val="21"/>
        </w:rPr>
      </w:pPr>
      <w:r w:rsidRPr="00CF4CE8">
        <w:rPr>
          <w:sz w:val="21"/>
          <w:szCs w:val="21"/>
        </w:rPr>
        <w:t>ë) dhënia e asistencës për lehtësimin e investimeve, vendase dhe të huaja, për shoqëritë eksportuese dhe sigurimi i të dhënave dhe i shërbimeve mbështetëse për investitorët dhe eksportuesit;</w:t>
      </w:r>
    </w:p>
    <w:p w:rsidR="000853FE" w:rsidRPr="00CF4CE8" w:rsidRDefault="000853FE" w:rsidP="000853FE">
      <w:pPr>
        <w:pStyle w:val="Paragrafi"/>
        <w:rPr>
          <w:sz w:val="21"/>
          <w:szCs w:val="21"/>
        </w:rPr>
      </w:pPr>
      <w:r w:rsidRPr="00CF4CE8">
        <w:rPr>
          <w:sz w:val="21"/>
          <w:szCs w:val="21"/>
        </w:rPr>
        <w:t>f) bashkëpunimi me institucionet publike, financiare, organizatat e biznesit, të vendit dhe të huaja, për identifikimin e barrierave të zhvillimit të biznesit;</w:t>
      </w:r>
    </w:p>
    <w:p w:rsidR="000853FE" w:rsidRPr="00CF4CE8" w:rsidRDefault="000853FE" w:rsidP="000853FE">
      <w:pPr>
        <w:pStyle w:val="Paragrafi"/>
        <w:rPr>
          <w:sz w:val="21"/>
          <w:szCs w:val="21"/>
        </w:rPr>
      </w:pPr>
      <w:r w:rsidRPr="00CF4CE8">
        <w:rPr>
          <w:sz w:val="21"/>
          <w:szCs w:val="21"/>
        </w:rPr>
        <w:t>g) botimi i të dhënave zyrtare për investimet, eksportet dhe ndërmarrjet e vogla dhe të mesme;</w:t>
      </w:r>
    </w:p>
    <w:p w:rsidR="000853FE" w:rsidRPr="00CF4CE8" w:rsidRDefault="000853FE" w:rsidP="000853FE">
      <w:pPr>
        <w:pStyle w:val="Paragrafi"/>
        <w:rPr>
          <w:sz w:val="21"/>
          <w:szCs w:val="21"/>
        </w:rPr>
      </w:pPr>
      <w:r w:rsidRPr="00CF4CE8">
        <w:rPr>
          <w:sz w:val="21"/>
          <w:szCs w:val="21"/>
        </w:rPr>
        <w:t>gj) dhënia e ekspertizës organeve të pushtetit qendror, vendor dhe investitorëve të huaj për fizibilitetin e investimeve.</w:t>
      </w:r>
    </w:p>
    <w:p w:rsidR="000853FE" w:rsidRDefault="000853FE" w:rsidP="000853FE">
      <w:pPr>
        <w:pStyle w:val="Paragrafi"/>
        <w:rPr>
          <w:sz w:val="21"/>
          <w:szCs w:val="21"/>
        </w:rPr>
      </w:pPr>
    </w:p>
    <w:p w:rsidR="000853FE" w:rsidRDefault="000853FE" w:rsidP="000853FE">
      <w:pPr>
        <w:pStyle w:val="Paragrafi"/>
        <w:rPr>
          <w:sz w:val="21"/>
          <w:szCs w:val="21"/>
        </w:rPr>
      </w:pPr>
    </w:p>
    <w:p w:rsidR="000853FE" w:rsidRPr="00CF4CE8" w:rsidRDefault="000853FE" w:rsidP="000853FE">
      <w:pPr>
        <w:pStyle w:val="Paragrafi"/>
        <w:rPr>
          <w:sz w:val="21"/>
          <w:szCs w:val="21"/>
        </w:rPr>
      </w:pPr>
    </w:p>
    <w:p w:rsidR="000853FE" w:rsidRPr="00CF4CE8" w:rsidRDefault="000853FE" w:rsidP="000853FE">
      <w:pPr>
        <w:pStyle w:val="NeniNr"/>
        <w:rPr>
          <w:sz w:val="21"/>
          <w:szCs w:val="21"/>
        </w:rPr>
      </w:pPr>
      <w:r w:rsidRPr="00CF4CE8">
        <w:rPr>
          <w:sz w:val="21"/>
          <w:szCs w:val="21"/>
        </w:rPr>
        <w:t>Neni 4</w:t>
      </w:r>
    </w:p>
    <w:p w:rsidR="000853FE" w:rsidRPr="00CF4CE8" w:rsidRDefault="000853FE" w:rsidP="000853FE">
      <w:pPr>
        <w:pStyle w:val="Paragrafi"/>
        <w:rPr>
          <w:sz w:val="21"/>
          <w:szCs w:val="21"/>
        </w:rPr>
      </w:pPr>
    </w:p>
    <w:p w:rsidR="000853FE" w:rsidRPr="00CF4CE8" w:rsidRDefault="000853FE" w:rsidP="000853FE">
      <w:pPr>
        <w:pStyle w:val="Paragrafi"/>
        <w:rPr>
          <w:sz w:val="21"/>
          <w:szCs w:val="21"/>
        </w:rPr>
      </w:pPr>
      <w:r w:rsidRPr="00CF4CE8">
        <w:rPr>
          <w:sz w:val="21"/>
          <w:szCs w:val="21"/>
        </w:rPr>
        <w:t>Institucionet shtetërore, qendrore dhe vendore, janë të detyruara të bashkëpunojnë me Alb-Invest-</w:t>
      </w:r>
      <w:r w:rsidRPr="00CF4CE8">
        <w:rPr>
          <w:sz w:val="21"/>
          <w:szCs w:val="21"/>
        </w:rPr>
        <w:lastRenderedPageBreak/>
        <w:t>in, të shkëmbejnë të dhëna dhe të krijojnë të gjitha lehtësitë, për përmbushjen e qëllimeve dhe të funksioneve të veprimtarisë së tij.</w:t>
      </w:r>
    </w:p>
    <w:p w:rsidR="000853FE" w:rsidRPr="00CF4CE8" w:rsidRDefault="000853FE" w:rsidP="000853FE">
      <w:pPr>
        <w:pStyle w:val="Paragrafi"/>
        <w:rPr>
          <w:sz w:val="21"/>
          <w:szCs w:val="21"/>
        </w:rPr>
      </w:pPr>
    </w:p>
    <w:p w:rsidR="000853FE" w:rsidRPr="00CF4CE8" w:rsidRDefault="000853FE" w:rsidP="000853FE">
      <w:pPr>
        <w:pStyle w:val="NeniNr"/>
        <w:rPr>
          <w:sz w:val="21"/>
          <w:szCs w:val="21"/>
        </w:rPr>
      </w:pPr>
      <w:r w:rsidRPr="00CF4CE8">
        <w:rPr>
          <w:sz w:val="21"/>
          <w:szCs w:val="21"/>
        </w:rPr>
        <w:t>Neni 5</w:t>
      </w:r>
    </w:p>
    <w:p w:rsidR="000853FE" w:rsidRPr="00CF4CE8" w:rsidRDefault="000853FE" w:rsidP="000853FE">
      <w:pPr>
        <w:pStyle w:val="Paragrafi"/>
        <w:rPr>
          <w:sz w:val="21"/>
          <w:szCs w:val="21"/>
        </w:rPr>
      </w:pPr>
    </w:p>
    <w:p w:rsidR="000853FE" w:rsidRPr="00CF4CE8" w:rsidRDefault="000853FE" w:rsidP="000853FE">
      <w:pPr>
        <w:pStyle w:val="Paragrafi"/>
        <w:rPr>
          <w:sz w:val="21"/>
          <w:szCs w:val="21"/>
        </w:rPr>
      </w:pPr>
      <w:r w:rsidRPr="00CF4CE8">
        <w:rPr>
          <w:sz w:val="21"/>
          <w:szCs w:val="21"/>
        </w:rPr>
        <w:t>1. Alb-Invest-i, në përputhje me ligjin, ka të drejtë të ketë në pronësi pasuri të luajtshme dhe të paluajtshme, si dhe të realizojë të ardhura nëpërmjet shërbimeve që kryen, në funksion të qëllimit dhe fushës së veprimtarisë së vet.</w:t>
      </w:r>
    </w:p>
    <w:p w:rsidR="000853FE" w:rsidRPr="00CF4CE8" w:rsidRDefault="000853FE" w:rsidP="000853FE">
      <w:pPr>
        <w:pStyle w:val="Paragrafi"/>
        <w:rPr>
          <w:sz w:val="21"/>
          <w:szCs w:val="21"/>
        </w:rPr>
      </w:pPr>
      <w:r w:rsidRPr="00CF4CE8">
        <w:rPr>
          <w:sz w:val="21"/>
          <w:szCs w:val="21"/>
        </w:rPr>
        <w:t>2. Alb-Invest-i nuk lejohet të ushtrojë veprimtari fitimprurëse.</w:t>
      </w:r>
    </w:p>
    <w:p w:rsidR="000853FE" w:rsidRPr="00CF4CE8" w:rsidRDefault="000853FE" w:rsidP="000853FE">
      <w:pPr>
        <w:pStyle w:val="Paragrafi"/>
        <w:rPr>
          <w:sz w:val="21"/>
          <w:szCs w:val="21"/>
        </w:rPr>
      </w:pPr>
      <w:r w:rsidRPr="00CF4CE8">
        <w:rPr>
          <w:sz w:val="21"/>
          <w:szCs w:val="21"/>
        </w:rPr>
        <w:t>3. Alb-Invest-i përgjigjet me mjetet e veta për detyrimet ndaj të tretëve.</w:t>
      </w:r>
    </w:p>
    <w:p w:rsidR="000853FE" w:rsidRPr="00CF4CE8" w:rsidRDefault="000853FE" w:rsidP="000853FE">
      <w:pPr>
        <w:pStyle w:val="Paragrafi"/>
        <w:rPr>
          <w:sz w:val="21"/>
          <w:szCs w:val="21"/>
        </w:rPr>
      </w:pPr>
    </w:p>
    <w:p w:rsidR="000853FE" w:rsidRPr="00CF4CE8" w:rsidRDefault="000853FE" w:rsidP="000853FE">
      <w:pPr>
        <w:pStyle w:val="KreuNr"/>
        <w:rPr>
          <w:sz w:val="21"/>
          <w:szCs w:val="21"/>
        </w:rPr>
      </w:pPr>
      <w:r w:rsidRPr="00CF4CE8">
        <w:rPr>
          <w:sz w:val="21"/>
          <w:szCs w:val="21"/>
        </w:rPr>
        <w:t>KREU II</w:t>
      </w:r>
    </w:p>
    <w:p w:rsidR="000853FE" w:rsidRPr="00CF4CE8" w:rsidRDefault="000853FE" w:rsidP="000853FE">
      <w:pPr>
        <w:pStyle w:val="KreuNr"/>
        <w:rPr>
          <w:sz w:val="21"/>
          <w:szCs w:val="21"/>
        </w:rPr>
      </w:pPr>
      <w:r w:rsidRPr="00CF4CE8">
        <w:rPr>
          <w:sz w:val="21"/>
          <w:szCs w:val="21"/>
        </w:rPr>
        <w:t xml:space="preserve">ORGANET DREJTUESE TË </w:t>
      </w:r>
      <w:smartTag w:uri="urn:schemas-microsoft-com:office:smarttags" w:element="stockticker">
        <w:r w:rsidRPr="00CF4CE8">
          <w:rPr>
            <w:sz w:val="21"/>
            <w:szCs w:val="21"/>
          </w:rPr>
          <w:t>ALB</w:t>
        </w:r>
      </w:smartTag>
      <w:r w:rsidRPr="00CF4CE8">
        <w:rPr>
          <w:sz w:val="21"/>
          <w:szCs w:val="21"/>
        </w:rPr>
        <w:t>-INVEST-IT</w:t>
      </w:r>
    </w:p>
    <w:p w:rsidR="000853FE" w:rsidRPr="00CF4CE8" w:rsidRDefault="000853FE" w:rsidP="000853FE">
      <w:pPr>
        <w:pStyle w:val="Paragrafi"/>
        <w:rPr>
          <w:sz w:val="21"/>
          <w:szCs w:val="21"/>
        </w:rPr>
      </w:pPr>
    </w:p>
    <w:p w:rsidR="000853FE" w:rsidRPr="00CF4CE8" w:rsidRDefault="000853FE" w:rsidP="000853FE">
      <w:pPr>
        <w:pStyle w:val="NeniNr"/>
        <w:rPr>
          <w:sz w:val="21"/>
          <w:szCs w:val="21"/>
        </w:rPr>
      </w:pPr>
      <w:r w:rsidRPr="00CF4CE8">
        <w:rPr>
          <w:sz w:val="21"/>
          <w:szCs w:val="21"/>
        </w:rPr>
        <w:t>Neni 6</w:t>
      </w:r>
    </w:p>
    <w:p w:rsidR="000853FE" w:rsidRPr="00CF4CE8" w:rsidRDefault="000853FE" w:rsidP="000853FE">
      <w:pPr>
        <w:pStyle w:val="Paragrafi"/>
        <w:rPr>
          <w:sz w:val="21"/>
          <w:szCs w:val="21"/>
        </w:rPr>
      </w:pPr>
    </w:p>
    <w:p w:rsidR="000853FE" w:rsidRPr="00CF4CE8" w:rsidRDefault="000853FE" w:rsidP="000853FE">
      <w:pPr>
        <w:pStyle w:val="Paragrafi"/>
        <w:rPr>
          <w:sz w:val="21"/>
          <w:szCs w:val="21"/>
        </w:rPr>
      </w:pPr>
      <w:r w:rsidRPr="00CF4CE8">
        <w:rPr>
          <w:sz w:val="21"/>
          <w:szCs w:val="21"/>
        </w:rPr>
        <w:t>Organet drejtuese të Alb-Invest-it janë:</w:t>
      </w:r>
    </w:p>
    <w:p w:rsidR="000853FE" w:rsidRPr="00CF4CE8" w:rsidRDefault="000853FE" w:rsidP="000853FE">
      <w:pPr>
        <w:pStyle w:val="Paragrafi"/>
        <w:rPr>
          <w:sz w:val="21"/>
          <w:szCs w:val="21"/>
        </w:rPr>
      </w:pPr>
      <w:r w:rsidRPr="00CF4CE8">
        <w:rPr>
          <w:sz w:val="21"/>
          <w:szCs w:val="21"/>
        </w:rPr>
        <w:t>a) Këshilli Drejtues;</w:t>
      </w:r>
    </w:p>
    <w:p w:rsidR="000853FE" w:rsidRPr="00CF4CE8" w:rsidRDefault="000853FE" w:rsidP="000853FE">
      <w:pPr>
        <w:pStyle w:val="Paragrafi"/>
        <w:rPr>
          <w:sz w:val="21"/>
          <w:szCs w:val="21"/>
        </w:rPr>
      </w:pPr>
      <w:r w:rsidRPr="00CF4CE8">
        <w:rPr>
          <w:sz w:val="21"/>
          <w:szCs w:val="21"/>
        </w:rPr>
        <w:t>b) Drejtori Ekzekutiv.</w:t>
      </w:r>
    </w:p>
    <w:p w:rsidR="000853FE" w:rsidRPr="00CF4CE8" w:rsidRDefault="000853FE" w:rsidP="000853FE">
      <w:pPr>
        <w:pStyle w:val="Paragrafi"/>
        <w:rPr>
          <w:sz w:val="21"/>
          <w:szCs w:val="21"/>
        </w:rPr>
      </w:pPr>
      <w:r w:rsidRPr="00CF4CE8">
        <w:rPr>
          <w:sz w:val="21"/>
          <w:szCs w:val="21"/>
        </w:rPr>
        <w:t>2. Këshilli Drejtues ka për detyrë të përcaktojë strategjinë, fushat dhe programin e veprimtarive të Alb-Invest-it, të shqyrtojë dhe të miratojë aktet më të rëndësishme për administrimin, organizimin, çështjet financiare dhe buxhetin e tij, mbikëqyrjen dhe kontrollin në vazhdimësi të realizimit të tyre, si dhe të vendosë për çështje të tjera, të parashikuara në ligj ose në statut.</w:t>
      </w:r>
    </w:p>
    <w:p w:rsidR="000853FE" w:rsidRPr="00CF4CE8" w:rsidRDefault="000853FE" w:rsidP="000853FE">
      <w:pPr>
        <w:pStyle w:val="Paragrafi"/>
        <w:rPr>
          <w:sz w:val="21"/>
          <w:szCs w:val="21"/>
        </w:rPr>
      </w:pPr>
      <w:r w:rsidRPr="00CF4CE8">
        <w:rPr>
          <w:sz w:val="21"/>
          <w:szCs w:val="21"/>
        </w:rPr>
        <w:t>3. Përbërja e Këshillit Drejtues të Alb-Invest-it, mënyra dhe masa e shpërblimit të anëtarëve të tij caktohen nga Këshilli i Ministrave.</w:t>
      </w:r>
    </w:p>
    <w:p w:rsidR="000853FE" w:rsidRPr="00CF4CE8" w:rsidRDefault="000853FE" w:rsidP="000853FE">
      <w:pPr>
        <w:pStyle w:val="Paragrafi"/>
        <w:rPr>
          <w:sz w:val="21"/>
          <w:szCs w:val="21"/>
        </w:rPr>
      </w:pPr>
    </w:p>
    <w:p w:rsidR="000853FE" w:rsidRPr="00CF4CE8" w:rsidRDefault="000853FE" w:rsidP="000853FE">
      <w:pPr>
        <w:pStyle w:val="NeniNr"/>
        <w:rPr>
          <w:sz w:val="21"/>
          <w:szCs w:val="21"/>
        </w:rPr>
      </w:pPr>
      <w:r w:rsidRPr="00CF4CE8">
        <w:rPr>
          <w:sz w:val="21"/>
          <w:szCs w:val="21"/>
        </w:rPr>
        <w:t>Neni 7</w:t>
      </w:r>
    </w:p>
    <w:p w:rsidR="000853FE" w:rsidRPr="00CF4CE8" w:rsidRDefault="000853FE" w:rsidP="000853FE">
      <w:pPr>
        <w:pStyle w:val="Paragrafi"/>
        <w:rPr>
          <w:sz w:val="21"/>
          <w:szCs w:val="21"/>
        </w:rPr>
      </w:pPr>
    </w:p>
    <w:p w:rsidR="000853FE" w:rsidRPr="00CF4CE8" w:rsidRDefault="000853FE" w:rsidP="000853FE">
      <w:pPr>
        <w:pStyle w:val="Paragrafi"/>
        <w:rPr>
          <w:sz w:val="21"/>
          <w:szCs w:val="21"/>
        </w:rPr>
      </w:pPr>
      <w:r w:rsidRPr="00CF4CE8">
        <w:rPr>
          <w:sz w:val="21"/>
          <w:szCs w:val="21"/>
        </w:rPr>
        <w:t>1. Drejtimi i veprimtarisë së përditshme dhe përfaqësimi i Alb-Invest-it në marrëdhënie me të tretët, në përputhje me parashikimet e këtij ligji dhe të statutit të tij, bëhen nga Drejtori Ekzekutiv.</w:t>
      </w:r>
    </w:p>
    <w:p w:rsidR="000853FE" w:rsidRPr="00CF4CE8" w:rsidRDefault="000853FE" w:rsidP="000853FE">
      <w:pPr>
        <w:pStyle w:val="Paragrafi"/>
        <w:rPr>
          <w:sz w:val="21"/>
          <w:szCs w:val="21"/>
        </w:rPr>
      </w:pPr>
      <w:r w:rsidRPr="00CF4CE8">
        <w:rPr>
          <w:sz w:val="21"/>
          <w:szCs w:val="21"/>
        </w:rPr>
        <w:t>2. Drejtori Ekzekutiv emërohet dhe shkarkohet nga Ministri i Ekonomisë, Tregtisë dhe Energjetikës.</w:t>
      </w:r>
    </w:p>
    <w:p w:rsidR="000853FE" w:rsidRPr="00CF4CE8" w:rsidRDefault="000853FE" w:rsidP="000853FE">
      <w:pPr>
        <w:pStyle w:val="Paragrafi"/>
        <w:rPr>
          <w:sz w:val="21"/>
          <w:szCs w:val="21"/>
        </w:rPr>
      </w:pPr>
    </w:p>
    <w:p w:rsidR="000853FE" w:rsidRPr="00CF4CE8" w:rsidRDefault="000853FE" w:rsidP="000853FE">
      <w:pPr>
        <w:pStyle w:val="KreuNr"/>
        <w:rPr>
          <w:sz w:val="21"/>
          <w:szCs w:val="21"/>
        </w:rPr>
      </w:pPr>
      <w:r w:rsidRPr="00CF4CE8">
        <w:rPr>
          <w:sz w:val="21"/>
          <w:szCs w:val="21"/>
        </w:rPr>
        <w:t xml:space="preserve">KREU </w:t>
      </w:r>
      <w:smartTag w:uri="urn:schemas-microsoft-com:office:smarttags" w:element="stockticker">
        <w:r w:rsidRPr="00CF4CE8">
          <w:rPr>
            <w:sz w:val="21"/>
            <w:szCs w:val="21"/>
          </w:rPr>
          <w:t>III</w:t>
        </w:r>
      </w:smartTag>
    </w:p>
    <w:p w:rsidR="000853FE" w:rsidRPr="00CF4CE8" w:rsidRDefault="000853FE" w:rsidP="000853FE">
      <w:pPr>
        <w:pStyle w:val="KreuNr"/>
        <w:rPr>
          <w:sz w:val="21"/>
          <w:szCs w:val="21"/>
        </w:rPr>
      </w:pPr>
      <w:r w:rsidRPr="00CF4CE8">
        <w:rPr>
          <w:sz w:val="21"/>
          <w:szCs w:val="21"/>
        </w:rPr>
        <w:t xml:space="preserve">FINANCAT E </w:t>
      </w:r>
      <w:smartTag w:uri="urn:schemas-microsoft-com:office:smarttags" w:element="stockticker">
        <w:r w:rsidRPr="00CF4CE8">
          <w:rPr>
            <w:sz w:val="21"/>
            <w:szCs w:val="21"/>
          </w:rPr>
          <w:t>ALB</w:t>
        </w:r>
      </w:smartTag>
      <w:r w:rsidRPr="00CF4CE8">
        <w:rPr>
          <w:sz w:val="21"/>
          <w:szCs w:val="21"/>
        </w:rPr>
        <w:t>-INVEST-IT</w:t>
      </w:r>
    </w:p>
    <w:p w:rsidR="000853FE" w:rsidRPr="00CF4CE8" w:rsidRDefault="000853FE" w:rsidP="000853FE">
      <w:pPr>
        <w:pStyle w:val="Paragrafi"/>
        <w:rPr>
          <w:sz w:val="21"/>
          <w:szCs w:val="21"/>
        </w:rPr>
      </w:pPr>
    </w:p>
    <w:p w:rsidR="000853FE" w:rsidRPr="00CF4CE8" w:rsidRDefault="000853FE" w:rsidP="000853FE">
      <w:pPr>
        <w:pStyle w:val="NeniNr"/>
        <w:rPr>
          <w:sz w:val="21"/>
          <w:szCs w:val="21"/>
        </w:rPr>
      </w:pPr>
      <w:r w:rsidRPr="00CF4CE8">
        <w:rPr>
          <w:sz w:val="21"/>
          <w:szCs w:val="21"/>
        </w:rPr>
        <w:t>Neni 8</w:t>
      </w:r>
    </w:p>
    <w:p w:rsidR="000853FE" w:rsidRPr="00CF4CE8" w:rsidRDefault="000853FE" w:rsidP="000853FE">
      <w:pPr>
        <w:pStyle w:val="Paragrafi"/>
        <w:rPr>
          <w:sz w:val="21"/>
          <w:szCs w:val="21"/>
        </w:rPr>
      </w:pPr>
    </w:p>
    <w:p w:rsidR="000853FE" w:rsidRPr="00CF4CE8" w:rsidRDefault="000853FE" w:rsidP="000853FE">
      <w:pPr>
        <w:pStyle w:val="Paragrafi"/>
        <w:rPr>
          <w:sz w:val="21"/>
          <w:szCs w:val="21"/>
        </w:rPr>
      </w:pPr>
      <w:r w:rsidRPr="00CF4CE8">
        <w:rPr>
          <w:sz w:val="21"/>
          <w:szCs w:val="21"/>
        </w:rPr>
        <w:t>Burimet e financimit të Alb-Invest-it janë:</w:t>
      </w:r>
    </w:p>
    <w:p w:rsidR="000853FE" w:rsidRPr="00CF4CE8" w:rsidRDefault="000853FE" w:rsidP="000853FE">
      <w:pPr>
        <w:pStyle w:val="Paragrafi"/>
        <w:rPr>
          <w:sz w:val="21"/>
          <w:szCs w:val="21"/>
        </w:rPr>
      </w:pPr>
      <w:r w:rsidRPr="00CF4CE8">
        <w:rPr>
          <w:sz w:val="21"/>
          <w:szCs w:val="21"/>
        </w:rPr>
        <w:t>a) Buxheti i Shtetit, në përputhje me situatën financiare;</w:t>
      </w:r>
    </w:p>
    <w:p w:rsidR="000853FE" w:rsidRPr="00CF4CE8" w:rsidRDefault="000853FE" w:rsidP="000853FE">
      <w:pPr>
        <w:pStyle w:val="Paragrafi"/>
        <w:rPr>
          <w:sz w:val="21"/>
          <w:szCs w:val="21"/>
        </w:rPr>
      </w:pPr>
      <w:r w:rsidRPr="00CF4CE8">
        <w:rPr>
          <w:sz w:val="21"/>
          <w:szCs w:val="21"/>
        </w:rPr>
        <w:t>b) donatorë të ndryshëm;</w:t>
      </w:r>
    </w:p>
    <w:p w:rsidR="000853FE" w:rsidRPr="00CF4CE8" w:rsidRDefault="000853FE" w:rsidP="000853FE">
      <w:pPr>
        <w:pStyle w:val="Paragrafi"/>
        <w:rPr>
          <w:sz w:val="21"/>
          <w:szCs w:val="21"/>
        </w:rPr>
      </w:pPr>
      <w:r w:rsidRPr="00CF4CE8">
        <w:rPr>
          <w:sz w:val="21"/>
          <w:szCs w:val="21"/>
        </w:rPr>
        <w:t>c) të ardhurat nga shërbimet dhe projektet e realizuara nga vetë ai.</w:t>
      </w:r>
    </w:p>
    <w:p w:rsidR="000853FE" w:rsidRPr="00CF4CE8" w:rsidRDefault="000853FE" w:rsidP="000853FE">
      <w:pPr>
        <w:pStyle w:val="Paragrafi"/>
        <w:rPr>
          <w:sz w:val="21"/>
          <w:szCs w:val="21"/>
        </w:rPr>
      </w:pPr>
      <w:r w:rsidRPr="00CF4CE8">
        <w:rPr>
          <w:sz w:val="21"/>
          <w:szCs w:val="21"/>
        </w:rPr>
        <w:t>2. Llogaritë e Alb-Invest-it kontrollohen nga ekspertë kontabël të autorizuar.</w:t>
      </w:r>
    </w:p>
    <w:p w:rsidR="000853FE" w:rsidRPr="00CF4CE8" w:rsidRDefault="000853FE" w:rsidP="000853FE">
      <w:pPr>
        <w:pStyle w:val="Paragrafi"/>
        <w:rPr>
          <w:sz w:val="21"/>
          <w:szCs w:val="21"/>
        </w:rPr>
      </w:pPr>
    </w:p>
    <w:p w:rsidR="000853FE" w:rsidRPr="00CF4CE8" w:rsidRDefault="000853FE" w:rsidP="000853FE">
      <w:pPr>
        <w:pStyle w:val="KreuNr"/>
        <w:rPr>
          <w:sz w:val="21"/>
          <w:szCs w:val="21"/>
        </w:rPr>
      </w:pPr>
      <w:r w:rsidRPr="00CF4CE8">
        <w:rPr>
          <w:sz w:val="21"/>
          <w:szCs w:val="21"/>
        </w:rPr>
        <w:t>KREU IV</w:t>
      </w:r>
    </w:p>
    <w:p w:rsidR="000853FE" w:rsidRPr="00CF4CE8" w:rsidRDefault="000853FE" w:rsidP="000853FE">
      <w:pPr>
        <w:pStyle w:val="KreuNr"/>
        <w:rPr>
          <w:sz w:val="21"/>
          <w:szCs w:val="21"/>
        </w:rPr>
      </w:pPr>
      <w:r w:rsidRPr="00CF4CE8">
        <w:rPr>
          <w:sz w:val="21"/>
          <w:szCs w:val="21"/>
        </w:rPr>
        <w:t>DISPOZITA TË FUNDIT</w:t>
      </w:r>
    </w:p>
    <w:p w:rsidR="000853FE" w:rsidRPr="00CF4CE8" w:rsidRDefault="000853FE" w:rsidP="000853FE">
      <w:pPr>
        <w:pStyle w:val="Paragrafi"/>
        <w:rPr>
          <w:sz w:val="21"/>
          <w:szCs w:val="21"/>
        </w:rPr>
      </w:pPr>
    </w:p>
    <w:p w:rsidR="000853FE" w:rsidRPr="00CF4CE8" w:rsidRDefault="000853FE" w:rsidP="000853FE">
      <w:pPr>
        <w:pStyle w:val="NeniNr"/>
        <w:rPr>
          <w:sz w:val="21"/>
          <w:szCs w:val="21"/>
        </w:rPr>
      </w:pPr>
      <w:r w:rsidRPr="00CF4CE8">
        <w:rPr>
          <w:sz w:val="21"/>
          <w:szCs w:val="21"/>
        </w:rPr>
        <w:t>Neni 9</w:t>
      </w:r>
    </w:p>
    <w:p w:rsidR="000853FE" w:rsidRPr="00CF4CE8" w:rsidRDefault="000853FE" w:rsidP="000853FE">
      <w:pPr>
        <w:pStyle w:val="Paragrafi"/>
        <w:rPr>
          <w:sz w:val="21"/>
          <w:szCs w:val="21"/>
        </w:rPr>
      </w:pPr>
      <w:r w:rsidRPr="00CF4CE8">
        <w:rPr>
          <w:sz w:val="21"/>
          <w:szCs w:val="21"/>
        </w:rPr>
        <w:tab/>
      </w:r>
    </w:p>
    <w:p w:rsidR="000853FE" w:rsidRPr="00CF4CE8" w:rsidRDefault="000853FE" w:rsidP="000853FE">
      <w:pPr>
        <w:pStyle w:val="Paragrafi"/>
        <w:rPr>
          <w:sz w:val="21"/>
          <w:szCs w:val="21"/>
        </w:rPr>
      </w:pPr>
      <w:r w:rsidRPr="00CF4CE8">
        <w:rPr>
          <w:sz w:val="21"/>
          <w:szCs w:val="21"/>
        </w:rPr>
        <w:t>Në ligjin nr.8957, datë 17.10.2002 “Për ndërmarrjet e vogla dhe të mesme”, fjalët “Agjencia e Ndërmarrjeve të Vogla dhe të Mesme” zëvendësohen me fjalët “Agjencia Shqiptare e Biznesit dhe Investimeve”.</w:t>
      </w:r>
    </w:p>
    <w:p w:rsidR="000853FE" w:rsidRPr="00CF4CE8" w:rsidRDefault="000853FE" w:rsidP="000853FE">
      <w:pPr>
        <w:pStyle w:val="Paragrafi"/>
        <w:rPr>
          <w:sz w:val="21"/>
          <w:szCs w:val="21"/>
        </w:rPr>
      </w:pPr>
    </w:p>
    <w:p w:rsidR="000853FE" w:rsidRPr="00CF4CE8" w:rsidRDefault="000853FE" w:rsidP="000853FE">
      <w:pPr>
        <w:pStyle w:val="NeniNr"/>
        <w:rPr>
          <w:sz w:val="21"/>
          <w:szCs w:val="21"/>
        </w:rPr>
      </w:pPr>
      <w:r w:rsidRPr="00CF4CE8">
        <w:rPr>
          <w:sz w:val="21"/>
          <w:szCs w:val="21"/>
        </w:rPr>
        <w:t>Neni 10</w:t>
      </w:r>
    </w:p>
    <w:p w:rsidR="000853FE" w:rsidRPr="00CF4CE8" w:rsidRDefault="000853FE" w:rsidP="000853FE">
      <w:pPr>
        <w:pStyle w:val="Paragrafi"/>
        <w:rPr>
          <w:sz w:val="21"/>
          <w:szCs w:val="21"/>
        </w:rPr>
      </w:pPr>
    </w:p>
    <w:p w:rsidR="000853FE" w:rsidRPr="00CF4CE8" w:rsidRDefault="000853FE" w:rsidP="000853FE">
      <w:pPr>
        <w:pStyle w:val="Paragrafi"/>
        <w:rPr>
          <w:sz w:val="21"/>
          <w:szCs w:val="21"/>
        </w:rPr>
      </w:pPr>
      <w:r w:rsidRPr="00CF4CE8">
        <w:rPr>
          <w:sz w:val="21"/>
          <w:szCs w:val="21"/>
        </w:rPr>
        <w:t xml:space="preserve">Ligji nr.8877, datë 4.4.2002 “Për krijimin e Agjencisë së Nxitjes së Investimeve të Huaja”, ligji nr.9023, datë 6.3.2003 “Për krijimin e Agjencisë së Nxitjes së Eksporteve”, si dhe nenet 12 e 13 të ligjit </w:t>
      </w:r>
      <w:r w:rsidRPr="00CF4CE8">
        <w:rPr>
          <w:sz w:val="21"/>
          <w:szCs w:val="21"/>
        </w:rPr>
        <w:lastRenderedPageBreak/>
        <w:t>nr.8957, datë 17.10.2002 “Për ndërmarrjet e vogla dhe të mesme”, shfuqizohen.</w:t>
      </w:r>
    </w:p>
    <w:p w:rsidR="000853FE" w:rsidRPr="00CF4CE8" w:rsidRDefault="000853FE" w:rsidP="000853FE">
      <w:pPr>
        <w:pStyle w:val="Paragrafi"/>
        <w:rPr>
          <w:sz w:val="21"/>
          <w:szCs w:val="21"/>
        </w:rPr>
      </w:pPr>
    </w:p>
    <w:p w:rsidR="000853FE" w:rsidRPr="00CF4CE8" w:rsidRDefault="000853FE" w:rsidP="000853FE">
      <w:pPr>
        <w:pStyle w:val="NeniNr"/>
        <w:rPr>
          <w:sz w:val="21"/>
          <w:szCs w:val="21"/>
        </w:rPr>
      </w:pPr>
      <w:r w:rsidRPr="00CF4CE8">
        <w:rPr>
          <w:sz w:val="21"/>
          <w:szCs w:val="21"/>
        </w:rPr>
        <w:t>Neni 11</w:t>
      </w:r>
    </w:p>
    <w:p w:rsidR="000853FE" w:rsidRPr="00CF4CE8" w:rsidRDefault="000853FE" w:rsidP="000853FE">
      <w:pPr>
        <w:pStyle w:val="Paragrafi"/>
        <w:rPr>
          <w:sz w:val="21"/>
          <w:szCs w:val="21"/>
        </w:rPr>
      </w:pPr>
    </w:p>
    <w:p w:rsidR="000853FE" w:rsidRPr="00CF4CE8" w:rsidRDefault="000853FE" w:rsidP="000853FE">
      <w:pPr>
        <w:pStyle w:val="Paragrafi"/>
        <w:rPr>
          <w:sz w:val="21"/>
          <w:szCs w:val="21"/>
        </w:rPr>
      </w:pPr>
      <w:r w:rsidRPr="00CF4CE8">
        <w:rPr>
          <w:sz w:val="21"/>
          <w:szCs w:val="21"/>
        </w:rPr>
        <w:t>Ngarkohet Këshilli i Ministrave të nxjerrë aktet e nevojshme nënligjore në zbatim të këtij ligji dhe për rregullimin e marrëdhënieve të parashikuara në nenet 1, 6 e 8 të këtij ligji.</w:t>
      </w:r>
    </w:p>
    <w:p w:rsidR="000853FE" w:rsidRPr="00CF4CE8" w:rsidRDefault="000853FE" w:rsidP="000853FE">
      <w:pPr>
        <w:pStyle w:val="Paragrafi"/>
        <w:rPr>
          <w:sz w:val="21"/>
          <w:szCs w:val="21"/>
        </w:rPr>
      </w:pPr>
    </w:p>
    <w:p w:rsidR="000853FE" w:rsidRPr="00CF4CE8" w:rsidRDefault="000853FE" w:rsidP="000853FE">
      <w:pPr>
        <w:pStyle w:val="NeniNr"/>
        <w:rPr>
          <w:sz w:val="21"/>
          <w:szCs w:val="21"/>
        </w:rPr>
      </w:pPr>
      <w:r w:rsidRPr="00CF4CE8">
        <w:rPr>
          <w:sz w:val="21"/>
          <w:szCs w:val="21"/>
        </w:rPr>
        <w:t>Neni 12</w:t>
      </w:r>
    </w:p>
    <w:p w:rsidR="000853FE" w:rsidRPr="00CF4CE8" w:rsidRDefault="000853FE" w:rsidP="000853FE">
      <w:pPr>
        <w:pStyle w:val="Paragrafi"/>
        <w:rPr>
          <w:sz w:val="21"/>
          <w:szCs w:val="21"/>
        </w:rPr>
      </w:pPr>
    </w:p>
    <w:p w:rsidR="000853FE" w:rsidRPr="00CF4CE8" w:rsidRDefault="000853FE" w:rsidP="000853FE">
      <w:pPr>
        <w:pStyle w:val="Paragrafi"/>
        <w:rPr>
          <w:sz w:val="21"/>
          <w:szCs w:val="21"/>
        </w:rPr>
      </w:pPr>
      <w:r w:rsidRPr="00CF4CE8">
        <w:rPr>
          <w:sz w:val="21"/>
          <w:szCs w:val="21"/>
        </w:rPr>
        <w:t>Ky ligj hyn në fuqi 15 ditë pas botimit në Fletoren Zyrtare.</w:t>
      </w:r>
    </w:p>
    <w:p w:rsidR="000853FE" w:rsidRPr="00CF4CE8" w:rsidRDefault="000853FE" w:rsidP="000853FE">
      <w:pPr>
        <w:pStyle w:val="Paragrafi"/>
        <w:rPr>
          <w:sz w:val="21"/>
          <w:szCs w:val="21"/>
        </w:rPr>
      </w:pPr>
    </w:p>
    <w:p w:rsidR="000853FE" w:rsidRPr="006E4534" w:rsidRDefault="000853FE" w:rsidP="000853FE">
      <w:pPr>
        <w:pStyle w:val="Shpallja"/>
        <w:rPr>
          <w:sz w:val="23"/>
          <w:szCs w:val="23"/>
        </w:rPr>
      </w:pPr>
      <w:r w:rsidRPr="006E4534">
        <w:rPr>
          <w:sz w:val="23"/>
          <w:szCs w:val="23"/>
        </w:rPr>
        <w:t>Shpallur me dekretin nr.4825, datë 28.3.2006 të Presidentit të Republikës së Shqipërisë, Alfred Moisiu</w:t>
      </w:r>
    </w:p>
    <w:p w:rsidR="000853FE" w:rsidRPr="006E4534" w:rsidRDefault="000853FE" w:rsidP="000853FE">
      <w:pPr>
        <w:pStyle w:val="Paragrafi"/>
        <w:rPr>
          <w:sz w:val="23"/>
          <w:szCs w:val="23"/>
        </w:rPr>
      </w:pPr>
    </w:p>
    <w:p w:rsidR="000853FE" w:rsidRPr="00CF4CE8" w:rsidRDefault="000853FE" w:rsidP="000853FE">
      <w:pPr>
        <w:pStyle w:val="Paragrafi"/>
        <w:rPr>
          <w:sz w:val="21"/>
          <w:szCs w:val="21"/>
        </w:rPr>
      </w:pPr>
    </w:p>
    <w:p w:rsidR="000853FE" w:rsidRPr="00CF4CE8" w:rsidRDefault="000853FE" w:rsidP="000853FE">
      <w:pPr>
        <w:pStyle w:val="Paragrafi"/>
        <w:rPr>
          <w:sz w:val="21"/>
          <w:szCs w:val="21"/>
        </w:rPr>
      </w:pPr>
    </w:p>
    <w:p w:rsidR="00A0784B" w:rsidRPr="0003399E" w:rsidRDefault="00A0784B" w:rsidP="003941D1">
      <w:pPr>
        <w:pStyle w:val="Paragrafi"/>
        <w:rPr>
          <w:lang w:val="sq-AL"/>
        </w:rPr>
      </w:pPr>
    </w:p>
    <w:sectPr w:rsidR="00A0784B" w:rsidRPr="0003399E"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853FE"/>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64F1D"/>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ockticker"/>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5A975207-6988-45D1-8492-3A1C06AC0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778</Words>
  <Characters>4441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2019-03-16T13:33:00Z</dcterms:created>
  <dcterms:modified xsi:type="dcterms:W3CDTF">2019-03-16T13:33:00Z</dcterms:modified>
</cp:coreProperties>
</file>