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DBA" w:rsidRPr="00545919" w:rsidRDefault="00675DBA" w:rsidP="00675DBA">
      <w:pPr>
        <w:pStyle w:val="Akti"/>
      </w:pPr>
      <w:bookmarkStart w:id="0" w:name="_GoBack"/>
      <w:bookmarkEnd w:id="0"/>
      <w:r w:rsidRPr="00545919">
        <w:t>L I G J</w:t>
      </w:r>
    </w:p>
    <w:p w:rsidR="00675DBA" w:rsidRPr="00545919" w:rsidRDefault="00675DBA" w:rsidP="00675DBA">
      <w:pPr>
        <w:pStyle w:val="NumriData"/>
      </w:pPr>
      <w:r w:rsidRPr="00545919">
        <w:t>Nr.9498, datë 3.4.2006</w:t>
      </w:r>
    </w:p>
    <w:p w:rsidR="00675DBA" w:rsidRPr="00545919" w:rsidRDefault="00675DBA" w:rsidP="00675DBA">
      <w:pPr>
        <w:pStyle w:val="Paragrafi"/>
      </w:pPr>
    </w:p>
    <w:p w:rsidR="00675DBA" w:rsidRPr="00545919" w:rsidRDefault="00675DBA" w:rsidP="00675DBA">
      <w:pPr>
        <w:pStyle w:val="Titulli"/>
      </w:pPr>
      <w:r w:rsidRPr="00545919">
        <w:t>PËR DISA NDRYSHIME NË LIGJIN NR.7703, DATË 11.5.1993 “PËR SIGURIMET SHOQËRORE NË REPUBLIKËN E SHQIPËRISË”, TË NDRYSHUAR</w:t>
      </w:r>
    </w:p>
    <w:p w:rsidR="00675DBA" w:rsidRPr="00545919" w:rsidRDefault="00675DBA" w:rsidP="00675DBA">
      <w:pPr>
        <w:pStyle w:val="Paragrafi"/>
      </w:pPr>
    </w:p>
    <w:p w:rsidR="00675DBA" w:rsidRPr="00545919" w:rsidRDefault="00675DBA" w:rsidP="00675DBA">
      <w:pPr>
        <w:pStyle w:val="BazLigjPropozues"/>
      </w:pPr>
      <w:r w:rsidRPr="00545919">
        <w:t xml:space="preserve">Në mbështetje të neneve 78 dhe 83 pika 1 të Kushtetutës, me propozimin e Këshillit të Ministrave, </w:t>
      </w:r>
    </w:p>
    <w:p w:rsidR="00675DBA" w:rsidRPr="00545919" w:rsidRDefault="00675DBA" w:rsidP="00675DBA">
      <w:pPr>
        <w:pStyle w:val="Paragrafi"/>
      </w:pPr>
    </w:p>
    <w:p w:rsidR="00675DBA" w:rsidRPr="00545919" w:rsidRDefault="00675DBA" w:rsidP="00675DBA">
      <w:pPr>
        <w:pStyle w:val="Institucioni"/>
      </w:pPr>
      <w:r w:rsidRPr="00545919">
        <w:t>K U V E N D I</w:t>
      </w:r>
    </w:p>
    <w:p w:rsidR="00675DBA" w:rsidRPr="00545919" w:rsidRDefault="00675DBA" w:rsidP="00675DBA">
      <w:pPr>
        <w:pStyle w:val="Institucioni"/>
      </w:pPr>
      <w:r w:rsidRPr="00545919">
        <w:t>I REPUBLIKËS SË SHQIPËRISË</w:t>
      </w:r>
    </w:p>
    <w:p w:rsidR="00675DBA" w:rsidRPr="00545919" w:rsidRDefault="00675DBA" w:rsidP="00675DBA">
      <w:pPr>
        <w:pStyle w:val="Paragrafi"/>
      </w:pPr>
    </w:p>
    <w:p w:rsidR="00675DBA" w:rsidRPr="00545919" w:rsidRDefault="00675DBA" w:rsidP="00675DBA">
      <w:pPr>
        <w:pStyle w:val="VENDOSI"/>
      </w:pPr>
      <w:r w:rsidRPr="00545919">
        <w:t>V E N D O S I:</w:t>
      </w:r>
    </w:p>
    <w:p w:rsidR="00675DBA" w:rsidRPr="00545919" w:rsidRDefault="00675DBA" w:rsidP="00675DBA">
      <w:pPr>
        <w:pStyle w:val="Paragrafi"/>
      </w:pPr>
    </w:p>
    <w:p w:rsidR="00675DBA" w:rsidRPr="00545919" w:rsidRDefault="00675DBA" w:rsidP="00675DBA">
      <w:pPr>
        <w:pStyle w:val="Paragrafi"/>
      </w:pPr>
      <w:r w:rsidRPr="00545919">
        <w:t>Në ligjin nr.7703, datë 11.5.1993 “Për sigurimet shoqërore në Republikën e Shqipërisë”, të ndryshuar, bëhen këto ndryshime:</w:t>
      </w:r>
    </w:p>
    <w:p w:rsidR="00675DBA" w:rsidRPr="00545919" w:rsidRDefault="00675DBA" w:rsidP="00675DBA">
      <w:pPr>
        <w:pStyle w:val="Paragrafi"/>
      </w:pPr>
    </w:p>
    <w:p w:rsidR="00675DBA" w:rsidRPr="00545919" w:rsidRDefault="00675DBA" w:rsidP="00675DBA">
      <w:pPr>
        <w:pStyle w:val="NeniNr"/>
      </w:pPr>
      <w:r w:rsidRPr="00545919">
        <w:t>Neni 1</w:t>
      </w:r>
    </w:p>
    <w:p w:rsidR="00675DBA" w:rsidRPr="00545919" w:rsidRDefault="00675DBA" w:rsidP="00675DBA">
      <w:pPr>
        <w:pStyle w:val="Paragrafi"/>
      </w:pPr>
    </w:p>
    <w:p w:rsidR="00675DBA" w:rsidRPr="00545919" w:rsidRDefault="00675DBA" w:rsidP="00675DBA">
      <w:pPr>
        <w:pStyle w:val="Paragrafi"/>
      </w:pPr>
      <w:r w:rsidRPr="00545919">
        <w:t>Shkronja “ç” e pikës 1 të nenit 74 ndryshohet si më poshtë:</w:t>
      </w:r>
    </w:p>
    <w:p w:rsidR="00675DBA" w:rsidRPr="00545919" w:rsidRDefault="00675DBA" w:rsidP="00675DBA">
      <w:pPr>
        <w:pStyle w:val="Paragrafi"/>
      </w:pPr>
      <w:r w:rsidRPr="00545919">
        <w:t>“ç) propozon te Ministri i Financave ndryshimet në statusin e Institutit të Sigurimeve Shoqërore dhe në ligjin e sigurimeve shoqërore;”.</w:t>
      </w:r>
    </w:p>
    <w:p w:rsidR="00675DBA" w:rsidRPr="00545919" w:rsidRDefault="00675DBA" w:rsidP="00675DBA">
      <w:pPr>
        <w:pStyle w:val="Paragrafi"/>
      </w:pPr>
    </w:p>
    <w:p w:rsidR="00675DBA" w:rsidRPr="00545919" w:rsidRDefault="00675DBA" w:rsidP="00675DBA">
      <w:pPr>
        <w:pStyle w:val="NeniNr"/>
      </w:pPr>
      <w:r w:rsidRPr="00545919">
        <w:t>Neni 2</w:t>
      </w:r>
    </w:p>
    <w:p w:rsidR="00675DBA" w:rsidRPr="00545919" w:rsidRDefault="00675DBA" w:rsidP="00675DBA">
      <w:pPr>
        <w:pStyle w:val="Paragrafi"/>
      </w:pPr>
    </w:p>
    <w:p w:rsidR="00675DBA" w:rsidRPr="00545919" w:rsidRDefault="00675DBA" w:rsidP="00675DBA">
      <w:pPr>
        <w:pStyle w:val="Paragrafi"/>
      </w:pPr>
      <w:r w:rsidRPr="00545919">
        <w:t>Në nenin  77 bëhen këto ndryshime:</w:t>
      </w:r>
    </w:p>
    <w:p w:rsidR="00675DBA" w:rsidRPr="00545919" w:rsidRDefault="00675DBA" w:rsidP="00675DBA">
      <w:pPr>
        <w:pStyle w:val="Paragrafi"/>
      </w:pPr>
      <w:r w:rsidRPr="00545919">
        <w:t>a) Titulli bëhet “Marrëdhëniet e Institutit të Sigurimeve Shoqërore me Ministrinë e Financave”.</w:t>
      </w:r>
    </w:p>
    <w:p w:rsidR="00675DBA" w:rsidRPr="00545919" w:rsidRDefault="00675DBA" w:rsidP="00675DBA">
      <w:pPr>
        <w:pStyle w:val="Paragrafi"/>
      </w:pPr>
      <w:r w:rsidRPr="00545919">
        <w:t>b) Në pikën 1 fjalët “nëpërmjet Ministrisë së Punës dhe Çështjeve Sociale” zëvendësohen me fjalët “nëpërmjet Ministrisë së Financave”.</w:t>
      </w:r>
    </w:p>
    <w:p w:rsidR="00675DBA" w:rsidRPr="00545919" w:rsidRDefault="00675DBA" w:rsidP="00675DBA">
      <w:pPr>
        <w:pStyle w:val="Paragrafi"/>
      </w:pPr>
      <w:r w:rsidRPr="00545919">
        <w:t>c) Në pikën 2 fjalët “do t’i paraqesë Ministrit të Punës dhe Çështjeve Sociale” zëvendësohen me fjalët “do t’i paraqesë Ministrit të Financave”.</w:t>
      </w:r>
    </w:p>
    <w:p w:rsidR="00675DBA" w:rsidRPr="00545919" w:rsidRDefault="00675DBA" w:rsidP="00675DBA">
      <w:pPr>
        <w:pStyle w:val="Paragrafi"/>
      </w:pPr>
      <w:r w:rsidRPr="00545919">
        <w:t>ç) Në pikën 3 emërtimi “Ministri i Punës dhe Çështjeve Sociale” zëvendësohet me emërtimin “Ministri i Financave”.</w:t>
      </w:r>
    </w:p>
    <w:p w:rsidR="00675DBA" w:rsidRPr="00545919" w:rsidRDefault="00675DBA" w:rsidP="00675DBA">
      <w:pPr>
        <w:pStyle w:val="Paragrafi"/>
      </w:pPr>
      <w:r w:rsidRPr="00545919">
        <w:t>d) Në pikën 4 emërtimi “Ministria e Punës dhe Çështjeve Sociale” zëvendësohet me emërtimin “Ministria e Financave”.</w:t>
      </w:r>
    </w:p>
    <w:p w:rsidR="00675DBA" w:rsidRPr="00545919" w:rsidRDefault="00675DBA" w:rsidP="00675DBA">
      <w:pPr>
        <w:pStyle w:val="Paragrafi"/>
      </w:pPr>
    </w:p>
    <w:p w:rsidR="00675DBA" w:rsidRPr="00545919" w:rsidRDefault="00675DBA" w:rsidP="00675DBA">
      <w:pPr>
        <w:pStyle w:val="NeniNr"/>
      </w:pPr>
      <w:r w:rsidRPr="00545919">
        <w:t>Neni 3</w:t>
      </w:r>
    </w:p>
    <w:p w:rsidR="00675DBA" w:rsidRPr="00545919" w:rsidRDefault="00675DBA" w:rsidP="00675DBA">
      <w:pPr>
        <w:pStyle w:val="Paragrafi"/>
      </w:pPr>
    </w:p>
    <w:p w:rsidR="00675DBA" w:rsidRPr="00545919" w:rsidRDefault="00675DBA" w:rsidP="00675DBA">
      <w:pPr>
        <w:pStyle w:val="Paragrafi"/>
      </w:pPr>
      <w:r w:rsidRPr="00545919">
        <w:t>Në nenin 78 fjalët “ndërmjet Ministrisë së Punës dhe Çështjeve Sociale” zëvendësohen me fjalët “ndërmjet Ministrisë së Financave”.</w:t>
      </w:r>
    </w:p>
    <w:p w:rsidR="00675DBA" w:rsidRPr="00545919" w:rsidRDefault="00675DBA" w:rsidP="00675DBA">
      <w:pPr>
        <w:pStyle w:val="Paragrafi"/>
      </w:pPr>
    </w:p>
    <w:p w:rsidR="00675DBA" w:rsidRPr="00545919" w:rsidRDefault="00675DBA" w:rsidP="00675DBA">
      <w:pPr>
        <w:pStyle w:val="NeniNr"/>
      </w:pPr>
      <w:r w:rsidRPr="00545919">
        <w:t>Neni 4</w:t>
      </w:r>
    </w:p>
    <w:p w:rsidR="00675DBA" w:rsidRPr="00545919" w:rsidRDefault="00675DBA" w:rsidP="00675DBA">
      <w:pPr>
        <w:pStyle w:val="Paragrafi"/>
      </w:pPr>
    </w:p>
    <w:p w:rsidR="00675DBA" w:rsidRPr="00545919" w:rsidRDefault="00675DBA" w:rsidP="00675DBA">
      <w:pPr>
        <w:pStyle w:val="Paragrafi"/>
      </w:pPr>
      <w:r w:rsidRPr="00545919">
        <w:t>Ky ligj hyn në fuqi 15 ditë pas botimit në Fletoren Zyrtare.</w:t>
      </w:r>
    </w:p>
    <w:p w:rsidR="00675DBA" w:rsidRPr="00545919" w:rsidRDefault="00675DBA" w:rsidP="00675DBA">
      <w:pPr>
        <w:pStyle w:val="Paragrafi"/>
      </w:pPr>
    </w:p>
    <w:p w:rsidR="00675DBA" w:rsidRPr="0005163A" w:rsidRDefault="00675DBA" w:rsidP="00675DBA">
      <w:pPr>
        <w:pStyle w:val="Shpallja"/>
      </w:pPr>
      <w:r>
        <w:t>Shpallur me dekretin nr.4832</w:t>
      </w:r>
      <w:r w:rsidRPr="0005163A">
        <w:t>, datë 25.4.2006 të Presidentit të Republikës së Shqipërisë, Alfred Moisiu</w:t>
      </w:r>
    </w:p>
    <w:p w:rsidR="00675DBA" w:rsidRPr="00545919" w:rsidRDefault="00675DBA" w:rsidP="00675DBA">
      <w:pPr>
        <w:pStyle w:val="Paragrafi"/>
      </w:pPr>
    </w:p>
    <w:p w:rsidR="00675DBA" w:rsidRPr="00545919" w:rsidRDefault="00675DBA" w:rsidP="00675DBA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75DBA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A193A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2BC948D-A4DC-4663-9734-3DD45AB26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675DB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2019-03-16T13:36:00Z</dcterms:created>
  <dcterms:modified xsi:type="dcterms:W3CDTF">2019-03-16T13:36:00Z</dcterms:modified>
</cp:coreProperties>
</file>