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1186" w:rsidRDefault="00D11186" w:rsidP="00D11186">
      <w:pPr>
        <w:pStyle w:val="Akti"/>
        <w:rPr>
          <w:lang w:val="en-US"/>
        </w:rPr>
      </w:pPr>
      <w:bookmarkStart w:id="0" w:name="_GoBack"/>
      <w:bookmarkEnd w:id="0"/>
      <w:r>
        <w:rPr>
          <w:lang w:val="en-US"/>
        </w:rPr>
        <w:t>Ndreqje gabimi</w:t>
      </w:r>
    </w:p>
    <w:p w:rsidR="00D11186" w:rsidRDefault="00D11186" w:rsidP="00D11186">
      <w:pPr>
        <w:pStyle w:val="Akti"/>
        <w:rPr>
          <w:lang w:val="en-US"/>
        </w:rPr>
      </w:pPr>
    </w:p>
    <w:p w:rsidR="00D11186" w:rsidRDefault="00D11186" w:rsidP="00D11186">
      <w:pPr>
        <w:pStyle w:val="Paragrafi"/>
      </w:pPr>
      <w:r>
        <w:t>Në Fletoren Zyrtare nr.78 në ligjin nr.9572, datë 3.7.2006 “Për Autoritetin e Mbikëqyrjes Financiare”, neni 21, në faqen 2260, fjalia në fund të rreshtit plotësohet:</w:t>
      </w:r>
    </w:p>
    <w:p w:rsidR="00D11186" w:rsidRDefault="00D11186" w:rsidP="00D11186">
      <w:pPr>
        <w:pStyle w:val="Paragrafi"/>
        <w:rPr>
          <w:b/>
        </w:rPr>
      </w:pPr>
    </w:p>
    <w:p w:rsidR="00D11186" w:rsidRPr="005443FB" w:rsidRDefault="00D11186" w:rsidP="00D11186">
      <w:pPr>
        <w:pStyle w:val="Paragrafi"/>
        <w:rPr>
          <w:b/>
        </w:rPr>
      </w:pPr>
      <w:r w:rsidRPr="005443FB">
        <w:rPr>
          <w:b/>
        </w:rPr>
        <w:t>… nënligjore që rregullojnë këtë fushë.</w:t>
      </w:r>
    </w:p>
    <w:p w:rsidR="00A0784B" w:rsidRPr="00D11186" w:rsidRDefault="00A0784B" w:rsidP="003941D1">
      <w:pPr>
        <w:pStyle w:val="Paragrafi"/>
      </w:pPr>
    </w:p>
    <w:sectPr w:rsidR="00A0784B" w:rsidRPr="00D11186" w:rsidSect="00D11186">
      <w:footerReference w:type="even" r:id="rId6"/>
      <w:footerReference w:type="default" r:id="rId7"/>
      <w:pgSz w:w="11907" w:h="16840" w:code="9"/>
      <w:pgMar w:top="1418" w:right="1418" w:bottom="1418" w:left="1418" w:header="1304" w:footer="1134" w:gutter="0"/>
      <w:pgNumType w:start="396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87949">
      <w:r>
        <w:separator/>
      </w:r>
    </w:p>
  </w:endnote>
  <w:endnote w:type="continuationSeparator" w:id="0">
    <w:p w:rsidR="00000000" w:rsidRDefault="00F8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86" w:rsidRDefault="00D11186" w:rsidP="00D11186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11186" w:rsidRDefault="00D11186" w:rsidP="00D11186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86" w:rsidRDefault="00D11186" w:rsidP="00D11186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7949">
      <w:rPr>
        <w:rStyle w:val="PageNumber"/>
        <w:noProof/>
      </w:rPr>
      <w:t>3967</w:t>
    </w:r>
    <w:r>
      <w:rPr>
        <w:rStyle w:val="PageNumber"/>
      </w:rPr>
      <w:fldChar w:fldCharType="end"/>
    </w:r>
  </w:p>
  <w:p w:rsidR="00D11186" w:rsidRDefault="00D11186" w:rsidP="00D11186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87949">
      <w:r>
        <w:separator/>
      </w:r>
    </w:p>
  </w:footnote>
  <w:footnote w:type="continuationSeparator" w:id="0">
    <w:p w:rsidR="00000000" w:rsidRDefault="00F879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2CD2"/>
    <w:rsid w:val="005E62A5"/>
    <w:rsid w:val="005F71EC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1186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87949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3560084-A869-40AA-8DE8-B17A88310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1186"/>
    <w:rPr>
      <w:sz w:val="24"/>
      <w:szCs w:val="24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styleId="Footer">
    <w:name w:val="footer"/>
    <w:basedOn w:val="Normal"/>
    <w:rsid w:val="00D1118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111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2019-03-16T13:57:00Z</dcterms:created>
  <dcterms:modified xsi:type="dcterms:W3CDTF">2019-03-16T13:57:00Z</dcterms:modified>
</cp:coreProperties>
</file>