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347" w:rsidRPr="00917A99" w:rsidRDefault="002B7347" w:rsidP="002B7347">
      <w:pPr>
        <w:pStyle w:val="Akti"/>
        <w:keepNext w:val="0"/>
        <w:rPr>
          <w:sz w:val="20"/>
          <w:szCs w:val="20"/>
          <w:lang w:val="it-IT"/>
        </w:rPr>
      </w:pPr>
      <w:bookmarkStart w:id="0" w:name="_GoBack"/>
      <w:bookmarkEnd w:id="0"/>
      <w:r w:rsidRPr="00917A99">
        <w:rPr>
          <w:sz w:val="20"/>
          <w:szCs w:val="20"/>
          <w:lang w:val="it-IT"/>
        </w:rPr>
        <w:t>LIGJ</w:t>
      </w:r>
    </w:p>
    <w:p w:rsidR="002B7347" w:rsidRPr="00917A99" w:rsidRDefault="002B7347" w:rsidP="002B7347">
      <w:pPr>
        <w:pStyle w:val="NumriData"/>
        <w:keepNext w:val="0"/>
        <w:rPr>
          <w:sz w:val="20"/>
          <w:lang w:val="it-IT"/>
        </w:rPr>
      </w:pPr>
      <w:r w:rsidRPr="00917A99">
        <w:rPr>
          <w:sz w:val="20"/>
          <w:lang w:val="it-IT"/>
        </w:rPr>
        <w:t>Nr.9622, datë 16.10.2006</w:t>
      </w:r>
    </w:p>
    <w:p w:rsidR="002B7347" w:rsidRPr="000C6D19" w:rsidRDefault="002B7347" w:rsidP="002B7347">
      <w:pPr>
        <w:pStyle w:val="BazLigjPropozues"/>
      </w:pPr>
    </w:p>
    <w:p w:rsidR="002B7347" w:rsidRPr="00917A99" w:rsidRDefault="002B7347" w:rsidP="002B7347">
      <w:pPr>
        <w:pStyle w:val="Titulli"/>
        <w:keepNext w:val="0"/>
        <w:rPr>
          <w:sz w:val="20"/>
          <w:szCs w:val="20"/>
          <w:lang w:val="it-IT"/>
        </w:rPr>
      </w:pPr>
      <w:r w:rsidRPr="00917A99">
        <w:rPr>
          <w:sz w:val="20"/>
          <w:szCs w:val="20"/>
          <w:lang w:val="it-IT"/>
        </w:rPr>
        <w:t>PËR RATIFIKIMIN E “MARRËVESHJES USHTARAKE GRANT NDËRMJET KËSHILLIT TË MINISTRAVE TË REPUBLIKËS SË SHQIPËRISË DHE QEVERISË SË REPUBLIKËS SË TURQISË”</w:t>
      </w:r>
    </w:p>
    <w:p w:rsidR="002B7347" w:rsidRPr="000C6D19" w:rsidRDefault="002B7347" w:rsidP="002B7347">
      <w:pPr>
        <w:pStyle w:val="BazLigjPropozues"/>
      </w:pPr>
    </w:p>
    <w:p w:rsidR="002B7347" w:rsidRPr="00917A99" w:rsidRDefault="002B7347" w:rsidP="002B7347">
      <w:pPr>
        <w:pStyle w:val="Paragrafi"/>
        <w:rPr>
          <w:sz w:val="20"/>
          <w:lang w:val="sq-AL"/>
        </w:rPr>
      </w:pPr>
      <w:r w:rsidRPr="00917A99">
        <w:rPr>
          <w:sz w:val="20"/>
          <w:lang w:val="sq-AL"/>
        </w:rPr>
        <w:t>Në mbështetje të neneve 78, 83 pika 1 dhe 121 të Kushtetutës, me propozimin e Këshillit të Ministrave,</w:t>
      </w:r>
    </w:p>
    <w:p w:rsidR="002B7347" w:rsidRPr="00917A99" w:rsidRDefault="002B7347" w:rsidP="002B7347">
      <w:pPr>
        <w:pStyle w:val="Paragrafi"/>
        <w:rPr>
          <w:sz w:val="20"/>
          <w:lang w:val="sq-AL"/>
        </w:rPr>
      </w:pPr>
    </w:p>
    <w:p w:rsidR="002B7347" w:rsidRPr="00917A99" w:rsidRDefault="002B7347" w:rsidP="002B7347">
      <w:pPr>
        <w:pStyle w:val="VENDOSI"/>
        <w:keepNext w:val="0"/>
        <w:rPr>
          <w:sz w:val="20"/>
          <w:szCs w:val="20"/>
          <w:lang w:val="it-IT"/>
        </w:rPr>
      </w:pPr>
      <w:r w:rsidRPr="00917A99">
        <w:rPr>
          <w:sz w:val="20"/>
          <w:szCs w:val="20"/>
          <w:lang w:val="it-IT"/>
        </w:rPr>
        <w:t>KUVENDI</w:t>
      </w:r>
    </w:p>
    <w:p w:rsidR="002B7347" w:rsidRPr="00917A99" w:rsidRDefault="002B7347" w:rsidP="002B7347">
      <w:pPr>
        <w:pStyle w:val="VENDOSI"/>
        <w:keepNext w:val="0"/>
        <w:rPr>
          <w:sz w:val="20"/>
          <w:szCs w:val="20"/>
          <w:lang w:val="it-IT"/>
        </w:rPr>
      </w:pPr>
      <w:r w:rsidRPr="00917A99">
        <w:rPr>
          <w:sz w:val="20"/>
          <w:szCs w:val="20"/>
          <w:lang w:val="it-IT"/>
        </w:rPr>
        <w:t>I REPUBLIKËS SË SHQIPËRISË</w:t>
      </w:r>
    </w:p>
    <w:p w:rsidR="002B7347" w:rsidRPr="00917A99" w:rsidRDefault="002B7347" w:rsidP="002B7347">
      <w:pPr>
        <w:pStyle w:val="VENDOSI"/>
        <w:keepNext w:val="0"/>
        <w:rPr>
          <w:sz w:val="20"/>
          <w:szCs w:val="20"/>
          <w:lang w:val="it-IT"/>
        </w:rPr>
      </w:pPr>
    </w:p>
    <w:p w:rsidR="002B7347" w:rsidRPr="00917A99" w:rsidRDefault="002B7347" w:rsidP="002B7347">
      <w:pPr>
        <w:pStyle w:val="VENDOSI"/>
        <w:keepNext w:val="0"/>
        <w:rPr>
          <w:sz w:val="20"/>
          <w:szCs w:val="20"/>
          <w:lang w:val="it-IT"/>
        </w:rPr>
      </w:pPr>
      <w:r w:rsidRPr="00917A99">
        <w:rPr>
          <w:sz w:val="20"/>
          <w:szCs w:val="20"/>
          <w:lang w:val="it-IT"/>
        </w:rPr>
        <w:t>VENDOSI:</w:t>
      </w:r>
    </w:p>
    <w:p w:rsidR="002B7347" w:rsidRPr="00917A99" w:rsidRDefault="002B7347" w:rsidP="002B7347">
      <w:pPr>
        <w:pStyle w:val="Paragrafi"/>
        <w:rPr>
          <w:sz w:val="20"/>
          <w:lang w:val="it-IT"/>
        </w:rPr>
      </w:pPr>
    </w:p>
    <w:p w:rsidR="002B7347" w:rsidRPr="00917A99" w:rsidRDefault="002B7347" w:rsidP="002B7347">
      <w:pPr>
        <w:pStyle w:val="NeniNr"/>
        <w:keepNext w:val="0"/>
        <w:rPr>
          <w:sz w:val="20"/>
          <w:lang w:val="it-IT"/>
        </w:rPr>
      </w:pPr>
      <w:r w:rsidRPr="00917A99">
        <w:rPr>
          <w:sz w:val="20"/>
          <w:lang w:val="it-IT"/>
        </w:rPr>
        <w:t>Neni 1</w:t>
      </w:r>
    </w:p>
    <w:p w:rsidR="002B7347" w:rsidRPr="00917A99" w:rsidRDefault="002B7347" w:rsidP="002B7347">
      <w:pPr>
        <w:pStyle w:val="Paragrafi"/>
        <w:rPr>
          <w:sz w:val="20"/>
          <w:lang w:val="it-IT"/>
        </w:rPr>
      </w:pPr>
    </w:p>
    <w:p w:rsidR="002B7347" w:rsidRPr="00917A99" w:rsidRDefault="002B7347" w:rsidP="002B7347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Ratifikohet “Marrëveshja ushtarake grant ndërmjet Këshillit të Ministrave të Republikës së Shqipërisë dhe Qeverisë së Republikës së Turqisë”.</w:t>
      </w:r>
    </w:p>
    <w:p w:rsidR="002B7347" w:rsidRPr="00917A99" w:rsidRDefault="002B7347" w:rsidP="002B7347">
      <w:pPr>
        <w:pStyle w:val="Paragrafi"/>
        <w:rPr>
          <w:sz w:val="20"/>
          <w:lang w:val="it-IT"/>
        </w:rPr>
      </w:pPr>
    </w:p>
    <w:p w:rsidR="002B7347" w:rsidRPr="00917A99" w:rsidRDefault="002B7347" w:rsidP="002B7347">
      <w:pPr>
        <w:pStyle w:val="NeniNr"/>
        <w:keepNext w:val="0"/>
        <w:rPr>
          <w:sz w:val="20"/>
          <w:lang w:val="it-IT"/>
        </w:rPr>
      </w:pPr>
      <w:r w:rsidRPr="00917A99">
        <w:rPr>
          <w:sz w:val="20"/>
          <w:lang w:val="it-IT"/>
        </w:rPr>
        <w:t>Neni 2</w:t>
      </w:r>
    </w:p>
    <w:p w:rsidR="002B7347" w:rsidRPr="00917A99" w:rsidRDefault="002B7347" w:rsidP="002B7347">
      <w:pPr>
        <w:pStyle w:val="Paragrafi"/>
        <w:rPr>
          <w:sz w:val="20"/>
          <w:lang w:val="it-IT"/>
        </w:rPr>
      </w:pPr>
    </w:p>
    <w:p w:rsidR="002B7347" w:rsidRPr="00917A99" w:rsidRDefault="002B7347" w:rsidP="002B7347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Ky ligj hyn në fuqi 15 ditë pas botimit në Fletoren Zyrtare.</w:t>
      </w:r>
    </w:p>
    <w:p w:rsidR="002B7347" w:rsidRPr="00917A99" w:rsidRDefault="002B7347" w:rsidP="002B7347">
      <w:pPr>
        <w:pStyle w:val="Paragrafi"/>
        <w:rPr>
          <w:sz w:val="20"/>
          <w:lang w:val="it-IT"/>
        </w:rPr>
      </w:pPr>
    </w:p>
    <w:p w:rsidR="002B7347" w:rsidRPr="00137509" w:rsidRDefault="002B7347" w:rsidP="002B7347">
      <w:pPr>
        <w:pStyle w:val="Shpallja"/>
        <w:rPr>
          <w:lang w:val="it-IT"/>
        </w:rPr>
      </w:pPr>
      <w:r w:rsidRPr="00137509">
        <w:rPr>
          <w:lang w:val="it-IT"/>
        </w:rPr>
        <w:t>Shpallur me dekretin nr.5096, datë 2.11.2006 të Presidentit të Republikës së Shqipërisë, Alfred Moisiu</w:t>
      </w:r>
    </w:p>
    <w:p w:rsidR="002B7347" w:rsidRPr="00917A99" w:rsidRDefault="002B7347" w:rsidP="002B7347">
      <w:pPr>
        <w:pStyle w:val="Paragrafi"/>
        <w:rPr>
          <w:sz w:val="20"/>
          <w:lang w:val="it-IT"/>
        </w:rPr>
      </w:pPr>
    </w:p>
    <w:p w:rsidR="002B7347" w:rsidRPr="00917A99" w:rsidRDefault="002B7347" w:rsidP="002B7347">
      <w:pPr>
        <w:pStyle w:val="Titulli"/>
        <w:keepNext w:val="0"/>
        <w:rPr>
          <w:sz w:val="20"/>
          <w:szCs w:val="20"/>
          <w:lang w:val="it-IT"/>
        </w:rPr>
      </w:pPr>
      <w:r w:rsidRPr="00917A99">
        <w:rPr>
          <w:sz w:val="20"/>
          <w:szCs w:val="20"/>
          <w:lang w:val="it-IT"/>
        </w:rPr>
        <w:t>MARRËVESHJE USHTARAKE GRANT</w:t>
      </w:r>
    </w:p>
    <w:p w:rsidR="002B7347" w:rsidRPr="00917A99" w:rsidRDefault="002B7347" w:rsidP="002B7347">
      <w:pPr>
        <w:pStyle w:val="TitulliTitull"/>
        <w:keepNext w:val="0"/>
        <w:rPr>
          <w:sz w:val="20"/>
          <w:szCs w:val="20"/>
          <w:lang w:val="it-IT"/>
        </w:rPr>
      </w:pPr>
      <w:r w:rsidRPr="00917A99">
        <w:rPr>
          <w:sz w:val="20"/>
          <w:szCs w:val="20"/>
          <w:lang w:val="it-IT"/>
        </w:rPr>
        <w:t>NDËRMJET KËSHILLIT TË MINISTRAVE TË REPUBLIKËS SË SHQIPËRISË</w:t>
      </w:r>
    </w:p>
    <w:p w:rsidR="002B7347" w:rsidRPr="00917A99" w:rsidRDefault="002B7347" w:rsidP="002B7347">
      <w:pPr>
        <w:pStyle w:val="TitulliTitull"/>
        <w:keepNext w:val="0"/>
        <w:rPr>
          <w:sz w:val="20"/>
          <w:szCs w:val="20"/>
          <w:lang w:val="it-IT"/>
        </w:rPr>
      </w:pPr>
      <w:r w:rsidRPr="00917A99">
        <w:rPr>
          <w:sz w:val="20"/>
          <w:szCs w:val="20"/>
          <w:lang w:val="it-IT"/>
        </w:rPr>
        <w:t>DHE QEVERISË SË REPUBLIKËS SË TURQISË</w:t>
      </w:r>
    </w:p>
    <w:p w:rsidR="002B7347" w:rsidRPr="00917A99" w:rsidRDefault="002B7347" w:rsidP="002B7347">
      <w:pPr>
        <w:pStyle w:val="Paragrafi"/>
        <w:rPr>
          <w:sz w:val="20"/>
          <w:lang w:val="it-IT"/>
        </w:rPr>
      </w:pPr>
    </w:p>
    <w:p w:rsidR="002B7347" w:rsidRPr="00917A99" w:rsidRDefault="002B7347" w:rsidP="002B7347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Këshilli i Ministrave i Republikës së Shqipërisë dhe Qeveria e Republikës Turke, duke riafirmuar marrëdhëniet e gjata ekzistuese të miqësisë;</w:t>
      </w:r>
    </w:p>
    <w:p w:rsidR="002B7347" w:rsidRPr="00917A99" w:rsidRDefault="002B7347" w:rsidP="002B7347">
      <w:pPr>
        <w:pStyle w:val="Paragrafi"/>
        <w:rPr>
          <w:sz w:val="20"/>
          <w:lang w:val="it-IT"/>
        </w:rPr>
      </w:pPr>
      <w:r w:rsidRPr="00917A99">
        <w:rPr>
          <w:i/>
          <w:sz w:val="20"/>
          <w:lang w:val="it-IT"/>
        </w:rPr>
        <w:t>- duke iu referuar</w:t>
      </w:r>
      <w:r w:rsidRPr="00917A99">
        <w:rPr>
          <w:sz w:val="20"/>
          <w:lang w:val="it-IT"/>
        </w:rPr>
        <w:t xml:space="preserve"> Marrëveshjes së bashkëpunimit në fushën ushtarake të stërvitjes, teknikës dhe shkencës, nënshkruar më 29.7.1992 dhe Marrëveshjes së bashkëpunimit dhe trajnimit ushtarak, nënshkruar më 19.11.1992;</w:t>
      </w:r>
    </w:p>
    <w:p w:rsidR="002B7347" w:rsidRPr="00917A99" w:rsidRDefault="002B7347" w:rsidP="002B7347">
      <w:pPr>
        <w:pStyle w:val="Paragrafi"/>
        <w:rPr>
          <w:sz w:val="20"/>
          <w:lang w:val="it-IT"/>
        </w:rPr>
      </w:pPr>
      <w:r w:rsidRPr="00917A99">
        <w:rPr>
          <w:i/>
          <w:sz w:val="20"/>
          <w:lang w:val="it-IT"/>
        </w:rPr>
        <w:t>- me qëllim</w:t>
      </w:r>
      <w:r w:rsidRPr="00917A99">
        <w:rPr>
          <w:sz w:val="20"/>
          <w:lang w:val="it-IT"/>
        </w:rPr>
        <w:t xml:space="preserve"> forcimin e bashkëpunimit ushtarak dhe kontributit për ristrukturimin e Forcave të Armatosura të Republikës së Shqipërisë,</w:t>
      </w:r>
    </w:p>
    <w:p w:rsidR="002B7347" w:rsidRPr="00917A99" w:rsidRDefault="002B7347" w:rsidP="002B7347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 xml:space="preserve"> bien dakord si më poshtë:</w:t>
      </w:r>
    </w:p>
    <w:p w:rsidR="002B7347" w:rsidRPr="00917A99" w:rsidRDefault="002B7347" w:rsidP="002B7347">
      <w:pPr>
        <w:pStyle w:val="Paragrafi"/>
        <w:rPr>
          <w:sz w:val="20"/>
          <w:lang w:val="it-IT"/>
        </w:rPr>
      </w:pPr>
    </w:p>
    <w:p w:rsidR="002B7347" w:rsidRPr="00917A99" w:rsidRDefault="002B7347" w:rsidP="002B7347">
      <w:pPr>
        <w:pStyle w:val="NeniNr"/>
        <w:keepNext w:val="0"/>
        <w:rPr>
          <w:sz w:val="20"/>
          <w:lang w:val="it-IT"/>
        </w:rPr>
      </w:pPr>
      <w:r w:rsidRPr="00917A99">
        <w:rPr>
          <w:sz w:val="20"/>
          <w:lang w:val="it-IT"/>
        </w:rPr>
        <w:t>Neni 1</w:t>
      </w:r>
    </w:p>
    <w:p w:rsidR="002B7347" w:rsidRPr="00917A99" w:rsidRDefault="002B7347" w:rsidP="002B7347">
      <w:pPr>
        <w:pStyle w:val="Paragrafi"/>
        <w:rPr>
          <w:sz w:val="20"/>
          <w:lang w:val="it-IT"/>
        </w:rPr>
      </w:pPr>
    </w:p>
    <w:p w:rsidR="002B7347" w:rsidRPr="00917A99" w:rsidRDefault="002B7347" w:rsidP="002B7347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Qeveria e Republikës së Turqisë do t’i dhurojë  1 360 000 (një milion e treqind e gjashtëdhjetë mijë) lira të reja turke të barasvlefshme në dollarë amerikanë, Këshillit të Ministrave të Republikës së Shqipërisë. Granti do të jetë i vlefshëm për vitin 2006.</w:t>
      </w:r>
    </w:p>
    <w:p w:rsidR="002B7347" w:rsidRPr="00917A99" w:rsidRDefault="002B7347" w:rsidP="002B7347">
      <w:pPr>
        <w:pStyle w:val="Paragrafi"/>
        <w:rPr>
          <w:sz w:val="20"/>
          <w:lang w:val="it-IT"/>
        </w:rPr>
      </w:pPr>
    </w:p>
    <w:p w:rsidR="002B7347" w:rsidRPr="00917A99" w:rsidRDefault="002B7347" w:rsidP="002B7347">
      <w:pPr>
        <w:pStyle w:val="NeniNr"/>
        <w:keepNext w:val="0"/>
        <w:rPr>
          <w:sz w:val="20"/>
          <w:lang w:val="it-IT"/>
        </w:rPr>
      </w:pPr>
      <w:r w:rsidRPr="00917A99">
        <w:rPr>
          <w:sz w:val="20"/>
          <w:lang w:val="it-IT"/>
        </w:rPr>
        <w:t>Neni 2</w:t>
      </w:r>
    </w:p>
    <w:p w:rsidR="002B7347" w:rsidRPr="00917A99" w:rsidRDefault="002B7347" w:rsidP="002B7347">
      <w:pPr>
        <w:pStyle w:val="Paragrafi"/>
        <w:rPr>
          <w:sz w:val="20"/>
          <w:lang w:val="it-IT"/>
        </w:rPr>
      </w:pPr>
    </w:p>
    <w:p w:rsidR="002B7347" w:rsidRPr="00917A99" w:rsidRDefault="002B7347" w:rsidP="002B7347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1 360 000 (një milion e treqind e gjashtëdhjetë mijë) lira të reja turke e barasvlefshme në dollarë amerikanë do të sigurohen si materiale dhe shërbime, në përputhje me rregullat në fuqi të Republikës së Turqisë.</w:t>
      </w:r>
    </w:p>
    <w:p w:rsidR="002B7347" w:rsidRPr="002B7347" w:rsidRDefault="002B7347" w:rsidP="002B7347">
      <w:pPr>
        <w:pStyle w:val="Paragrafi"/>
        <w:rPr>
          <w:lang w:val="it-IT"/>
        </w:rPr>
      </w:pPr>
    </w:p>
    <w:p w:rsidR="002B7347" w:rsidRPr="00917A99" w:rsidRDefault="002B7347" w:rsidP="002B7347">
      <w:pPr>
        <w:pStyle w:val="NeniNr"/>
        <w:keepNext w:val="0"/>
        <w:rPr>
          <w:sz w:val="20"/>
          <w:lang w:val="it-IT"/>
        </w:rPr>
      </w:pPr>
      <w:r w:rsidRPr="00917A99">
        <w:rPr>
          <w:sz w:val="20"/>
          <w:lang w:val="it-IT"/>
        </w:rPr>
        <w:t>Neni 3</w:t>
      </w:r>
    </w:p>
    <w:p w:rsidR="002B7347" w:rsidRPr="00917A99" w:rsidRDefault="002B7347" w:rsidP="002B7347">
      <w:pPr>
        <w:pStyle w:val="Paragrafi"/>
        <w:rPr>
          <w:sz w:val="20"/>
          <w:lang w:val="it-IT"/>
        </w:rPr>
      </w:pPr>
    </w:p>
    <w:p w:rsidR="002B7347" w:rsidRPr="00917A99" w:rsidRDefault="002B7347" w:rsidP="002B7347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1 360 000 (një milion e treqind e gjashtëdhjetë mijë) lira të reja turke e barasvlefshme në dollarë amerikanë do</w:t>
      </w:r>
      <w:r>
        <w:rPr>
          <w:sz w:val="20"/>
          <w:lang w:val="it-IT"/>
        </w:rPr>
        <w:t xml:space="preserve"> të realizohen</w:t>
      </w:r>
      <w:r w:rsidRPr="00917A99">
        <w:rPr>
          <w:sz w:val="20"/>
          <w:lang w:val="it-IT"/>
        </w:rPr>
        <w:t xml:space="preserve"> në përputhje me protokollin e zbatimit logjistik dhe do të nënshkruhet ndërmjet autoriteteve të të dyja Palëve referuar kësaj Marrëveshjeje.</w:t>
      </w:r>
    </w:p>
    <w:p w:rsidR="002B7347" w:rsidRPr="00917A99" w:rsidRDefault="002B7347" w:rsidP="002B7347">
      <w:pPr>
        <w:pStyle w:val="Paragrafi"/>
        <w:rPr>
          <w:sz w:val="20"/>
          <w:lang w:val="it-IT"/>
        </w:rPr>
      </w:pPr>
    </w:p>
    <w:p w:rsidR="002B7347" w:rsidRPr="00917A99" w:rsidRDefault="002B7347" w:rsidP="002B7347">
      <w:pPr>
        <w:pStyle w:val="NeniNr"/>
        <w:keepNext w:val="0"/>
        <w:rPr>
          <w:sz w:val="20"/>
          <w:lang w:val="it-IT"/>
        </w:rPr>
      </w:pPr>
      <w:r w:rsidRPr="00917A99">
        <w:rPr>
          <w:sz w:val="20"/>
          <w:lang w:val="it-IT"/>
        </w:rPr>
        <w:t>Neni 4</w:t>
      </w:r>
    </w:p>
    <w:p w:rsidR="002B7347" w:rsidRPr="00917A99" w:rsidRDefault="002B7347" w:rsidP="002B7347">
      <w:pPr>
        <w:pStyle w:val="Paragrafi"/>
        <w:rPr>
          <w:sz w:val="20"/>
          <w:lang w:val="it-IT"/>
        </w:rPr>
      </w:pPr>
    </w:p>
    <w:p w:rsidR="002B7347" w:rsidRPr="00917A99" w:rsidRDefault="002B7347" w:rsidP="002B7347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Republika e Shqipërisë bie dakord të mos ia transferojë titujt, materialet, shërbimet një vendi apo pale të tretë pa pasur më parë miratimin e Republikës Turke.</w:t>
      </w:r>
    </w:p>
    <w:p w:rsidR="002B7347" w:rsidRPr="00917A99" w:rsidRDefault="002B7347" w:rsidP="002B7347">
      <w:pPr>
        <w:pStyle w:val="Paragrafi"/>
        <w:rPr>
          <w:sz w:val="20"/>
          <w:lang w:val="it-IT"/>
        </w:rPr>
      </w:pPr>
    </w:p>
    <w:p w:rsidR="002B7347" w:rsidRPr="00917A99" w:rsidRDefault="002B7347" w:rsidP="002B7347">
      <w:pPr>
        <w:pStyle w:val="NeniNr"/>
        <w:keepNext w:val="0"/>
        <w:rPr>
          <w:sz w:val="20"/>
          <w:lang w:val="it-IT"/>
        </w:rPr>
      </w:pPr>
      <w:r w:rsidRPr="00917A99">
        <w:rPr>
          <w:sz w:val="20"/>
          <w:lang w:val="it-IT"/>
        </w:rPr>
        <w:lastRenderedPageBreak/>
        <w:t>Neni 5</w:t>
      </w:r>
    </w:p>
    <w:p w:rsidR="002B7347" w:rsidRPr="00917A99" w:rsidRDefault="002B7347" w:rsidP="002B7347">
      <w:pPr>
        <w:pStyle w:val="Paragrafi"/>
        <w:rPr>
          <w:sz w:val="20"/>
          <w:lang w:val="it-IT"/>
        </w:rPr>
      </w:pPr>
    </w:p>
    <w:p w:rsidR="002B7347" w:rsidRPr="00917A99" w:rsidRDefault="002B7347" w:rsidP="002B7347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Kjo Marrëveshje do të hyjë në fuqi në ditën kur Palët kanë shkëmbyer ndërmjet tyre njoftimet me shkrim, duke deklaruar se marrëveshja është ratifikuar në përputhje me procedurën e tyre ligjore dhe do të jetë në fuqi derisa të gjitha materialet dhe shërbimet e specifikuara në protokollin e zbatimit i janë dhënë Ministrisë së Mbrojtjes të Republikës së Shqipërisë.</w:t>
      </w:r>
    </w:p>
    <w:p w:rsidR="002B7347" w:rsidRPr="00917A99" w:rsidRDefault="002B7347" w:rsidP="002B7347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Marrëveshja grant do të zbatohet nga Ministria e Mbrojtjes në emër të Këshillit të Ministrave të Republikës së Shqipërisë  dhe nga Shtabi i Përgjithshëm Turk në emër të Qeverisë së Republikës Turke.</w:t>
      </w:r>
    </w:p>
    <w:p w:rsidR="002B7347" w:rsidRPr="00917A99" w:rsidRDefault="002B7347" w:rsidP="002B7347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Çdo mosmarrëveshje që mund të lindë gjatë zbatimit të kësaj Marrëveshjeje do të zgjidhet nëpërmjet diskutimeve dhe negociatave reciproke.</w:t>
      </w:r>
    </w:p>
    <w:p w:rsidR="002B7347" w:rsidRPr="00917A99" w:rsidRDefault="002B7347" w:rsidP="002B7347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Kjo Marrëveshje është përgatitur në gjuhët turqisht, anglisht dhe shqip. Në rast të mosmarrëveshjeve lidhur me zbatimin e kësaj Marrëveshjeje, versioni në anglisht do të jetë prioritar.</w:t>
      </w:r>
    </w:p>
    <w:p w:rsidR="002B7347" w:rsidRPr="00917A99" w:rsidRDefault="002B7347" w:rsidP="002B7347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Kjo Marrëveshje u nënshkrua më 12 korrik 2006 në Ankara/Turqi.</w:t>
      </w:r>
    </w:p>
    <w:p w:rsidR="002B7347" w:rsidRPr="00917A99" w:rsidRDefault="002B7347" w:rsidP="002B7347">
      <w:pPr>
        <w:pStyle w:val="Paragrafi"/>
        <w:rPr>
          <w:sz w:val="20"/>
          <w:lang w:val="it-I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643"/>
        <w:gridCol w:w="4643"/>
      </w:tblGrid>
      <w:tr w:rsidR="002B7347" w:rsidRPr="00917A99">
        <w:trPr>
          <w:trHeight w:val="2141"/>
        </w:trPr>
        <w:tc>
          <w:tcPr>
            <w:tcW w:w="4643" w:type="dxa"/>
          </w:tcPr>
          <w:p w:rsidR="002B7347" w:rsidRPr="00917A99" w:rsidRDefault="002B7347" w:rsidP="002B7347">
            <w:pPr>
              <w:pStyle w:val="Paragrafi"/>
              <w:ind w:firstLine="0"/>
              <w:jc w:val="center"/>
              <w:rPr>
                <w:sz w:val="20"/>
                <w:lang w:val="it-IT"/>
              </w:rPr>
            </w:pPr>
            <w:r w:rsidRPr="00917A99">
              <w:rPr>
                <w:sz w:val="20"/>
                <w:lang w:val="it-IT"/>
              </w:rPr>
              <w:t>NË EMËR TË KËSHILLIT TË  MINISTRAVE TË REPUBLIKËS SË SHQIPËRISË</w:t>
            </w:r>
          </w:p>
          <w:p w:rsidR="002B7347" w:rsidRPr="00917A99" w:rsidRDefault="002B7347" w:rsidP="002B7347">
            <w:pPr>
              <w:pStyle w:val="Paragrafi"/>
              <w:ind w:firstLine="0"/>
              <w:jc w:val="center"/>
              <w:rPr>
                <w:sz w:val="20"/>
                <w:lang w:val="it-IT"/>
              </w:rPr>
            </w:pPr>
          </w:p>
          <w:p w:rsidR="002B7347" w:rsidRDefault="002B7347" w:rsidP="002B7347">
            <w:pPr>
              <w:pStyle w:val="Paragrafi"/>
              <w:ind w:firstLine="0"/>
              <w:jc w:val="center"/>
              <w:rPr>
                <w:sz w:val="20"/>
                <w:lang w:val="it-IT"/>
              </w:rPr>
            </w:pPr>
            <w:r w:rsidRPr="00917A99">
              <w:rPr>
                <w:sz w:val="20"/>
                <w:lang w:val="it-IT"/>
              </w:rPr>
              <w:t>Drejtor i Drejtorisë së Menaxhimit të Burimeve  të Mbrojtjes</w:t>
            </w:r>
          </w:p>
          <w:p w:rsidR="002B7347" w:rsidRPr="00917A99" w:rsidRDefault="002B7347" w:rsidP="002B7347">
            <w:pPr>
              <w:pStyle w:val="Paragrafi"/>
              <w:ind w:firstLine="0"/>
              <w:jc w:val="center"/>
              <w:rPr>
                <w:sz w:val="20"/>
                <w:lang w:val="it-IT"/>
              </w:rPr>
            </w:pPr>
          </w:p>
          <w:p w:rsidR="002B7347" w:rsidRPr="00917A99" w:rsidRDefault="002B7347" w:rsidP="002B7347">
            <w:pPr>
              <w:pStyle w:val="Paragrafi"/>
              <w:ind w:firstLine="0"/>
              <w:jc w:val="center"/>
              <w:rPr>
                <w:sz w:val="20"/>
                <w:lang w:val="it-IT"/>
              </w:rPr>
            </w:pPr>
            <w:r w:rsidRPr="00917A99">
              <w:rPr>
                <w:b/>
                <w:sz w:val="20"/>
                <w:lang w:val="it-IT"/>
              </w:rPr>
              <w:t>Kolonel</w:t>
            </w:r>
          </w:p>
          <w:p w:rsidR="002B7347" w:rsidRPr="00917A99" w:rsidRDefault="002B7347" w:rsidP="002B7347">
            <w:pPr>
              <w:pStyle w:val="Paragrafi"/>
              <w:ind w:firstLine="0"/>
              <w:jc w:val="center"/>
              <w:rPr>
                <w:b/>
                <w:sz w:val="20"/>
                <w:lang w:val="it-IT"/>
              </w:rPr>
            </w:pPr>
            <w:r w:rsidRPr="00917A99">
              <w:rPr>
                <w:b/>
                <w:sz w:val="20"/>
                <w:lang w:val="it-IT"/>
              </w:rPr>
              <w:t>Perikli Koliçi</w:t>
            </w:r>
          </w:p>
          <w:p w:rsidR="002B7347" w:rsidRPr="00917A99" w:rsidRDefault="002B7347" w:rsidP="002B7347">
            <w:pPr>
              <w:pStyle w:val="Paragrafi"/>
              <w:ind w:firstLine="0"/>
              <w:jc w:val="center"/>
              <w:rPr>
                <w:b/>
                <w:sz w:val="20"/>
                <w:lang w:val="it-IT"/>
              </w:rPr>
            </w:pPr>
          </w:p>
        </w:tc>
        <w:tc>
          <w:tcPr>
            <w:tcW w:w="4644" w:type="dxa"/>
          </w:tcPr>
          <w:p w:rsidR="002B7347" w:rsidRPr="00917A99" w:rsidRDefault="002B7347" w:rsidP="002B7347">
            <w:pPr>
              <w:pStyle w:val="Paragrafi"/>
              <w:ind w:firstLine="0"/>
              <w:jc w:val="center"/>
              <w:rPr>
                <w:sz w:val="20"/>
                <w:lang w:val="it-IT"/>
              </w:rPr>
            </w:pPr>
            <w:r w:rsidRPr="00917A99">
              <w:rPr>
                <w:sz w:val="20"/>
                <w:lang w:val="it-IT"/>
              </w:rPr>
              <w:t>NË EMËR TË QEVERISË SË REPUBLIKËS SË TURQISË</w:t>
            </w:r>
          </w:p>
          <w:p w:rsidR="002B7347" w:rsidRPr="00917A99" w:rsidRDefault="002B7347" w:rsidP="002B7347">
            <w:pPr>
              <w:pStyle w:val="Paragrafi"/>
              <w:ind w:firstLine="0"/>
              <w:jc w:val="center"/>
              <w:rPr>
                <w:sz w:val="20"/>
                <w:lang w:val="it-IT"/>
              </w:rPr>
            </w:pPr>
          </w:p>
          <w:p w:rsidR="002B7347" w:rsidRDefault="002B7347" w:rsidP="002B7347">
            <w:pPr>
              <w:pStyle w:val="Paragrafi"/>
              <w:ind w:firstLine="0"/>
              <w:jc w:val="center"/>
              <w:rPr>
                <w:sz w:val="20"/>
                <w:lang w:val="it-IT"/>
              </w:rPr>
            </w:pPr>
            <w:r w:rsidRPr="00917A99">
              <w:rPr>
                <w:sz w:val="20"/>
                <w:lang w:val="it-IT"/>
              </w:rPr>
              <w:t>Drejtor i Departamentit të Planizimit dhe Menaxhimit të Burimeve të Mbrojtjes të SHPFA të Turqisë</w:t>
            </w:r>
          </w:p>
          <w:p w:rsidR="002B7347" w:rsidRDefault="002B7347" w:rsidP="002B7347">
            <w:pPr>
              <w:pStyle w:val="Paragrafi"/>
              <w:ind w:firstLine="0"/>
              <w:jc w:val="center"/>
              <w:rPr>
                <w:sz w:val="20"/>
                <w:lang w:val="it-IT"/>
              </w:rPr>
            </w:pPr>
          </w:p>
          <w:p w:rsidR="002B7347" w:rsidRPr="00917A99" w:rsidRDefault="002B7347" w:rsidP="002B7347">
            <w:pPr>
              <w:pStyle w:val="Paragrafi"/>
              <w:ind w:firstLine="0"/>
              <w:jc w:val="center"/>
              <w:rPr>
                <w:sz w:val="20"/>
                <w:lang w:val="it-IT"/>
              </w:rPr>
            </w:pPr>
            <w:r w:rsidRPr="00917A99">
              <w:rPr>
                <w:b/>
                <w:sz w:val="20"/>
                <w:lang w:val="it-IT"/>
              </w:rPr>
              <w:t>Gjeneral Brigade</w:t>
            </w:r>
          </w:p>
          <w:p w:rsidR="002B7347" w:rsidRPr="00917A99" w:rsidRDefault="002B7347" w:rsidP="002B7347">
            <w:pPr>
              <w:pStyle w:val="Paragrafi"/>
              <w:ind w:firstLine="0"/>
              <w:jc w:val="center"/>
              <w:rPr>
                <w:b/>
                <w:sz w:val="20"/>
                <w:lang w:val="it-IT"/>
              </w:rPr>
            </w:pPr>
            <w:r w:rsidRPr="00917A99">
              <w:rPr>
                <w:b/>
                <w:sz w:val="20"/>
                <w:lang w:val="it-IT"/>
              </w:rPr>
              <w:t>Ali Akdogan</w:t>
            </w:r>
          </w:p>
          <w:p w:rsidR="002B7347" w:rsidRPr="00917A99" w:rsidRDefault="002B7347" w:rsidP="002B7347">
            <w:pPr>
              <w:pStyle w:val="Paragrafi"/>
              <w:ind w:firstLine="0"/>
              <w:jc w:val="center"/>
              <w:rPr>
                <w:b/>
                <w:sz w:val="20"/>
                <w:lang w:val="it-IT"/>
              </w:rPr>
            </w:pPr>
          </w:p>
        </w:tc>
      </w:tr>
    </w:tbl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B7347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A06ED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93E14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32BD1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7BB5266-D89B-4E6D-8850-AE0D8E221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347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2B7347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2B7347"/>
    <w:rPr>
      <w:rFonts w:ascii="CG Times" w:hAnsi="CG Times"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2B7347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liTitullChar">
    <w:name w:val="Titulli_Titull Char"/>
    <w:basedOn w:val="DefaultParagraphFont"/>
    <w:link w:val="TitulliTitull"/>
    <w:rsid w:val="002B7347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2B7347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2B7347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2019-03-16T14:05:00Z</dcterms:created>
  <dcterms:modified xsi:type="dcterms:W3CDTF">2019-03-16T14:05:00Z</dcterms:modified>
</cp:coreProperties>
</file>