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4A09" w:rsidRPr="000C096D" w:rsidRDefault="00F44A09" w:rsidP="00F44A09">
      <w:pPr>
        <w:pStyle w:val="Akti"/>
        <w:keepNext w:val="0"/>
      </w:pPr>
      <w:bookmarkStart w:id="0" w:name="_GoBack"/>
      <w:bookmarkEnd w:id="0"/>
      <w:r>
        <w:t>LIG</w:t>
      </w:r>
      <w:r w:rsidRPr="000C096D">
        <w:t>J</w:t>
      </w:r>
    </w:p>
    <w:p w:rsidR="00F44A09" w:rsidRPr="000C096D" w:rsidRDefault="00F44A09" w:rsidP="00F44A09">
      <w:pPr>
        <w:pStyle w:val="NumriData"/>
        <w:keepNext w:val="0"/>
      </w:pPr>
      <w:r w:rsidRPr="000C096D">
        <w:t>Nr.9709, datë 10.4.2007</w:t>
      </w:r>
    </w:p>
    <w:p w:rsidR="00F44A09" w:rsidRPr="000C096D" w:rsidRDefault="00F44A09" w:rsidP="00F44A09">
      <w:pPr>
        <w:pStyle w:val="Paragrafi"/>
      </w:pPr>
    </w:p>
    <w:p w:rsidR="00F44A09" w:rsidRPr="000C096D" w:rsidRDefault="00F44A09" w:rsidP="00F44A09">
      <w:pPr>
        <w:pStyle w:val="Titulli"/>
        <w:keepNext w:val="0"/>
      </w:pPr>
      <w:r w:rsidRPr="000C096D">
        <w:t>PËR RATIFIKIMIN E “MARRËVESHJES SË HUASË NDËRMJET KËSHILLIT TË MINISTRAVE TË REPUBLIKËS SË SHQIPËRISË DHE BANKËS EUROPIANE PËR RINDËRTIM DHE ZHVILLIM (BERZH) PËR FINANCIMIN E PROJEKTIT TË REHABILITIMIT DHE NDËRTIMIT TË RRUGËS FIER (LEVAN) – TEPELENË”</w:t>
      </w:r>
    </w:p>
    <w:p w:rsidR="00F44A09" w:rsidRPr="000C096D" w:rsidRDefault="00F44A09" w:rsidP="00F44A09">
      <w:pPr>
        <w:pStyle w:val="Paragrafi"/>
        <w:ind w:firstLine="0"/>
      </w:pPr>
    </w:p>
    <w:p w:rsidR="00F44A09" w:rsidRPr="000C096D" w:rsidRDefault="00F44A09" w:rsidP="00F44A09">
      <w:pPr>
        <w:pStyle w:val="Paragrafi"/>
      </w:pPr>
      <w:r w:rsidRPr="000C096D">
        <w:t xml:space="preserve">Në mbështetje të neneve 78, 83 pika 1 dhe 121 të Kushtetutës, me propozimin e Këshillit të Ministrave, </w:t>
      </w:r>
    </w:p>
    <w:p w:rsidR="00F44A09" w:rsidRPr="000C096D" w:rsidRDefault="00F44A09" w:rsidP="00F44A09">
      <w:pPr>
        <w:pStyle w:val="Paragrafi"/>
      </w:pPr>
    </w:p>
    <w:p w:rsidR="00F44A09" w:rsidRPr="009A593D" w:rsidRDefault="00F44A09" w:rsidP="00F44A09">
      <w:pPr>
        <w:pStyle w:val="Institucioni"/>
        <w:keepNext w:val="0"/>
        <w:rPr>
          <w:lang w:val="it-IT"/>
        </w:rPr>
      </w:pPr>
      <w:r w:rsidRPr="009A593D">
        <w:rPr>
          <w:lang w:val="it-IT"/>
        </w:rPr>
        <w:t xml:space="preserve">KUVENDI </w:t>
      </w:r>
    </w:p>
    <w:p w:rsidR="00F44A09" w:rsidRPr="009A593D" w:rsidRDefault="00F44A09" w:rsidP="00F44A09">
      <w:pPr>
        <w:pStyle w:val="Institucioni"/>
        <w:keepNext w:val="0"/>
        <w:rPr>
          <w:lang w:val="it-IT"/>
        </w:rPr>
      </w:pPr>
      <w:r w:rsidRPr="009A593D">
        <w:rPr>
          <w:lang w:val="it-IT"/>
        </w:rPr>
        <w:t>I REPUBLIKËS SË SHQIPËRISË</w:t>
      </w:r>
    </w:p>
    <w:p w:rsidR="00F44A09" w:rsidRPr="009A593D" w:rsidRDefault="00F44A09" w:rsidP="00F44A09">
      <w:pPr>
        <w:pStyle w:val="Paragrafi"/>
        <w:rPr>
          <w:lang w:val="it-IT"/>
        </w:rPr>
      </w:pPr>
    </w:p>
    <w:p w:rsidR="00F44A09" w:rsidRPr="009A593D" w:rsidRDefault="00F44A09" w:rsidP="00F44A09">
      <w:pPr>
        <w:pStyle w:val="VENDOSI"/>
        <w:keepNext w:val="0"/>
      </w:pPr>
      <w:r w:rsidRPr="009A593D">
        <w:t>VENDOSI:</w:t>
      </w:r>
    </w:p>
    <w:p w:rsidR="00F44A09" w:rsidRPr="009A593D" w:rsidRDefault="00F44A09" w:rsidP="00F44A09">
      <w:pPr>
        <w:pStyle w:val="Paragrafi"/>
        <w:rPr>
          <w:lang w:val="it-IT"/>
        </w:rPr>
      </w:pPr>
    </w:p>
    <w:p w:rsidR="00F44A09" w:rsidRPr="000C096D" w:rsidRDefault="00F44A09" w:rsidP="00F44A09">
      <w:pPr>
        <w:pStyle w:val="NeniNr"/>
        <w:keepNext w:val="0"/>
      </w:pPr>
      <w:r w:rsidRPr="000C096D">
        <w:t>Neni 1</w:t>
      </w:r>
    </w:p>
    <w:p w:rsidR="00F44A09" w:rsidRPr="000C096D" w:rsidRDefault="00F44A09" w:rsidP="00F44A09">
      <w:pPr>
        <w:pStyle w:val="Paragrafi"/>
      </w:pPr>
    </w:p>
    <w:p w:rsidR="00F44A09" w:rsidRPr="000C096D" w:rsidRDefault="00F44A09" w:rsidP="00F44A09">
      <w:pPr>
        <w:pStyle w:val="Paragrafi"/>
      </w:pPr>
      <w:r w:rsidRPr="000C096D">
        <w:t>Ratifikohet “Marrëveshja e huasë ndërmjet Këshillit të Ministrave të Republikës së Shqipërisë dhe Bankës Europiane për Rindërtim dhe Zhvillim (BERZH) për financimin e projektit të rehabilitimit dhe ndërtimit të rrugës Fier (Levan) – Tepelenë”.</w:t>
      </w:r>
    </w:p>
    <w:p w:rsidR="00F44A09" w:rsidRPr="000C096D" w:rsidRDefault="00F44A09" w:rsidP="00F44A09">
      <w:pPr>
        <w:pStyle w:val="Paragrafi"/>
      </w:pPr>
    </w:p>
    <w:p w:rsidR="00F44A09" w:rsidRPr="000C096D" w:rsidRDefault="00F44A09" w:rsidP="00F44A09">
      <w:pPr>
        <w:pStyle w:val="NeniNr"/>
        <w:keepNext w:val="0"/>
      </w:pPr>
      <w:r w:rsidRPr="000C096D">
        <w:t>Neni 2</w:t>
      </w:r>
    </w:p>
    <w:p w:rsidR="00F44A09" w:rsidRPr="000C096D" w:rsidRDefault="00F44A09" w:rsidP="00F44A09">
      <w:pPr>
        <w:pStyle w:val="Paragrafi"/>
      </w:pPr>
    </w:p>
    <w:p w:rsidR="00F44A09" w:rsidRPr="000C096D" w:rsidRDefault="00F44A09" w:rsidP="00F44A09">
      <w:pPr>
        <w:pStyle w:val="Paragrafi"/>
      </w:pPr>
      <w:r w:rsidRPr="000C096D">
        <w:t>Ky ligj hyn në fuqi 15 ditë pas botimit në Fletoren Zyrtare.</w:t>
      </w:r>
    </w:p>
    <w:p w:rsidR="00F44A09" w:rsidRPr="000C096D" w:rsidRDefault="00F44A09" w:rsidP="00F44A09">
      <w:pPr>
        <w:pStyle w:val="Paragrafi"/>
      </w:pPr>
    </w:p>
    <w:p w:rsidR="00F44A09" w:rsidRPr="007F279D" w:rsidRDefault="00F44A09" w:rsidP="00F44A09">
      <w:pPr>
        <w:pStyle w:val="Shpallja"/>
      </w:pPr>
      <w:r>
        <w:t>Shpallur me dekretin nr.5270, datë 17.4</w:t>
      </w:r>
      <w:r w:rsidRPr="00ED71F1">
        <w:t>.2007 të Presidentit të Republikës së Shqipërisë, Alfred Moisiu</w:t>
      </w:r>
    </w:p>
    <w:p w:rsidR="00F44A09" w:rsidRDefault="00F44A09" w:rsidP="00F44A09">
      <w:pPr>
        <w:pStyle w:val="Paragrafi"/>
        <w:ind w:firstLine="0"/>
      </w:pPr>
    </w:p>
    <w:p w:rsidR="00F44A09" w:rsidRDefault="00F44A09" w:rsidP="00F44A09">
      <w:pPr>
        <w:pStyle w:val="Paragrafi"/>
        <w:ind w:firstLine="0"/>
      </w:pPr>
    </w:p>
    <w:p w:rsidR="00F44A09" w:rsidRDefault="00F44A09" w:rsidP="00F44A09">
      <w:pPr>
        <w:pStyle w:val="Paragrafi"/>
        <w:ind w:firstLine="0"/>
      </w:pPr>
    </w:p>
    <w:p w:rsidR="00F44A09" w:rsidRDefault="00F44A09" w:rsidP="00F44A09">
      <w:pPr>
        <w:pStyle w:val="Paragrafi"/>
        <w:ind w:firstLine="0"/>
      </w:pPr>
    </w:p>
    <w:p w:rsidR="00F44A09" w:rsidRDefault="00F44A09" w:rsidP="00F44A09">
      <w:pPr>
        <w:pStyle w:val="Paragrafi"/>
        <w:ind w:firstLine="0"/>
      </w:pPr>
    </w:p>
    <w:p w:rsidR="00F44A09" w:rsidRDefault="00F44A09" w:rsidP="00F44A09">
      <w:pPr>
        <w:pStyle w:val="Paragrafi"/>
        <w:ind w:firstLine="0"/>
      </w:pPr>
    </w:p>
    <w:p w:rsidR="00F44A09" w:rsidRDefault="00F44A09" w:rsidP="00F44A09">
      <w:pPr>
        <w:pStyle w:val="Paragrafi"/>
        <w:ind w:firstLine="0"/>
      </w:pPr>
    </w:p>
    <w:p w:rsidR="00F44A09" w:rsidRDefault="00F44A09" w:rsidP="00F44A09">
      <w:pPr>
        <w:pStyle w:val="Paragrafi"/>
        <w:ind w:firstLine="0"/>
      </w:pPr>
    </w:p>
    <w:p w:rsidR="00F44A09" w:rsidRDefault="00F44A09" w:rsidP="00F44A09">
      <w:pPr>
        <w:pStyle w:val="Paragrafi"/>
        <w:ind w:firstLine="0"/>
      </w:pPr>
    </w:p>
    <w:p w:rsidR="00F44A09" w:rsidRDefault="00F44A09" w:rsidP="00F44A09">
      <w:pPr>
        <w:pStyle w:val="Paragrafi"/>
        <w:ind w:firstLine="0"/>
      </w:pPr>
    </w:p>
    <w:p w:rsidR="00F44A09" w:rsidRDefault="00F44A09" w:rsidP="00F44A09">
      <w:pPr>
        <w:pStyle w:val="Paragrafi"/>
        <w:ind w:firstLine="0"/>
      </w:pPr>
    </w:p>
    <w:p w:rsidR="00F44A09" w:rsidRPr="007F279D" w:rsidRDefault="00F44A09" w:rsidP="00F44A09">
      <w:pPr>
        <w:pStyle w:val="Paragrafi"/>
        <w:ind w:firstLine="0"/>
      </w:pPr>
    </w:p>
    <w:p w:rsidR="00F44A09" w:rsidRDefault="00F44A09" w:rsidP="00F44A09">
      <w:pPr>
        <w:pStyle w:val="Paragrafi"/>
        <w:jc w:val="right"/>
        <w:rPr>
          <w:szCs w:val="22"/>
          <w:lang w:val="sq-AL"/>
        </w:rPr>
      </w:pPr>
      <w:r w:rsidRPr="00B74FC4">
        <w:rPr>
          <w:szCs w:val="22"/>
          <w:lang w:val="sq-AL"/>
        </w:rPr>
        <w:t xml:space="preserve">  AK/ftr 34637/Marrëveshja e Huasë 9003  </w:t>
      </w:r>
    </w:p>
    <w:p w:rsidR="00F44A09" w:rsidRPr="00B74FC4" w:rsidRDefault="00F44A09" w:rsidP="00F44A09">
      <w:pPr>
        <w:pStyle w:val="Paragrafi"/>
        <w:jc w:val="right"/>
        <w:rPr>
          <w:szCs w:val="22"/>
          <w:lang w:val="sq-AL"/>
        </w:rPr>
      </w:pPr>
      <w:r w:rsidRPr="00B74FC4">
        <w:rPr>
          <w:szCs w:val="22"/>
          <w:lang w:val="sq-AL"/>
        </w:rPr>
        <w:t>Nr.Operacional 34637 20/04/05</w:t>
      </w:r>
    </w:p>
    <w:p w:rsidR="00F44A09" w:rsidRPr="00B74FC4" w:rsidRDefault="00F44A09" w:rsidP="00F44A09">
      <w:pPr>
        <w:pStyle w:val="Paragrafi"/>
        <w:ind w:firstLine="0"/>
        <w:rPr>
          <w:szCs w:val="22"/>
          <w:lang w:val="sq-AL"/>
        </w:rPr>
      </w:pPr>
    </w:p>
    <w:p w:rsidR="00F44A09" w:rsidRDefault="00F44A09" w:rsidP="00F44A09">
      <w:pPr>
        <w:pStyle w:val="Titulli"/>
        <w:keepNext w:val="0"/>
      </w:pPr>
      <w:r>
        <w:t>MARRËVESHJA E HUASË</w:t>
      </w:r>
    </w:p>
    <w:p w:rsidR="00F44A09" w:rsidRPr="0064590D" w:rsidRDefault="00F44A09" w:rsidP="00F44A09">
      <w:pPr>
        <w:pStyle w:val="TitulliTitull"/>
      </w:pPr>
      <w:r>
        <w:t>Projekti i rehabilitimit të rrugës Fier-Tepelenë midis Republikës së shqipërisë dhe BankËs Europiane për Rindërtim dhe Zhvillim</w:t>
      </w:r>
    </w:p>
    <w:p w:rsidR="00F44A09" w:rsidRPr="00FA6F36" w:rsidRDefault="00F44A09" w:rsidP="00F44A09">
      <w:pPr>
        <w:pStyle w:val="Paragrafi"/>
        <w:rPr>
          <w:sz w:val="12"/>
          <w:szCs w:val="22"/>
          <w:lang w:val="sq-AL"/>
        </w:rPr>
      </w:pPr>
    </w:p>
    <w:p w:rsidR="00F44A09" w:rsidRPr="00B74FC4" w:rsidRDefault="00F44A09" w:rsidP="00F44A09">
      <w:pPr>
        <w:pStyle w:val="Paragrafi"/>
        <w:rPr>
          <w:szCs w:val="22"/>
          <w:lang w:val="sq-AL"/>
        </w:rPr>
      </w:pPr>
      <w:r w:rsidRPr="00B74FC4">
        <w:rPr>
          <w:szCs w:val="22"/>
          <w:lang w:val="sq-AL"/>
        </w:rPr>
        <w:t>MARRËVESHJE e datës_____</w:t>
      </w:r>
      <w:r>
        <w:rPr>
          <w:szCs w:val="22"/>
          <w:lang w:val="sq-AL"/>
        </w:rPr>
        <w:t>___</w:t>
      </w:r>
      <w:r w:rsidRPr="00B74FC4">
        <w:rPr>
          <w:szCs w:val="22"/>
          <w:lang w:val="sq-AL"/>
        </w:rPr>
        <w:t xml:space="preserve">2005 midis Republikës së Shqipërisë </w:t>
      </w:r>
      <w:r>
        <w:rPr>
          <w:szCs w:val="22"/>
          <w:lang w:val="sq-AL"/>
        </w:rPr>
        <w:t>(Huamarrësi</w:t>
      </w:r>
      <w:r w:rsidRPr="00B74FC4">
        <w:rPr>
          <w:szCs w:val="22"/>
          <w:lang w:val="sq-AL"/>
        </w:rPr>
        <w:t xml:space="preserve">) dhe Bankës Europiane për </w:t>
      </w:r>
      <w:r>
        <w:rPr>
          <w:szCs w:val="22"/>
          <w:lang w:val="sq-AL"/>
        </w:rPr>
        <w:t>Rindërtim d</w:t>
      </w:r>
      <w:r w:rsidRPr="00B74FC4">
        <w:rPr>
          <w:szCs w:val="22"/>
          <w:lang w:val="sq-AL"/>
        </w:rPr>
        <w:t xml:space="preserve">he Zhvillim </w:t>
      </w:r>
      <w:r>
        <w:rPr>
          <w:szCs w:val="22"/>
          <w:lang w:val="sq-AL"/>
        </w:rPr>
        <w:t>(Banka</w:t>
      </w:r>
      <w:r w:rsidRPr="00B74FC4">
        <w:rPr>
          <w:szCs w:val="22"/>
          <w:lang w:val="sq-AL"/>
        </w:rPr>
        <w:t>).</w:t>
      </w:r>
    </w:p>
    <w:p w:rsidR="00F44A09" w:rsidRPr="00887F1D" w:rsidRDefault="00F44A09" w:rsidP="00F44A09">
      <w:pPr>
        <w:pStyle w:val="Paragrafi"/>
        <w:rPr>
          <w:sz w:val="18"/>
          <w:szCs w:val="22"/>
          <w:lang w:val="sq-AL"/>
        </w:rPr>
      </w:pPr>
    </w:p>
    <w:p w:rsidR="00F44A09" w:rsidRPr="00B74FC4" w:rsidRDefault="00F44A09" w:rsidP="00F44A09">
      <w:pPr>
        <w:pStyle w:val="Paragrafi"/>
        <w:jc w:val="center"/>
        <w:rPr>
          <w:szCs w:val="22"/>
          <w:lang w:val="sq-AL"/>
        </w:rPr>
      </w:pPr>
      <w:r w:rsidRPr="00B74FC4">
        <w:rPr>
          <w:szCs w:val="22"/>
          <w:lang w:val="sq-AL"/>
        </w:rPr>
        <w:t>HYRJE</w:t>
      </w:r>
    </w:p>
    <w:p w:rsidR="00F44A09" w:rsidRPr="00887F1D" w:rsidRDefault="00F44A09" w:rsidP="00F44A09">
      <w:pPr>
        <w:pStyle w:val="Paragrafi"/>
        <w:rPr>
          <w:sz w:val="18"/>
          <w:szCs w:val="22"/>
          <w:lang w:val="sq-AL"/>
        </w:rPr>
      </w:pPr>
    </w:p>
    <w:p w:rsidR="00F44A09" w:rsidRPr="00B74FC4" w:rsidRDefault="00F44A09" w:rsidP="00F44A09">
      <w:pPr>
        <w:pStyle w:val="Paragrafi"/>
        <w:rPr>
          <w:szCs w:val="22"/>
          <w:lang w:val="sq-AL"/>
        </w:rPr>
      </w:pPr>
      <w:r w:rsidRPr="00B74FC4">
        <w:rPr>
          <w:i/>
          <w:szCs w:val="22"/>
          <w:lang w:val="sq-AL"/>
        </w:rPr>
        <w:t>Duke pasur parasysh se</w:t>
      </w:r>
      <w:r w:rsidRPr="00B74FC4">
        <w:rPr>
          <w:szCs w:val="22"/>
          <w:lang w:val="sq-AL"/>
        </w:rPr>
        <w:t xml:space="preserve"> Banka është krijuar për financimin e projekteve specifike për tranzicionin e ekonomive të orientuara drejt tregut të hapur</w:t>
      </w:r>
      <w:r>
        <w:rPr>
          <w:szCs w:val="22"/>
          <w:lang w:val="sq-AL"/>
        </w:rPr>
        <w:t>,</w:t>
      </w:r>
      <w:r w:rsidRPr="00B74FC4">
        <w:rPr>
          <w:szCs w:val="22"/>
          <w:lang w:val="sq-AL"/>
        </w:rPr>
        <w:t xml:space="preserve"> si dhe për të nxitur iniciativat private dhe sipërmarrjet në vendet e Europës Qendrore dhe Lindore të angazhuara dhe që zbatojnë </w:t>
      </w:r>
      <w:r>
        <w:rPr>
          <w:szCs w:val="22"/>
          <w:lang w:val="sq-AL"/>
        </w:rPr>
        <w:t>parimet e demokracisë,</w:t>
      </w:r>
      <w:r w:rsidRPr="00B74FC4">
        <w:rPr>
          <w:szCs w:val="22"/>
          <w:lang w:val="sq-AL"/>
        </w:rPr>
        <w:t xml:space="preserve"> pluralizmit dhe ekonomisë së tregut;</w:t>
      </w:r>
    </w:p>
    <w:p w:rsidR="00F44A09" w:rsidRPr="00B74FC4" w:rsidRDefault="00F44A09" w:rsidP="00F44A09">
      <w:pPr>
        <w:pStyle w:val="Paragrafi"/>
        <w:rPr>
          <w:szCs w:val="22"/>
          <w:lang w:val="sq-AL"/>
        </w:rPr>
      </w:pPr>
      <w:r w:rsidRPr="00B74FC4">
        <w:rPr>
          <w:i/>
          <w:szCs w:val="22"/>
          <w:lang w:val="sq-AL"/>
        </w:rPr>
        <w:lastRenderedPageBreak/>
        <w:t>se Huamarrësi</w:t>
      </w:r>
      <w:r w:rsidRPr="00B74FC4">
        <w:rPr>
          <w:szCs w:val="22"/>
          <w:lang w:val="sq-AL"/>
        </w:rPr>
        <w:t xml:space="preserve"> synon të zba</w:t>
      </w:r>
      <w:r>
        <w:rPr>
          <w:szCs w:val="22"/>
          <w:lang w:val="sq-AL"/>
        </w:rPr>
        <w:t>tojë projektin e përshkruar në skedulin 1 (Projekti</w:t>
      </w:r>
      <w:r w:rsidRPr="00B74FC4">
        <w:rPr>
          <w:szCs w:val="22"/>
          <w:lang w:val="sq-AL"/>
        </w:rPr>
        <w:t>), që është dizenjuar për të ndihmuar Huamarrësin në rehabilitimin dhe ndërtimin e seksionit prej 70 km të rrugës Fie</w:t>
      </w:r>
      <w:r>
        <w:rPr>
          <w:szCs w:val="22"/>
          <w:lang w:val="sq-AL"/>
        </w:rPr>
        <w:t>r-Tepelenë, në aksin veri-</w:t>
      </w:r>
      <w:r w:rsidRPr="00B74FC4">
        <w:rPr>
          <w:szCs w:val="22"/>
          <w:lang w:val="sq-AL"/>
        </w:rPr>
        <w:t>jug;</w:t>
      </w:r>
    </w:p>
    <w:p w:rsidR="00F44A09" w:rsidRPr="00B74FC4" w:rsidRDefault="00F44A09" w:rsidP="00F44A09">
      <w:pPr>
        <w:pStyle w:val="Paragrafi"/>
        <w:rPr>
          <w:szCs w:val="22"/>
          <w:lang w:val="sq-AL"/>
        </w:rPr>
      </w:pPr>
      <w:r w:rsidRPr="00B74FC4">
        <w:rPr>
          <w:i/>
          <w:szCs w:val="22"/>
          <w:lang w:val="sq-AL"/>
        </w:rPr>
        <w:t xml:space="preserve">se Huamarrësi </w:t>
      </w:r>
      <w:r w:rsidRPr="00B74FC4">
        <w:rPr>
          <w:szCs w:val="22"/>
          <w:lang w:val="sq-AL"/>
        </w:rPr>
        <w:t>ka kërkuar asistencë nga Banka</w:t>
      </w:r>
      <w:r>
        <w:rPr>
          <w:szCs w:val="22"/>
          <w:lang w:val="sq-AL"/>
        </w:rPr>
        <w:t xml:space="preserve"> për financimin e një pjese të p</w:t>
      </w:r>
      <w:r w:rsidRPr="00B74FC4">
        <w:rPr>
          <w:szCs w:val="22"/>
          <w:lang w:val="sq-AL"/>
        </w:rPr>
        <w:t>rojektit;</w:t>
      </w:r>
    </w:p>
    <w:p w:rsidR="00F44A09" w:rsidRPr="00B74FC4" w:rsidRDefault="00F44A09" w:rsidP="00F44A09">
      <w:pPr>
        <w:pStyle w:val="Paragrafi"/>
        <w:rPr>
          <w:szCs w:val="22"/>
          <w:lang w:val="sq-AL"/>
        </w:rPr>
      </w:pPr>
      <w:r w:rsidRPr="00B74FC4">
        <w:rPr>
          <w:i/>
          <w:szCs w:val="22"/>
          <w:lang w:val="sq-AL"/>
        </w:rPr>
        <w:t>se sikurse është rënë dakord</w:t>
      </w:r>
      <w:r w:rsidRPr="00B74FC4">
        <w:rPr>
          <w:szCs w:val="22"/>
          <w:lang w:val="sq-AL"/>
        </w:rPr>
        <w:t xml:space="preserve"> më parë</w:t>
      </w:r>
      <w:r>
        <w:rPr>
          <w:szCs w:val="22"/>
          <w:lang w:val="sq-AL"/>
        </w:rPr>
        <w:t>, Banka</w:t>
      </w:r>
      <w:r w:rsidRPr="00B74FC4">
        <w:rPr>
          <w:szCs w:val="22"/>
          <w:lang w:val="sq-AL"/>
        </w:rPr>
        <w:t xml:space="preserve"> do të mundësojë Huanë për Huamarrësi</w:t>
      </w:r>
      <w:r>
        <w:rPr>
          <w:szCs w:val="22"/>
          <w:lang w:val="sq-AL"/>
        </w:rPr>
        <w:t>n për një shumë prej 35 milionë e</w:t>
      </w:r>
      <w:r w:rsidRPr="00B74FC4">
        <w:rPr>
          <w:szCs w:val="22"/>
          <w:lang w:val="sq-AL"/>
        </w:rPr>
        <w:t>uro (tridhjetë e pesë mil</w:t>
      </w:r>
      <w:r>
        <w:rPr>
          <w:szCs w:val="22"/>
          <w:lang w:val="sq-AL"/>
        </w:rPr>
        <w:t>ionë e</w:t>
      </w:r>
      <w:r w:rsidRPr="00B74FC4">
        <w:rPr>
          <w:szCs w:val="22"/>
          <w:lang w:val="sq-AL"/>
        </w:rPr>
        <w:t>uro), subjekt i termave dhe kushteve të paraqitura apo referuar kësaj Marrëveshje</w:t>
      </w:r>
      <w:r>
        <w:rPr>
          <w:szCs w:val="22"/>
          <w:lang w:val="sq-AL"/>
        </w:rPr>
        <w:t>je</w:t>
      </w:r>
      <w:r w:rsidRPr="00B74FC4">
        <w:rPr>
          <w:szCs w:val="22"/>
          <w:lang w:val="sq-AL"/>
        </w:rPr>
        <w:t>; dhe</w:t>
      </w:r>
    </w:p>
    <w:p w:rsidR="00F44A09" w:rsidRPr="00B74FC4" w:rsidRDefault="00F44A09" w:rsidP="00F44A09">
      <w:pPr>
        <w:pStyle w:val="Paragrafi"/>
        <w:rPr>
          <w:szCs w:val="22"/>
          <w:lang w:val="sq-AL"/>
        </w:rPr>
      </w:pPr>
      <w:r w:rsidRPr="00B74FC4">
        <w:rPr>
          <w:i/>
          <w:szCs w:val="22"/>
          <w:lang w:val="sq-AL"/>
        </w:rPr>
        <w:t>se Banka Europiane e Investimeve</w:t>
      </w:r>
      <w:r>
        <w:rPr>
          <w:szCs w:val="22"/>
          <w:lang w:val="sq-AL"/>
        </w:rPr>
        <w:t xml:space="preserve"> (BEI</w:t>
      </w:r>
      <w:r w:rsidRPr="00B74FC4">
        <w:rPr>
          <w:szCs w:val="22"/>
          <w:lang w:val="sq-AL"/>
        </w:rPr>
        <w:t>) është në procesin e bisedimeve, në vijim të një marrëveshjeje të veçantë me Huamarrësin, për një hua në shumën prej 50 mili</w:t>
      </w:r>
      <w:r>
        <w:rPr>
          <w:szCs w:val="22"/>
          <w:lang w:val="sq-AL"/>
        </w:rPr>
        <w:t>onë e</w:t>
      </w:r>
      <w:r w:rsidRPr="00B74FC4">
        <w:rPr>
          <w:szCs w:val="22"/>
          <w:lang w:val="sq-AL"/>
        </w:rPr>
        <w:t>uro (pesëdhjetë milion</w:t>
      </w:r>
      <w:r>
        <w:rPr>
          <w:szCs w:val="22"/>
          <w:lang w:val="sq-AL"/>
        </w:rPr>
        <w:t>ë euro), për të bashkëfinancuar pjesët A dhe B të p</w:t>
      </w:r>
      <w:r w:rsidRPr="00B74FC4">
        <w:rPr>
          <w:szCs w:val="22"/>
          <w:lang w:val="sq-AL"/>
        </w:rPr>
        <w:t>rojektit (Huaja e BEI</w:t>
      </w:r>
      <w:r>
        <w:rPr>
          <w:szCs w:val="22"/>
          <w:lang w:val="sq-AL"/>
        </w:rPr>
        <w:t>-t); dhe Bashkimi Europian (BE</w:t>
      </w:r>
      <w:r w:rsidRPr="00B74FC4">
        <w:rPr>
          <w:szCs w:val="22"/>
          <w:lang w:val="sq-AL"/>
        </w:rPr>
        <w:t>) ka rënë dakord</w:t>
      </w:r>
      <w:r>
        <w:rPr>
          <w:szCs w:val="22"/>
          <w:lang w:val="sq-AL"/>
        </w:rPr>
        <w:t>, në vijim të një marrëveshjeje</w:t>
      </w:r>
      <w:r w:rsidRPr="00B74FC4">
        <w:rPr>
          <w:szCs w:val="22"/>
          <w:lang w:val="sq-AL"/>
        </w:rPr>
        <w:t xml:space="preserve"> të veçantë me Huamarrësin, të japë n</w:t>
      </w:r>
      <w:r>
        <w:rPr>
          <w:szCs w:val="22"/>
          <w:lang w:val="sq-AL"/>
        </w:rPr>
        <w:t>jë fond grant për të financuar p</w:t>
      </w:r>
      <w:r w:rsidRPr="00B74FC4">
        <w:rPr>
          <w:szCs w:val="22"/>
          <w:lang w:val="sq-AL"/>
        </w:rPr>
        <w:t xml:space="preserve">jesën C </w:t>
      </w:r>
      <w:r>
        <w:rPr>
          <w:szCs w:val="22"/>
          <w:lang w:val="sq-AL"/>
        </w:rPr>
        <w:t>të</w:t>
      </w:r>
      <w:r w:rsidRPr="00B74FC4">
        <w:rPr>
          <w:szCs w:val="22"/>
          <w:lang w:val="sq-AL"/>
        </w:rPr>
        <w:t xml:space="preserve"> P</w:t>
      </w:r>
      <w:r>
        <w:rPr>
          <w:szCs w:val="22"/>
          <w:lang w:val="sq-AL"/>
        </w:rPr>
        <w:t>rojektit (Fondi grant i BE-së</w:t>
      </w:r>
      <w:r w:rsidRPr="00B74FC4">
        <w:rPr>
          <w:szCs w:val="22"/>
          <w:lang w:val="sq-AL"/>
        </w:rPr>
        <w:t>),</w:t>
      </w:r>
    </w:p>
    <w:p w:rsidR="00F44A09" w:rsidRPr="00B74FC4" w:rsidRDefault="00F44A09" w:rsidP="00F44A09">
      <w:pPr>
        <w:pStyle w:val="Paragrafi"/>
        <w:rPr>
          <w:szCs w:val="22"/>
          <w:lang w:val="sq-AL"/>
        </w:rPr>
      </w:pPr>
      <w:r w:rsidRPr="00B74FC4">
        <w:rPr>
          <w:szCs w:val="22"/>
          <w:lang w:val="sq-AL"/>
        </w:rPr>
        <w:t>atëherë pjesëmarrësit këtu bien dakord si më poshtë:</w:t>
      </w:r>
    </w:p>
    <w:p w:rsidR="00F44A09" w:rsidRPr="00FA6F36" w:rsidRDefault="00F44A09" w:rsidP="00F44A09">
      <w:pPr>
        <w:pStyle w:val="Paragrafi"/>
        <w:rPr>
          <w:sz w:val="14"/>
          <w:szCs w:val="22"/>
          <w:lang w:val="sq-AL"/>
        </w:rPr>
      </w:pPr>
    </w:p>
    <w:p w:rsidR="00F44A09" w:rsidRPr="00B74FC4" w:rsidRDefault="00F44A09" w:rsidP="00F44A09">
      <w:pPr>
        <w:pStyle w:val="NeniNr"/>
        <w:keepNext w:val="0"/>
      </w:pPr>
      <w:r w:rsidRPr="00B74FC4">
        <w:t xml:space="preserve">Neni 1  </w:t>
      </w:r>
    </w:p>
    <w:p w:rsidR="00F44A09" w:rsidRPr="00B74FC4" w:rsidRDefault="00F44A09" w:rsidP="00F44A09">
      <w:pPr>
        <w:pStyle w:val="NeniTitull"/>
        <w:keepNext w:val="0"/>
      </w:pPr>
      <w:r w:rsidRPr="00B74FC4">
        <w:t>Termat dhe kushtet standarde; përkufizimet</w:t>
      </w:r>
    </w:p>
    <w:p w:rsidR="00F44A09" w:rsidRPr="00FA6F36" w:rsidRDefault="00F44A09" w:rsidP="00F44A09">
      <w:pPr>
        <w:pStyle w:val="Paragrafi"/>
        <w:rPr>
          <w:sz w:val="16"/>
          <w:szCs w:val="22"/>
          <w:lang w:val="sq-AL"/>
        </w:rPr>
      </w:pPr>
    </w:p>
    <w:p w:rsidR="00F44A09" w:rsidRPr="00B74FC4" w:rsidRDefault="00F44A09" w:rsidP="00F44A09">
      <w:pPr>
        <w:pStyle w:val="Paragrafi"/>
        <w:rPr>
          <w:szCs w:val="22"/>
          <w:lang w:val="sq-AL"/>
        </w:rPr>
      </w:pPr>
      <w:r w:rsidRPr="00B74FC4">
        <w:rPr>
          <w:szCs w:val="22"/>
          <w:lang w:val="sq-AL"/>
        </w:rPr>
        <w:t>Seksioni 1.01</w:t>
      </w:r>
      <w:r w:rsidRPr="00B74FC4">
        <w:rPr>
          <w:szCs w:val="22"/>
          <w:lang w:val="sq-AL"/>
        </w:rPr>
        <w:tab/>
        <w:t>Përfshirja e termave dhe kushteve standarde</w:t>
      </w:r>
    </w:p>
    <w:p w:rsidR="00F44A09" w:rsidRPr="00B74FC4" w:rsidRDefault="00F44A09" w:rsidP="00F44A09">
      <w:pPr>
        <w:pStyle w:val="Paragrafi"/>
        <w:rPr>
          <w:szCs w:val="22"/>
          <w:lang w:val="sq-AL"/>
        </w:rPr>
      </w:pPr>
      <w:r>
        <w:rPr>
          <w:szCs w:val="22"/>
          <w:lang w:val="sq-AL"/>
        </w:rPr>
        <w:t>Të gjitha</w:t>
      </w:r>
      <w:r w:rsidRPr="00B74FC4">
        <w:rPr>
          <w:szCs w:val="22"/>
          <w:lang w:val="sq-AL"/>
        </w:rPr>
        <w:t xml:space="preserve"> dispozitat e termave dhe kushteve standarde të Ban</w:t>
      </w:r>
      <w:r>
        <w:rPr>
          <w:szCs w:val="22"/>
          <w:lang w:val="sq-AL"/>
        </w:rPr>
        <w:t>kës, së s</w:t>
      </w:r>
      <w:r w:rsidRPr="00B74FC4">
        <w:rPr>
          <w:szCs w:val="22"/>
          <w:lang w:val="sq-AL"/>
        </w:rPr>
        <w:t>hkurti</w:t>
      </w:r>
      <w:r>
        <w:rPr>
          <w:szCs w:val="22"/>
          <w:lang w:val="sq-AL"/>
        </w:rPr>
        <w:t>t 1999, janë përfshirë në këtë M</w:t>
      </w:r>
      <w:r w:rsidRPr="00B74FC4">
        <w:rPr>
          <w:szCs w:val="22"/>
          <w:lang w:val="sq-AL"/>
        </w:rPr>
        <w:t>arrëveshje</w:t>
      </w:r>
      <w:r>
        <w:rPr>
          <w:szCs w:val="22"/>
          <w:lang w:val="sq-AL"/>
        </w:rPr>
        <w:t>,</w:t>
      </w:r>
      <w:r w:rsidRPr="00B74FC4">
        <w:rPr>
          <w:szCs w:val="22"/>
          <w:lang w:val="sq-AL"/>
        </w:rPr>
        <w:t xml:space="preserve"> si dhe janë bërë të zbatueshme me të njëjtën fuqi dhe efekt sikur janë paraqitur plotësisht këtu, megjithatë janë subjekt i modifikimeve të mëposhtme (të tilla masa të modifikuara do të quhen më tej “Termat dhe kushtet standarde”):</w:t>
      </w:r>
    </w:p>
    <w:p w:rsidR="00F44A09" w:rsidRPr="00B74FC4" w:rsidRDefault="00F44A09" w:rsidP="00F44A09">
      <w:pPr>
        <w:pStyle w:val="Paragrafi"/>
        <w:rPr>
          <w:szCs w:val="22"/>
          <w:lang w:val="sq-AL"/>
        </w:rPr>
      </w:pPr>
      <w:r w:rsidRPr="00B74FC4">
        <w:rPr>
          <w:szCs w:val="22"/>
          <w:lang w:val="sq-AL"/>
        </w:rPr>
        <w:t xml:space="preserve">a) Përcaktimi i “Ditës së punës” në seksionin 2.02 të termave dhe kushteve standarde </w:t>
      </w:r>
      <w:r>
        <w:rPr>
          <w:szCs w:val="22"/>
          <w:lang w:val="sq-AL"/>
        </w:rPr>
        <w:t>të Bankës, të s</w:t>
      </w:r>
      <w:r w:rsidRPr="00B74FC4">
        <w:rPr>
          <w:szCs w:val="22"/>
          <w:lang w:val="sq-AL"/>
        </w:rPr>
        <w:t xml:space="preserve">hkurtit 1999, për qëllime të kësaj </w:t>
      </w:r>
      <w:r>
        <w:rPr>
          <w:szCs w:val="22"/>
          <w:lang w:val="sq-AL"/>
        </w:rPr>
        <w:t>M</w:t>
      </w:r>
      <w:r w:rsidRPr="00B74FC4">
        <w:rPr>
          <w:szCs w:val="22"/>
          <w:lang w:val="sq-AL"/>
        </w:rPr>
        <w:t>arrëveshje</w:t>
      </w:r>
      <w:r>
        <w:rPr>
          <w:szCs w:val="22"/>
          <w:lang w:val="sq-AL"/>
        </w:rPr>
        <w:t>je,</w:t>
      </w:r>
      <w:r w:rsidRPr="00B74FC4">
        <w:rPr>
          <w:szCs w:val="22"/>
          <w:lang w:val="sq-AL"/>
        </w:rPr>
        <w:t xml:space="preserve"> do të modifikohet si më poshtë:</w:t>
      </w:r>
    </w:p>
    <w:p w:rsidR="00F44A09" w:rsidRPr="00B74FC4" w:rsidRDefault="00F44A09" w:rsidP="00F44A09">
      <w:pPr>
        <w:pStyle w:val="Paragrafi"/>
        <w:rPr>
          <w:szCs w:val="22"/>
          <w:lang w:val="sq-AL"/>
        </w:rPr>
      </w:pPr>
      <w:r w:rsidRPr="00B74FC4">
        <w:rPr>
          <w:szCs w:val="22"/>
          <w:lang w:val="sq-AL"/>
        </w:rPr>
        <w:t xml:space="preserve"> </w:t>
      </w:r>
      <w:r>
        <w:rPr>
          <w:szCs w:val="22"/>
          <w:lang w:val="sq-AL"/>
        </w:rPr>
        <w:t>“Dita e p</w:t>
      </w:r>
      <w:r w:rsidRPr="00B74FC4">
        <w:rPr>
          <w:szCs w:val="22"/>
          <w:lang w:val="sq-AL"/>
        </w:rPr>
        <w:t>unës”</w:t>
      </w:r>
      <w:r w:rsidRPr="00B74FC4">
        <w:rPr>
          <w:szCs w:val="22"/>
          <w:lang w:val="sq-AL"/>
        </w:rPr>
        <w:tab/>
        <w:t xml:space="preserve">nënkupton një ditë (përveç të </w:t>
      </w:r>
      <w:r>
        <w:rPr>
          <w:szCs w:val="22"/>
          <w:lang w:val="sq-AL"/>
        </w:rPr>
        <w:t>shtunës, apo të dielës</w:t>
      </w:r>
      <w:r w:rsidRPr="00B74FC4">
        <w:rPr>
          <w:szCs w:val="22"/>
          <w:lang w:val="sq-AL"/>
        </w:rPr>
        <w:t>)</w:t>
      </w:r>
      <w:r>
        <w:rPr>
          <w:szCs w:val="22"/>
          <w:lang w:val="sq-AL"/>
        </w:rPr>
        <w:t>,</w:t>
      </w:r>
      <w:r w:rsidRPr="00B74FC4">
        <w:rPr>
          <w:szCs w:val="22"/>
          <w:lang w:val="sq-AL"/>
        </w:rPr>
        <w:t xml:space="preserve"> në të cilën bankat tregtare janë të hapura për transaksione të biznesit (duke përfshirë veprimet me shkëmbime në monedhë të huaj</w:t>
      </w:r>
      <w:r>
        <w:rPr>
          <w:szCs w:val="22"/>
          <w:lang w:val="sq-AL"/>
        </w:rPr>
        <w:t>,</w:t>
      </w:r>
      <w:r w:rsidRPr="00B74FC4">
        <w:rPr>
          <w:szCs w:val="22"/>
          <w:lang w:val="sq-AL"/>
        </w:rPr>
        <w:t xml:space="preserve"> si dhe depozitat në monedhë të huaj) në Londër, Angli</w:t>
      </w:r>
      <w:r>
        <w:rPr>
          <w:szCs w:val="22"/>
          <w:lang w:val="sq-AL"/>
        </w:rPr>
        <w:t>,</w:t>
      </w:r>
      <w:r w:rsidRPr="00B74FC4">
        <w:rPr>
          <w:szCs w:val="22"/>
          <w:lang w:val="sq-AL"/>
        </w:rPr>
        <w:t xml:space="preserve"> dhe në të cilën është i hapur sistemi i automatizuar </w:t>
      </w:r>
      <w:r>
        <w:rPr>
          <w:szCs w:val="22"/>
          <w:lang w:val="sq-AL"/>
        </w:rPr>
        <w:t>transe</w:t>
      </w:r>
      <w:r w:rsidRPr="00B74FC4">
        <w:rPr>
          <w:szCs w:val="22"/>
          <w:lang w:val="sq-AL"/>
        </w:rPr>
        <w:t xml:space="preserve">uropian i transfertave të shpejta për shumat në kohë-reale </w:t>
      </w:r>
      <w:r>
        <w:rPr>
          <w:szCs w:val="22"/>
          <w:lang w:val="sq-AL"/>
        </w:rPr>
        <w:t>(TARGET)</w:t>
      </w:r>
      <w:r w:rsidRPr="00B74FC4">
        <w:rPr>
          <w:szCs w:val="22"/>
          <w:lang w:val="sq-AL"/>
        </w:rPr>
        <w:t>.</w:t>
      </w:r>
    </w:p>
    <w:p w:rsidR="00F44A09" w:rsidRPr="00B74FC4" w:rsidRDefault="00F44A09" w:rsidP="00F44A09">
      <w:pPr>
        <w:pStyle w:val="Paragrafi"/>
        <w:rPr>
          <w:szCs w:val="22"/>
          <w:lang w:val="sq-AL"/>
        </w:rPr>
      </w:pPr>
      <w:r w:rsidRPr="00B74FC4">
        <w:rPr>
          <w:szCs w:val="22"/>
          <w:lang w:val="sq-AL"/>
        </w:rPr>
        <w:t xml:space="preserve">b) </w:t>
      </w:r>
      <w:r>
        <w:rPr>
          <w:szCs w:val="22"/>
          <w:lang w:val="sq-AL"/>
        </w:rPr>
        <w:t>Përkufizimi i “Kostos së s</w:t>
      </w:r>
      <w:r w:rsidRPr="00B74FC4">
        <w:rPr>
          <w:szCs w:val="22"/>
          <w:lang w:val="sq-AL"/>
        </w:rPr>
        <w:t>hpërbërë”</w:t>
      </w:r>
      <w:r>
        <w:rPr>
          <w:szCs w:val="22"/>
          <w:lang w:val="sq-AL"/>
        </w:rPr>
        <w:t>,</w:t>
      </w:r>
      <w:r w:rsidRPr="00B74FC4">
        <w:rPr>
          <w:szCs w:val="22"/>
          <w:lang w:val="sq-AL"/>
        </w:rPr>
        <w:t xml:space="preserve"> në seksionin 2.02 të termave dhe kushteve standarde</w:t>
      </w:r>
      <w:r>
        <w:rPr>
          <w:szCs w:val="22"/>
          <w:lang w:val="sq-AL"/>
        </w:rPr>
        <w:t xml:space="preserve"> të Bankës, të s</w:t>
      </w:r>
      <w:r w:rsidRPr="00B74FC4">
        <w:rPr>
          <w:szCs w:val="22"/>
          <w:lang w:val="sq-AL"/>
        </w:rPr>
        <w:t>hkurtit 1999, për qëllimet e kësaj Marrëveshje</w:t>
      </w:r>
      <w:r>
        <w:rPr>
          <w:szCs w:val="22"/>
          <w:lang w:val="sq-AL"/>
        </w:rPr>
        <w:t>je,</w:t>
      </w:r>
      <w:r w:rsidRPr="00B74FC4">
        <w:rPr>
          <w:szCs w:val="22"/>
          <w:lang w:val="sq-AL"/>
        </w:rPr>
        <w:t xml:space="preserve"> do të modifikohet si më poshtë:</w:t>
      </w:r>
    </w:p>
    <w:p w:rsidR="00F44A09" w:rsidRPr="00B74FC4" w:rsidRDefault="00F44A09" w:rsidP="00F44A09">
      <w:pPr>
        <w:pStyle w:val="Paragrafi"/>
        <w:rPr>
          <w:szCs w:val="22"/>
          <w:lang w:val="sq-AL"/>
        </w:rPr>
      </w:pPr>
      <w:r w:rsidRPr="00B74FC4">
        <w:rPr>
          <w:szCs w:val="22"/>
          <w:lang w:val="sq-AL"/>
        </w:rPr>
        <w:t>“Kosto e s</w:t>
      </w:r>
      <w:r>
        <w:rPr>
          <w:szCs w:val="22"/>
          <w:lang w:val="sq-AL"/>
        </w:rPr>
        <w:t xml:space="preserve">hpërbërë” </w:t>
      </w:r>
      <w:r w:rsidRPr="00B74FC4">
        <w:rPr>
          <w:szCs w:val="22"/>
          <w:lang w:val="sq-AL"/>
        </w:rPr>
        <w:t>nënkupton shumën me të cilën niveli origjinal i të ardhurave tejkalon nivelin e të ardhurave zëvendësuese, ku:</w:t>
      </w:r>
    </w:p>
    <w:p w:rsidR="00F44A09" w:rsidRDefault="00F44A09" w:rsidP="00F44A09">
      <w:pPr>
        <w:pStyle w:val="Paragrafi"/>
        <w:rPr>
          <w:szCs w:val="22"/>
          <w:lang w:val="sq-AL"/>
        </w:rPr>
      </w:pPr>
      <w:r w:rsidRPr="00B74FC4">
        <w:rPr>
          <w:szCs w:val="22"/>
          <w:lang w:val="sq-AL"/>
        </w:rPr>
        <w:t>a) “Niveli origjinal i të ardhurave” nënkupton shumën e vlerave aktuale të pagesave të principalit dhe interesave, të cilat Banka duhet t</w:t>
      </w:r>
      <w:r>
        <w:rPr>
          <w:szCs w:val="22"/>
          <w:lang w:val="sq-AL"/>
        </w:rPr>
        <w:t>’</w:t>
      </w:r>
      <w:r w:rsidRPr="00B74FC4">
        <w:rPr>
          <w:szCs w:val="22"/>
          <w:lang w:val="sq-AL"/>
        </w:rPr>
        <w:t>i paguajë gjatë periudhës së përllogaritjeve (siç është përc</w:t>
      </w:r>
      <w:r>
        <w:rPr>
          <w:szCs w:val="22"/>
          <w:lang w:val="sq-AL"/>
        </w:rPr>
        <w:t>aktuar më poshtë) mbi pjesën e h</w:t>
      </w:r>
      <w:r w:rsidRPr="00B74FC4">
        <w:rPr>
          <w:szCs w:val="22"/>
          <w:lang w:val="sq-AL"/>
        </w:rPr>
        <w:t xml:space="preserve">uasë që është subjekt i një norme fikse interesi, nëse një </w:t>
      </w:r>
      <w:r>
        <w:rPr>
          <w:szCs w:val="22"/>
          <w:lang w:val="sq-AL"/>
        </w:rPr>
        <w:t>parapagesë e tillë, përshpejtim</w:t>
      </w:r>
      <w:r w:rsidRPr="00B74FC4">
        <w:rPr>
          <w:szCs w:val="22"/>
          <w:lang w:val="sq-AL"/>
        </w:rPr>
        <w:t xml:space="preserve"> apo anulim nuk do të ndodhin, dhe nëse interesi rritet mbi këtë pjesë të huasë</w:t>
      </w:r>
      <w:r>
        <w:rPr>
          <w:szCs w:val="22"/>
          <w:lang w:val="sq-AL"/>
        </w:rPr>
        <w:t xml:space="preserve"> në tregun relevant të normave t</w:t>
      </w:r>
      <w:r w:rsidRPr="00B74FC4">
        <w:rPr>
          <w:szCs w:val="22"/>
          <w:lang w:val="sq-AL"/>
        </w:rPr>
        <w:t xml:space="preserve">ë interesit </w:t>
      </w:r>
      <w:r>
        <w:rPr>
          <w:szCs w:val="22"/>
          <w:lang w:val="sq-AL"/>
        </w:rPr>
        <w:t>për një pjesë të tillë h</w:t>
      </w:r>
      <w:r w:rsidRPr="00B74FC4">
        <w:rPr>
          <w:szCs w:val="22"/>
          <w:lang w:val="sq-AL"/>
        </w:rPr>
        <w:t>uaje.</w:t>
      </w:r>
    </w:p>
    <w:p w:rsidR="00F44A09" w:rsidRPr="00B74FC4" w:rsidRDefault="00F44A09" w:rsidP="00F44A09">
      <w:pPr>
        <w:pStyle w:val="Paragrafi"/>
        <w:rPr>
          <w:szCs w:val="22"/>
          <w:lang w:val="sq-AL"/>
        </w:rPr>
      </w:pPr>
      <w:r w:rsidRPr="00B74FC4">
        <w:rPr>
          <w:szCs w:val="22"/>
          <w:lang w:val="sq-AL"/>
        </w:rPr>
        <w:t>b) “Niveli i të ardhurave zëvendësuese</w:t>
      </w:r>
      <w:r>
        <w:rPr>
          <w:szCs w:val="22"/>
          <w:lang w:val="sq-AL"/>
        </w:rPr>
        <w:t>” nënkupton shumën</w:t>
      </w:r>
      <w:r w:rsidRPr="00B74FC4">
        <w:rPr>
          <w:szCs w:val="22"/>
          <w:lang w:val="sq-AL"/>
        </w:rPr>
        <w:t>:</w:t>
      </w:r>
    </w:p>
    <w:p w:rsidR="00F44A09" w:rsidRPr="00B74FC4" w:rsidRDefault="00F44A09" w:rsidP="00F44A09">
      <w:pPr>
        <w:pStyle w:val="Paragrafi"/>
        <w:rPr>
          <w:szCs w:val="22"/>
          <w:lang w:val="sq-AL"/>
        </w:rPr>
      </w:pPr>
      <w:r w:rsidRPr="00B74FC4">
        <w:rPr>
          <w:szCs w:val="22"/>
          <w:lang w:val="sq-AL"/>
        </w:rPr>
        <w:t xml:space="preserve">1. </w:t>
      </w:r>
      <w:r>
        <w:rPr>
          <w:szCs w:val="22"/>
          <w:lang w:val="sq-AL"/>
        </w:rPr>
        <w:t xml:space="preserve">e </w:t>
      </w:r>
      <w:r w:rsidRPr="00B74FC4">
        <w:rPr>
          <w:szCs w:val="22"/>
          <w:lang w:val="sq-AL"/>
        </w:rPr>
        <w:t>totalit të vlerave aktuale të çfarëdo pagese të mbetur nga principali dhe interesi, që pasi të jetë marrë në konsideratë një parapagesë e tillë, përshpejtim apo anulim,</w:t>
      </w:r>
      <w:r>
        <w:rPr>
          <w:szCs w:val="22"/>
          <w:lang w:val="sq-AL"/>
        </w:rPr>
        <w:t xml:space="preserve"> do të paguhen nga Banka gjatë periudhës së p</w:t>
      </w:r>
      <w:r w:rsidRPr="00B74FC4">
        <w:rPr>
          <w:szCs w:val="22"/>
          <w:lang w:val="sq-AL"/>
        </w:rPr>
        <w:t xml:space="preserve">ërllogaritjeve mbi pjesën e huasë që është subjekt i një norme fikse interesi, nëse interesi rritet mbi këtë pjesë të huasë </w:t>
      </w:r>
      <w:r>
        <w:rPr>
          <w:szCs w:val="22"/>
          <w:lang w:val="sq-AL"/>
        </w:rPr>
        <w:t>në tregun relevant të normave t</w:t>
      </w:r>
      <w:r w:rsidRPr="00B74FC4">
        <w:rPr>
          <w:szCs w:val="22"/>
          <w:lang w:val="sq-AL"/>
        </w:rPr>
        <w:t>ë interesit për një porcion të tillë huaje; dhe</w:t>
      </w:r>
    </w:p>
    <w:p w:rsidR="00F44A09" w:rsidRPr="00B74FC4" w:rsidRDefault="00F44A09" w:rsidP="00F44A09">
      <w:pPr>
        <w:pStyle w:val="Paragrafi"/>
        <w:rPr>
          <w:szCs w:val="22"/>
          <w:lang w:val="sq-AL"/>
        </w:rPr>
      </w:pPr>
      <w:r w:rsidRPr="00B74FC4">
        <w:rPr>
          <w:szCs w:val="22"/>
          <w:lang w:val="sq-AL"/>
        </w:rPr>
        <w:t>2. siç zbatohet:</w:t>
      </w:r>
    </w:p>
    <w:p w:rsidR="00F44A09" w:rsidRPr="00B74FC4" w:rsidRDefault="00F44A09" w:rsidP="00F44A09">
      <w:pPr>
        <w:pStyle w:val="Paragrafi"/>
        <w:rPr>
          <w:szCs w:val="22"/>
          <w:lang w:val="sq-AL"/>
        </w:rPr>
      </w:pPr>
      <w:r w:rsidRPr="00B74FC4">
        <w:rPr>
          <w:szCs w:val="22"/>
          <w:lang w:val="sq-AL"/>
        </w:rPr>
        <w:t>A) në rastin e një parapagese sipas seksionit 3.07 të termave dhe kushteve standarde, vlera aktuale e shumës së huasë për t</w:t>
      </w:r>
      <w:r>
        <w:rPr>
          <w:szCs w:val="22"/>
          <w:lang w:val="sq-AL"/>
        </w:rPr>
        <w:t>’u parapaguar</w:t>
      </w:r>
      <w:r w:rsidRPr="00B74FC4">
        <w:rPr>
          <w:szCs w:val="22"/>
          <w:lang w:val="sq-AL"/>
        </w:rPr>
        <w:t xml:space="preserve"> përcaktohet duke skontuar këtë shumë nga data kur ndodh kjo parapagesë deri në datën e llogaritjeve (siç është përcaktuar më poshtë) në normë skontimi (siç është përcaktuar më poshtë); dhe/ose</w:t>
      </w:r>
    </w:p>
    <w:p w:rsidR="00F44A09" w:rsidRPr="00B74FC4" w:rsidRDefault="00F44A09" w:rsidP="00F44A09">
      <w:pPr>
        <w:pStyle w:val="Paragrafi"/>
        <w:rPr>
          <w:szCs w:val="22"/>
          <w:lang w:val="sq-AL"/>
        </w:rPr>
      </w:pPr>
      <w:r w:rsidRPr="00B74FC4">
        <w:rPr>
          <w:szCs w:val="22"/>
          <w:lang w:val="sq-AL"/>
        </w:rPr>
        <w:t>B) në rast të ndo</w:t>
      </w:r>
      <w:r>
        <w:rPr>
          <w:szCs w:val="22"/>
          <w:lang w:val="sq-AL"/>
        </w:rPr>
        <w:t>një parapagese tjetër, shuma e h</w:t>
      </w:r>
      <w:r w:rsidRPr="00B74FC4">
        <w:rPr>
          <w:szCs w:val="22"/>
          <w:lang w:val="sq-AL"/>
        </w:rPr>
        <w:t>uasë që është parapaguar; dhe/ose</w:t>
      </w:r>
    </w:p>
    <w:p w:rsidR="00F44A09" w:rsidRPr="00B74FC4" w:rsidRDefault="00F44A09" w:rsidP="00F44A09">
      <w:pPr>
        <w:pStyle w:val="Paragrafi"/>
        <w:rPr>
          <w:szCs w:val="22"/>
          <w:lang w:val="sq-AL"/>
        </w:rPr>
      </w:pPr>
      <w:r w:rsidRPr="00B74FC4">
        <w:rPr>
          <w:szCs w:val="22"/>
          <w:lang w:val="sq-AL"/>
        </w:rPr>
        <w:t>C) në rast të ndonjë përshpejt</w:t>
      </w:r>
      <w:r>
        <w:rPr>
          <w:szCs w:val="22"/>
          <w:lang w:val="sq-AL"/>
        </w:rPr>
        <w:t>imi, vlera aktuale e shumës së h</w:t>
      </w:r>
      <w:r w:rsidRPr="00B74FC4">
        <w:rPr>
          <w:szCs w:val="22"/>
          <w:lang w:val="sq-AL"/>
        </w:rPr>
        <w:t>uasë që është përshpejtuar, e përcaktuar nga skontimi i kësaj shume nga data në të cilën ky përshpejtim bëhet efektiv deri në datën e ll</w:t>
      </w:r>
      <w:r>
        <w:rPr>
          <w:szCs w:val="22"/>
          <w:lang w:val="sq-AL"/>
        </w:rPr>
        <w:t>ogaritjes me normë skontimi; dhe/ose</w:t>
      </w:r>
    </w:p>
    <w:p w:rsidR="00F44A09" w:rsidRPr="00B74FC4" w:rsidRDefault="00F44A09" w:rsidP="00F44A09">
      <w:pPr>
        <w:pStyle w:val="Paragrafi"/>
        <w:rPr>
          <w:szCs w:val="22"/>
          <w:lang w:val="sq-AL"/>
        </w:rPr>
      </w:pPr>
      <w:r w:rsidRPr="00B74FC4">
        <w:rPr>
          <w:szCs w:val="22"/>
          <w:lang w:val="sq-AL"/>
        </w:rPr>
        <w:t>D) në rast të një pezullimi, vlera aktuale e shumës së huasë që është pezulluar, e përcaktuar nga skontimi i kësaj shume nga data e fundit e disponueshmërisë deri në datën e llogaritjes me normë skontimi.</w:t>
      </w:r>
    </w:p>
    <w:p w:rsidR="00F44A09" w:rsidRPr="00B74FC4" w:rsidRDefault="00F44A09" w:rsidP="00F44A09">
      <w:pPr>
        <w:pStyle w:val="Paragrafi"/>
        <w:rPr>
          <w:szCs w:val="22"/>
          <w:lang w:val="sq-AL"/>
        </w:rPr>
      </w:pPr>
      <w:r w:rsidRPr="00B74FC4">
        <w:rPr>
          <w:szCs w:val="22"/>
          <w:lang w:val="sq-AL"/>
        </w:rPr>
        <w:lastRenderedPageBreak/>
        <w:t>c) Për qëllime të paragrafëve (a) dhe (b)(1) më lart, vlera aktuale e çdo pagese të principalit dhe interesit do të përcaktohen nga skontimi i shumës së kësaj pagese nga data e pagesës deri në datën e llogaritur duke përdorur normën e skontimit.</w:t>
      </w:r>
    </w:p>
    <w:p w:rsidR="00F44A09" w:rsidRPr="00B74FC4" w:rsidRDefault="00F44A09" w:rsidP="00F44A09">
      <w:pPr>
        <w:pStyle w:val="Paragrafi"/>
        <w:rPr>
          <w:szCs w:val="22"/>
          <w:lang w:val="sq-AL"/>
        </w:rPr>
      </w:pPr>
      <w:r w:rsidRPr="00B74FC4">
        <w:rPr>
          <w:szCs w:val="22"/>
          <w:lang w:val="sq-AL"/>
        </w:rPr>
        <w:t xml:space="preserve">d) </w:t>
      </w:r>
      <w:r>
        <w:rPr>
          <w:szCs w:val="22"/>
          <w:lang w:val="sq-AL"/>
        </w:rPr>
        <w:t>“Data e l</w:t>
      </w:r>
      <w:r w:rsidRPr="00B74FC4">
        <w:rPr>
          <w:szCs w:val="22"/>
          <w:lang w:val="sq-AL"/>
        </w:rPr>
        <w:t>logaritjes” nënkupton:</w:t>
      </w:r>
    </w:p>
    <w:p w:rsidR="00F44A09" w:rsidRPr="00B74FC4" w:rsidRDefault="00F44A09" w:rsidP="00F44A09">
      <w:pPr>
        <w:pStyle w:val="Paragrafi"/>
        <w:rPr>
          <w:szCs w:val="22"/>
          <w:lang w:val="sq-AL"/>
        </w:rPr>
      </w:pPr>
      <w:r w:rsidRPr="00B74FC4">
        <w:rPr>
          <w:szCs w:val="22"/>
          <w:lang w:val="sq-AL"/>
        </w:rPr>
        <w:t>1. në rastin e një pagese</w:t>
      </w:r>
      <w:r>
        <w:rPr>
          <w:szCs w:val="22"/>
          <w:lang w:val="sq-AL"/>
        </w:rPr>
        <w:t>,</w:t>
      </w:r>
      <w:r w:rsidRPr="00B74FC4">
        <w:rPr>
          <w:szCs w:val="22"/>
          <w:lang w:val="sq-AL"/>
        </w:rPr>
        <w:t xml:space="preserve"> sipas seksionit 3.07 të termave dhe kushteve standard</w:t>
      </w:r>
      <w:r>
        <w:rPr>
          <w:szCs w:val="22"/>
          <w:lang w:val="sq-AL"/>
        </w:rPr>
        <w:t>e</w:t>
      </w:r>
      <w:r w:rsidRPr="00B74FC4">
        <w:rPr>
          <w:szCs w:val="22"/>
          <w:lang w:val="sq-AL"/>
        </w:rPr>
        <w:t>, është data dy ditë pune para datës së afatit të kësaj parapagese, ose sipas opsionit të Bankës, data në të cilën është afati i kësaj parapagese;</w:t>
      </w:r>
    </w:p>
    <w:p w:rsidR="00F44A09" w:rsidRPr="00B74FC4" w:rsidRDefault="00F44A09" w:rsidP="00F44A09">
      <w:pPr>
        <w:pStyle w:val="Paragrafi"/>
        <w:rPr>
          <w:szCs w:val="22"/>
          <w:lang w:val="sq-AL"/>
        </w:rPr>
      </w:pPr>
      <w:r w:rsidRPr="00B74FC4">
        <w:rPr>
          <w:szCs w:val="22"/>
          <w:lang w:val="sq-AL"/>
        </w:rPr>
        <w:t>2. në rastin e çdo lloj parapagese tjetër, data në të cilën është bërë kjo parapagesë, apo një datë tjetër e mëvonshme e zgjedhur nga vetë Banka; dhe</w:t>
      </w:r>
    </w:p>
    <w:p w:rsidR="00F44A09" w:rsidRPr="00B74FC4" w:rsidRDefault="00F44A09" w:rsidP="00F44A09">
      <w:pPr>
        <w:pStyle w:val="Paragrafi"/>
        <w:rPr>
          <w:szCs w:val="22"/>
          <w:lang w:val="sq-AL"/>
        </w:rPr>
      </w:pPr>
      <w:r w:rsidRPr="00B74FC4">
        <w:rPr>
          <w:szCs w:val="22"/>
          <w:lang w:val="sq-AL"/>
        </w:rPr>
        <w:t>3. në rast përshpejtimi apo pezullimi, dita dy ditë pune para datës së bërjes efektive të përshpejtimit apo pezullimit, apo me përzgjedhje nga Banka, dita në të cilën një përshpejtim apo anulim i tillë bëhen efektiv.</w:t>
      </w:r>
    </w:p>
    <w:p w:rsidR="00F44A09" w:rsidRPr="00B74FC4" w:rsidRDefault="00F44A09" w:rsidP="00F44A09">
      <w:pPr>
        <w:pStyle w:val="Paragrafi"/>
        <w:rPr>
          <w:szCs w:val="22"/>
          <w:lang w:val="sq-AL"/>
        </w:rPr>
      </w:pPr>
      <w:r w:rsidRPr="00B74FC4">
        <w:rPr>
          <w:szCs w:val="22"/>
          <w:lang w:val="sq-AL"/>
        </w:rPr>
        <w:t>e) “Periudha e l</w:t>
      </w:r>
      <w:r>
        <w:rPr>
          <w:szCs w:val="22"/>
          <w:lang w:val="sq-AL"/>
        </w:rPr>
        <w:t>logaritjes”</w:t>
      </w:r>
      <w:r w:rsidRPr="00B74FC4">
        <w:rPr>
          <w:szCs w:val="22"/>
          <w:lang w:val="sq-AL"/>
        </w:rPr>
        <w:t xml:space="preserve"> nënkupton:</w:t>
      </w:r>
    </w:p>
    <w:p w:rsidR="00F44A09" w:rsidRPr="00B74FC4" w:rsidRDefault="00F44A09" w:rsidP="00F44A09">
      <w:pPr>
        <w:pStyle w:val="Paragrafi"/>
        <w:rPr>
          <w:szCs w:val="22"/>
          <w:lang w:val="sq-AL"/>
        </w:rPr>
      </w:pPr>
      <w:r w:rsidRPr="00B74FC4">
        <w:rPr>
          <w:szCs w:val="22"/>
          <w:lang w:val="sq-AL"/>
        </w:rPr>
        <w:t>1. në rastin e një parapagese</w:t>
      </w:r>
      <w:r>
        <w:rPr>
          <w:szCs w:val="22"/>
          <w:lang w:val="sq-AL"/>
        </w:rPr>
        <w:t>,</w:t>
      </w:r>
      <w:r w:rsidRPr="00B74FC4">
        <w:rPr>
          <w:szCs w:val="22"/>
          <w:lang w:val="sq-AL"/>
        </w:rPr>
        <w:t xml:space="preserve"> në përputhje me seksionin 3.07 të termave dhe kushteve standarde, periudhën që fillon në datën e afatit të kryerjes së parapagesës dhe përfundon në datën e shlyerjes së huasë;</w:t>
      </w:r>
    </w:p>
    <w:p w:rsidR="00F44A09" w:rsidRPr="00B74FC4" w:rsidRDefault="00F44A09" w:rsidP="00F44A09">
      <w:pPr>
        <w:pStyle w:val="Paragrafi"/>
        <w:rPr>
          <w:szCs w:val="22"/>
          <w:lang w:val="sq-AL"/>
        </w:rPr>
      </w:pPr>
      <w:r w:rsidRPr="00B74FC4">
        <w:rPr>
          <w:szCs w:val="22"/>
          <w:lang w:val="sq-AL"/>
        </w:rPr>
        <w:t>2.</w:t>
      </w:r>
      <w:r>
        <w:rPr>
          <w:szCs w:val="22"/>
          <w:lang w:val="sq-AL"/>
        </w:rPr>
        <w:t xml:space="preserve"> n</w:t>
      </w:r>
      <w:r w:rsidRPr="00B74FC4">
        <w:rPr>
          <w:szCs w:val="22"/>
          <w:lang w:val="sq-AL"/>
        </w:rPr>
        <w:t>ë rast të ndonjë parapagese tjetër, periudha që shtrihet nga data në të cilën bëhet kjo parapagesë, apo një datë e mëvonshme e zgjedhur nga vetë Banka, dhe përfundon në datën e shlyerjes përfundimtare të huasë; dhe</w:t>
      </w:r>
    </w:p>
    <w:p w:rsidR="00F44A09" w:rsidRPr="00B74FC4" w:rsidRDefault="00F44A09" w:rsidP="00F44A09">
      <w:pPr>
        <w:pStyle w:val="Paragrafi"/>
        <w:rPr>
          <w:szCs w:val="22"/>
          <w:lang w:val="sq-AL"/>
        </w:rPr>
      </w:pPr>
      <w:r w:rsidRPr="00B74FC4">
        <w:rPr>
          <w:szCs w:val="22"/>
          <w:lang w:val="sq-AL"/>
        </w:rPr>
        <w:t>3. Në rast të një përshpejtimi apo pezullimi, është periudha që shtrihet nga data në të cilën përshpejtimi apo pezullimi është bërë efektiv dhe përfundon në datën e shlyerjes përfundimtare të huasë.</w:t>
      </w:r>
    </w:p>
    <w:p w:rsidR="00F44A09" w:rsidRPr="00B74FC4" w:rsidRDefault="00F44A09" w:rsidP="00F44A09">
      <w:pPr>
        <w:pStyle w:val="Paragrafi"/>
        <w:rPr>
          <w:szCs w:val="22"/>
          <w:lang w:val="sq-AL"/>
        </w:rPr>
      </w:pPr>
      <w:r w:rsidRPr="00B74FC4">
        <w:rPr>
          <w:szCs w:val="22"/>
          <w:lang w:val="sq-AL"/>
        </w:rPr>
        <w:t>f) “Norma e skontimit” nënkupton faktorin skontues për maturimin  e përshtatshëm që rrjedh nga kurba normale “swap” për monedhën e huasë, që ësh</w:t>
      </w:r>
      <w:r>
        <w:rPr>
          <w:szCs w:val="22"/>
          <w:lang w:val="sq-AL"/>
        </w:rPr>
        <w:t>të e disponueshme nga Banka në t</w:t>
      </w:r>
      <w:r w:rsidRPr="00B74FC4">
        <w:rPr>
          <w:szCs w:val="22"/>
          <w:lang w:val="sq-AL"/>
        </w:rPr>
        <w:t>regun e “Swapeve” dhe opsioneve  në datën e llogaritjes.</w:t>
      </w:r>
    </w:p>
    <w:p w:rsidR="00F44A09" w:rsidRPr="00B74FC4" w:rsidRDefault="00F44A09" w:rsidP="00F44A09">
      <w:pPr>
        <w:pStyle w:val="Paragrafi"/>
        <w:rPr>
          <w:szCs w:val="22"/>
          <w:lang w:val="sq-AL"/>
        </w:rPr>
      </w:pPr>
      <w:r w:rsidRPr="00B74FC4">
        <w:rPr>
          <w:szCs w:val="22"/>
          <w:lang w:val="sq-AL"/>
        </w:rPr>
        <w:t xml:space="preserve"> e) Seksioni 3.10 i termave dhe kushteve standarde </w:t>
      </w:r>
      <w:r>
        <w:rPr>
          <w:szCs w:val="22"/>
          <w:lang w:val="sq-AL"/>
        </w:rPr>
        <w:t>të Bankës, i s</w:t>
      </w:r>
      <w:r w:rsidRPr="00B74FC4">
        <w:rPr>
          <w:szCs w:val="22"/>
          <w:lang w:val="sq-AL"/>
        </w:rPr>
        <w:t>hkurtit 1999, për qëllime të kësaj Marrëveshje</w:t>
      </w:r>
      <w:r>
        <w:rPr>
          <w:szCs w:val="22"/>
          <w:lang w:val="sq-AL"/>
        </w:rPr>
        <w:t>je,</w:t>
      </w:r>
      <w:r w:rsidRPr="00B74FC4">
        <w:rPr>
          <w:szCs w:val="22"/>
          <w:lang w:val="sq-AL"/>
        </w:rPr>
        <w:t xml:space="preserve"> do të modifikohet si më poshtë:</w:t>
      </w:r>
    </w:p>
    <w:p w:rsidR="00F44A09" w:rsidRPr="00B74FC4" w:rsidRDefault="00F44A09" w:rsidP="00F44A09">
      <w:pPr>
        <w:pStyle w:val="Paragrafi"/>
        <w:rPr>
          <w:szCs w:val="22"/>
          <w:lang w:val="sq-AL"/>
        </w:rPr>
      </w:pPr>
      <w:r w:rsidRPr="00B74FC4">
        <w:rPr>
          <w:szCs w:val="22"/>
          <w:lang w:val="sq-AL"/>
        </w:rPr>
        <w:t xml:space="preserve"> “Seksioni 3.10. Kosto e shpërbërë”</w:t>
      </w:r>
    </w:p>
    <w:p w:rsidR="00F44A09" w:rsidRDefault="00F44A09" w:rsidP="00F44A09">
      <w:pPr>
        <w:pStyle w:val="Paragrafi"/>
        <w:rPr>
          <w:szCs w:val="22"/>
          <w:lang w:val="sq-AL"/>
        </w:rPr>
      </w:pPr>
      <w:r w:rsidRPr="00B74FC4">
        <w:rPr>
          <w:szCs w:val="22"/>
          <w:lang w:val="sq-AL"/>
        </w:rPr>
        <w:t>a) Nëse për çfarëdo arsye (duke përfshirë dhe një përshpejtim pa kufizime në vijim të seksioni 7.06 të termave dhe kushteve standarde</w:t>
      </w:r>
      <w:r>
        <w:rPr>
          <w:szCs w:val="22"/>
          <w:lang w:val="sq-AL"/>
        </w:rPr>
        <w:t>), cilido porcion i h</w:t>
      </w:r>
      <w:r w:rsidRPr="00B74FC4">
        <w:rPr>
          <w:szCs w:val="22"/>
          <w:lang w:val="sq-AL"/>
        </w:rPr>
        <w:t>uasë që është subjekt i një norme interesi të ndryshueshme ka afat dhe bëhet i pagueshëm në një datë përveç asaj të ditës së fundit të një periudhe interesi, Huamarrësi do t</w:t>
      </w:r>
      <w:r>
        <w:rPr>
          <w:szCs w:val="22"/>
          <w:lang w:val="sq-AL"/>
        </w:rPr>
        <w:t>’</w:t>
      </w:r>
      <w:r w:rsidRPr="00B74FC4">
        <w:rPr>
          <w:szCs w:val="22"/>
          <w:lang w:val="sq-AL"/>
        </w:rPr>
        <w:t>i paguajë Bankës këtë shumë sipas kërkesës, në të cilën:</w:t>
      </w:r>
    </w:p>
    <w:p w:rsidR="00F44A09" w:rsidRDefault="00F44A09" w:rsidP="00F44A09">
      <w:pPr>
        <w:pStyle w:val="Paragrafi"/>
        <w:rPr>
          <w:szCs w:val="22"/>
          <w:lang w:val="sq-AL"/>
        </w:rPr>
      </w:pPr>
    </w:p>
    <w:p w:rsidR="00F44A09" w:rsidRDefault="00F44A09" w:rsidP="00F44A09">
      <w:pPr>
        <w:pStyle w:val="Paragrafi"/>
        <w:rPr>
          <w:szCs w:val="22"/>
          <w:lang w:val="sq-AL"/>
        </w:rPr>
      </w:pPr>
    </w:p>
    <w:p w:rsidR="00F44A09" w:rsidRPr="00B74FC4" w:rsidRDefault="00F44A09" w:rsidP="00F44A09">
      <w:pPr>
        <w:pStyle w:val="Paragrafi"/>
        <w:rPr>
          <w:szCs w:val="22"/>
          <w:lang w:val="sq-AL"/>
        </w:rPr>
      </w:pPr>
      <w:r w:rsidRPr="00B74FC4">
        <w:rPr>
          <w:szCs w:val="22"/>
          <w:lang w:val="sq-AL"/>
        </w:rPr>
        <w:t>1. interesi që do të ishte akumuluar për këtë pjesë</w:t>
      </w:r>
      <w:r>
        <w:rPr>
          <w:szCs w:val="22"/>
          <w:lang w:val="sq-AL"/>
        </w:rPr>
        <w:t xml:space="preserve"> të huasë nga data në të cilën h</w:t>
      </w:r>
      <w:r w:rsidRPr="00B74FC4">
        <w:rPr>
          <w:szCs w:val="22"/>
          <w:lang w:val="sq-AL"/>
        </w:rPr>
        <w:t>uaja duhet të kishte mbar</w:t>
      </w:r>
      <w:r>
        <w:rPr>
          <w:szCs w:val="22"/>
          <w:lang w:val="sq-AL"/>
        </w:rPr>
        <w:t>uar  deri në ditën e fundit të periudhës së përcaktuar të i</w:t>
      </w:r>
      <w:r w:rsidRPr="00B74FC4">
        <w:rPr>
          <w:szCs w:val="22"/>
          <w:lang w:val="sq-AL"/>
        </w:rPr>
        <w:t>nte</w:t>
      </w:r>
      <w:r>
        <w:rPr>
          <w:szCs w:val="22"/>
          <w:lang w:val="sq-AL"/>
        </w:rPr>
        <w:t>resit me normë të barabartë me normën aktuale të interesit në treg për këtë porcion të huasë për një periudhë të tillë i</w:t>
      </w:r>
      <w:r w:rsidRPr="00B74FC4">
        <w:rPr>
          <w:szCs w:val="22"/>
          <w:lang w:val="sq-AL"/>
        </w:rPr>
        <w:t>nteresi;</w:t>
      </w:r>
    </w:p>
    <w:p w:rsidR="00F44A09" w:rsidRPr="00B74FC4" w:rsidRDefault="00F44A09" w:rsidP="00F44A09">
      <w:pPr>
        <w:pStyle w:val="Paragrafi"/>
        <w:rPr>
          <w:szCs w:val="22"/>
          <w:lang w:val="sq-AL"/>
        </w:rPr>
      </w:pPr>
      <w:r w:rsidRPr="00B74FC4">
        <w:rPr>
          <w:szCs w:val="22"/>
          <w:lang w:val="sq-AL"/>
        </w:rPr>
        <w:t>kalon në:</w:t>
      </w:r>
    </w:p>
    <w:p w:rsidR="00F44A09" w:rsidRPr="00B74FC4" w:rsidRDefault="00F44A09" w:rsidP="00F44A09">
      <w:pPr>
        <w:pStyle w:val="Paragrafi"/>
        <w:rPr>
          <w:szCs w:val="22"/>
          <w:lang w:val="sq-AL"/>
        </w:rPr>
      </w:pPr>
      <w:r w:rsidRPr="00B74FC4">
        <w:rPr>
          <w:szCs w:val="22"/>
          <w:lang w:val="sq-AL"/>
        </w:rPr>
        <w:t>2. interesi që Banka do të ishte në gjendje të merrte</w:t>
      </w:r>
      <w:r>
        <w:rPr>
          <w:szCs w:val="22"/>
          <w:lang w:val="sq-AL"/>
        </w:rPr>
        <w:t>,</w:t>
      </w:r>
      <w:r w:rsidRPr="00B74FC4">
        <w:rPr>
          <w:szCs w:val="22"/>
          <w:lang w:val="sq-AL"/>
        </w:rPr>
        <w:t xml:space="preserve"> nëse do ta vendoste një shumë të bara</w:t>
      </w:r>
      <w:r>
        <w:rPr>
          <w:szCs w:val="22"/>
          <w:lang w:val="sq-AL"/>
        </w:rPr>
        <w:t>bartë me një pjesë të tillë të h</w:t>
      </w:r>
      <w:r w:rsidRPr="00B74FC4">
        <w:rPr>
          <w:szCs w:val="22"/>
          <w:lang w:val="sq-AL"/>
        </w:rPr>
        <w:t xml:space="preserve">uasë në një depozitë </w:t>
      </w:r>
      <w:r>
        <w:rPr>
          <w:szCs w:val="22"/>
          <w:lang w:val="sq-AL"/>
        </w:rPr>
        <w:t>me një bankë lider në tregun e euroz</w:t>
      </w:r>
      <w:r w:rsidRPr="00B74FC4">
        <w:rPr>
          <w:szCs w:val="22"/>
          <w:lang w:val="sq-AL"/>
        </w:rPr>
        <w:t>onës për periudhën që shtrihet në datën kur një porcion i tillë i huasë ka arritur afatin dhe është i pagueshëm deri në ditën e fundit të periudhës aktuale të interesit.</w:t>
      </w:r>
    </w:p>
    <w:p w:rsidR="00F44A09" w:rsidRPr="00B74FC4" w:rsidRDefault="00F44A09" w:rsidP="00F44A09">
      <w:pPr>
        <w:pStyle w:val="Paragrafi"/>
        <w:rPr>
          <w:szCs w:val="22"/>
          <w:lang w:val="sq-AL"/>
        </w:rPr>
      </w:pPr>
      <w:r w:rsidRPr="00B74FC4">
        <w:rPr>
          <w:szCs w:val="22"/>
          <w:lang w:val="sq-AL"/>
        </w:rPr>
        <w:t>b) Nëse në çfarëdo kohe:</w:t>
      </w:r>
    </w:p>
    <w:p w:rsidR="00F44A09" w:rsidRDefault="00F44A09" w:rsidP="00F44A09">
      <w:pPr>
        <w:pStyle w:val="Paragrafi"/>
        <w:rPr>
          <w:szCs w:val="22"/>
          <w:lang w:val="sq-AL"/>
        </w:rPr>
      </w:pPr>
      <w:r w:rsidRPr="00B74FC4">
        <w:rPr>
          <w:szCs w:val="22"/>
          <w:lang w:val="sq-AL"/>
        </w:rPr>
        <w:t>1. Huamarrësi paraqet një njoftim, në vijim të seksionit 3.07 të termave dhe kushteve standarde, për parapagimin e çfarëdo porcioni të huasë që është subjekt i një norme interesi fikse, ose në të kundërt</w:t>
      </w:r>
      <w:r>
        <w:rPr>
          <w:szCs w:val="22"/>
          <w:lang w:val="sq-AL"/>
        </w:rPr>
        <w:t>, Huamarrësi parapaguan çdo</w:t>
      </w:r>
      <w:r w:rsidRPr="00B74FC4">
        <w:rPr>
          <w:szCs w:val="22"/>
          <w:lang w:val="sq-AL"/>
        </w:rPr>
        <w:t>n</w:t>
      </w:r>
      <w:r>
        <w:rPr>
          <w:szCs w:val="22"/>
          <w:lang w:val="sq-AL"/>
        </w:rPr>
        <w:t>jërën prej pjesëve të tilla të h</w:t>
      </w:r>
      <w:r w:rsidRPr="00B74FC4">
        <w:rPr>
          <w:szCs w:val="22"/>
          <w:lang w:val="sq-AL"/>
        </w:rPr>
        <w:t>uasë;</w:t>
      </w:r>
    </w:p>
    <w:p w:rsidR="00F44A09" w:rsidRPr="00B74FC4" w:rsidRDefault="00F44A09" w:rsidP="00F44A09">
      <w:pPr>
        <w:pStyle w:val="Paragrafi"/>
        <w:rPr>
          <w:szCs w:val="22"/>
          <w:lang w:val="sq-AL"/>
        </w:rPr>
      </w:pPr>
      <w:r w:rsidRPr="00B74FC4">
        <w:rPr>
          <w:szCs w:val="22"/>
          <w:lang w:val="sq-AL"/>
        </w:rPr>
        <w:t>2.</w:t>
      </w:r>
      <w:r>
        <w:rPr>
          <w:szCs w:val="22"/>
          <w:lang w:val="sq-AL"/>
        </w:rPr>
        <w:t xml:space="preserve"> çdo pjesë e h</w:t>
      </w:r>
      <w:r w:rsidRPr="00B74FC4">
        <w:rPr>
          <w:szCs w:val="22"/>
          <w:lang w:val="sq-AL"/>
        </w:rPr>
        <w:t>uasë</w:t>
      </w:r>
      <w:r>
        <w:rPr>
          <w:szCs w:val="22"/>
          <w:lang w:val="sq-AL"/>
        </w:rPr>
        <w:t>,</w:t>
      </w:r>
      <w:r w:rsidRPr="00B74FC4">
        <w:rPr>
          <w:szCs w:val="22"/>
          <w:lang w:val="sq-AL"/>
        </w:rPr>
        <w:t xml:space="preserve"> që është subjekt i një norme fikse interesi, përshpejtohet në vijim të seksionit 7.06 të termave dhe kushteve standarde, ose në të kundërt</w:t>
      </w:r>
      <w:r>
        <w:rPr>
          <w:szCs w:val="22"/>
          <w:lang w:val="sq-AL"/>
        </w:rPr>
        <w:t>,</w:t>
      </w:r>
      <w:r w:rsidRPr="00B74FC4">
        <w:rPr>
          <w:szCs w:val="22"/>
          <w:lang w:val="sq-AL"/>
        </w:rPr>
        <w:t xml:space="preserve"> duhet paguar përpara maturitetit të caktuar; ose</w:t>
      </w:r>
    </w:p>
    <w:p w:rsidR="00F44A09" w:rsidRPr="00B74FC4" w:rsidRDefault="00F44A09" w:rsidP="00F44A09">
      <w:pPr>
        <w:pStyle w:val="Paragrafi"/>
        <w:rPr>
          <w:szCs w:val="22"/>
          <w:lang w:val="sq-AL"/>
        </w:rPr>
      </w:pPr>
      <w:r w:rsidRPr="00B74FC4">
        <w:rPr>
          <w:szCs w:val="22"/>
          <w:lang w:val="sq-AL"/>
        </w:rPr>
        <w:t>3. çdo porcion i huasë</w:t>
      </w:r>
      <w:r>
        <w:rPr>
          <w:szCs w:val="22"/>
          <w:lang w:val="sq-AL"/>
        </w:rPr>
        <w:t>,</w:t>
      </w:r>
      <w:r w:rsidRPr="00B74FC4">
        <w:rPr>
          <w:szCs w:val="22"/>
          <w:lang w:val="sq-AL"/>
        </w:rPr>
        <w:t xml:space="preserve"> që është subjekt i një norme fikse interesi</w:t>
      </w:r>
      <w:r>
        <w:rPr>
          <w:szCs w:val="22"/>
          <w:lang w:val="sq-AL"/>
        </w:rPr>
        <w:t>,</w:t>
      </w:r>
      <w:r w:rsidRPr="00B74FC4">
        <w:rPr>
          <w:szCs w:val="22"/>
          <w:lang w:val="sq-AL"/>
        </w:rPr>
        <w:t xml:space="preserve"> anulohet në përputhje me seksionet 3.08, 7.02, ose 7.06 të termave dhe kushteve standarde;</w:t>
      </w:r>
    </w:p>
    <w:p w:rsidR="00F44A09" w:rsidRPr="00B74FC4" w:rsidRDefault="00F44A09" w:rsidP="00F44A09">
      <w:pPr>
        <w:pStyle w:val="Paragrafi"/>
        <w:rPr>
          <w:szCs w:val="22"/>
          <w:lang w:val="sq-AL"/>
        </w:rPr>
      </w:pPr>
      <w:r w:rsidRPr="00B74FC4">
        <w:rPr>
          <w:szCs w:val="22"/>
          <w:lang w:val="sq-AL"/>
        </w:rPr>
        <w:t>Huam</w:t>
      </w:r>
      <w:r>
        <w:rPr>
          <w:szCs w:val="22"/>
          <w:lang w:val="sq-AL"/>
        </w:rPr>
        <w:t>arrësi, përveç ndonjë parapagese</w:t>
      </w:r>
      <w:r w:rsidRPr="00B74FC4">
        <w:rPr>
          <w:szCs w:val="22"/>
          <w:lang w:val="sq-AL"/>
        </w:rPr>
        <w:t xml:space="preserve"> të një tarife administrative, tarife anulimi apo ndonjë shume tjetër të pagueshme lidhur me këtë, duhet t</w:t>
      </w:r>
      <w:r>
        <w:rPr>
          <w:szCs w:val="22"/>
          <w:lang w:val="sq-AL"/>
        </w:rPr>
        <w:t>’</w:t>
      </w:r>
      <w:r w:rsidRPr="00B74FC4">
        <w:rPr>
          <w:szCs w:val="22"/>
          <w:lang w:val="sq-AL"/>
        </w:rPr>
        <w:t>i paguajë Bankës shumën e çfarëdo kostoje të shpërbërë; duke pasur parasysh se nëse shuma e një kostoje të tillë të shpërbërë është neg</w:t>
      </w:r>
      <w:r>
        <w:rPr>
          <w:szCs w:val="22"/>
          <w:lang w:val="sq-AL"/>
        </w:rPr>
        <w:t>ative, Banka do të kreditojë te</w:t>
      </w:r>
      <w:r w:rsidRPr="00B74FC4">
        <w:rPr>
          <w:szCs w:val="22"/>
          <w:lang w:val="sq-AL"/>
        </w:rPr>
        <w:t xml:space="preserve"> Huamarrësi shumën e kostove të shpërbëra në datën më të afërt të pagesës së interesit </w:t>
      </w:r>
      <w:r w:rsidRPr="00B74FC4">
        <w:rPr>
          <w:szCs w:val="22"/>
          <w:lang w:val="sq-AL"/>
        </w:rPr>
        <w:lastRenderedPageBreak/>
        <w:t>në monedhën e huasë.</w:t>
      </w:r>
    </w:p>
    <w:p w:rsidR="00F44A09" w:rsidRPr="00B74FC4" w:rsidRDefault="00F44A09" w:rsidP="00F44A09">
      <w:pPr>
        <w:pStyle w:val="Paragrafi"/>
        <w:rPr>
          <w:szCs w:val="22"/>
          <w:lang w:val="sq-AL"/>
        </w:rPr>
      </w:pPr>
      <w:r w:rsidRPr="00B74FC4">
        <w:rPr>
          <w:szCs w:val="22"/>
          <w:lang w:val="sq-AL"/>
        </w:rPr>
        <w:t>c) Nëse ndonjë shumë së cilës i ka kaluar afati paguhet në një datë</w:t>
      </w:r>
      <w:r>
        <w:rPr>
          <w:szCs w:val="22"/>
          <w:lang w:val="sq-AL"/>
        </w:rPr>
        <w:t>,</w:t>
      </w:r>
      <w:r w:rsidRPr="00B74FC4">
        <w:rPr>
          <w:szCs w:val="22"/>
          <w:lang w:val="sq-AL"/>
        </w:rPr>
        <w:t xml:space="preserve"> përveç asaj të ditës së fundit të mospagimit të periudhës së interesit, Huamarrësi duhet t</w:t>
      </w:r>
      <w:r>
        <w:rPr>
          <w:szCs w:val="22"/>
          <w:lang w:val="sq-AL"/>
        </w:rPr>
        <w:t>’</w:t>
      </w:r>
      <w:r w:rsidRPr="00B74FC4">
        <w:rPr>
          <w:szCs w:val="22"/>
          <w:lang w:val="sq-AL"/>
        </w:rPr>
        <w:t>i paguajë Bankës shumën, nëse:</w:t>
      </w:r>
    </w:p>
    <w:p w:rsidR="00F44A09" w:rsidRPr="00B74FC4" w:rsidRDefault="00F44A09" w:rsidP="00F44A09">
      <w:pPr>
        <w:pStyle w:val="Paragrafi"/>
        <w:rPr>
          <w:szCs w:val="22"/>
          <w:lang w:val="sq-AL"/>
        </w:rPr>
      </w:pPr>
      <w:r w:rsidRPr="00B74FC4">
        <w:rPr>
          <w:szCs w:val="22"/>
          <w:lang w:val="sq-AL"/>
        </w:rPr>
        <w:t>1. interesi që do të jetë</w:t>
      </w:r>
      <w:r>
        <w:rPr>
          <w:szCs w:val="22"/>
          <w:lang w:val="sq-AL"/>
        </w:rPr>
        <w:t xml:space="preserve"> akumuluar mbi këtë shumë të pa</w:t>
      </w:r>
      <w:r w:rsidRPr="00B74FC4">
        <w:rPr>
          <w:szCs w:val="22"/>
          <w:lang w:val="sq-AL"/>
        </w:rPr>
        <w:t>paguar nga data e faturimit</w:t>
      </w:r>
      <w:r>
        <w:rPr>
          <w:szCs w:val="22"/>
          <w:lang w:val="sq-AL"/>
        </w:rPr>
        <w:t xml:space="preserve"> të kësaj shume të pa</w:t>
      </w:r>
      <w:r w:rsidRPr="00B74FC4">
        <w:rPr>
          <w:szCs w:val="22"/>
          <w:lang w:val="sq-AL"/>
        </w:rPr>
        <w:t>paguar deri në datën e fundit të mospagimit të periudhës së interesit me një normë të barabartë me atë të përcaktuar në seksionin 3.09(a)(iii) të termave dhe kushteve standarde për një periudhë të tillë mospagimi të interesit;</w:t>
      </w:r>
    </w:p>
    <w:p w:rsidR="00F44A09" w:rsidRPr="00B74FC4" w:rsidRDefault="00F44A09" w:rsidP="00F44A09">
      <w:pPr>
        <w:pStyle w:val="Paragrafi"/>
        <w:rPr>
          <w:szCs w:val="22"/>
          <w:lang w:val="sq-AL"/>
        </w:rPr>
      </w:pPr>
      <w:r w:rsidRPr="00B74FC4">
        <w:rPr>
          <w:szCs w:val="22"/>
          <w:lang w:val="sq-AL"/>
        </w:rPr>
        <w:t>kalon në:</w:t>
      </w:r>
    </w:p>
    <w:p w:rsidR="00F44A09" w:rsidRPr="00B74FC4" w:rsidRDefault="00F44A09" w:rsidP="00F44A09">
      <w:pPr>
        <w:pStyle w:val="Paragrafi"/>
        <w:rPr>
          <w:szCs w:val="22"/>
          <w:lang w:val="sq-AL"/>
        </w:rPr>
      </w:pPr>
      <w:r w:rsidRPr="00B74FC4">
        <w:rPr>
          <w:szCs w:val="22"/>
          <w:lang w:val="sq-AL"/>
        </w:rPr>
        <w:t>2. interesi që Banka do të ishte në gjendje të merrte nëse do të vendoste një shumë të b</w:t>
      </w:r>
      <w:r>
        <w:rPr>
          <w:szCs w:val="22"/>
          <w:lang w:val="sq-AL"/>
        </w:rPr>
        <w:t>arabartë me atë të shumës së pa</w:t>
      </w:r>
      <w:r w:rsidRPr="00B74FC4">
        <w:rPr>
          <w:szCs w:val="22"/>
          <w:lang w:val="sq-AL"/>
        </w:rPr>
        <w:t>paguar në një depoz</w:t>
      </w:r>
      <w:r>
        <w:rPr>
          <w:szCs w:val="22"/>
          <w:lang w:val="sq-AL"/>
        </w:rPr>
        <w:t>itë të një banke lider në tregun interbank të euroz</w:t>
      </w:r>
      <w:r w:rsidRPr="00B74FC4">
        <w:rPr>
          <w:szCs w:val="22"/>
          <w:lang w:val="sq-AL"/>
        </w:rPr>
        <w:t>onës për periudhën që shtrihet nga d</w:t>
      </w:r>
      <w:r>
        <w:rPr>
          <w:szCs w:val="22"/>
          <w:lang w:val="sq-AL"/>
        </w:rPr>
        <w:t>ata e faturimit të shumës së pa</w:t>
      </w:r>
      <w:r w:rsidRPr="00B74FC4">
        <w:rPr>
          <w:szCs w:val="22"/>
          <w:lang w:val="sq-AL"/>
        </w:rPr>
        <w:t>paguar deri në ditën e fundit të periudhës aktuale të interesit të papaguar.</w:t>
      </w:r>
    </w:p>
    <w:p w:rsidR="00F44A09" w:rsidRPr="00B74FC4" w:rsidRDefault="00F44A09" w:rsidP="00F44A09">
      <w:pPr>
        <w:pStyle w:val="Paragrafi"/>
        <w:rPr>
          <w:szCs w:val="22"/>
          <w:lang w:val="sq-AL"/>
        </w:rPr>
      </w:pPr>
      <w:r w:rsidRPr="00B74FC4">
        <w:rPr>
          <w:szCs w:val="22"/>
          <w:lang w:val="sq-AL"/>
        </w:rPr>
        <w:t>d) Një certifikatë nga Banka për ç</w:t>
      </w:r>
      <w:r>
        <w:rPr>
          <w:szCs w:val="22"/>
          <w:lang w:val="sq-AL"/>
        </w:rPr>
        <w:t>do shumë të pagueshme nën këtë s</w:t>
      </w:r>
      <w:r w:rsidRPr="00B74FC4">
        <w:rPr>
          <w:szCs w:val="22"/>
          <w:lang w:val="sq-AL"/>
        </w:rPr>
        <w:t>eksion 3.10 do të jetë përfundimtare, vendimtare dhe detyruese për Huamarrësin, por jo në ato raste kur nga ana e Huamarrësit në përputhje me kërkesat e Bankës tregohet se ajo përmban gabime të dukshme.”</w:t>
      </w:r>
    </w:p>
    <w:p w:rsidR="00F44A09" w:rsidRPr="00B74FC4" w:rsidRDefault="00F44A09" w:rsidP="00F44A09">
      <w:pPr>
        <w:pStyle w:val="Paragrafi"/>
        <w:rPr>
          <w:szCs w:val="22"/>
          <w:lang w:val="sq-AL"/>
        </w:rPr>
      </w:pPr>
      <w:r w:rsidRPr="00B74FC4">
        <w:rPr>
          <w:szCs w:val="22"/>
          <w:lang w:val="sq-AL"/>
        </w:rPr>
        <w:t>Seksioni 1.02</w:t>
      </w:r>
      <w:r w:rsidRPr="00B74FC4">
        <w:rPr>
          <w:szCs w:val="22"/>
          <w:lang w:val="sq-AL"/>
        </w:rPr>
        <w:tab/>
        <w:t>Përkufizimet</w:t>
      </w:r>
    </w:p>
    <w:p w:rsidR="00F44A09" w:rsidRPr="00B74FC4" w:rsidRDefault="00F44A09" w:rsidP="00F44A09">
      <w:pPr>
        <w:pStyle w:val="Paragrafi"/>
        <w:rPr>
          <w:szCs w:val="22"/>
          <w:lang w:val="sq-AL"/>
        </w:rPr>
      </w:pPr>
      <w:r w:rsidRPr="00B74FC4">
        <w:rPr>
          <w:szCs w:val="22"/>
          <w:lang w:val="sq-AL"/>
        </w:rPr>
        <w:t>Kudo që të haset në këtë Marrëveshje (duke përfshirë si hyrjen</w:t>
      </w:r>
      <w:r>
        <w:rPr>
          <w:szCs w:val="22"/>
          <w:lang w:val="sq-AL"/>
        </w:rPr>
        <w:t>,</w:t>
      </w:r>
      <w:r w:rsidRPr="00B74FC4">
        <w:rPr>
          <w:szCs w:val="22"/>
          <w:lang w:val="sq-AL"/>
        </w:rPr>
        <w:t xml:space="preserve"> ashtu edhe skedulet), vetëm në</w:t>
      </w:r>
      <w:r>
        <w:rPr>
          <w:szCs w:val="22"/>
          <w:lang w:val="sq-AL"/>
        </w:rPr>
        <w:t>se është thënë me kuptim tjetër</w:t>
      </w:r>
      <w:r w:rsidRPr="00B74FC4">
        <w:rPr>
          <w:szCs w:val="22"/>
          <w:lang w:val="sq-AL"/>
        </w:rPr>
        <w:t xml:space="preserve"> apo ka kuptim tjetër në ko</w:t>
      </w:r>
      <w:r>
        <w:rPr>
          <w:szCs w:val="22"/>
          <w:lang w:val="sq-AL"/>
        </w:rPr>
        <w:t>ntekst, termat e përcaktuar në h</w:t>
      </w:r>
      <w:r w:rsidRPr="00B74FC4">
        <w:rPr>
          <w:szCs w:val="22"/>
          <w:lang w:val="sq-AL"/>
        </w:rPr>
        <w:t>yrje kanë kuptime respektive si ato të dhën</w:t>
      </w:r>
      <w:r>
        <w:rPr>
          <w:szCs w:val="22"/>
          <w:lang w:val="sq-AL"/>
        </w:rPr>
        <w:t>a këtu, termat e përcaktuar në t</w:t>
      </w:r>
      <w:r w:rsidRPr="00B74FC4">
        <w:rPr>
          <w:szCs w:val="22"/>
          <w:lang w:val="sq-AL"/>
        </w:rPr>
        <w:t>ermat dhe kushtet standarde kanë kuptime respektive si ato të dhëna këtu, ndërsa termat e mëposhtëm kanë këto kuptime:</w:t>
      </w:r>
    </w:p>
    <w:p w:rsidR="00F44A09" w:rsidRPr="00B74FC4" w:rsidRDefault="00F44A09" w:rsidP="00F44A09">
      <w:pPr>
        <w:pStyle w:val="Paragrafi"/>
        <w:rPr>
          <w:szCs w:val="22"/>
          <w:lang w:val="sq-AL"/>
        </w:rPr>
      </w:pPr>
      <w:r w:rsidRPr="00B74FC4">
        <w:rPr>
          <w:szCs w:val="22"/>
          <w:lang w:val="sq-AL"/>
        </w:rPr>
        <w:t xml:space="preserve"> “Përfaqësues i </w:t>
      </w:r>
      <w:r>
        <w:rPr>
          <w:szCs w:val="22"/>
          <w:lang w:val="sq-AL"/>
        </w:rPr>
        <w:t>autorizuar i H</w:t>
      </w:r>
      <w:r w:rsidRPr="00B74FC4">
        <w:rPr>
          <w:szCs w:val="22"/>
          <w:lang w:val="sq-AL"/>
        </w:rPr>
        <w:t>uamarrësit”</w:t>
      </w:r>
      <w:r>
        <w:rPr>
          <w:szCs w:val="22"/>
          <w:lang w:val="sq-AL"/>
        </w:rPr>
        <w:t xml:space="preserve"> n</w:t>
      </w:r>
      <w:r w:rsidRPr="00B74FC4">
        <w:rPr>
          <w:szCs w:val="22"/>
          <w:lang w:val="sq-AL"/>
        </w:rPr>
        <w:t>ënkupton Ministrin e Financave të Huamarrësit, me përjashtim të rasteve të specifikuar</w:t>
      </w:r>
      <w:r>
        <w:rPr>
          <w:szCs w:val="22"/>
          <w:lang w:val="sq-AL"/>
        </w:rPr>
        <w:t>a në s</w:t>
      </w:r>
      <w:r w:rsidRPr="00B74FC4">
        <w:rPr>
          <w:szCs w:val="22"/>
          <w:lang w:val="sq-AL"/>
        </w:rPr>
        <w:t xml:space="preserve">eksionin 2.03(c). </w:t>
      </w:r>
    </w:p>
    <w:p w:rsidR="00F44A09" w:rsidRPr="00B74FC4" w:rsidRDefault="00F44A09" w:rsidP="00F44A09">
      <w:pPr>
        <w:pStyle w:val="Paragrafi"/>
        <w:rPr>
          <w:szCs w:val="22"/>
          <w:lang w:val="sq-AL"/>
        </w:rPr>
      </w:pPr>
      <w:r w:rsidRPr="00B74FC4">
        <w:rPr>
          <w:szCs w:val="22"/>
          <w:lang w:val="sq-AL"/>
        </w:rPr>
        <w:t>“</w:t>
      </w:r>
      <w:r>
        <w:rPr>
          <w:szCs w:val="22"/>
          <w:lang w:val="sq-AL"/>
        </w:rPr>
        <w:t>BEI” ka kuptimin e atribuar në h</w:t>
      </w:r>
      <w:r w:rsidRPr="00B74FC4">
        <w:rPr>
          <w:szCs w:val="22"/>
          <w:lang w:val="sq-AL"/>
        </w:rPr>
        <w:t>yrje të kësaj Marrëveshje</w:t>
      </w:r>
      <w:r>
        <w:rPr>
          <w:szCs w:val="22"/>
          <w:lang w:val="sq-AL"/>
        </w:rPr>
        <w:t>je</w:t>
      </w:r>
      <w:r w:rsidRPr="00B74FC4">
        <w:rPr>
          <w:szCs w:val="22"/>
          <w:lang w:val="sq-AL"/>
        </w:rPr>
        <w:t>.</w:t>
      </w:r>
    </w:p>
    <w:p w:rsidR="00F44A09" w:rsidRPr="00B74FC4" w:rsidRDefault="00F44A09" w:rsidP="00F44A09">
      <w:pPr>
        <w:pStyle w:val="Paragrafi"/>
        <w:rPr>
          <w:szCs w:val="22"/>
          <w:lang w:val="sq-AL"/>
        </w:rPr>
      </w:pPr>
      <w:r w:rsidRPr="00B74FC4">
        <w:rPr>
          <w:szCs w:val="22"/>
          <w:lang w:val="sq-AL"/>
        </w:rPr>
        <w:t xml:space="preserve">“Huaja e </w:t>
      </w:r>
      <w:r>
        <w:rPr>
          <w:szCs w:val="22"/>
          <w:lang w:val="sq-AL"/>
        </w:rPr>
        <w:t>BEI” ka kuptimin e atribuar në h</w:t>
      </w:r>
      <w:r w:rsidRPr="00B74FC4">
        <w:rPr>
          <w:szCs w:val="22"/>
          <w:lang w:val="sq-AL"/>
        </w:rPr>
        <w:t>yrje të kësaj Marrëveshje</w:t>
      </w:r>
      <w:r>
        <w:rPr>
          <w:szCs w:val="22"/>
          <w:lang w:val="sq-AL"/>
        </w:rPr>
        <w:t>je</w:t>
      </w:r>
      <w:r w:rsidRPr="00B74FC4">
        <w:rPr>
          <w:szCs w:val="22"/>
          <w:lang w:val="sq-AL"/>
        </w:rPr>
        <w:t>.</w:t>
      </w:r>
    </w:p>
    <w:p w:rsidR="00F44A09" w:rsidRPr="00B74FC4" w:rsidRDefault="00F44A09" w:rsidP="00F44A09">
      <w:pPr>
        <w:pStyle w:val="Paragrafi"/>
        <w:rPr>
          <w:szCs w:val="22"/>
          <w:lang w:val="sq-AL"/>
        </w:rPr>
      </w:pPr>
      <w:r>
        <w:rPr>
          <w:szCs w:val="22"/>
          <w:lang w:val="sq-AL"/>
        </w:rPr>
        <w:t>“BE” ka kuptimin e atribuar në h</w:t>
      </w:r>
      <w:r w:rsidRPr="00B74FC4">
        <w:rPr>
          <w:szCs w:val="22"/>
          <w:lang w:val="sq-AL"/>
        </w:rPr>
        <w:t>yrje të kësaj Marrëveshje</w:t>
      </w:r>
      <w:r>
        <w:rPr>
          <w:szCs w:val="22"/>
          <w:lang w:val="sq-AL"/>
        </w:rPr>
        <w:t>je</w:t>
      </w:r>
      <w:r w:rsidRPr="00B74FC4">
        <w:rPr>
          <w:szCs w:val="22"/>
          <w:lang w:val="sq-AL"/>
        </w:rPr>
        <w:t>.</w:t>
      </w:r>
    </w:p>
    <w:p w:rsidR="00F44A09" w:rsidRPr="00B74FC4" w:rsidRDefault="00F44A09" w:rsidP="00F44A09">
      <w:pPr>
        <w:pStyle w:val="Paragrafi"/>
        <w:rPr>
          <w:szCs w:val="22"/>
          <w:lang w:val="sq-AL"/>
        </w:rPr>
      </w:pPr>
      <w:r>
        <w:rPr>
          <w:szCs w:val="22"/>
          <w:lang w:val="sq-AL"/>
        </w:rPr>
        <w:t>“Fonded g</w:t>
      </w:r>
      <w:r w:rsidRPr="00B74FC4">
        <w:rPr>
          <w:szCs w:val="22"/>
          <w:lang w:val="sq-AL"/>
        </w:rPr>
        <w:t>rant të BE</w:t>
      </w:r>
      <w:r>
        <w:rPr>
          <w:szCs w:val="22"/>
          <w:lang w:val="sq-AL"/>
        </w:rPr>
        <w:t>-së</w:t>
      </w:r>
      <w:r w:rsidRPr="00B74FC4">
        <w:rPr>
          <w:szCs w:val="22"/>
          <w:lang w:val="sq-AL"/>
        </w:rPr>
        <w:t>” ka</w:t>
      </w:r>
      <w:r>
        <w:rPr>
          <w:szCs w:val="22"/>
          <w:lang w:val="sq-AL"/>
        </w:rPr>
        <w:t xml:space="preserve"> kuptimin e atribuar në h</w:t>
      </w:r>
      <w:r w:rsidRPr="00B74FC4">
        <w:rPr>
          <w:szCs w:val="22"/>
          <w:lang w:val="sq-AL"/>
        </w:rPr>
        <w:t>yrje të kësaj Marrëveshje</w:t>
      </w:r>
      <w:r>
        <w:rPr>
          <w:szCs w:val="22"/>
          <w:lang w:val="sq-AL"/>
        </w:rPr>
        <w:t>je</w:t>
      </w:r>
      <w:r w:rsidRPr="00B74FC4">
        <w:rPr>
          <w:szCs w:val="22"/>
          <w:lang w:val="sq-AL"/>
        </w:rPr>
        <w:t>.</w:t>
      </w:r>
    </w:p>
    <w:p w:rsidR="00F44A09" w:rsidRDefault="00F44A09" w:rsidP="00F44A09">
      <w:pPr>
        <w:pStyle w:val="Paragrafi"/>
        <w:rPr>
          <w:szCs w:val="22"/>
          <w:lang w:val="sq-AL"/>
        </w:rPr>
      </w:pPr>
      <w:r w:rsidRPr="00B74FC4">
        <w:rPr>
          <w:szCs w:val="22"/>
          <w:lang w:val="sq-AL"/>
        </w:rPr>
        <w:t xml:space="preserve"> “Vlerësimi i ndikimit mbi mjedisin” nënkupton vlerësimin e ndikimit të projektit mbi mjedisin, përgatitur  nga konsulentë të financuar nga BE, Scetauroute, dhe në veçanti drafti </w:t>
      </w:r>
      <w:r>
        <w:rPr>
          <w:szCs w:val="22"/>
          <w:lang w:val="sq-AL"/>
        </w:rPr>
        <w:t>i quajtur si “3a” në “Draft</w:t>
      </w:r>
      <w:r w:rsidRPr="00B74FC4">
        <w:rPr>
          <w:szCs w:val="22"/>
          <w:lang w:val="sq-AL"/>
        </w:rPr>
        <w:t>rapo</w:t>
      </w:r>
      <w:r>
        <w:rPr>
          <w:szCs w:val="22"/>
          <w:lang w:val="sq-AL"/>
        </w:rPr>
        <w:t>r</w:t>
      </w:r>
      <w:r w:rsidRPr="00B74FC4">
        <w:rPr>
          <w:szCs w:val="22"/>
          <w:lang w:val="sq-AL"/>
        </w:rPr>
        <w:t>tin përfundimtar</w:t>
      </w:r>
      <w:r>
        <w:rPr>
          <w:szCs w:val="22"/>
          <w:lang w:val="sq-AL"/>
        </w:rPr>
        <w:t>” të datës 11 s</w:t>
      </w:r>
      <w:r w:rsidRPr="00B74FC4">
        <w:rPr>
          <w:szCs w:val="22"/>
          <w:lang w:val="sq-AL"/>
        </w:rPr>
        <w:t>hkurt 2005.</w:t>
      </w:r>
    </w:p>
    <w:p w:rsidR="00F44A09" w:rsidRDefault="00F44A09" w:rsidP="00F44A09">
      <w:pPr>
        <w:pStyle w:val="Paragrafi"/>
        <w:rPr>
          <w:szCs w:val="22"/>
          <w:lang w:val="sq-AL"/>
        </w:rPr>
      </w:pPr>
    </w:p>
    <w:p w:rsidR="00F44A09" w:rsidRPr="00B74FC4" w:rsidRDefault="00F44A09" w:rsidP="00F44A09">
      <w:pPr>
        <w:pStyle w:val="Paragrafi"/>
        <w:rPr>
          <w:szCs w:val="22"/>
          <w:lang w:val="sq-AL"/>
        </w:rPr>
      </w:pPr>
    </w:p>
    <w:p w:rsidR="00F44A09" w:rsidRPr="00B74FC4" w:rsidRDefault="00F44A09" w:rsidP="00F44A09">
      <w:pPr>
        <w:pStyle w:val="Paragrafi"/>
        <w:rPr>
          <w:szCs w:val="22"/>
          <w:lang w:val="sq-AL"/>
        </w:rPr>
      </w:pPr>
      <w:r w:rsidRPr="00B74FC4">
        <w:rPr>
          <w:szCs w:val="22"/>
          <w:lang w:val="sq-AL"/>
        </w:rPr>
        <w:t>“Plani i menaxhimit të mjedisit” nënkupton planin e menaxhimit të mjedisit</w:t>
      </w:r>
      <w:r>
        <w:rPr>
          <w:szCs w:val="22"/>
          <w:lang w:val="sq-AL"/>
        </w:rPr>
        <w:t>,</w:t>
      </w:r>
      <w:r w:rsidRPr="00B74FC4">
        <w:rPr>
          <w:szCs w:val="22"/>
          <w:lang w:val="sq-AL"/>
        </w:rPr>
        <w:t xml:space="preserve"> si dhe planin e monitorimit të mjedisit për projektin, bazuar në rekomandimet mbi vlerësimin e ndikimit në mjedis</w:t>
      </w:r>
      <w:r>
        <w:rPr>
          <w:szCs w:val="22"/>
          <w:lang w:val="sq-AL"/>
        </w:rPr>
        <w:t>,</w:t>
      </w:r>
      <w:r w:rsidRPr="00B74FC4">
        <w:rPr>
          <w:szCs w:val="22"/>
          <w:lang w:val="sq-AL"/>
        </w:rPr>
        <w:t xml:space="preserve"> që duhet rënë dakord midis Huamarrësit dhe Bankës dhe në formë e përmbajtje të jetë i pranueshëm nga Banka, duke pasur</w:t>
      </w:r>
      <w:r>
        <w:rPr>
          <w:szCs w:val="22"/>
          <w:lang w:val="sq-AL"/>
        </w:rPr>
        <w:t xml:space="preserve"> parasysh mjedisin e lidhur me p</w:t>
      </w:r>
      <w:r w:rsidRPr="00B74FC4">
        <w:rPr>
          <w:szCs w:val="22"/>
          <w:lang w:val="sq-AL"/>
        </w:rPr>
        <w:t>rojektin, shëndetin dhe siguri</w:t>
      </w:r>
      <w:r>
        <w:rPr>
          <w:szCs w:val="22"/>
          <w:lang w:val="sq-AL"/>
        </w:rPr>
        <w:t>në, zbutjen e elementeve sociale</w:t>
      </w:r>
      <w:r w:rsidRPr="00B74FC4">
        <w:rPr>
          <w:szCs w:val="22"/>
          <w:lang w:val="sq-AL"/>
        </w:rPr>
        <w:t>, masat mbi menaxhimin dhe monitorimin, standardet</w:t>
      </w:r>
      <w:r>
        <w:rPr>
          <w:szCs w:val="22"/>
          <w:lang w:val="sq-AL"/>
        </w:rPr>
        <w:t>, praktikat, politikat dhe proc</w:t>
      </w:r>
      <w:r w:rsidRPr="00B74FC4">
        <w:rPr>
          <w:szCs w:val="22"/>
          <w:lang w:val="sq-AL"/>
        </w:rPr>
        <w:t xml:space="preserve">edurat, siç janë amenduar herë pas here me miratim paraprak të shkruar nga Banka. Plani i </w:t>
      </w:r>
      <w:r>
        <w:rPr>
          <w:szCs w:val="22"/>
          <w:lang w:val="sq-AL"/>
        </w:rPr>
        <w:t>menaxhimit të</w:t>
      </w:r>
      <w:r w:rsidRPr="00B74FC4">
        <w:rPr>
          <w:szCs w:val="22"/>
          <w:lang w:val="sq-AL"/>
        </w:rPr>
        <w:t xml:space="preserve"> mjedisit gjatë fazës së ndërtimit është pjesë e specifikimeve teknike të punëve të tenderuara për t</w:t>
      </w:r>
      <w:r>
        <w:rPr>
          <w:szCs w:val="22"/>
          <w:lang w:val="sq-AL"/>
        </w:rPr>
        <w:t>’</w:t>
      </w:r>
      <w:r w:rsidRPr="00B74FC4">
        <w:rPr>
          <w:szCs w:val="22"/>
          <w:lang w:val="sq-AL"/>
        </w:rPr>
        <w:t>u ndjekur nga kontraktori(ët). Plani i menaxhimit të mjedisit gjatë fazës së zbatimit është përgjegjësi e Huamarrësit</w:t>
      </w:r>
    </w:p>
    <w:p w:rsidR="00F44A09" w:rsidRPr="00B74FC4" w:rsidRDefault="00F44A09" w:rsidP="00F44A09">
      <w:pPr>
        <w:pStyle w:val="Paragrafi"/>
        <w:rPr>
          <w:szCs w:val="22"/>
          <w:lang w:val="sq-AL"/>
        </w:rPr>
      </w:pPr>
      <w:r>
        <w:rPr>
          <w:szCs w:val="22"/>
          <w:lang w:val="sq-AL"/>
        </w:rPr>
        <w:t>“Viti f</w:t>
      </w:r>
      <w:r w:rsidRPr="00B74FC4">
        <w:rPr>
          <w:szCs w:val="22"/>
          <w:lang w:val="sq-AL"/>
        </w:rPr>
        <w:t xml:space="preserve">iskal” nënkupton vitin </w:t>
      </w:r>
      <w:r>
        <w:rPr>
          <w:szCs w:val="22"/>
          <w:lang w:val="sq-AL"/>
        </w:rPr>
        <w:t>f</w:t>
      </w:r>
      <w:r w:rsidRPr="00B74FC4">
        <w:rPr>
          <w:szCs w:val="22"/>
          <w:lang w:val="sq-AL"/>
        </w:rPr>
        <w:t>iskal të Huamarrësit, që fillon</w:t>
      </w:r>
      <w:r>
        <w:rPr>
          <w:szCs w:val="22"/>
          <w:lang w:val="sq-AL"/>
        </w:rPr>
        <w:t xml:space="preserve"> më 1 j</w:t>
      </w:r>
      <w:r w:rsidRPr="00B74FC4">
        <w:rPr>
          <w:szCs w:val="22"/>
          <w:lang w:val="sq-AL"/>
        </w:rPr>
        <w:t>anar të çdo viti.</w:t>
      </w:r>
    </w:p>
    <w:p w:rsidR="00F44A09" w:rsidRPr="00B74FC4" w:rsidRDefault="00F44A09" w:rsidP="00F44A09">
      <w:pPr>
        <w:pStyle w:val="Paragrafi"/>
        <w:rPr>
          <w:szCs w:val="22"/>
          <w:lang w:val="sq-AL"/>
        </w:rPr>
      </w:pPr>
      <w:r>
        <w:rPr>
          <w:szCs w:val="22"/>
          <w:lang w:val="sq-AL"/>
        </w:rPr>
        <w:t>“</w:t>
      </w:r>
      <w:r w:rsidRPr="00B74FC4">
        <w:rPr>
          <w:szCs w:val="22"/>
          <w:lang w:val="sq-AL"/>
        </w:rPr>
        <w:t>Drejtoria e Përgjithshme e Rrugëve” nënkupton Drejtorinë e Përgjithshme të Rrugëve pranë Ministrisë së Transportit.</w:t>
      </w:r>
    </w:p>
    <w:p w:rsidR="00F44A09" w:rsidRDefault="00F44A09" w:rsidP="00F44A09">
      <w:pPr>
        <w:pStyle w:val="Paragrafi"/>
        <w:rPr>
          <w:szCs w:val="22"/>
          <w:lang w:val="sq-AL"/>
        </w:rPr>
      </w:pPr>
      <w:r>
        <w:rPr>
          <w:szCs w:val="22"/>
          <w:lang w:val="sq-AL"/>
        </w:rPr>
        <w:t>“</w:t>
      </w:r>
      <w:r w:rsidRPr="00B74FC4">
        <w:rPr>
          <w:szCs w:val="22"/>
          <w:lang w:val="sq-AL"/>
        </w:rPr>
        <w:t>Data e kthimit të interesit” nënkupton një datë të pagesës së interesit të përcaktuar nga Huamarrësi si e tillë në përputhje me seksionin 2.02(h)(2)(B).</w:t>
      </w:r>
    </w:p>
    <w:p w:rsidR="00F44A09" w:rsidRPr="00B74FC4" w:rsidRDefault="00F44A09" w:rsidP="00F44A09">
      <w:pPr>
        <w:pStyle w:val="Paragrafi"/>
        <w:rPr>
          <w:szCs w:val="22"/>
          <w:lang w:val="sq-AL"/>
        </w:rPr>
      </w:pPr>
      <w:r>
        <w:rPr>
          <w:szCs w:val="22"/>
          <w:lang w:val="sq-AL"/>
        </w:rPr>
        <w:t>“</w:t>
      </w:r>
      <w:r w:rsidRPr="00B74FC4">
        <w:rPr>
          <w:szCs w:val="22"/>
          <w:lang w:val="sq-AL"/>
        </w:rPr>
        <w:t>Data e përcaktimit të interesit” nënkupton, për çfarëdo periudhe interesi, datën dy ditë pune përpara ditës së parë të kësaj periudhe interesi.</w:t>
      </w:r>
    </w:p>
    <w:p w:rsidR="00F44A09" w:rsidRPr="00B74FC4" w:rsidRDefault="00F44A09" w:rsidP="00F44A09">
      <w:pPr>
        <w:pStyle w:val="Paragrafi"/>
        <w:rPr>
          <w:szCs w:val="22"/>
          <w:lang w:val="sq-AL"/>
        </w:rPr>
      </w:pPr>
      <w:r w:rsidRPr="00B74FC4">
        <w:rPr>
          <w:szCs w:val="22"/>
          <w:lang w:val="sq-AL"/>
        </w:rPr>
        <w:t xml:space="preserve">“Data e fiksimit të interesit” nënkupton një </w:t>
      </w:r>
      <w:r>
        <w:rPr>
          <w:szCs w:val="22"/>
          <w:lang w:val="sq-AL"/>
        </w:rPr>
        <w:t>ditë pune</w:t>
      </w:r>
      <w:r w:rsidRPr="00B74FC4">
        <w:rPr>
          <w:szCs w:val="22"/>
          <w:lang w:val="sq-AL"/>
        </w:rPr>
        <w:t xml:space="preserve"> të zgjedhur nga Huamarr</w:t>
      </w:r>
      <w:r>
        <w:rPr>
          <w:szCs w:val="22"/>
          <w:lang w:val="sq-AL"/>
        </w:rPr>
        <w:t>ësi si e tillë në përputhje me s</w:t>
      </w:r>
      <w:r w:rsidRPr="00B74FC4">
        <w:rPr>
          <w:szCs w:val="22"/>
          <w:lang w:val="sq-AL"/>
        </w:rPr>
        <w:t>eksionin 2.02(h)(2)(B).</w:t>
      </w:r>
    </w:p>
    <w:p w:rsidR="00F44A09" w:rsidRPr="00B74FC4" w:rsidRDefault="00F44A09" w:rsidP="00F44A09">
      <w:pPr>
        <w:pStyle w:val="Paragrafi"/>
        <w:rPr>
          <w:szCs w:val="22"/>
          <w:lang w:val="sq-AL"/>
        </w:rPr>
      </w:pPr>
      <w:r>
        <w:rPr>
          <w:szCs w:val="22"/>
          <w:lang w:val="sq-AL"/>
        </w:rPr>
        <w:t>“Të d</w:t>
      </w:r>
      <w:r w:rsidRPr="00B74FC4">
        <w:rPr>
          <w:szCs w:val="22"/>
          <w:lang w:val="sq-AL"/>
        </w:rPr>
        <w:t>rej</w:t>
      </w:r>
      <w:r>
        <w:rPr>
          <w:szCs w:val="22"/>
          <w:lang w:val="sq-AL"/>
        </w:rPr>
        <w:t>tat mbi t</w:t>
      </w:r>
      <w:r w:rsidRPr="00B74FC4">
        <w:rPr>
          <w:szCs w:val="22"/>
          <w:lang w:val="sq-AL"/>
        </w:rPr>
        <w:t>okën” nënkupton të drejtat e përdorimit të tok</w:t>
      </w:r>
      <w:r>
        <w:rPr>
          <w:szCs w:val="22"/>
          <w:lang w:val="sq-AL"/>
        </w:rPr>
        <w:t>ës, të nevojshme për zbatimin e pjesës A dhe B të p</w:t>
      </w:r>
      <w:r w:rsidRPr="00B74FC4">
        <w:rPr>
          <w:szCs w:val="22"/>
          <w:lang w:val="sq-AL"/>
        </w:rPr>
        <w:t>rojektit.</w:t>
      </w:r>
    </w:p>
    <w:p w:rsidR="00F44A09" w:rsidRPr="00B74FC4" w:rsidRDefault="00F44A09" w:rsidP="00F44A09">
      <w:pPr>
        <w:pStyle w:val="Paragrafi"/>
        <w:rPr>
          <w:szCs w:val="22"/>
          <w:lang w:val="sq-AL"/>
        </w:rPr>
      </w:pPr>
      <w:r w:rsidRPr="00B74FC4">
        <w:rPr>
          <w:szCs w:val="22"/>
          <w:lang w:val="sq-AL"/>
        </w:rPr>
        <w:t>“Ministri i Financave” nënkupton Ministrin e Financave të Republikës së Shqipërisë.</w:t>
      </w:r>
    </w:p>
    <w:p w:rsidR="00F44A09" w:rsidRPr="00B74FC4" w:rsidRDefault="00F44A09" w:rsidP="00F44A09">
      <w:pPr>
        <w:pStyle w:val="Paragrafi"/>
        <w:rPr>
          <w:szCs w:val="22"/>
          <w:lang w:val="sq-AL"/>
        </w:rPr>
      </w:pPr>
      <w:r w:rsidRPr="00B74FC4">
        <w:rPr>
          <w:szCs w:val="22"/>
          <w:lang w:val="sq-AL"/>
        </w:rPr>
        <w:t>“Ministri i Drejtësisë” nënkupton Ministrin e Drejtësisë të Republikës së Shqipërisë.</w:t>
      </w:r>
    </w:p>
    <w:p w:rsidR="00F44A09" w:rsidRPr="00B74FC4" w:rsidRDefault="00F44A09" w:rsidP="00F44A09">
      <w:pPr>
        <w:pStyle w:val="Paragrafi"/>
        <w:rPr>
          <w:szCs w:val="22"/>
          <w:lang w:val="sq-AL"/>
        </w:rPr>
      </w:pPr>
      <w:r w:rsidRPr="00B74FC4">
        <w:rPr>
          <w:szCs w:val="22"/>
          <w:lang w:val="sq-AL"/>
        </w:rPr>
        <w:t xml:space="preserve"> “Ministri i Transportit” nënkupton Ministrin e Transportit dhe Telekomunikacionit  të Republikës së Shqipërisë.</w:t>
      </w:r>
    </w:p>
    <w:p w:rsidR="00F44A09" w:rsidRPr="00B74FC4" w:rsidRDefault="00F44A09" w:rsidP="00F44A09">
      <w:pPr>
        <w:pStyle w:val="Paragrafi"/>
        <w:rPr>
          <w:szCs w:val="22"/>
          <w:lang w:val="sq-AL"/>
        </w:rPr>
      </w:pPr>
      <w:r w:rsidRPr="00B74FC4">
        <w:rPr>
          <w:szCs w:val="22"/>
          <w:lang w:val="sq-AL"/>
        </w:rPr>
        <w:lastRenderedPageBreak/>
        <w:t>“Plani Kombëtar i Transportit” nënkupton Planin Kombëtar Shqiptar</w:t>
      </w:r>
      <w:r>
        <w:rPr>
          <w:szCs w:val="22"/>
          <w:lang w:val="sq-AL"/>
        </w:rPr>
        <w:t>,</w:t>
      </w:r>
      <w:r w:rsidRPr="00B74FC4">
        <w:rPr>
          <w:szCs w:val="22"/>
          <w:lang w:val="sq-AL"/>
        </w:rPr>
        <w:t xml:space="preserve"> të përgatitur nga Huamarrësi</w:t>
      </w:r>
      <w:r>
        <w:rPr>
          <w:szCs w:val="22"/>
          <w:lang w:val="sq-AL"/>
        </w:rPr>
        <w:t>,</w:t>
      </w:r>
      <w:r w:rsidRPr="00B74FC4">
        <w:rPr>
          <w:szCs w:val="22"/>
          <w:lang w:val="sq-AL"/>
        </w:rPr>
        <w:t xml:space="preserve"> me mbështetje nga konsulentë të financuar nga BE</w:t>
      </w:r>
      <w:r>
        <w:rPr>
          <w:szCs w:val="22"/>
          <w:lang w:val="sq-AL"/>
        </w:rPr>
        <w:t>-ja</w:t>
      </w:r>
      <w:r w:rsidRPr="00B74FC4">
        <w:rPr>
          <w:szCs w:val="22"/>
          <w:lang w:val="sq-AL"/>
        </w:rPr>
        <w:t>.</w:t>
      </w:r>
    </w:p>
    <w:p w:rsidR="00F44A09" w:rsidRPr="00B74FC4" w:rsidRDefault="00F44A09" w:rsidP="00F44A09">
      <w:pPr>
        <w:pStyle w:val="Paragrafi"/>
        <w:rPr>
          <w:szCs w:val="22"/>
          <w:lang w:val="sq-AL"/>
        </w:rPr>
      </w:pPr>
      <w:r w:rsidRPr="00B74FC4">
        <w:rPr>
          <w:szCs w:val="22"/>
          <w:lang w:val="sq-AL"/>
        </w:rPr>
        <w:t xml:space="preserve">“Data e përfundimit të projektit” nënkupton datën në të cilën </w:t>
      </w:r>
      <w:r>
        <w:rPr>
          <w:szCs w:val="22"/>
          <w:lang w:val="sq-AL"/>
        </w:rPr>
        <w:t>p</w:t>
      </w:r>
      <w:r w:rsidRPr="00B74FC4">
        <w:rPr>
          <w:szCs w:val="22"/>
          <w:lang w:val="sq-AL"/>
        </w:rPr>
        <w:t>rojekti është</w:t>
      </w:r>
      <w:r>
        <w:rPr>
          <w:szCs w:val="22"/>
          <w:lang w:val="sq-AL"/>
        </w:rPr>
        <w:t xml:space="preserve"> përfunduar siç përshkruhet në s</w:t>
      </w:r>
      <w:r w:rsidRPr="00B74FC4">
        <w:rPr>
          <w:szCs w:val="22"/>
          <w:lang w:val="sq-AL"/>
        </w:rPr>
        <w:t>kedulin 1.</w:t>
      </w:r>
    </w:p>
    <w:p w:rsidR="00F44A09" w:rsidRPr="00B74FC4" w:rsidRDefault="00F44A09" w:rsidP="00F44A09">
      <w:pPr>
        <w:pStyle w:val="Paragrafi"/>
        <w:rPr>
          <w:szCs w:val="22"/>
          <w:lang w:val="sq-AL"/>
        </w:rPr>
      </w:pPr>
      <w:r w:rsidRPr="00B74FC4">
        <w:rPr>
          <w:szCs w:val="22"/>
          <w:lang w:val="sq-AL"/>
        </w:rPr>
        <w:t xml:space="preserve">“PIU” </w:t>
      </w:r>
      <w:r>
        <w:rPr>
          <w:szCs w:val="22"/>
          <w:lang w:val="sq-AL"/>
        </w:rPr>
        <w:t>ka kuptimin siç është përshkruar në seksionin 3.06 të kësaj</w:t>
      </w:r>
      <w:r w:rsidRPr="00B74FC4">
        <w:rPr>
          <w:szCs w:val="22"/>
          <w:lang w:val="sq-AL"/>
        </w:rPr>
        <w:t xml:space="preserve"> Marrëveshjeje.</w:t>
      </w:r>
    </w:p>
    <w:p w:rsidR="00F44A09" w:rsidRPr="00B74FC4" w:rsidRDefault="00F44A09" w:rsidP="00F44A09">
      <w:pPr>
        <w:pStyle w:val="Paragrafi"/>
        <w:rPr>
          <w:szCs w:val="22"/>
          <w:lang w:val="sq-AL"/>
        </w:rPr>
      </w:pPr>
      <w:r>
        <w:rPr>
          <w:szCs w:val="22"/>
          <w:lang w:val="sq-AL"/>
        </w:rPr>
        <w:t>“Faqe r</w:t>
      </w:r>
      <w:r w:rsidRPr="00B74FC4">
        <w:rPr>
          <w:szCs w:val="22"/>
          <w:lang w:val="sq-AL"/>
        </w:rPr>
        <w:t>eferuese” nënkupton paraqitjen</w:t>
      </w:r>
      <w:r>
        <w:rPr>
          <w:szCs w:val="22"/>
          <w:lang w:val="sq-AL"/>
        </w:rPr>
        <w:t xml:space="preserve"> e normave të ofruara nga Interbank e e</w:t>
      </w:r>
      <w:r w:rsidRPr="00B74FC4">
        <w:rPr>
          <w:szCs w:val="22"/>
          <w:lang w:val="sq-AL"/>
        </w:rPr>
        <w:t>uro</w:t>
      </w:r>
      <w:r>
        <w:rPr>
          <w:szCs w:val="22"/>
          <w:lang w:val="sq-AL"/>
        </w:rPr>
        <w:t>zonës për depozitat në monedhën e h</w:t>
      </w:r>
      <w:r w:rsidRPr="00B74FC4">
        <w:rPr>
          <w:szCs w:val="22"/>
          <w:lang w:val="sq-AL"/>
        </w:rPr>
        <w:t>uasë të përcaktuara si faqe 248 në Moneyline Telerate (apo një faqe e tillë tjetër që mund të zëvendësojë faqen 248 në Moneyline Telerate</w:t>
      </w:r>
      <w:r>
        <w:rPr>
          <w:szCs w:val="22"/>
          <w:lang w:val="sq-AL"/>
        </w:rPr>
        <w:t>,</w:t>
      </w:r>
      <w:r w:rsidRPr="00B74FC4">
        <w:rPr>
          <w:szCs w:val="22"/>
          <w:lang w:val="sq-AL"/>
        </w:rPr>
        <w:t xml:space="preserve"> për qëllime të paraqitjes të normave të </w:t>
      </w:r>
      <w:r>
        <w:rPr>
          <w:szCs w:val="22"/>
          <w:lang w:val="sq-AL"/>
        </w:rPr>
        <w:t>ofruara nga Interbank Euroz</w:t>
      </w:r>
      <w:r w:rsidRPr="00B74FC4">
        <w:rPr>
          <w:szCs w:val="22"/>
          <w:lang w:val="sq-AL"/>
        </w:rPr>
        <w:t>o</w:t>
      </w:r>
      <w:r>
        <w:rPr>
          <w:szCs w:val="22"/>
          <w:lang w:val="sq-AL"/>
        </w:rPr>
        <w:t>në për depozitat në monedhën e h</w:t>
      </w:r>
      <w:r w:rsidRPr="00B74FC4">
        <w:rPr>
          <w:szCs w:val="22"/>
          <w:lang w:val="sq-AL"/>
        </w:rPr>
        <w:t>uasë).</w:t>
      </w:r>
    </w:p>
    <w:p w:rsidR="00F44A09" w:rsidRPr="00B74FC4" w:rsidRDefault="00F44A09" w:rsidP="00F44A09">
      <w:pPr>
        <w:pStyle w:val="Paragrafi"/>
        <w:rPr>
          <w:szCs w:val="22"/>
          <w:lang w:val="sq-AL"/>
        </w:rPr>
      </w:pPr>
      <w:r>
        <w:rPr>
          <w:szCs w:val="22"/>
          <w:lang w:val="sq-AL"/>
        </w:rPr>
        <w:t>“Program r</w:t>
      </w:r>
      <w:r w:rsidRPr="00B74FC4">
        <w:rPr>
          <w:szCs w:val="22"/>
          <w:lang w:val="sq-AL"/>
        </w:rPr>
        <w:t>istrukturimi” nënkupton program ristrukturimi që duhet zhvilluar nga Huamarrësi, bazuar në Planin Kombëtar të Transportit, që do të shërbejë për të drejtuar zhvillimet, operacionin, administrimin dhe menaxhimin e se</w:t>
      </w:r>
      <w:r>
        <w:rPr>
          <w:szCs w:val="22"/>
          <w:lang w:val="sq-AL"/>
        </w:rPr>
        <w:t>ktorit rrugor, në përputhje me seksionin 3.02 të kësaj M</w:t>
      </w:r>
      <w:r w:rsidRPr="00B74FC4">
        <w:rPr>
          <w:szCs w:val="22"/>
          <w:lang w:val="sq-AL"/>
        </w:rPr>
        <w:t>arrëveshjeje.</w:t>
      </w:r>
    </w:p>
    <w:p w:rsidR="00F44A09" w:rsidRPr="00B74FC4" w:rsidRDefault="00F44A09" w:rsidP="00F44A09">
      <w:pPr>
        <w:pStyle w:val="Paragrafi"/>
        <w:rPr>
          <w:szCs w:val="22"/>
          <w:lang w:val="sq-AL"/>
        </w:rPr>
      </w:pPr>
      <w:r w:rsidRPr="00B74FC4">
        <w:rPr>
          <w:szCs w:val="22"/>
          <w:lang w:val="sq-AL"/>
        </w:rPr>
        <w:t xml:space="preserve">“RUCs” nënkupton “Tarifat e  përdoruesve të rrugës” dhe </w:t>
      </w:r>
      <w:r>
        <w:rPr>
          <w:szCs w:val="22"/>
          <w:lang w:val="sq-AL"/>
        </w:rPr>
        <w:t>përfshin tarifat e fokusuara te</w:t>
      </w:r>
      <w:r w:rsidRPr="00B74FC4">
        <w:rPr>
          <w:szCs w:val="22"/>
          <w:lang w:val="sq-AL"/>
        </w:rPr>
        <w:t xml:space="preserve"> përdoruesit e rrugës</w:t>
      </w:r>
      <w:r>
        <w:rPr>
          <w:szCs w:val="22"/>
          <w:lang w:val="sq-AL"/>
        </w:rPr>
        <w:t>,</w:t>
      </w:r>
      <w:r w:rsidRPr="00B74FC4">
        <w:rPr>
          <w:szCs w:val="22"/>
          <w:lang w:val="sq-AL"/>
        </w:rPr>
        <w:t xml:space="preserve"> që përfshijnë, por nuk kufizohen vetëm me: (i) taksat e karburantit, paguar në funks</w:t>
      </w:r>
      <w:r>
        <w:rPr>
          <w:szCs w:val="22"/>
          <w:lang w:val="sq-AL"/>
        </w:rPr>
        <w:t>ion të përdorimit të automjetit;</w:t>
      </w:r>
      <w:r w:rsidRPr="00B74FC4">
        <w:rPr>
          <w:szCs w:val="22"/>
          <w:lang w:val="sq-AL"/>
        </w:rPr>
        <w:t xml:space="preserve"> (ii) </w:t>
      </w:r>
      <w:r>
        <w:rPr>
          <w:szCs w:val="22"/>
          <w:lang w:val="sq-AL"/>
        </w:rPr>
        <w:t>taksat vjetore mbi pronësinë e automjetit;</w:t>
      </w:r>
      <w:r w:rsidRPr="00B74FC4">
        <w:rPr>
          <w:szCs w:val="22"/>
          <w:lang w:val="sq-AL"/>
        </w:rPr>
        <w:t xml:space="preserve"> (iii) taksa të tjera të p</w:t>
      </w:r>
      <w:r>
        <w:rPr>
          <w:szCs w:val="22"/>
          <w:lang w:val="sq-AL"/>
        </w:rPr>
        <w:t>aguara nga përdoruesit e rrugës;</w:t>
      </w:r>
      <w:r w:rsidRPr="00B74FC4">
        <w:rPr>
          <w:szCs w:val="22"/>
          <w:lang w:val="sq-AL"/>
        </w:rPr>
        <w:t xml:space="preserve"> dhe (iv) taksa të tjera të përgjithshme, si TVSH</w:t>
      </w:r>
      <w:r>
        <w:rPr>
          <w:szCs w:val="22"/>
          <w:lang w:val="sq-AL"/>
        </w:rPr>
        <w:t>, si dhe tak</w:t>
      </w:r>
      <w:r w:rsidRPr="00B74FC4">
        <w:rPr>
          <w:szCs w:val="22"/>
          <w:lang w:val="sq-AL"/>
        </w:rPr>
        <w:t>s</w:t>
      </w:r>
      <w:r>
        <w:rPr>
          <w:szCs w:val="22"/>
          <w:lang w:val="sq-AL"/>
        </w:rPr>
        <w:t>a</w:t>
      </w:r>
      <w:r w:rsidRPr="00B74FC4">
        <w:rPr>
          <w:szCs w:val="22"/>
          <w:lang w:val="sq-AL"/>
        </w:rPr>
        <w:t>t e importeve për blerjen e inputeve (automjete, karburant, pjesë këmbimi, goma, etj.)</w:t>
      </w:r>
      <w:r>
        <w:rPr>
          <w:szCs w:val="22"/>
          <w:lang w:val="sq-AL"/>
        </w:rPr>
        <w:t>,</w:t>
      </w:r>
      <w:r w:rsidRPr="00B74FC4">
        <w:rPr>
          <w:szCs w:val="22"/>
          <w:lang w:val="sq-AL"/>
        </w:rPr>
        <w:t xml:space="preserve"> të paguara nga përdoruesit e rrugës dhe të vendosura në të gjithë sistemin e ekonomisë.</w:t>
      </w:r>
    </w:p>
    <w:p w:rsidR="00F44A09" w:rsidRPr="00B74FC4" w:rsidRDefault="00F44A09" w:rsidP="00F44A09">
      <w:pPr>
        <w:pStyle w:val="Paragrafi"/>
        <w:rPr>
          <w:szCs w:val="22"/>
          <w:lang w:val="sq-AL"/>
        </w:rPr>
      </w:pPr>
      <w:r w:rsidRPr="00B74FC4">
        <w:rPr>
          <w:szCs w:val="22"/>
          <w:lang w:val="sq-AL"/>
        </w:rPr>
        <w:t>“Rrugët shtetërore” nënkupton rrugët shtetërore  të menaxhuara nga Drejtoria e Përgjithshme e Rrugëve.</w:t>
      </w:r>
    </w:p>
    <w:p w:rsidR="00F44A09" w:rsidRDefault="00F44A09" w:rsidP="00F44A09">
      <w:pPr>
        <w:pStyle w:val="Paragrafi"/>
        <w:rPr>
          <w:szCs w:val="22"/>
          <w:lang w:val="sq-AL"/>
        </w:rPr>
      </w:pPr>
      <w:r w:rsidRPr="00B74FC4">
        <w:rPr>
          <w:szCs w:val="22"/>
          <w:lang w:val="sq-AL"/>
        </w:rPr>
        <w:t xml:space="preserve">“Strategjia për </w:t>
      </w:r>
      <w:r>
        <w:rPr>
          <w:szCs w:val="22"/>
          <w:lang w:val="sq-AL"/>
        </w:rPr>
        <w:t>reformën</w:t>
      </w:r>
      <w:r w:rsidRPr="00B74FC4">
        <w:rPr>
          <w:szCs w:val="22"/>
          <w:lang w:val="sq-AL"/>
        </w:rPr>
        <w:t xml:space="preserve"> e financimit të sektorit rrugor</w:t>
      </w:r>
      <w:r>
        <w:rPr>
          <w:szCs w:val="22"/>
          <w:lang w:val="sq-AL"/>
        </w:rPr>
        <w:t>” nënkupton s</w:t>
      </w:r>
      <w:r w:rsidRPr="00B74FC4">
        <w:rPr>
          <w:szCs w:val="22"/>
          <w:lang w:val="sq-AL"/>
        </w:rPr>
        <w:t>trategjinë për reformën e financimit të sektorit rrugor, që rishikon RUCt dhe financimin e sektorit rrugor, si dhe përcakton nivelin e qëndrueshëm të shpenzimeve për mirëmbajtje vjetore të rrugëve, për rrugët shtetërore që do të financohen nga një tarifë mikse</w:t>
      </w:r>
      <w:r>
        <w:rPr>
          <w:szCs w:val="22"/>
          <w:lang w:val="sq-AL"/>
        </w:rPr>
        <w:t>,</w:t>
      </w:r>
      <w:r w:rsidRPr="00B74FC4">
        <w:rPr>
          <w:szCs w:val="22"/>
          <w:lang w:val="sq-AL"/>
        </w:rPr>
        <w:t xml:space="preserve"> e përbërë nga tarifat e përdoruesve të rrugëve dhe transfertat buxhetore, si dhe përfshin kalendarin e zbatimeve për të arritur një nivel të </w:t>
      </w:r>
      <w:r>
        <w:rPr>
          <w:szCs w:val="22"/>
          <w:lang w:val="sq-AL"/>
        </w:rPr>
        <w:t>qëndrueshëm në vitin 2012. Kjo s</w:t>
      </w:r>
      <w:r w:rsidRPr="00B74FC4">
        <w:rPr>
          <w:szCs w:val="22"/>
          <w:lang w:val="sq-AL"/>
        </w:rPr>
        <w:t>trategji duhet përgatitur nga Huamarrësi në përputhje me parashikimet e dhëna në seksionin 3.03(b), (c) dhe (d) të kësaj Marrëveshje</w:t>
      </w:r>
      <w:r>
        <w:rPr>
          <w:szCs w:val="22"/>
          <w:lang w:val="sq-AL"/>
        </w:rPr>
        <w:t>je</w:t>
      </w:r>
      <w:r w:rsidRPr="00B74FC4">
        <w:rPr>
          <w:szCs w:val="22"/>
          <w:lang w:val="sq-AL"/>
        </w:rPr>
        <w:t>.</w:t>
      </w:r>
    </w:p>
    <w:p w:rsidR="00F44A09" w:rsidRPr="00B74FC4" w:rsidRDefault="00F44A09" w:rsidP="00F44A09">
      <w:pPr>
        <w:pStyle w:val="Paragrafi"/>
        <w:rPr>
          <w:szCs w:val="22"/>
          <w:lang w:val="sq-AL"/>
        </w:rPr>
      </w:pPr>
    </w:p>
    <w:p w:rsidR="00F44A09" w:rsidRPr="00B74FC4" w:rsidRDefault="00F44A09" w:rsidP="00F44A09">
      <w:pPr>
        <w:pStyle w:val="Paragrafi"/>
        <w:rPr>
          <w:szCs w:val="22"/>
          <w:lang w:val="sq-AL"/>
        </w:rPr>
      </w:pPr>
      <w:r>
        <w:rPr>
          <w:szCs w:val="22"/>
          <w:lang w:val="sq-AL"/>
        </w:rPr>
        <w:t>“Niveli i q</w:t>
      </w:r>
      <w:r w:rsidRPr="00B74FC4">
        <w:rPr>
          <w:szCs w:val="22"/>
          <w:lang w:val="sq-AL"/>
        </w:rPr>
        <w:t>ëndrueshëm” nënkupton një nivel të shpenzimeve vjetore për mirëmbajtje të rrugëve shtetërore, që shërben për të garantuar se rrjeti i rrugëve shtetërore  mirëmbahet në një nivel të qëndrueshëm cilësor shërbimi, me shpenzime nga fondet RUC</w:t>
      </w:r>
      <w:r>
        <w:rPr>
          <w:szCs w:val="22"/>
          <w:lang w:val="sq-AL"/>
        </w:rPr>
        <w:t>,</w:t>
      </w:r>
      <w:r w:rsidRPr="00B74FC4">
        <w:rPr>
          <w:szCs w:val="22"/>
          <w:lang w:val="sq-AL"/>
        </w:rPr>
        <w:t xml:space="preserve"> si </w:t>
      </w:r>
      <w:r>
        <w:rPr>
          <w:szCs w:val="22"/>
          <w:lang w:val="sq-AL"/>
        </w:rPr>
        <w:t>dhe burime të tjera nga buxheti</w:t>
      </w:r>
      <w:r w:rsidRPr="00B74FC4">
        <w:rPr>
          <w:szCs w:val="22"/>
          <w:lang w:val="sq-AL"/>
        </w:rPr>
        <w:t xml:space="preserve"> (nëse kërkohet dhe atëherë kur kërkohet të kryhen këto shpenzime), ashtu siç është përcaktuar në pjesën e përgatitjes së strategjisë për reformën e financimit të sektorit rrugor.</w:t>
      </w:r>
    </w:p>
    <w:p w:rsidR="00F44A09" w:rsidRPr="00B74FC4" w:rsidRDefault="00F44A09" w:rsidP="00F44A09">
      <w:pPr>
        <w:pStyle w:val="Paragrafi"/>
        <w:rPr>
          <w:szCs w:val="22"/>
          <w:lang w:val="sq-AL"/>
        </w:rPr>
      </w:pPr>
      <w:r w:rsidRPr="00B74FC4">
        <w:rPr>
          <w:szCs w:val="22"/>
          <w:lang w:val="sq-AL"/>
        </w:rPr>
        <w:t>Seksioni 1.03</w:t>
      </w:r>
      <w:r w:rsidRPr="00B74FC4">
        <w:rPr>
          <w:szCs w:val="22"/>
          <w:lang w:val="sq-AL"/>
        </w:rPr>
        <w:tab/>
        <w:t xml:space="preserve">Interpretimi </w:t>
      </w:r>
    </w:p>
    <w:p w:rsidR="00F44A09" w:rsidRPr="00B74FC4" w:rsidRDefault="00F44A09" w:rsidP="00F44A09">
      <w:pPr>
        <w:pStyle w:val="Paragrafi"/>
        <w:rPr>
          <w:szCs w:val="22"/>
          <w:lang w:val="sq-AL"/>
        </w:rPr>
      </w:pPr>
      <w:r w:rsidRPr="00B74FC4">
        <w:rPr>
          <w:szCs w:val="22"/>
          <w:lang w:val="sq-AL"/>
        </w:rPr>
        <w:t>Në k</w:t>
      </w:r>
      <w:r>
        <w:rPr>
          <w:szCs w:val="22"/>
          <w:lang w:val="sq-AL"/>
        </w:rPr>
        <w:t>ëtë Marrëveshje (referuar një n</w:t>
      </w:r>
      <w:r w:rsidRPr="00B74FC4">
        <w:rPr>
          <w:szCs w:val="22"/>
          <w:lang w:val="sq-AL"/>
        </w:rPr>
        <w:t>eni specifik), seksioni apo skeduli (me përjashtim të rasteve që nuk paraqiten në këtë Marrëveshje) do të paraqiten si referencë për atë nen apo seksion specifik, apo skedul, në këtë Marrëveshje.</w:t>
      </w:r>
    </w:p>
    <w:p w:rsidR="00F44A09" w:rsidRPr="00BF435F" w:rsidRDefault="00F44A09" w:rsidP="00F44A09">
      <w:pPr>
        <w:pStyle w:val="Paragrafi"/>
        <w:ind w:firstLine="0"/>
        <w:rPr>
          <w:sz w:val="16"/>
          <w:szCs w:val="22"/>
          <w:lang w:val="sq-AL"/>
        </w:rPr>
      </w:pPr>
    </w:p>
    <w:p w:rsidR="00F44A09" w:rsidRPr="00B74FC4" w:rsidRDefault="00F44A09" w:rsidP="00F44A09">
      <w:pPr>
        <w:pStyle w:val="NeniNr"/>
        <w:keepNext w:val="0"/>
      </w:pPr>
      <w:r w:rsidRPr="00B74FC4">
        <w:t xml:space="preserve">Neni 2 </w:t>
      </w:r>
    </w:p>
    <w:p w:rsidR="00F44A09" w:rsidRPr="00B74FC4" w:rsidRDefault="00F44A09" w:rsidP="00F44A09">
      <w:pPr>
        <w:pStyle w:val="NeniTitull"/>
        <w:keepNext w:val="0"/>
      </w:pPr>
      <w:r>
        <w:t>Termat kryesorë</w:t>
      </w:r>
      <w:r w:rsidRPr="00B74FC4">
        <w:t xml:space="preserve"> të huasë</w:t>
      </w:r>
    </w:p>
    <w:p w:rsidR="00F44A09" w:rsidRPr="00BF435F" w:rsidRDefault="00F44A09" w:rsidP="00F44A09">
      <w:pPr>
        <w:pStyle w:val="Paragrafi"/>
        <w:rPr>
          <w:sz w:val="14"/>
          <w:szCs w:val="14"/>
          <w:lang w:val="sq-AL"/>
        </w:rPr>
      </w:pPr>
    </w:p>
    <w:p w:rsidR="00F44A09" w:rsidRPr="00B74FC4" w:rsidRDefault="00F44A09" w:rsidP="00F44A09">
      <w:pPr>
        <w:pStyle w:val="Paragrafi"/>
        <w:rPr>
          <w:szCs w:val="22"/>
          <w:lang w:val="sq-AL"/>
        </w:rPr>
      </w:pPr>
      <w:r w:rsidRPr="00B74FC4">
        <w:rPr>
          <w:szCs w:val="22"/>
          <w:lang w:val="sq-AL"/>
        </w:rPr>
        <w:t>Seksioni 2.01</w:t>
      </w:r>
      <w:r w:rsidRPr="00B74FC4">
        <w:rPr>
          <w:szCs w:val="22"/>
          <w:lang w:val="sq-AL"/>
        </w:rPr>
        <w:tab/>
        <w:t>Shuma dhe monedha</w:t>
      </w:r>
    </w:p>
    <w:p w:rsidR="00F44A09" w:rsidRPr="00B74FC4" w:rsidRDefault="00F44A09" w:rsidP="00F44A09">
      <w:pPr>
        <w:pStyle w:val="Paragrafi"/>
        <w:rPr>
          <w:szCs w:val="22"/>
          <w:lang w:val="sq-AL"/>
        </w:rPr>
      </w:pPr>
      <w:r w:rsidRPr="00B74FC4">
        <w:rPr>
          <w:szCs w:val="22"/>
          <w:lang w:val="sq-AL"/>
        </w:rPr>
        <w:t>a) Bazuar në termat dhe kushtet e parashtruara në këtë Marrë</w:t>
      </w:r>
      <w:r>
        <w:rPr>
          <w:szCs w:val="22"/>
          <w:lang w:val="sq-AL"/>
        </w:rPr>
        <w:t>veshje, B</w:t>
      </w:r>
      <w:r w:rsidRPr="00B74FC4">
        <w:rPr>
          <w:szCs w:val="22"/>
          <w:lang w:val="sq-AL"/>
        </w:rPr>
        <w:t>anka bie dakord të jap</w:t>
      </w:r>
      <w:r>
        <w:rPr>
          <w:szCs w:val="22"/>
          <w:lang w:val="sq-AL"/>
        </w:rPr>
        <w:t>ë hua për Huamarrësin</w:t>
      </w:r>
      <w:r w:rsidRPr="00B74FC4">
        <w:rPr>
          <w:szCs w:val="22"/>
          <w:lang w:val="sq-AL"/>
        </w:rPr>
        <w:t xml:space="preserve"> një sasi prej tridhjetë e pesë milion</w:t>
      </w:r>
      <w:r>
        <w:rPr>
          <w:szCs w:val="22"/>
          <w:lang w:val="sq-AL"/>
        </w:rPr>
        <w:t>ë</w:t>
      </w:r>
      <w:r w:rsidRPr="00B74FC4">
        <w:rPr>
          <w:szCs w:val="22"/>
          <w:lang w:val="sq-AL"/>
        </w:rPr>
        <w:t xml:space="preserve"> e</w:t>
      </w:r>
      <w:r>
        <w:rPr>
          <w:szCs w:val="22"/>
          <w:lang w:val="sq-AL"/>
        </w:rPr>
        <w:t>uro (e</w:t>
      </w:r>
      <w:r w:rsidRPr="00B74FC4">
        <w:rPr>
          <w:szCs w:val="22"/>
          <w:lang w:val="sq-AL"/>
        </w:rPr>
        <w:t>ur 35,000,000).</w:t>
      </w:r>
    </w:p>
    <w:p w:rsidR="00F44A09" w:rsidRPr="00B74FC4" w:rsidRDefault="00F44A09" w:rsidP="00F44A09">
      <w:pPr>
        <w:pStyle w:val="Paragrafi"/>
        <w:rPr>
          <w:szCs w:val="22"/>
          <w:lang w:val="sq-AL"/>
        </w:rPr>
      </w:pPr>
      <w:r w:rsidRPr="00B74FC4">
        <w:rPr>
          <w:szCs w:val="22"/>
          <w:lang w:val="sq-AL"/>
        </w:rPr>
        <w:t>Seksioni 2.02</w:t>
      </w:r>
      <w:r w:rsidRPr="00B74FC4">
        <w:rPr>
          <w:szCs w:val="22"/>
          <w:lang w:val="sq-AL"/>
        </w:rPr>
        <w:tab/>
        <w:t xml:space="preserve">Terma të tjerë financiarë mbi huanë </w:t>
      </w:r>
    </w:p>
    <w:p w:rsidR="00F44A09" w:rsidRPr="00B74FC4" w:rsidRDefault="00F44A09" w:rsidP="00F44A09">
      <w:pPr>
        <w:pStyle w:val="Paragrafi"/>
        <w:rPr>
          <w:szCs w:val="22"/>
          <w:lang w:val="sq-AL"/>
        </w:rPr>
      </w:pPr>
      <w:r>
        <w:rPr>
          <w:szCs w:val="22"/>
          <w:lang w:val="sq-AL"/>
        </w:rPr>
        <w:t>a) Sasia m</w:t>
      </w:r>
      <w:r w:rsidRPr="00B74FC4">
        <w:rPr>
          <w:szCs w:val="22"/>
          <w:lang w:val="sq-AL"/>
        </w:rPr>
        <w:t>inimale për të</w:t>
      </w:r>
      <w:r>
        <w:rPr>
          <w:szCs w:val="22"/>
          <w:lang w:val="sq-AL"/>
        </w:rPr>
        <w:t>rheqje do të jetë treqind mijë euro (e</w:t>
      </w:r>
      <w:r w:rsidRPr="00B74FC4">
        <w:rPr>
          <w:szCs w:val="22"/>
          <w:lang w:val="sq-AL"/>
        </w:rPr>
        <w:t>ur 300,000)</w:t>
      </w:r>
      <w:r>
        <w:rPr>
          <w:szCs w:val="22"/>
          <w:lang w:val="sq-AL"/>
        </w:rPr>
        <w:t>.</w:t>
      </w:r>
    </w:p>
    <w:p w:rsidR="00F44A09" w:rsidRPr="00B74FC4" w:rsidRDefault="00F44A09" w:rsidP="00F44A09">
      <w:pPr>
        <w:pStyle w:val="Paragrafi"/>
        <w:rPr>
          <w:szCs w:val="22"/>
          <w:lang w:val="sq-AL"/>
        </w:rPr>
      </w:pPr>
      <w:r>
        <w:rPr>
          <w:szCs w:val="22"/>
          <w:lang w:val="sq-AL"/>
        </w:rPr>
        <w:t>b) Sasia minimale e p</w:t>
      </w:r>
      <w:r w:rsidRPr="00B74FC4">
        <w:rPr>
          <w:szCs w:val="22"/>
          <w:lang w:val="sq-AL"/>
        </w:rPr>
        <w:t>ara</w:t>
      </w:r>
      <w:r>
        <w:rPr>
          <w:szCs w:val="22"/>
          <w:lang w:val="sq-AL"/>
        </w:rPr>
        <w:t>pagesës do të jetë pesë milion euro (e</w:t>
      </w:r>
      <w:r w:rsidRPr="00B74FC4">
        <w:rPr>
          <w:szCs w:val="22"/>
          <w:lang w:val="sq-AL"/>
        </w:rPr>
        <w:t>ur 5,000,000).</w:t>
      </w:r>
    </w:p>
    <w:p w:rsidR="00F44A09" w:rsidRPr="00B74FC4" w:rsidRDefault="00F44A09" w:rsidP="00F44A09">
      <w:pPr>
        <w:pStyle w:val="Paragrafi"/>
        <w:rPr>
          <w:szCs w:val="22"/>
          <w:lang w:val="sq-AL"/>
        </w:rPr>
      </w:pPr>
      <w:r w:rsidRPr="00B74FC4">
        <w:rPr>
          <w:szCs w:val="22"/>
          <w:lang w:val="sq-AL"/>
        </w:rPr>
        <w:t xml:space="preserve">c) Sasia minimale e anuluar </w:t>
      </w:r>
      <w:r>
        <w:rPr>
          <w:szCs w:val="22"/>
          <w:lang w:val="sq-AL"/>
        </w:rPr>
        <w:t>do të jetë një milion euro (e</w:t>
      </w:r>
      <w:r w:rsidRPr="00B74FC4">
        <w:rPr>
          <w:szCs w:val="22"/>
          <w:lang w:val="sq-AL"/>
        </w:rPr>
        <w:t>ur 1,000,000)</w:t>
      </w:r>
      <w:r>
        <w:rPr>
          <w:szCs w:val="22"/>
          <w:lang w:val="sq-AL"/>
        </w:rPr>
        <w:t>.</w:t>
      </w:r>
    </w:p>
    <w:p w:rsidR="00F44A09" w:rsidRPr="00B74FC4" w:rsidRDefault="00F44A09" w:rsidP="00F44A09">
      <w:pPr>
        <w:pStyle w:val="Paragrafi"/>
        <w:rPr>
          <w:szCs w:val="22"/>
          <w:lang w:val="sq-AL"/>
        </w:rPr>
      </w:pPr>
      <w:r>
        <w:rPr>
          <w:szCs w:val="22"/>
          <w:lang w:val="sq-AL"/>
        </w:rPr>
        <w:t>d) Data e p</w:t>
      </w:r>
      <w:r w:rsidRPr="00B74FC4">
        <w:rPr>
          <w:szCs w:val="22"/>
          <w:lang w:val="sq-AL"/>
        </w:rPr>
        <w:t>age</w:t>
      </w:r>
      <w:r>
        <w:rPr>
          <w:szCs w:val="22"/>
          <w:lang w:val="sq-AL"/>
        </w:rPr>
        <w:t>sës së interesit do të jetë 25 maj dhe 25 n</w:t>
      </w:r>
      <w:r w:rsidRPr="00B74FC4">
        <w:rPr>
          <w:szCs w:val="22"/>
          <w:lang w:val="sq-AL"/>
        </w:rPr>
        <w:t>ëntori i çdo viti.</w:t>
      </w:r>
    </w:p>
    <w:p w:rsidR="00F44A09" w:rsidRPr="00B74FC4" w:rsidRDefault="00F44A09" w:rsidP="00F44A09">
      <w:pPr>
        <w:pStyle w:val="Paragrafi"/>
        <w:rPr>
          <w:szCs w:val="22"/>
          <w:lang w:val="sq-AL"/>
        </w:rPr>
      </w:pPr>
      <w:r w:rsidRPr="00B74FC4">
        <w:rPr>
          <w:szCs w:val="22"/>
          <w:lang w:val="sq-AL"/>
        </w:rPr>
        <w:t>e</w:t>
      </w:r>
      <w:r>
        <w:rPr>
          <w:szCs w:val="22"/>
          <w:lang w:val="sq-AL"/>
        </w:rPr>
        <w:t>) (1) Huamarrësi do të paguajë h</w:t>
      </w:r>
      <w:r w:rsidRPr="00B74FC4">
        <w:rPr>
          <w:szCs w:val="22"/>
          <w:lang w:val="sq-AL"/>
        </w:rPr>
        <w:t xml:space="preserve">uanë në 24 këste të barabarta (apo  afërsisht të </w:t>
      </w:r>
      <w:r>
        <w:rPr>
          <w:szCs w:val="22"/>
          <w:lang w:val="sq-AL"/>
        </w:rPr>
        <w:t>barabarta), në periudha gjashtë</w:t>
      </w:r>
      <w:r w:rsidRPr="00B74FC4">
        <w:rPr>
          <w:szCs w:val="22"/>
          <w:lang w:val="sq-AL"/>
        </w:rPr>
        <w:t>mujore, me afate në datat e caktuara të pagesës së interesit, duke filluar nga 25 nëntori 2008.</w:t>
      </w:r>
    </w:p>
    <w:p w:rsidR="00F44A09" w:rsidRPr="00B74FC4" w:rsidRDefault="00F44A09" w:rsidP="00F44A09">
      <w:pPr>
        <w:pStyle w:val="Paragrafi"/>
        <w:rPr>
          <w:szCs w:val="22"/>
          <w:lang w:val="sq-AL"/>
        </w:rPr>
      </w:pPr>
      <w:r w:rsidRPr="00B74FC4">
        <w:rPr>
          <w:szCs w:val="22"/>
          <w:lang w:val="sq-AL"/>
        </w:rPr>
        <w:t>2. Pavarësisht, çfarë është paraqitur më lart, në rast se (i) Huamarrësi</w:t>
      </w:r>
      <w:r>
        <w:rPr>
          <w:szCs w:val="22"/>
          <w:lang w:val="sq-AL"/>
        </w:rPr>
        <w:t xml:space="preserve"> nuk tërheq të gjithë shumën e huasë</w:t>
      </w:r>
      <w:r w:rsidRPr="00B74FC4">
        <w:rPr>
          <w:szCs w:val="22"/>
          <w:lang w:val="sq-AL"/>
        </w:rPr>
        <w:t xml:space="preserve"> para datës së parë të ripa</w:t>
      </w:r>
      <w:r>
        <w:rPr>
          <w:szCs w:val="22"/>
          <w:lang w:val="sq-AL"/>
        </w:rPr>
        <w:t>gimit të specifikuar në s</w:t>
      </w:r>
      <w:r w:rsidRPr="00B74FC4">
        <w:rPr>
          <w:szCs w:val="22"/>
          <w:lang w:val="sq-AL"/>
        </w:rPr>
        <w:t xml:space="preserve">eksionin 2.02.(e), dhe (ii), Banka e </w:t>
      </w:r>
      <w:r w:rsidRPr="00B74FC4">
        <w:rPr>
          <w:szCs w:val="22"/>
          <w:lang w:val="sq-AL"/>
        </w:rPr>
        <w:lastRenderedPageBreak/>
        <w:t>shtyn datën e  fundit të disponueshmërisë të specifikuar në seksionin 2.02 (f) më poshtë në një datë e cila bie pas kësaj date ripagimi, ndaj shuma e kësaj tërheqje</w:t>
      </w:r>
      <w:r>
        <w:rPr>
          <w:szCs w:val="22"/>
          <w:lang w:val="sq-AL"/>
        </w:rPr>
        <w:t>je</w:t>
      </w:r>
      <w:r w:rsidRPr="00B74FC4">
        <w:rPr>
          <w:szCs w:val="22"/>
          <w:lang w:val="sq-AL"/>
        </w:rPr>
        <w:t xml:space="preserve"> të bërë në apo pas datës së parë të ripagimit duhet të shpërndahet për ripagim në shuma të barabarta në data të ndryshme të ripagimit të huasë, të cilat janë pas datës së kësaj tërheq</w:t>
      </w:r>
      <w:r>
        <w:rPr>
          <w:szCs w:val="22"/>
          <w:lang w:val="sq-AL"/>
        </w:rPr>
        <w:t>jeje (ku Banka rregullon shumat e</w:t>
      </w:r>
      <w:r w:rsidRPr="00B74FC4">
        <w:rPr>
          <w:szCs w:val="22"/>
          <w:lang w:val="sq-AL"/>
        </w:rPr>
        <w:t xml:space="preserve"> shpërndara në mënyrën më të mirë të mundshme). Banka herë pas here duhet të njoftojë Huamarrësin për këtë shpërndarje. </w:t>
      </w:r>
    </w:p>
    <w:p w:rsidR="00F44A09" w:rsidRPr="00B74FC4" w:rsidRDefault="00F44A09" w:rsidP="00F44A09">
      <w:pPr>
        <w:pStyle w:val="Paragrafi"/>
        <w:rPr>
          <w:szCs w:val="22"/>
          <w:lang w:val="sq-AL"/>
        </w:rPr>
      </w:pPr>
      <w:r w:rsidRPr="00B74FC4">
        <w:rPr>
          <w:szCs w:val="22"/>
          <w:lang w:val="sq-AL"/>
        </w:rPr>
        <w:t>f) Data e fundit e disponueshmërisë duhet të jetë 1 nëntor 2008, apo një datë tjetër e mëvonshme</w:t>
      </w:r>
      <w:r>
        <w:rPr>
          <w:szCs w:val="22"/>
          <w:lang w:val="sq-AL"/>
        </w:rPr>
        <w:t>,</w:t>
      </w:r>
      <w:r w:rsidRPr="00B74FC4">
        <w:rPr>
          <w:szCs w:val="22"/>
          <w:lang w:val="sq-AL"/>
        </w:rPr>
        <w:t xml:space="preserve"> që vendoset nga vetë Banka dhe për të cilën Huamarrësi vihet në dijeni. Nëse shuma e huasë së disponueshme apo çdo lloj pjese tjetër</w:t>
      </w:r>
      <w:r>
        <w:rPr>
          <w:szCs w:val="22"/>
          <w:lang w:val="sq-AL"/>
        </w:rPr>
        <w:t xml:space="preserve"> e saj</w:t>
      </w:r>
      <w:r w:rsidRPr="00B74FC4">
        <w:rPr>
          <w:szCs w:val="22"/>
          <w:lang w:val="sq-AL"/>
        </w:rPr>
        <w:t xml:space="preserve"> është subjekt i një norme fikse interesi, çdo shtyrje e datë</w:t>
      </w:r>
      <w:r>
        <w:rPr>
          <w:szCs w:val="22"/>
          <w:lang w:val="sq-AL"/>
        </w:rPr>
        <w:t>s se fundit të disponueshmërisë</w:t>
      </w:r>
      <w:r w:rsidRPr="00B74FC4">
        <w:rPr>
          <w:szCs w:val="22"/>
          <w:lang w:val="sq-AL"/>
        </w:rPr>
        <w:t xml:space="preserve"> mund të sjellë kosto të shpërbëra</w:t>
      </w:r>
      <w:r>
        <w:rPr>
          <w:szCs w:val="22"/>
          <w:lang w:val="sq-AL"/>
        </w:rPr>
        <w:t>,</w:t>
      </w:r>
      <w:r w:rsidRPr="00B74FC4">
        <w:rPr>
          <w:szCs w:val="22"/>
          <w:lang w:val="sq-AL"/>
        </w:rPr>
        <w:t xml:space="preserve"> që do të jenë menjëherë të pagueshme nga Huamarrësi apo Banka sipas rastit.</w:t>
      </w:r>
    </w:p>
    <w:p w:rsidR="00F44A09" w:rsidRPr="00B74FC4" w:rsidRDefault="00F44A09" w:rsidP="00F44A09">
      <w:pPr>
        <w:pStyle w:val="Paragrafi"/>
        <w:rPr>
          <w:szCs w:val="22"/>
          <w:lang w:val="sq-AL"/>
        </w:rPr>
      </w:pPr>
      <w:r w:rsidRPr="00B74FC4">
        <w:rPr>
          <w:szCs w:val="22"/>
          <w:lang w:val="sq-AL"/>
        </w:rPr>
        <w:t>g) Tarifa e angazhimit do të jetë 0.5% në vit</w:t>
      </w:r>
      <w:r>
        <w:rPr>
          <w:szCs w:val="22"/>
          <w:lang w:val="sq-AL"/>
        </w:rPr>
        <w:t>.</w:t>
      </w:r>
    </w:p>
    <w:p w:rsidR="00F44A09" w:rsidRPr="00B74FC4" w:rsidRDefault="00F44A09" w:rsidP="00F44A09">
      <w:pPr>
        <w:pStyle w:val="Paragrafi"/>
        <w:rPr>
          <w:szCs w:val="22"/>
          <w:lang w:val="sq-AL"/>
        </w:rPr>
      </w:pPr>
      <w:r w:rsidRPr="00B74FC4">
        <w:rPr>
          <w:szCs w:val="22"/>
          <w:lang w:val="sq-AL"/>
        </w:rPr>
        <w:t>h) Normat e interesit</w:t>
      </w:r>
    </w:p>
    <w:p w:rsidR="00F44A09" w:rsidRPr="00B74FC4" w:rsidRDefault="00F44A09" w:rsidP="00F44A09">
      <w:pPr>
        <w:pStyle w:val="Paragrafi"/>
        <w:rPr>
          <w:szCs w:val="22"/>
          <w:lang w:val="sq-AL"/>
        </w:rPr>
      </w:pPr>
      <w:r w:rsidRPr="00B74FC4">
        <w:rPr>
          <w:szCs w:val="22"/>
          <w:lang w:val="sq-AL"/>
        </w:rPr>
        <w:t>1. Huaja është subjekt i normave të ndryshueshme të interesit</w:t>
      </w:r>
      <w:r>
        <w:rPr>
          <w:szCs w:val="22"/>
          <w:lang w:val="sq-AL"/>
        </w:rPr>
        <w:t>. Për qëllime të s</w:t>
      </w:r>
      <w:r w:rsidRPr="00B74FC4">
        <w:rPr>
          <w:szCs w:val="22"/>
          <w:lang w:val="sq-AL"/>
        </w:rPr>
        <w:t xml:space="preserve">eksionit 3.04 (b) të termave dhe kushteve standarde, norma e interesit në treg do të jetë norma vjetore e ofruar për depozita  në monedhën e huasë </w:t>
      </w:r>
      <w:r>
        <w:rPr>
          <w:szCs w:val="22"/>
          <w:lang w:val="sq-AL"/>
        </w:rPr>
        <w:t>që paraqitet në f</w:t>
      </w:r>
      <w:r w:rsidRPr="00B74FC4">
        <w:rPr>
          <w:szCs w:val="22"/>
          <w:lang w:val="sq-AL"/>
        </w:rPr>
        <w:t>aqen referuese në orën 11:00 A.M. të Brukselit, në datën e përcaktuar të interesit  për periudhën që është më pran</w:t>
      </w:r>
      <w:r>
        <w:rPr>
          <w:szCs w:val="22"/>
          <w:lang w:val="sq-AL"/>
        </w:rPr>
        <w:t>ë kohëzgjatjes së periudhës së i</w:t>
      </w:r>
      <w:r w:rsidRPr="00B74FC4">
        <w:rPr>
          <w:szCs w:val="22"/>
          <w:lang w:val="sq-AL"/>
        </w:rPr>
        <w:t>nteresit (ose nëse dy periudha jan</w:t>
      </w:r>
      <w:r>
        <w:rPr>
          <w:szCs w:val="22"/>
          <w:lang w:val="sq-AL"/>
        </w:rPr>
        <w:t>ë njëlloj afër kohëzgjatjes së p</w:t>
      </w:r>
      <w:r w:rsidRPr="00B74FC4">
        <w:rPr>
          <w:szCs w:val="22"/>
          <w:lang w:val="sq-AL"/>
        </w:rPr>
        <w:t xml:space="preserve">eriudhës së </w:t>
      </w:r>
      <w:r>
        <w:rPr>
          <w:szCs w:val="22"/>
          <w:lang w:val="sq-AL"/>
        </w:rPr>
        <w:t>i</w:t>
      </w:r>
      <w:r w:rsidRPr="00B74FC4">
        <w:rPr>
          <w:szCs w:val="22"/>
          <w:lang w:val="sq-AL"/>
        </w:rPr>
        <w:t>nteresit, mesatarja e këtyre dy normave), duke pasur parasysh se:</w:t>
      </w:r>
    </w:p>
    <w:p w:rsidR="00F44A09" w:rsidRDefault="00F44A09" w:rsidP="00F44A09">
      <w:pPr>
        <w:pStyle w:val="Paragrafi"/>
        <w:rPr>
          <w:szCs w:val="22"/>
          <w:lang w:val="sq-AL"/>
        </w:rPr>
      </w:pPr>
      <w:r w:rsidRPr="00B74FC4">
        <w:rPr>
          <w:szCs w:val="22"/>
          <w:lang w:val="sq-AL"/>
        </w:rPr>
        <w:t>A) nëse për çfarëdo arsyeje norma e interesit në tre</w:t>
      </w:r>
      <w:r>
        <w:rPr>
          <w:szCs w:val="22"/>
          <w:lang w:val="sq-AL"/>
        </w:rPr>
        <w:t>g nuk mund të përcaktohet duke i</w:t>
      </w:r>
      <w:r w:rsidRPr="00B74FC4">
        <w:rPr>
          <w:szCs w:val="22"/>
          <w:lang w:val="sq-AL"/>
        </w:rPr>
        <w:t>u referuar faqes referuese, norma e interesit të tregu</w:t>
      </w:r>
      <w:r>
        <w:rPr>
          <w:szCs w:val="22"/>
          <w:lang w:val="sq-AL"/>
        </w:rPr>
        <w:t>t</w:t>
      </w:r>
      <w:r w:rsidRPr="00B74FC4">
        <w:rPr>
          <w:szCs w:val="22"/>
          <w:lang w:val="sq-AL"/>
        </w:rPr>
        <w:t xml:space="preserve"> do të jetë norma në të cilën B</w:t>
      </w:r>
      <w:r>
        <w:rPr>
          <w:szCs w:val="22"/>
          <w:lang w:val="sq-AL"/>
        </w:rPr>
        <w:t>anka përcakton si mesatare arit</w:t>
      </w:r>
      <w:r w:rsidRPr="00B74FC4">
        <w:rPr>
          <w:szCs w:val="22"/>
          <w:lang w:val="sq-AL"/>
        </w:rPr>
        <w:t>metike (e rrumbullakosur me shifrën më të afërt të 1/16%) të normave vjetore të ofruara për depozitat në monedhën e huasë për një shu</w:t>
      </w:r>
      <w:r>
        <w:rPr>
          <w:szCs w:val="22"/>
          <w:lang w:val="sq-AL"/>
        </w:rPr>
        <w:t>më të krahasueshme me pjesën e h</w:t>
      </w:r>
      <w:r w:rsidRPr="00B74FC4">
        <w:rPr>
          <w:szCs w:val="22"/>
          <w:lang w:val="sq-AL"/>
        </w:rPr>
        <w:t>uasë të skeduluar për të qenë e papaguar përgjatë periudhës së interesit në një periudhë</w:t>
      </w:r>
      <w:r>
        <w:rPr>
          <w:szCs w:val="22"/>
          <w:lang w:val="sq-AL"/>
        </w:rPr>
        <w:t xml:space="preserve"> të barabartë me këtë periudhë i</w:t>
      </w:r>
      <w:r w:rsidRPr="00B74FC4">
        <w:rPr>
          <w:szCs w:val="22"/>
          <w:lang w:val="sq-AL"/>
        </w:rPr>
        <w:t>nte</w:t>
      </w:r>
      <w:r>
        <w:rPr>
          <w:szCs w:val="22"/>
          <w:lang w:val="sq-AL"/>
        </w:rPr>
        <w:t>resi, të cilat janë normat e tri</w:t>
      </w:r>
      <w:r w:rsidRPr="00B74FC4">
        <w:rPr>
          <w:szCs w:val="22"/>
          <w:lang w:val="sq-AL"/>
        </w:rPr>
        <w:t xml:space="preserve"> bankave më të mëdha që operojnë në tregun ndërbankar të Brukselit të zgjedhura nga Banka; dhe</w:t>
      </w:r>
    </w:p>
    <w:p w:rsidR="00F44A09" w:rsidRDefault="00F44A09" w:rsidP="00F44A09">
      <w:pPr>
        <w:pStyle w:val="Paragrafi"/>
        <w:rPr>
          <w:szCs w:val="22"/>
          <w:lang w:val="sq-AL"/>
        </w:rPr>
      </w:pPr>
    </w:p>
    <w:p w:rsidR="00F44A09" w:rsidRPr="00B74FC4" w:rsidRDefault="00F44A09" w:rsidP="00F44A09">
      <w:pPr>
        <w:pStyle w:val="Paragrafi"/>
        <w:rPr>
          <w:szCs w:val="22"/>
          <w:lang w:val="sq-AL"/>
        </w:rPr>
      </w:pPr>
    </w:p>
    <w:p w:rsidR="00F44A09" w:rsidRPr="00B74FC4" w:rsidRDefault="00F44A09" w:rsidP="00F44A09">
      <w:pPr>
        <w:pStyle w:val="Paragrafi"/>
        <w:rPr>
          <w:szCs w:val="22"/>
          <w:lang w:val="sq-AL"/>
        </w:rPr>
      </w:pPr>
      <w:r w:rsidRPr="00B74FC4">
        <w:rPr>
          <w:szCs w:val="22"/>
          <w:lang w:val="sq-AL"/>
        </w:rPr>
        <w:t>B) nëse Banka përcakton se depozitat në monedhën e huasë nuk ofrohen në tregun ndërbankar të Brukselit në të tilla shuma apo në të tilla periudha, norma e interesit të tregut do të jetë kostoja e Bankës (e shprehur si normë vjet</w:t>
      </w:r>
      <w:r>
        <w:rPr>
          <w:szCs w:val="22"/>
          <w:lang w:val="sq-AL"/>
        </w:rPr>
        <w:t>ore) e financimit të pjesës së h</w:t>
      </w:r>
      <w:r w:rsidRPr="00B74FC4">
        <w:rPr>
          <w:szCs w:val="22"/>
          <w:lang w:val="sq-AL"/>
        </w:rPr>
        <w:t>uasë</w:t>
      </w:r>
      <w:r>
        <w:rPr>
          <w:szCs w:val="22"/>
          <w:lang w:val="sq-AL"/>
        </w:rPr>
        <w:t>,</w:t>
      </w:r>
      <w:r w:rsidRPr="00B74FC4">
        <w:rPr>
          <w:szCs w:val="22"/>
          <w:lang w:val="sq-AL"/>
        </w:rPr>
        <w:t xml:space="preserve"> e caktuar për të qenë e pap</w:t>
      </w:r>
      <w:r>
        <w:rPr>
          <w:szCs w:val="22"/>
          <w:lang w:val="sq-AL"/>
        </w:rPr>
        <w:t>aguar  përgjatë periudhës së int</w:t>
      </w:r>
      <w:r w:rsidRPr="00B74FC4">
        <w:rPr>
          <w:szCs w:val="22"/>
          <w:lang w:val="sq-AL"/>
        </w:rPr>
        <w:t>eresit nga çfarëdo burimi që Banka zgjedh.</w:t>
      </w:r>
    </w:p>
    <w:p w:rsidR="00F44A09" w:rsidRPr="00B74FC4" w:rsidRDefault="00F44A09" w:rsidP="00F44A09">
      <w:pPr>
        <w:pStyle w:val="Paragrafi"/>
        <w:rPr>
          <w:szCs w:val="22"/>
          <w:lang w:val="sq-AL"/>
        </w:rPr>
      </w:pPr>
      <w:r w:rsidRPr="00B74FC4">
        <w:rPr>
          <w:szCs w:val="22"/>
          <w:lang w:val="sq-AL"/>
        </w:rPr>
        <w:t xml:space="preserve">2. </w:t>
      </w:r>
      <w:r>
        <w:rPr>
          <w:szCs w:val="22"/>
          <w:lang w:val="sq-AL"/>
        </w:rPr>
        <w:t>Pavarësisht</w:t>
      </w:r>
      <w:r w:rsidRPr="00B74FC4">
        <w:rPr>
          <w:szCs w:val="22"/>
          <w:lang w:val="sq-AL"/>
        </w:rPr>
        <w:t xml:space="preserve"> çfarë është paraqitur më lart, Huamarrësi mund  që</w:t>
      </w:r>
      <w:r>
        <w:rPr>
          <w:szCs w:val="22"/>
          <w:lang w:val="sq-AL"/>
        </w:rPr>
        <w:t>,</w:t>
      </w:r>
      <w:r w:rsidRPr="00B74FC4">
        <w:rPr>
          <w:szCs w:val="22"/>
          <w:lang w:val="sq-AL"/>
        </w:rPr>
        <w:t xml:space="preserve"> si një alternativë për pagesën e normës së ndryshueshme të interesit  mbi të gjithë apo ndonjë pjesë të huasë në atë moment të pa paguar, të zgjedhë të paguajë interesin me një normë fikse interesi mbi këtë pjesë të huasë si më poshtë:</w:t>
      </w:r>
    </w:p>
    <w:p w:rsidR="00F44A09" w:rsidRPr="00B74FC4" w:rsidRDefault="00F44A09" w:rsidP="00F44A09">
      <w:pPr>
        <w:pStyle w:val="Paragrafi"/>
        <w:rPr>
          <w:szCs w:val="22"/>
          <w:lang w:val="sq-AL"/>
        </w:rPr>
      </w:pPr>
      <w:r w:rsidRPr="00B74FC4">
        <w:rPr>
          <w:szCs w:val="22"/>
          <w:lang w:val="sq-AL"/>
        </w:rPr>
        <w:t>A) Huamarrësi mund të ushtrojë këtë opsion</w:t>
      </w:r>
      <w:r>
        <w:rPr>
          <w:szCs w:val="22"/>
          <w:lang w:val="sq-AL"/>
        </w:rPr>
        <w:t>,</w:t>
      </w:r>
      <w:r w:rsidRPr="00B74FC4">
        <w:rPr>
          <w:szCs w:val="22"/>
          <w:lang w:val="sq-AL"/>
        </w:rPr>
        <w:t xml:space="preserve"> nëse:</w:t>
      </w:r>
    </w:p>
    <w:p w:rsidR="00F44A09" w:rsidRPr="00B74FC4" w:rsidRDefault="00F44A09" w:rsidP="00F44A09">
      <w:pPr>
        <w:pStyle w:val="Paragrafi"/>
        <w:rPr>
          <w:szCs w:val="22"/>
          <w:lang w:val="sq-AL"/>
        </w:rPr>
      </w:pPr>
      <w:r w:rsidRPr="00B74FC4">
        <w:rPr>
          <w:szCs w:val="22"/>
          <w:lang w:val="sq-AL"/>
        </w:rPr>
        <w:t>i) në koh</w:t>
      </w:r>
      <w:r>
        <w:rPr>
          <w:szCs w:val="22"/>
          <w:lang w:val="sq-AL"/>
        </w:rPr>
        <w:t>ën e ushtrimit të këtij opsioni</w:t>
      </w:r>
      <w:r w:rsidRPr="00B74FC4">
        <w:rPr>
          <w:szCs w:val="22"/>
          <w:lang w:val="sq-AL"/>
        </w:rPr>
        <w:t xml:space="preserve"> nuk ndërmerret ndonjë veprim sipas seksionit 7.01 të termave dhe kushteve standarde (dhe asnjë veprim që do të shihet dhe/apo me kalimin e kohës do të jetë i tillë)</w:t>
      </w:r>
      <w:r>
        <w:rPr>
          <w:szCs w:val="22"/>
          <w:lang w:val="sq-AL"/>
        </w:rPr>
        <w:t>,</w:t>
      </w:r>
      <w:r w:rsidRPr="00B74FC4">
        <w:rPr>
          <w:szCs w:val="22"/>
          <w:lang w:val="sq-AL"/>
        </w:rPr>
        <w:t xml:space="preserve"> pra ky veprim nuk ka ndodhur dhe apo ndodh</w:t>
      </w:r>
      <w:r>
        <w:rPr>
          <w:szCs w:val="22"/>
          <w:lang w:val="sq-AL"/>
        </w:rPr>
        <w:t>ë</w:t>
      </w:r>
      <w:r w:rsidRPr="00B74FC4">
        <w:rPr>
          <w:szCs w:val="22"/>
          <w:lang w:val="sq-AL"/>
        </w:rPr>
        <w:t>; dhe</w:t>
      </w:r>
    </w:p>
    <w:p w:rsidR="00F44A09" w:rsidRPr="00B74FC4" w:rsidRDefault="00F44A09" w:rsidP="00F44A09">
      <w:pPr>
        <w:pStyle w:val="Paragrafi"/>
        <w:rPr>
          <w:szCs w:val="22"/>
          <w:lang w:val="sq-AL"/>
        </w:rPr>
      </w:pPr>
      <w:r w:rsidRPr="00B74FC4">
        <w:rPr>
          <w:szCs w:val="22"/>
          <w:lang w:val="sq-AL"/>
        </w:rPr>
        <w:t>ii) shuma e principalit të huasë që po konvertohet nga një normë e ndryshueshme interesi në një normë fikse nuk është më e vogël se 5 milion</w:t>
      </w:r>
      <w:r>
        <w:rPr>
          <w:szCs w:val="22"/>
          <w:lang w:val="sq-AL"/>
        </w:rPr>
        <w:t>ë</w:t>
      </w:r>
      <w:r w:rsidRPr="00B74FC4">
        <w:rPr>
          <w:szCs w:val="22"/>
          <w:lang w:val="sq-AL"/>
        </w:rPr>
        <w:t xml:space="preserve"> euro</w:t>
      </w:r>
      <w:r>
        <w:rPr>
          <w:szCs w:val="22"/>
          <w:lang w:val="sq-AL"/>
        </w:rPr>
        <w:t xml:space="preserve"> (e</w:t>
      </w:r>
      <w:r w:rsidRPr="00B74FC4">
        <w:rPr>
          <w:szCs w:val="22"/>
          <w:lang w:val="sq-AL"/>
        </w:rPr>
        <w:t>ur 5,000,000)</w:t>
      </w:r>
      <w:r>
        <w:rPr>
          <w:szCs w:val="22"/>
          <w:lang w:val="sq-AL"/>
        </w:rPr>
        <w:t>.</w:t>
      </w:r>
    </w:p>
    <w:p w:rsidR="00F44A09" w:rsidRPr="00B74FC4" w:rsidRDefault="00F44A09" w:rsidP="00F44A09">
      <w:pPr>
        <w:pStyle w:val="Paragrafi"/>
        <w:rPr>
          <w:szCs w:val="22"/>
          <w:lang w:val="sq-AL"/>
        </w:rPr>
      </w:pPr>
      <w:r w:rsidRPr="00B74FC4">
        <w:rPr>
          <w:szCs w:val="22"/>
          <w:lang w:val="sq-AL"/>
        </w:rPr>
        <w:t>B) Huamarrësi duhet të ushtrojë një opsion të tillë  duke njoftuar Bankën jo më pak se pesë ditë pune para datës së propozuar të datës së përcaktimit të interesit. Ky njoftim,</w:t>
      </w:r>
      <w:r>
        <w:rPr>
          <w:szCs w:val="22"/>
          <w:lang w:val="sq-AL"/>
        </w:rPr>
        <w:t xml:space="preserve"> me përjashtim të rasteve të pa</w:t>
      </w:r>
      <w:r w:rsidRPr="00B74FC4">
        <w:rPr>
          <w:szCs w:val="22"/>
          <w:lang w:val="sq-AL"/>
        </w:rPr>
        <w:t>aprovua</w:t>
      </w:r>
      <w:r>
        <w:rPr>
          <w:szCs w:val="22"/>
          <w:lang w:val="sq-AL"/>
        </w:rPr>
        <w:t>ra nga Banka, është i pa</w:t>
      </w:r>
      <w:r w:rsidRPr="00B74FC4">
        <w:rPr>
          <w:szCs w:val="22"/>
          <w:lang w:val="sq-AL"/>
        </w:rPr>
        <w:t>kthyeshëm  dhe do të specifikojë datën e fiksimit të interesit dhe datën e konvertimit të interesit të zgjedhur nga Huamarrësi</w:t>
      </w:r>
      <w:r>
        <w:rPr>
          <w:szCs w:val="22"/>
          <w:lang w:val="sq-AL"/>
        </w:rPr>
        <w:t>,</w:t>
      </w:r>
      <w:r w:rsidRPr="00B74FC4">
        <w:rPr>
          <w:szCs w:val="22"/>
          <w:lang w:val="sq-AL"/>
        </w:rPr>
        <w:t xml:space="preserve"> si dhe shumën e principalit të </w:t>
      </w:r>
      <w:r>
        <w:rPr>
          <w:szCs w:val="22"/>
          <w:lang w:val="sq-AL"/>
        </w:rPr>
        <w:t>h</w:t>
      </w:r>
      <w:r w:rsidRPr="00B74FC4">
        <w:rPr>
          <w:szCs w:val="22"/>
          <w:lang w:val="sq-AL"/>
        </w:rPr>
        <w:t>uasë që do të konvertohet në një normë fikse interesi.</w:t>
      </w:r>
    </w:p>
    <w:p w:rsidR="00F44A09" w:rsidRPr="00B74FC4" w:rsidRDefault="00F44A09" w:rsidP="00F44A09">
      <w:pPr>
        <w:pStyle w:val="Paragrafi"/>
        <w:rPr>
          <w:szCs w:val="22"/>
          <w:lang w:val="sq-AL"/>
        </w:rPr>
      </w:pPr>
      <w:r w:rsidRPr="00B74FC4">
        <w:rPr>
          <w:szCs w:val="22"/>
          <w:lang w:val="sq-AL"/>
        </w:rPr>
        <w:t xml:space="preserve"> C) Duke filluar nga data e konvertimit të interesit, pjesa e huasë së konvertuar (siç specifikohet në njoftimin e Huamarrësit) do të jetë subjekt i një norme fikse interesi. Për qëllime të seksionit 3.04(a) të termave dhe kushteve standarde, norma e interesit të tregut do të jetë normë fikse e avancuar e interesit për monedhën e hu</w:t>
      </w:r>
      <w:r>
        <w:rPr>
          <w:szCs w:val="22"/>
          <w:lang w:val="sq-AL"/>
        </w:rPr>
        <w:t>asë që është e disponueshme në B</w:t>
      </w:r>
      <w:r w:rsidRPr="00B74FC4">
        <w:rPr>
          <w:szCs w:val="22"/>
          <w:lang w:val="sq-AL"/>
        </w:rPr>
        <w:t>ankë në normën e in</w:t>
      </w:r>
      <w:r>
        <w:rPr>
          <w:szCs w:val="22"/>
          <w:lang w:val="sq-AL"/>
        </w:rPr>
        <w:t>t</w:t>
      </w:r>
      <w:r w:rsidRPr="00B74FC4">
        <w:rPr>
          <w:szCs w:val="22"/>
          <w:lang w:val="sq-AL"/>
        </w:rPr>
        <w:t>resit të tregut “swap” në një datë të tillë të caktimit të interesit për periudhën</w:t>
      </w:r>
      <w:r>
        <w:rPr>
          <w:szCs w:val="22"/>
          <w:lang w:val="sq-AL"/>
        </w:rPr>
        <w:t>,</w:t>
      </w:r>
      <w:r w:rsidRPr="00B74FC4">
        <w:rPr>
          <w:szCs w:val="22"/>
          <w:lang w:val="sq-AL"/>
        </w:rPr>
        <w:t xml:space="preserve"> që fillon në një datë të tillë konverimi dhe që mbaron me datën e pagesës përfundimtare të huasë, duke marrë parasysh ripagimin e principalit</w:t>
      </w:r>
      <w:r>
        <w:rPr>
          <w:szCs w:val="22"/>
          <w:lang w:val="sq-AL"/>
        </w:rPr>
        <w:t>,</w:t>
      </w:r>
      <w:r w:rsidRPr="00B74FC4">
        <w:rPr>
          <w:szCs w:val="22"/>
          <w:lang w:val="sq-AL"/>
        </w:rPr>
        <w:t xml:space="preserve"> si dhe kalendarin e pagesave për huanë. Banka do të përcaktojë normën fikse të interesit në një datë të tillë të caktimit të interesit dhe do të njoftojë në kohë Huamarrësin për këtë.</w:t>
      </w:r>
    </w:p>
    <w:p w:rsidR="00F44A09" w:rsidRPr="00B74FC4" w:rsidRDefault="00F44A09" w:rsidP="00F44A09">
      <w:pPr>
        <w:pStyle w:val="Paragrafi"/>
        <w:rPr>
          <w:szCs w:val="22"/>
          <w:lang w:val="sq-AL"/>
        </w:rPr>
      </w:pPr>
      <w:r w:rsidRPr="00B74FC4">
        <w:rPr>
          <w:szCs w:val="22"/>
          <w:lang w:val="sq-AL"/>
        </w:rPr>
        <w:t>D) Në çdo kohë Banka mund të zgjedhë të konso</w:t>
      </w:r>
      <w:r>
        <w:rPr>
          <w:szCs w:val="22"/>
          <w:lang w:val="sq-AL"/>
        </w:rPr>
        <w:t>lodojë  të gjitha</w:t>
      </w:r>
      <w:r w:rsidRPr="00B74FC4">
        <w:rPr>
          <w:szCs w:val="22"/>
          <w:lang w:val="sq-AL"/>
        </w:rPr>
        <w:t xml:space="preserve"> normat fikse të interesit të aplikueshme mbi pjesët e huasë në një normë të vetme fikse interesi</w:t>
      </w:r>
      <w:r>
        <w:rPr>
          <w:szCs w:val="22"/>
          <w:lang w:val="sq-AL"/>
        </w:rPr>
        <w:t>,</w:t>
      </w:r>
      <w:r w:rsidRPr="00B74FC4">
        <w:rPr>
          <w:szCs w:val="22"/>
          <w:lang w:val="sq-AL"/>
        </w:rPr>
        <w:t xml:space="preserve"> e barabartë me mesataren e normave fikse të interesave të aplikueshme mbi pjesë të huasë. Banka do të përcaktojë një normë të tillë interesi të konsoliduar dhe në kohë të japë njoftim Huamarrësit për këtë. Një normë e tillë interesi e konsoliduar do të </w:t>
      </w:r>
      <w:r>
        <w:rPr>
          <w:szCs w:val="22"/>
          <w:lang w:val="sq-AL"/>
        </w:rPr>
        <w:t>jetë e aplikueshme mbi të gjitha</w:t>
      </w:r>
      <w:r w:rsidRPr="00B74FC4">
        <w:rPr>
          <w:szCs w:val="22"/>
          <w:lang w:val="sq-AL"/>
        </w:rPr>
        <w:t xml:space="preserve"> pjesët e huasë, pastaj do të sillet në vlerat e normave fikse të interesit</w:t>
      </w:r>
      <w:r>
        <w:rPr>
          <w:szCs w:val="22"/>
          <w:lang w:val="sq-AL"/>
        </w:rPr>
        <w:t>,</w:t>
      </w:r>
      <w:r w:rsidRPr="00B74FC4">
        <w:rPr>
          <w:szCs w:val="22"/>
          <w:lang w:val="sq-AL"/>
        </w:rPr>
        <w:t xml:space="preserve">  që fillojnë në datën e pagesës së interesit menjëherë pas njoftimit të bërë nga Banka për Huamarrësin.</w:t>
      </w:r>
    </w:p>
    <w:p w:rsidR="00F44A09" w:rsidRPr="00B74FC4" w:rsidRDefault="00F44A09" w:rsidP="00F44A09">
      <w:pPr>
        <w:pStyle w:val="Paragrafi"/>
        <w:rPr>
          <w:szCs w:val="22"/>
          <w:lang w:val="sq-AL"/>
        </w:rPr>
      </w:pPr>
      <w:r>
        <w:rPr>
          <w:szCs w:val="22"/>
          <w:lang w:val="sq-AL"/>
        </w:rPr>
        <w:t xml:space="preserve">Seksioni 2.03 </w:t>
      </w:r>
      <w:r w:rsidRPr="00B74FC4">
        <w:rPr>
          <w:szCs w:val="22"/>
          <w:lang w:val="sq-AL"/>
        </w:rPr>
        <w:t>Tërheqjet</w:t>
      </w:r>
    </w:p>
    <w:p w:rsidR="00F44A09" w:rsidRPr="00B74FC4" w:rsidRDefault="00F44A09" w:rsidP="00F44A09">
      <w:pPr>
        <w:pStyle w:val="Paragrafi"/>
        <w:rPr>
          <w:szCs w:val="22"/>
          <w:lang w:val="sq-AL"/>
        </w:rPr>
      </w:pPr>
      <w:r w:rsidRPr="00B74FC4">
        <w:rPr>
          <w:szCs w:val="22"/>
          <w:lang w:val="sq-AL"/>
        </w:rPr>
        <w:t>a) Sasia e disponueshme mund të tërhiqet nga një periudhë në tjetrën në</w:t>
      </w:r>
      <w:r>
        <w:rPr>
          <w:szCs w:val="22"/>
          <w:lang w:val="sq-AL"/>
        </w:rPr>
        <w:t xml:space="preserve"> </w:t>
      </w:r>
      <w:r w:rsidRPr="00B74FC4">
        <w:rPr>
          <w:szCs w:val="22"/>
          <w:lang w:val="sq-AL"/>
        </w:rPr>
        <w:t>përputhje me parashikimet e bëra në skedulin 2</w:t>
      </w:r>
      <w:r>
        <w:rPr>
          <w:szCs w:val="22"/>
          <w:lang w:val="sq-AL"/>
        </w:rPr>
        <w:t>,</w:t>
      </w:r>
      <w:r w:rsidRPr="00B74FC4">
        <w:rPr>
          <w:szCs w:val="22"/>
          <w:lang w:val="sq-AL"/>
        </w:rPr>
        <w:t xml:space="preserve"> për të financuar (1) shpenzimet e bëra (ose, nëse Banka bie dakord që këto të realizohen)</w:t>
      </w:r>
      <w:r>
        <w:rPr>
          <w:szCs w:val="22"/>
          <w:lang w:val="sq-AL"/>
        </w:rPr>
        <w:t>,</w:t>
      </w:r>
      <w:r w:rsidRPr="00B74FC4">
        <w:rPr>
          <w:szCs w:val="22"/>
          <w:lang w:val="sq-AL"/>
        </w:rPr>
        <w:t xml:space="preserve"> në përputhje me kostot e arsyeshme</w:t>
      </w:r>
      <w:r>
        <w:rPr>
          <w:szCs w:val="22"/>
          <w:lang w:val="sq-AL"/>
        </w:rPr>
        <w:t xml:space="preserve"> të punimeve të kërkuara për p</w:t>
      </w:r>
      <w:r w:rsidRPr="00B74FC4">
        <w:rPr>
          <w:szCs w:val="22"/>
          <w:lang w:val="sq-AL"/>
        </w:rPr>
        <w:t>rojektin, dhe (2) komisionin përmbyllës.</w:t>
      </w:r>
    </w:p>
    <w:p w:rsidR="00F44A09" w:rsidRPr="00B74FC4" w:rsidRDefault="00F44A09" w:rsidP="00F44A09">
      <w:pPr>
        <w:pStyle w:val="Paragrafi"/>
        <w:rPr>
          <w:szCs w:val="22"/>
          <w:lang w:val="sq-AL"/>
        </w:rPr>
      </w:pPr>
      <w:r w:rsidRPr="00B74FC4">
        <w:rPr>
          <w:szCs w:val="22"/>
          <w:lang w:val="sq-AL"/>
        </w:rPr>
        <w:t>b) Huamarrësi autorizon Bankën që të tërheqë nga shuma e diponueshme një</w:t>
      </w:r>
      <w:r>
        <w:rPr>
          <w:szCs w:val="22"/>
          <w:lang w:val="sq-AL"/>
        </w:rPr>
        <w:t xml:space="preserve"> </w:t>
      </w:r>
      <w:r w:rsidRPr="00B74FC4">
        <w:rPr>
          <w:szCs w:val="22"/>
          <w:lang w:val="sq-AL"/>
        </w:rPr>
        <w:t>sasi të barabartë me komisionin përmbyllës dhe të paguajë komisionin përmbyllës të saj në emër të Huamarrësit.</w:t>
      </w:r>
    </w:p>
    <w:p w:rsidR="00F44A09" w:rsidRPr="00B74FC4" w:rsidRDefault="00F44A09" w:rsidP="00F44A09">
      <w:pPr>
        <w:pStyle w:val="Paragrafi"/>
        <w:rPr>
          <w:szCs w:val="22"/>
          <w:lang w:val="sq-AL"/>
        </w:rPr>
      </w:pPr>
      <w:r w:rsidRPr="00B74FC4">
        <w:rPr>
          <w:szCs w:val="22"/>
          <w:lang w:val="sq-AL"/>
        </w:rPr>
        <w:t>c) Minist</w:t>
      </w:r>
      <w:r>
        <w:rPr>
          <w:szCs w:val="22"/>
          <w:lang w:val="sq-AL"/>
        </w:rPr>
        <w:t>ri i Financës është emëruar si përfaqësues i a</w:t>
      </w:r>
      <w:r w:rsidRPr="00B74FC4">
        <w:rPr>
          <w:szCs w:val="22"/>
          <w:lang w:val="sq-AL"/>
        </w:rPr>
        <w:t>utorizuar i Huamarrësit  për çdo veprim që kërkohet të ndërmerret  apo lejohet t</w:t>
      </w:r>
      <w:r>
        <w:rPr>
          <w:szCs w:val="22"/>
          <w:lang w:val="sq-AL"/>
        </w:rPr>
        <w:t>ë ndërmerret në përputhje me s</w:t>
      </w:r>
      <w:r w:rsidRPr="00B74FC4">
        <w:rPr>
          <w:szCs w:val="22"/>
          <w:lang w:val="sq-AL"/>
        </w:rPr>
        <w:t>eksionin 3.01 dhe 3.02 të termave dhe kushteve standarde, me përjashtim të rasteve kur Ministri i Financave</w:t>
      </w:r>
      <w:r>
        <w:rPr>
          <w:szCs w:val="22"/>
          <w:lang w:val="sq-AL"/>
        </w:rPr>
        <w:t>,</w:t>
      </w:r>
      <w:r w:rsidRPr="00B74FC4">
        <w:rPr>
          <w:szCs w:val="22"/>
          <w:lang w:val="sq-AL"/>
        </w:rPr>
        <w:t xml:space="preserve"> herë p</w:t>
      </w:r>
      <w:r>
        <w:rPr>
          <w:szCs w:val="22"/>
          <w:lang w:val="sq-AL"/>
        </w:rPr>
        <w:t>as here, mund të caktojë ndonjë a</w:t>
      </w:r>
      <w:r w:rsidRPr="00B74FC4">
        <w:rPr>
          <w:szCs w:val="22"/>
          <w:lang w:val="sq-AL"/>
        </w:rPr>
        <w:t xml:space="preserve">nëtar për të vepruar si përfaqësues i autorizuar i Huamarrësit lidhur me veprime të tilla.    </w:t>
      </w:r>
    </w:p>
    <w:p w:rsidR="00F44A09" w:rsidRDefault="00F44A09" w:rsidP="00F44A09">
      <w:pPr>
        <w:pStyle w:val="Paragrafi"/>
        <w:rPr>
          <w:sz w:val="18"/>
          <w:szCs w:val="22"/>
          <w:lang w:val="sq-AL"/>
        </w:rPr>
      </w:pPr>
    </w:p>
    <w:p w:rsidR="00F44A09" w:rsidRDefault="00F44A09" w:rsidP="00F44A09">
      <w:pPr>
        <w:pStyle w:val="Paragrafi"/>
        <w:rPr>
          <w:sz w:val="18"/>
          <w:szCs w:val="22"/>
          <w:lang w:val="sq-AL"/>
        </w:rPr>
      </w:pPr>
    </w:p>
    <w:p w:rsidR="00F44A09" w:rsidRDefault="00F44A09" w:rsidP="00F44A09">
      <w:pPr>
        <w:pStyle w:val="Paragrafi"/>
        <w:rPr>
          <w:sz w:val="18"/>
          <w:szCs w:val="22"/>
          <w:lang w:val="sq-AL"/>
        </w:rPr>
      </w:pPr>
    </w:p>
    <w:p w:rsidR="00F44A09" w:rsidRDefault="00F44A09" w:rsidP="00F44A09">
      <w:pPr>
        <w:pStyle w:val="Paragrafi"/>
        <w:rPr>
          <w:sz w:val="18"/>
          <w:szCs w:val="22"/>
          <w:lang w:val="sq-AL"/>
        </w:rPr>
      </w:pPr>
    </w:p>
    <w:p w:rsidR="00F44A09" w:rsidRDefault="00F44A09" w:rsidP="00F44A09">
      <w:pPr>
        <w:pStyle w:val="Paragrafi"/>
        <w:rPr>
          <w:sz w:val="18"/>
          <w:szCs w:val="22"/>
          <w:lang w:val="sq-AL"/>
        </w:rPr>
      </w:pPr>
    </w:p>
    <w:p w:rsidR="00F44A09" w:rsidRPr="009D544E" w:rsidRDefault="00F44A09" w:rsidP="00F44A09">
      <w:pPr>
        <w:pStyle w:val="Paragrafi"/>
        <w:rPr>
          <w:sz w:val="18"/>
          <w:szCs w:val="22"/>
          <w:lang w:val="sq-AL"/>
        </w:rPr>
      </w:pPr>
    </w:p>
    <w:p w:rsidR="00F44A09" w:rsidRPr="00B74FC4" w:rsidRDefault="00F44A09" w:rsidP="00F44A09">
      <w:pPr>
        <w:pStyle w:val="NeniNr"/>
        <w:keepNext w:val="0"/>
      </w:pPr>
      <w:r w:rsidRPr="00B74FC4">
        <w:t xml:space="preserve">Neni 3 </w:t>
      </w:r>
    </w:p>
    <w:p w:rsidR="00F44A09" w:rsidRPr="00B74FC4" w:rsidRDefault="00F44A09" w:rsidP="00F44A09">
      <w:pPr>
        <w:pStyle w:val="NeniTitull"/>
        <w:keepNext w:val="0"/>
      </w:pPr>
      <w:r w:rsidRPr="00B74FC4">
        <w:t>Zbatimi i projektit</w:t>
      </w:r>
    </w:p>
    <w:p w:rsidR="00F44A09" w:rsidRPr="009D544E" w:rsidRDefault="00F44A09" w:rsidP="00F44A09">
      <w:pPr>
        <w:pStyle w:val="Paragrafi"/>
        <w:rPr>
          <w:sz w:val="16"/>
          <w:szCs w:val="22"/>
          <w:lang w:val="sq-AL"/>
        </w:rPr>
      </w:pPr>
      <w:r w:rsidRPr="00B74FC4">
        <w:rPr>
          <w:szCs w:val="22"/>
          <w:lang w:val="sq-AL"/>
        </w:rPr>
        <w:t xml:space="preserve"> </w:t>
      </w:r>
    </w:p>
    <w:p w:rsidR="00F44A09" w:rsidRPr="00B74FC4" w:rsidRDefault="00F44A09" w:rsidP="00F44A09">
      <w:pPr>
        <w:pStyle w:val="Paragrafi"/>
        <w:rPr>
          <w:szCs w:val="22"/>
          <w:lang w:val="sq-AL"/>
        </w:rPr>
      </w:pPr>
      <w:r w:rsidRPr="00B74FC4">
        <w:rPr>
          <w:szCs w:val="22"/>
          <w:lang w:val="sq-AL"/>
        </w:rPr>
        <w:t>Seksioni 3.01 Angazhime të tjera të aprovuara</w:t>
      </w:r>
    </w:p>
    <w:p w:rsidR="00F44A09" w:rsidRPr="00B74FC4" w:rsidRDefault="00F44A09" w:rsidP="00F44A09">
      <w:pPr>
        <w:pStyle w:val="Paragrafi"/>
        <w:rPr>
          <w:szCs w:val="22"/>
          <w:lang w:val="sq-AL"/>
        </w:rPr>
      </w:pPr>
      <w:r w:rsidRPr="00B74FC4">
        <w:rPr>
          <w:szCs w:val="22"/>
          <w:lang w:val="sq-AL"/>
        </w:rPr>
        <w:t>Përveç angazhimeve të përgjithshme</w:t>
      </w:r>
      <w:r>
        <w:rPr>
          <w:szCs w:val="22"/>
          <w:lang w:val="sq-AL"/>
        </w:rPr>
        <w:t xml:space="preserve"> të paraqitura në n</w:t>
      </w:r>
      <w:r w:rsidRPr="00B74FC4">
        <w:rPr>
          <w:szCs w:val="22"/>
          <w:lang w:val="sq-AL"/>
        </w:rPr>
        <w:t xml:space="preserve">enet IV dhe V të </w:t>
      </w:r>
      <w:r>
        <w:rPr>
          <w:szCs w:val="22"/>
          <w:lang w:val="sq-AL"/>
        </w:rPr>
        <w:t>t</w:t>
      </w:r>
      <w:r w:rsidRPr="00B74FC4">
        <w:rPr>
          <w:szCs w:val="22"/>
          <w:lang w:val="sq-AL"/>
        </w:rPr>
        <w:t>ermave</w:t>
      </w:r>
      <w:r>
        <w:rPr>
          <w:szCs w:val="22"/>
          <w:lang w:val="sq-AL"/>
        </w:rPr>
        <w:t xml:space="preserve"> dhe k</w:t>
      </w:r>
      <w:r w:rsidRPr="00B74FC4">
        <w:rPr>
          <w:szCs w:val="22"/>
          <w:lang w:val="sq-AL"/>
        </w:rPr>
        <w:t xml:space="preserve">ushteve </w:t>
      </w:r>
      <w:r>
        <w:rPr>
          <w:szCs w:val="22"/>
          <w:lang w:val="sq-AL"/>
        </w:rPr>
        <w:t>s</w:t>
      </w:r>
      <w:r w:rsidRPr="00B74FC4">
        <w:rPr>
          <w:szCs w:val="22"/>
          <w:lang w:val="sq-AL"/>
        </w:rPr>
        <w:t>tandarde, Huamarrësi</w:t>
      </w:r>
      <w:r>
        <w:rPr>
          <w:szCs w:val="22"/>
          <w:lang w:val="sq-AL"/>
        </w:rPr>
        <w:t>, me pëlqim të Bankës:</w:t>
      </w:r>
    </w:p>
    <w:p w:rsidR="00F44A09" w:rsidRPr="00B74FC4" w:rsidRDefault="00F44A09" w:rsidP="00F44A09">
      <w:pPr>
        <w:pStyle w:val="Paragrafi"/>
        <w:rPr>
          <w:szCs w:val="22"/>
          <w:lang w:val="sq-AL"/>
        </w:rPr>
      </w:pPr>
      <w:r w:rsidRPr="00B74FC4">
        <w:rPr>
          <w:szCs w:val="22"/>
          <w:lang w:val="sq-AL"/>
        </w:rPr>
        <w:t xml:space="preserve">a) do të </w:t>
      </w:r>
      <w:r>
        <w:rPr>
          <w:szCs w:val="22"/>
          <w:lang w:val="sq-AL"/>
        </w:rPr>
        <w:t>n</w:t>
      </w:r>
      <w:r w:rsidRPr="00B74FC4">
        <w:rPr>
          <w:szCs w:val="22"/>
          <w:lang w:val="sq-AL"/>
        </w:rPr>
        <w:t>dërmar</w:t>
      </w:r>
      <w:r>
        <w:rPr>
          <w:szCs w:val="22"/>
          <w:lang w:val="sq-AL"/>
        </w:rPr>
        <w:t>rë të gjitha</w:t>
      </w:r>
      <w:r w:rsidRPr="00B74FC4">
        <w:rPr>
          <w:szCs w:val="22"/>
          <w:lang w:val="sq-AL"/>
        </w:rPr>
        <w:t xml:space="preserve"> veprimet e nevojshme për të dhënë fondet</w:t>
      </w:r>
      <w:r>
        <w:rPr>
          <w:szCs w:val="22"/>
          <w:lang w:val="sq-AL"/>
        </w:rPr>
        <w:t xml:space="preserve"> e nevojshme për përfundimin e p</w:t>
      </w:r>
      <w:r w:rsidRPr="00B74FC4">
        <w:rPr>
          <w:szCs w:val="22"/>
          <w:lang w:val="sq-AL"/>
        </w:rPr>
        <w:t>rojektit dhe t</w:t>
      </w:r>
      <w:r>
        <w:rPr>
          <w:szCs w:val="22"/>
          <w:lang w:val="sq-AL"/>
        </w:rPr>
        <w:t>’i vërë të gjitha</w:t>
      </w:r>
      <w:r w:rsidRPr="00B74FC4">
        <w:rPr>
          <w:szCs w:val="22"/>
          <w:lang w:val="sq-AL"/>
        </w:rPr>
        <w:t xml:space="preserve"> këto fonde në dispozicion të </w:t>
      </w:r>
      <w:r>
        <w:rPr>
          <w:szCs w:val="22"/>
          <w:lang w:val="sq-AL"/>
        </w:rPr>
        <w:t>projektit si një kontribut i pa</w:t>
      </w:r>
      <w:r w:rsidRPr="00B74FC4">
        <w:rPr>
          <w:szCs w:val="22"/>
          <w:lang w:val="sq-AL"/>
        </w:rPr>
        <w:t>rimbursueshëm  për financimin e kostos së projektit.</w:t>
      </w:r>
    </w:p>
    <w:p w:rsidR="00F44A09" w:rsidRPr="00B74FC4" w:rsidRDefault="00F44A09" w:rsidP="00F44A09">
      <w:pPr>
        <w:pStyle w:val="Paragrafi"/>
        <w:rPr>
          <w:szCs w:val="22"/>
          <w:lang w:val="sq-AL"/>
        </w:rPr>
      </w:pPr>
      <w:r w:rsidRPr="00B74FC4">
        <w:rPr>
          <w:szCs w:val="22"/>
          <w:lang w:val="sq-AL"/>
        </w:rPr>
        <w:t xml:space="preserve">b) do të </w:t>
      </w:r>
      <w:r>
        <w:rPr>
          <w:szCs w:val="22"/>
          <w:lang w:val="sq-AL"/>
        </w:rPr>
        <w:t>t</w:t>
      </w:r>
      <w:r w:rsidRPr="00B74FC4">
        <w:rPr>
          <w:szCs w:val="22"/>
          <w:lang w:val="sq-AL"/>
        </w:rPr>
        <w:t>ë përmbushë të gjith</w:t>
      </w:r>
      <w:r>
        <w:rPr>
          <w:szCs w:val="22"/>
          <w:lang w:val="sq-AL"/>
        </w:rPr>
        <w:t>a</w:t>
      </w:r>
      <w:r w:rsidRPr="00B74FC4">
        <w:rPr>
          <w:szCs w:val="22"/>
          <w:lang w:val="sq-AL"/>
        </w:rPr>
        <w:t xml:space="preserve"> detyrimet nën marrëveshje të tjera apo</w:t>
      </w:r>
      <w:r>
        <w:rPr>
          <w:szCs w:val="22"/>
          <w:lang w:val="sq-AL"/>
        </w:rPr>
        <w:t xml:space="preserve"> në përputhje me to për fondet g</w:t>
      </w:r>
      <w:r w:rsidRPr="00B74FC4">
        <w:rPr>
          <w:szCs w:val="22"/>
          <w:lang w:val="sq-AL"/>
        </w:rPr>
        <w:t>rant të BE</w:t>
      </w:r>
      <w:r>
        <w:rPr>
          <w:szCs w:val="22"/>
          <w:lang w:val="sq-AL"/>
        </w:rPr>
        <w:t>-së, si dhe të gjitha</w:t>
      </w:r>
      <w:r w:rsidRPr="00B74FC4">
        <w:rPr>
          <w:szCs w:val="22"/>
          <w:lang w:val="sq-AL"/>
        </w:rPr>
        <w:t xml:space="preserve"> </w:t>
      </w:r>
      <w:r>
        <w:rPr>
          <w:szCs w:val="22"/>
          <w:lang w:val="sq-AL"/>
        </w:rPr>
        <w:t>kontratat e tjera në lidhje me p</w:t>
      </w:r>
      <w:r w:rsidRPr="00B74FC4">
        <w:rPr>
          <w:szCs w:val="22"/>
          <w:lang w:val="sq-AL"/>
        </w:rPr>
        <w:t>rojektin.</w:t>
      </w:r>
    </w:p>
    <w:p w:rsidR="00F44A09" w:rsidRDefault="00F44A09" w:rsidP="00F44A09">
      <w:pPr>
        <w:pStyle w:val="Paragrafi"/>
        <w:rPr>
          <w:szCs w:val="22"/>
          <w:lang w:val="sq-AL"/>
        </w:rPr>
      </w:pPr>
      <w:r>
        <w:rPr>
          <w:szCs w:val="22"/>
          <w:lang w:val="sq-AL"/>
        </w:rPr>
        <w:t xml:space="preserve">Seksioni 3.02 </w:t>
      </w:r>
      <w:r w:rsidRPr="00B74FC4">
        <w:rPr>
          <w:szCs w:val="22"/>
          <w:lang w:val="sq-AL"/>
        </w:rPr>
        <w:t xml:space="preserve">Angazhimet për fuqizimin institucional </w:t>
      </w:r>
    </w:p>
    <w:p w:rsidR="00F44A09" w:rsidRPr="00B74FC4" w:rsidRDefault="00F44A09" w:rsidP="00F44A09">
      <w:pPr>
        <w:pStyle w:val="Paragrafi"/>
        <w:rPr>
          <w:szCs w:val="22"/>
          <w:lang w:val="sq-AL"/>
        </w:rPr>
      </w:pPr>
      <w:r w:rsidRPr="00B74FC4">
        <w:rPr>
          <w:szCs w:val="22"/>
          <w:lang w:val="sq-AL"/>
        </w:rPr>
        <w:t>a) Më 30 q</w:t>
      </w:r>
      <w:r>
        <w:rPr>
          <w:szCs w:val="22"/>
          <w:lang w:val="sq-AL"/>
        </w:rPr>
        <w:t>ershor 2006</w:t>
      </w:r>
      <w:r w:rsidRPr="00B74FC4">
        <w:rPr>
          <w:szCs w:val="22"/>
          <w:lang w:val="sq-AL"/>
        </w:rPr>
        <w:t xml:space="preserve"> Huamarrësi do të zhvillojë një program kombëtar bashkëkohor  dhe të integruar mbi ristrukturimin e transportit, ku përfshihet një plan veprimi i detajuar, bazuar në planin kombëtar të transportit, që do të mund të drejtojë zhvillimin, operimin, administrimin dhe menaxhimin e sektorit rrugor. Një program i tillë do të jetë në formë dhe përmbajtje i pranueshëm nga Banka dhe do të zbatohet në përputhje më kalendarin kohor të paraqitur.</w:t>
      </w:r>
    </w:p>
    <w:p w:rsidR="00F44A09" w:rsidRPr="00B74FC4" w:rsidRDefault="00F44A09" w:rsidP="00F44A09">
      <w:pPr>
        <w:pStyle w:val="Paragrafi"/>
        <w:rPr>
          <w:szCs w:val="22"/>
          <w:lang w:val="sq-AL"/>
        </w:rPr>
      </w:pPr>
      <w:r w:rsidRPr="00B74FC4">
        <w:rPr>
          <w:szCs w:val="22"/>
          <w:lang w:val="sq-AL"/>
        </w:rPr>
        <w:t xml:space="preserve">b) Më apo përpara datës 15 </w:t>
      </w:r>
      <w:r>
        <w:rPr>
          <w:szCs w:val="22"/>
          <w:lang w:val="sq-AL"/>
        </w:rPr>
        <w:t>t</w:t>
      </w:r>
      <w:r w:rsidRPr="00B74FC4">
        <w:rPr>
          <w:szCs w:val="22"/>
          <w:lang w:val="sq-AL"/>
        </w:rPr>
        <w:t>etor të çdo viti, Huamarrësi do t</w:t>
      </w:r>
      <w:r>
        <w:rPr>
          <w:szCs w:val="22"/>
          <w:lang w:val="sq-AL"/>
        </w:rPr>
        <w:t>’i paraqesë Bankës një draft</w:t>
      </w:r>
      <w:r w:rsidRPr="00B74FC4">
        <w:rPr>
          <w:szCs w:val="22"/>
          <w:lang w:val="sq-AL"/>
        </w:rPr>
        <w:t xml:space="preserve">program investimesh </w:t>
      </w:r>
      <w:r>
        <w:rPr>
          <w:szCs w:val="22"/>
          <w:lang w:val="sq-AL"/>
        </w:rPr>
        <w:t>trevjeçar për mirëmbajtje dhe i</w:t>
      </w:r>
      <w:r w:rsidRPr="00B74FC4">
        <w:rPr>
          <w:szCs w:val="22"/>
          <w:lang w:val="sq-AL"/>
        </w:rPr>
        <w:t>nvestime për rrjetin rrugor kombëta</w:t>
      </w:r>
      <w:r>
        <w:rPr>
          <w:szCs w:val="22"/>
          <w:lang w:val="sq-AL"/>
        </w:rPr>
        <w:t>r; dhe më apo përpara datës 31 j</w:t>
      </w:r>
      <w:r w:rsidRPr="00B74FC4">
        <w:rPr>
          <w:szCs w:val="22"/>
          <w:lang w:val="sq-AL"/>
        </w:rPr>
        <w:t>anar të çdo viti, Huamarrësi do t</w:t>
      </w:r>
      <w:r>
        <w:rPr>
          <w:szCs w:val="22"/>
          <w:lang w:val="sq-AL"/>
        </w:rPr>
        <w:t>’</w:t>
      </w:r>
      <w:r w:rsidRPr="00B74FC4">
        <w:rPr>
          <w:szCs w:val="22"/>
          <w:lang w:val="sq-AL"/>
        </w:rPr>
        <w:t>i paraqesë Bankës versioni</w:t>
      </w:r>
      <w:r>
        <w:rPr>
          <w:szCs w:val="22"/>
          <w:lang w:val="sq-AL"/>
        </w:rPr>
        <w:t>n përfundimtar të programit tre</w:t>
      </w:r>
      <w:r w:rsidRPr="00B74FC4">
        <w:rPr>
          <w:szCs w:val="22"/>
          <w:lang w:val="sq-AL"/>
        </w:rPr>
        <w:t>vjeçar të mirëmbajtjes dhe investimeve, të aprovuar nga Ministria e Transportit.</w:t>
      </w:r>
    </w:p>
    <w:p w:rsidR="00F44A09" w:rsidRPr="00B74FC4" w:rsidRDefault="00F44A09" w:rsidP="00F44A09">
      <w:pPr>
        <w:pStyle w:val="Paragrafi"/>
        <w:rPr>
          <w:szCs w:val="22"/>
          <w:lang w:val="sq-AL"/>
        </w:rPr>
      </w:pPr>
      <w:r w:rsidRPr="00B74FC4">
        <w:rPr>
          <w:szCs w:val="22"/>
          <w:lang w:val="sq-AL"/>
        </w:rPr>
        <w:t>S</w:t>
      </w:r>
      <w:r>
        <w:rPr>
          <w:szCs w:val="22"/>
          <w:lang w:val="sq-AL"/>
        </w:rPr>
        <w:t>eksioni 3.03</w:t>
      </w:r>
      <w:r>
        <w:rPr>
          <w:szCs w:val="22"/>
          <w:lang w:val="sq-AL"/>
        </w:rPr>
        <w:tab/>
        <w:t>Angazhimet për mbështetje f</w:t>
      </w:r>
      <w:r w:rsidRPr="00B74FC4">
        <w:rPr>
          <w:szCs w:val="22"/>
          <w:lang w:val="sq-AL"/>
        </w:rPr>
        <w:t>inanciare</w:t>
      </w:r>
    </w:p>
    <w:p w:rsidR="00F44A09" w:rsidRPr="00B74FC4" w:rsidRDefault="00F44A09" w:rsidP="00F44A09">
      <w:pPr>
        <w:pStyle w:val="Paragrafi"/>
        <w:rPr>
          <w:szCs w:val="22"/>
          <w:lang w:val="sq-AL"/>
        </w:rPr>
      </w:pPr>
      <w:r w:rsidRPr="00B74FC4">
        <w:rPr>
          <w:szCs w:val="22"/>
          <w:lang w:val="sq-AL"/>
        </w:rPr>
        <w:t xml:space="preserve">a) Huamarrësi duhet të garantojë se niveli i shpenzimeve vjetore për mirëmbajtje të rrugëve për rrugët shtetërore </w:t>
      </w:r>
      <w:r>
        <w:rPr>
          <w:szCs w:val="22"/>
          <w:lang w:val="sq-AL"/>
        </w:rPr>
        <w:t>nuk do të jetë më i vogël se (e</w:t>
      </w:r>
      <w:r w:rsidRPr="00B74FC4">
        <w:rPr>
          <w:szCs w:val="22"/>
          <w:lang w:val="sq-AL"/>
        </w:rPr>
        <w:t>uro 10,000,000) dhjetë milion</w:t>
      </w:r>
      <w:r>
        <w:rPr>
          <w:szCs w:val="22"/>
          <w:lang w:val="sq-AL"/>
        </w:rPr>
        <w:t>ë euro</w:t>
      </w:r>
      <w:r w:rsidRPr="00B74FC4">
        <w:rPr>
          <w:szCs w:val="22"/>
          <w:lang w:val="sq-AL"/>
        </w:rPr>
        <w:t xml:space="preserve"> për vitin </w:t>
      </w:r>
      <w:r>
        <w:rPr>
          <w:szCs w:val="22"/>
          <w:lang w:val="sq-AL"/>
        </w:rPr>
        <w:t>2006 dhe (e</w:t>
      </w:r>
      <w:r w:rsidRPr="00B74FC4">
        <w:rPr>
          <w:szCs w:val="22"/>
          <w:lang w:val="sq-AL"/>
        </w:rPr>
        <w:t>uro 12,000,000) dymbëdhjetë milion</w:t>
      </w:r>
      <w:r>
        <w:rPr>
          <w:szCs w:val="22"/>
          <w:lang w:val="sq-AL"/>
        </w:rPr>
        <w:t>ë e</w:t>
      </w:r>
      <w:r w:rsidRPr="00B74FC4">
        <w:rPr>
          <w:szCs w:val="22"/>
          <w:lang w:val="sq-AL"/>
        </w:rPr>
        <w:t>uro për vitin 2008.</w:t>
      </w:r>
    </w:p>
    <w:p w:rsidR="00F44A09" w:rsidRPr="00B74FC4" w:rsidRDefault="00F44A09" w:rsidP="00F44A09">
      <w:pPr>
        <w:pStyle w:val="Paragrafi"/>
        <w:rPr>
          <w:szCs w:val="22"/>
          <w:lang w:val="sq-AL"/>
        </w:rPr>
      </w:pPr>
      <w:r w:rsidRPr="00B74FC4">
        <w:rPr>
          <w:szCs w:val="22"/>
          <w:lang w:val="sq-AL"/>
        </w:rPr>
        <w:t>b) Më 30 q</w:t>
      </w:r>
      <w:r>
        <w:rPr>
          <w:szCs w:val="22"/>
          <w:lang w:val="sq-AL"/>
        </w:rPr>
        <w:t>ershor 2006</w:t>
      </w:r>
      <w:r w:rsidRPr="00B74FC4">
        <w:rPr>
          <w:szCs w:val="22"/>
          <w:lang w:val="sq-AL"/>
        </w:rPr>
        <w:t xml:space="preserve"> Huamarrësi duhet të përgatisë strategjinë për reformën e financimit të sektorit rrugor, që në formë e përmbajtje duhet të jetë i pranueshëm nga Banka.</w:t>
      </w:r>
    </w:p>
    <w:p w:rsidR="00F44A09" w:rsidRPr="00B74FC4" w:rsidRDefault="00F44A09" w:rsidP="00F44A09">
      <w:pPr>
        <w:pStyle w:val="Paragrafi"/>
        <w:rPr>
          <w:szCs w:val="22"/>
          <w:lang w:val="sq-AL"/>
        </w:rPr>
      </w:pPr>
      <w:r w:rsidRPr="00B74FC4">
        <w:rPr>
          <w:szCs w:val="22"/>
          <w:lang w:val="sq-AL"/>
        </w:rPr>
        <w:t xml:space="preserve">c) </w:t>
      </w:r>
      <w:r>
        <w:rPr>
          <w:szCs w:val="22"/>
          <w:lang w:val="sq-AL"/>
        </w:rPr>
        <w:t>Më 31 d</w:t>
      </w:r>
      <w:r w:rsidRPr="00B74FC4">
        <w:rPr>
          <w:szCs w:val="22"/>
          <w:lang w:val="sq-AL"/>
        </w:rPr>
        <w:t>hje</w:t>
      </w:r>
      <w:r>
        <w:rPr>
          <w:szCs w:val="22"/>
          <w:lang w:val="sq-AL"/>
        </w:rPr>
        <w:t>tor 2006</w:t>
      </w:r>
      <w:r w:rsidRPr="00B74FC4">
        <w:rPr>
          <w:szCs w:val="22"/>
          <w:lang w:val="sq-AL"/>
        </w:rPr>
        <w:t xml:space="preserve"> Huamarrësi duhet të ketë dorëzuar dhe të ketë marrë të aprovuar nga Këshilli i Ministrave të Republikës së Shqipërisë dokumentin e strategjisë së reformës së financimit të sektorit rrugor.</w:t>
      </w:r>
    </w:p>
    <w:p w:rsidR="00F44A09" w:rsidRPr="00B74FC4" w:rsidRDefault="00F44A09" w:rsidP="00F44A09">
      <w:pPr>
        <w:pStyle w:val="Paragrafi"/>
        <w:rPr>
          <w:szCs w:val="22"/>
          <w:lang w:val="sq-AL"/>
        </w:rPr>
      </w:pPr>
      <w:r w:rsidRPr="00B74FC4">
        <w:rPr>
          <w:szCs w:val="22"/>
          <w:lang w:val="sq-AL"/>
        </w:rPr>
        <w:t xml:space="preserve">d) Duke ndjekur aprovimin e strategjisë për reformën e financimit të sektorit të rrugëve nga ana e Këshillit të Ministrave të Republikës së Shqipërisë, Huamarrësi duhet të mundësojë zbatimin e </w:t>
      </w:r>
      <w:r>
        <w:rPr>
          <w:szCs w:val="22"/>
          <w:lang w:val="sq-AL"/>
        </w:rPr>
        <w:t>s</w:t>
      </w:r>
      <w:r w:rsidRPr="00B74FC4">
        <w:rPr>
          <w:szCs w:val="22"/>
          <w:lang w:val="sq-AL"/>
        </w:rPr>
        <w:t>trategjisë</w:t>
      </w:r>
      <w:r>
        <w:rPr>
          <w:szCs w:val="22"/>
          <w:lang w:val="sq-AL"/>
        </w:rPr>
        <w:t>,</w:t>
      </w:r>
      <w:r w:rsidRPr="00B74FC4">
        <w:rPr>
          <w:szCs w:val="22"/>
          <w:lang w:val="sq-AL"/>
        </w:rPr>
        <w:t xml:space="preserve"> në përputhje me afatet kohore të paraqitura në të, dhe duhet të sigurojë se do të arrihet një nivel i qëndrueshëm nga fundi i vitit 2012.</w:t>
      </w:r>
    </w:p>
    <w:p w:rsidR="00F44A09" w:rsidRPr="00B74FC4" w:rsidRDefault="00F44A09" w:rsidP="00F44A09">
      <w:pPr>
        <w:pStyle w:val="Paragrafi"/>
        <w:rPr>
          <w:szCs w:val="22"/>
          <w:lang w:val="sq-AL"/>
        </w:rPr>
      </w:pPr>
      <w:r w:rsidRPr="00B74FC4">
        <w:rPr>
          <w:szCs w:val="22"/>
          <w:lang w:val="sq-AL"/>
        </w:rPr>
        <w:t>Seksioni 3.04</w:t>
      </w:r>
      <w:r w:rsidRPr="00B74FC4">
        <w:rPr>
          <w:szCs w:val="22"/>
          <w:lang w:val="sq-AL"/>
        </w:rPr>
        <w:tab/>
        <w:t>Mënyra e raportimit dhe paraqitja e dokumenteve</w:t>
      </w:r>
    </w:p>
    <w:p w:rsidR="00F44A09" w:rsidRPr="00B74FC4" w:rsidRDefault="00F44A09" w:rsidP="00F44A09">
      <w:pPr>
        <w:pStyle w:val="Paragrafi"/>
        <w:rPr>
          <w:szCs w:val="22"/>
          <w:lang w:val="sq-AL"/>
        </w:rPr>
      </w:pPr>
      <w:r w:rsidRPr="00B74FC4">
        <w:rPr>
          <w:szCs w:val="22"/>
          <w:lang w:val="sq-AL"/>
        </w:rPr>
        <w:t xml:space="preserve">a) </w:t>
      </w:r>
      <w:r>
        <w:rPr>
          <w:szCs w:val="22"/>
          <w:lang w:val="sq-AL"/>
        </w:rPr>
        <w:t>Deri në përfundim të p</w:t>
      </w:r>
      <w:r w:rsidRPr="00B74FC4">
        <w:rPr>
          <w:szCs w:val="22"/>
          <w:lang w:val="sq-AL"/>
        </w:rPr>
        <w:t>rojektit, Huamarrësi duhet të par</w:t>
      </w:r>
      <w:r>
        <w:rPr>
          <w:szCs w:val="22"/>
          <w:lang w:val="sq-AL"/>
        </w:rPr>
        <w:t>aqesë pranë Bankës të dhënat e p</w:t>
      </w:r>
      <w:r w:rsidRPr="00B74FC4">
        <w:rPr>
          <w:szCs w:val="22"/>
          <w:lang w:val="sq-AL"/>
        </w:rPr>
        <w:t>rojektit</w:t>
      </w:r>
      <w:r>
        <w:rPr>
          <w:szCs w:val="22"/>
          <w:lang w:val="sq-AL"/>
        </w:rPr>
        <w:t>,</w:t>
      </w:r>
      <w:r w:rsidRPr="00B74FC4">
        <w:rPr>
          <w:szCs w:val="22"/>
          <w:lang w:val="sq-AL"/>
        </w:rPr>
        <w:t xml:space="preserve"> si dhe raportet e lidhura me </w:t>
      </w:r>
      <w:r>
        <w:rPr>
          <w:szCs w:val="22"/>
          <w:lang w:val="sq-AL"/>
        </w:rPr>
        <w:t>p</w:t>
      </w:r>
      <w:r w:rsidRPr="00B74FC4">
        <w:rPr>
          <w:szCs w:val="22"/>
          <w:lang w:val="sq-AL"/>
        </w:rPr>
        <w:t>rojektin</w:t>
      </w:r>
      <w:r>
        <w:rPr>
          <w:szCs w:val="22"/>
          <w:lang w:val="sq-AL"/>
        </w:rPr>
        <w:t>, siç është specifikuar në s</w:t>
      </w:r>
      <w:r w:rsidRPr="00B74FC4">
        <w:rPr>
          <w:szCs w:val="22"/>
          <w:lang w:val="sq-AL"/>
        </w:rPr>
        <w:t>eksionin 4.04 të termave dhe kushteve standarde, dhe siç specifikohen më tej më poshtë.</w:t>
      </w:r>
    </w:p>
    <w:p w:rsidR="00F44A09" w:rsidRPr="00B74FC4" w:rsidRDefault="00F44A09" w:rsidP="00F44A09">
      <w:pPr>
        <w:pStyle w:val="Paragrafi"/>
        <w:rPr>
          <w:szCs w:val="22"/>
          <w:lang w:val="sq-AL"/>
        </w:rPr>
      </w:pPr>
      <w:r w:rsidRPr="00B74FC4">
        <w:rPr>
          <w:szCs w:val="22"/>
          <w:lang w:val="sq-AL"/>
        </w:rPr>
        <w:t xml:space="preserve">b) Raportet periodike të projektit referuar </w:t>
      </w:r>
      <w:r>
        <w:rPr>
          <w:szCs w:val="22"/>
          <w:lang w:val="sq-AL"/>
        </w:rPr>
        <w:t>s</w:t>
      </w:r>
      <w:r w:rsidRPr="00B74FC4">
        <w:rPr>
          <w:szCs w:val="22"/>
          <w:lang w:val="sq-AL"/>
        </w:rPr>
        <w:t>eksionit 4.04 (a)(iv) të termave dhe kushteve standarde</w:t>
      </w:r>
      <w:r>
        <w:rPr>
          <w:szCs w:val="22"/>
          <w:lang w:val="sq-AL"/>
        </w:rPr>
        <w:t xml:space="preserve"> duhet të paraqiten çdo tre</w:t>
      </w:r>
      <w:r w:rsidRPr="00B74FC4">
        <w:rPr>
          <w:szCs w:val="22"/>
          <w:lang w:val="sq-AL"/>
        </w:rPr>
        <w:t xml:space="preserve">mujor, brenda 30 ditëve të periudhës së raportuar, kjo deri në përfundim të projektit. Këto </w:t>
      </w:r>
      <w:r>
        <w:rPr>
          <w:szCs w:val="22"/>
          <w:lang w:val="sq-AL"/>
        </w:rPr>
        <w:t>raporte do të përmbajnë elementet specifike,</w:t>
      </w:r>
      <w:r w:rsidRPr="00B74FC4">
        <w:rPr>
          <w:szCs w:val="22"/>
          <w:lang w:val="sq-AL"/>
        </w:rPr>
        <w:t xml:space="preserve"> si më poshtë:</w:t>
      </w:r>
    </w:p>
    <w:p w:rsidR="00F44A09" w:rsidRPr="00B74FC4" w:rsidRDefault="00F44A09" w:rsidP="00F44A09">
      <w:pPr>
        <w:pStyle w:val="Paragrafi"/>
        <w:rPr>
          <w:szCs w:val="22"/>
          <w:lang w:val="sq-AL"/>
        </w:rPr>
      </w:pPr>
      <w:r w:rsidRPr="00B74FC4">
        <w:rPr>
          <w:szCs w:val="22"/>
          <w:lang w:val="sq-AL"/>
        </w:rPr>
        <w:t>i) informacion të përgjithshëm</w:t>
      </w:r>
      <w:r>
        <w:rPr>
          <w:szCs w:val="22"/>
          <w:lang w:val="sq-AL"/>
        </w:rPr>
        <w:t>,</w:t>
      </w:r>
      <w:r w:rsidRPr="00B74FC4">
        <w:rPr>
          <w:szCs w:val="22"/>
          <w:lang w:val="sq-AL"/>
        </w:rPr>
        <w:t xml:space="preserve"> si më poshtë:</w:t>
      </w:r>
    </w:p>
    <w:p w:rsidR="00F44A09" w:rsidRPr="00B74FC4" w:rsidRDefault="00F44A09" w:rsidP="00F44A09">
      <w:pPr>
        <w:pStyle w:val="Paragrafi"/>
        <w:rPr>
          <w:szCs w:val="22"/>
          <w:lang w:val="sq-AL"/>
        </w:rPr>
      </w:pPr>
      <w:r w:rsidRPr="00B74FC4">
        <w:rPr>
          <w:szCs w:val="22"/>
          <w:lang w:val="sq-AL"/>
        </w:rPr>
        <w:t>1. progresin fizik të përmbushur në zbatim të projektit deri në datën e raportimit dhe gjatë periudhës së raportimit;</w:t>
      </w:r>
    </w:p>
    <w:p w:rsidR="00F44A09" w:rsidRPr="00B74FC4" w:rsidRDefault="00F44A09" w:rsidP="00F44A09">
      <w:pPr>
        <w:pStyle w:val="Paragrafi"/>
        <w:rPr>
          <w:szCs w:val="22"/>
          <w:lang w:val="sq-AL"/>
        </w:rPr>
      </w:pPr>
      <w:r w:rsidRPr="00B74FC4">
        <w:rPr>
          <w:szCs w:val="22"/>
          <w:lang w:val="sq-AL"/>
        </w:rPr>
        <w:t>2. progresi lidhur me zbatimin e lehtësimit të punimeve në mjedis në përputhje me seksionin 3.04 (e);</w:t>
      </w:r>
    </w:p>
    <w:p w:rsidR="00F44A09" w:rsidRPr="00B74FC4" w:rsidRDefault="00F44A09" w:rsidP="00F44A09">
      <w:pPr>
        <w:pStyle w:val="Paragrafi"/>
        <w:rPr>
          <w:szCs w:val="22"/>
          <w:lang w:val="sq-AL"/>
        </w:rPr>
      </w:pPr>
      <w:r w:rsidRPr="00B74FC4">
        <w:rPr>
          <w:szCs w:val="22"/>
          <w:lang w:val="sq-AL"/>
        </w:rPr>
        <w:t>3. vështirësitë aktuale apo ato të pritshme</w:t>
      </w:r>
      <w:r>
        <w:rPr>
          <w:szCs w:val="22"/>
          <w:lang w:val="sq-AL"/>
        </w:rPr>
        <w:t>,</w:t>
      </w:r>
      <w:r w:rsidRPr="00B74FC4">
        <w:rPr>
          <w:szCs w:val="22"/>
          <w:lang w:val="sq-AL"/>
        </w:rPr>
        <w:t xml:space="preserve"> si</w:t>
      </w:r>
      <w:r>
        <w:rPr>
          <w:szCs w:val="22"/>
          <w:lang w:val="sq-AL"/>
        </w:rPr>
        <w:t>kurse dhe vonesat në zbatim të p</w:t>
      </w:r>
      <w:r w:rsidRPr="00B74FC4">
        <w:rPr>
          <w:szCs w:val="22"/>
          <w:lang w:val="sq-AL"/>
        </w:rPr>
        <w:t>rojektit, si dhe ndikimin e tyre në kalendarin e zbatimit</w:t>
      </w:r>
      <w:r>
        <w:rPr>
          <w:szCs w:val="22"/>
          <w:lang w:val="sq-AL"/>
        </w:rPr>
        <w:t>, si dhe hapat konkretë të marrë apo të planifikuar</w:t>
      </w:r>
      <w:r w:rsidRPr="00B74FC4">
        <w:rPr>
          <w:szCs w:val="22"/>
          <w:lang w:val="sq-AL"/>
        </w:rPr>
        <w:t xml:space="preserve"> për të kaluar vështirësitë dhe shmangur vonesat;</w:t>
      </w:r>
    </w:p>
    <w:p w:rsidR="00F44A09" w:rsidRPr="00B74FC4" w:rsidRDefault="00F44A09" w:rsidP="00F44A09">
      <w:pPr>
        <w:pStyle w:val="Paragrafi"/>
        <w:rPr>
          <w:szCs w:val="22"/>
          <w:lang w:val="sq-AL"/>
        </w:rPr>
      </w:pPr>
      <w:r w:rsidRPr="00B74FC4">
        <w:rPr>
          <w:szCs w:val="22"/>
          <w:lang w:val="sq-AL"/>
        </w:rPr>
        <w:t>4. ndryshimi i mund</w:t>
      </w:r>
      <w:r>
        <w:rPr>
          <w:szCs w:val="22"/>
          <w:lang w:val="sq-AL"/>
        </w:rPr>
        <w:t>shëm i datës së përfundimit të p</w:t>
      </w:r>
      <w:r w:rsidRPr="00B74FC4">
        <w:rPr>
          <w:szCs w:val="22"/>
          <w:lang w:val="sq-AL"/>
        </w:rPr>
        <w:t>rojektit;</w:t>
      </w:r>
    </w:p>
    <w:p w:rsidR="00F44A09" w:rsidRDefault="00F44A09" w:rsidP="00F44A09">
      <w:pPr>
        <w:pStyle w:val="Paragrafi"/>
        <w:rPr>
          <w:szCs w:val="22"/>
          <w:lang w:val="sq-AL"/>
        </w:rPr>
      </w:pPr>
      <w:r w:rsidRPr="00B74FC4">
        <w:rPr>
          <w:szCs w:val="22"/>
          <w:lang w:val="sq-AL"/>
        </w:rPr>
        <w:t>5. ndryshime në personelin kryesor të PIU</w:t>
      </w:r>
      <w:r>
        <w:rPr>
          <w:szCs w:val="22"/>
          <w:lang w:val="sq-AL"/>
        </w:rPr>
        <w:t>-ut, konsulentëve</w:t>
      </w:r>
      <w:r w:rsidRPr="00B74FC4">
        <w:rPr>
          <w:szCs w:val="22"/>
          <w:lang w:val="sq-AL"/>
        </w:rPr>
        <w:t xml:space="preserve"> apo kon</w:t>
      </w:r>
      <w:r>
        <w:rPr>
          <w:szCs w:val="22"/>
          <w:lang w:val="sq-AL"/>
        </w:rPr>
        <w:t>t</w:t>
      </w:r>
      <w:r w:rsidRPr="00B74FC4">
        <w:rPr>
          <w:szCs w:val="22"/>
          <w:lang w:val="sq-AL"/>
        </w:rPr>
        <w:t>raktorëve;</w:t>
      </w:r>
    </w:p>
    <w:p w:rsidR="00F44A09" w:rsidRDefault="00F44A09" w:rsidP="00F44A09">
      <w:pPr>
        <w:pStyle w:val="Paragrafi"/>
        <w:rPr>
          <w:szCs w:val="22"/>
          <w:lang w:val="sq-AL"/>
        </w:rPr>
      </w:pPr>
    </w:p>
    <w:p w:rsidR="00F44A09" w:rsidRPr="00B74FC4" w:rsidRDefault="00F44A09" w:rsidP="00F44A09">
      <w:pPr>
        <w:pStyle w:val="Paragrafi"/>
        <w:rPr>
          <w:szCs w:val="22"/>
          <w:lang w:val="sq-AL"/>
        </w:rPr>
      </w:pPr>
    </w:p>
    <w:p w:rsidR="00F44A09" w:rsidRPr="00B74FC4" w:rsidRDefault="00F44A09" w:rsidP="00F44A09">
      <w:pPr>
        <w:pStyle w:val="Paragrafi"/>
        <w:rPr>
          <w:szCs w:val="22"/>
          <w:lang w:val="sq-AL"/>
        </w:rPr>
      </w:pPr>
      <w:r w:rsidRPr="00B74FC4">
        <w:rPr>
          <w:szCs w:val="22"/>
          <w:lang w:val="sq-AL"/>
        </w:rPr>
        <w:t>6. arsyet që mund</w:t>
      </w:r>
      <w:r>
        <w:rPr>
          <w:szCs w:val="22"/>
          <w:lang w:val="sq-AL"/>
        </w:rPr>
        <w:t xml:space="preserve"> të ndikojnë në koston e p</w:t>
      </w:r>
      <w:r w:rsidRPr="00B74FC4">
        <w:rPr>
          <w:szCs w:val="22"/>
          <w:lang w:val="sq-AL"/>
        </w:rPr>
        <w:t>rojektit; dhe</w:t>
      </w:r>
    </w:p>
    <w:p w:rsidR="00F44A09" w:rsidRPr="00B74FC4" w:rsidRDefault="00F44A09" w:rsidP="00F44A09">
      <w:pPr>
        <w:pStyle w:val="Paragrafi"/>
        <w:rPr>
          <w:szCs w:val="22"/>
          <w:lang w:val="sq-AL"/>
        </w:rPr>
      </w:pPr>
      <w:r>
        <w:rPr>
          <w:szCs w:val="22"/>
          <w:lang w:val="sq-AL"/>
        </w:rPr>
        <w:t>7. n</w:t>
      </w:r>
      <w:r w:rsidRPr="00B74FC4">
        <w:rPr>
          <w:szCs w:val="22"/>
          <w:lang w:val="sq-AL"/>
        </w:rPr>
        <w:t>donjë zhvillim apo aktivitet që  ka të ngjarë të ndikojë në aspektin</w:t>
      </w:r>
      <w:r>
        <w:rPr>
          <w:szCs w:val="22"/>
          <w:lang w:val="sq-AL"/>
        </w:rPr>
        <w:t xml:space="preserve"> ekonomik të cilësdo pjesë të p</w:t>
      </w:r>
      <w:r w:rsidRPr="00B74FC4">
        <w:rPr>
          <w:szCs w:val="22"/>
          <w:lang w:val="sq-AL"/>
        </w:rPr>
        <w:t>rojektit.</w:t>
      </w:r>
    </w:p>
    <w:p w:rsidR="00F44A09" w:rsidRPr="00B74FC4" w:rsidRDefault="00F44A09" w:rsidP="00F44A09">
      <w:pPr>
        <w:pStyle w:val="Paragrafi"/>
        <w:rPr>
          <w:szCs w:val="22"/>
          <w:lang w:val="sq-AL"/>
        </w:rPr>
      </w:pPr>
      <w:r w:rsidRPr="00B74FC4">
        <w:rPr>
          <w:szCs w:val="22"/>
          <w:lang w:val="sq-AL"/>
        </w:rPr>
        <w:t xml:space="preserve">ii) Një diagramë e tipit </w:t>
      </w:r>
      <w:r w:rsidRPr="000E4815">
        <w:rPr>
          <w:i/>
          <w:szCs w:val="22"/>
          <w:lang w:val="sq-AL"/>
        </w:rPr>
        <w:t>bar-chart</w:t>
      </w:r>
      <w:r w:rsidRPr="00B74FC4">
        <w:rPr>
          <w:szCs w:val="22"/>
          <w:lang w:val="sq-AL"/>
        </w:rPr>
        <w:t>, bazu</w:t>
      </w:r>
      <w:r>
        <w:rPr>
          <w:szCs w:val="22"/>
          <w:lang w:val="sq-AL"/>
        </w:rPr>
        <w:t>ar në kalendarin e zbatimit të p</w:t>
      </w:r>
      <w:r w:rsidRPr="00B74FC4">
        <w:rPr>
          <w:szCs w:val="22"/>
          <w:lang w:val="sq-AL"/>
        </w:rPr>
        <w:t>rojektit duhet të pranohet nga të dy</w:t>
      </w:r>
      <w:r>
        <w:rPr>
          <w:szCs w:val="22"/>
          <w:lang w:val="sq-AL"/>
        </w:rPr>
        <w:t>ja</w:t>
      </w:r>
      <w:r w:rsidRPr="00B74FC4">
        <w:rPr>
          <w:szCs w:val="22"/>
          <w:lang w:val="sq-AL"/>
        </w:rPr>
        <w:t xml:space="preserve"> palët si nga Banka</w:t>
      </w:r>
      <w:r>
        <w:rPr>
          <w:szCs w:val="22"/>
          <w:lang w:val="sq-AL"/>
        </w:rPr>
        <w:t>,</w:t>
      </w:r>
      <w:r w:rsidRPr="00B74FC4">
        <w:rPr>
          <w:szCs w:val="22"/>
          <w:lang w:val="sq-AL"/>
        </w:rPr>
        <w:t xml:space="preserve"> ashtu dhe Huamarrësi në apo para datës së zbatimit të k</w:t>
      </w:r>
      <w:r>
        <w:rPr>
          <w:szCs w:val="22"/>
          <w:lang w:val="sq-AL"/>
        </w:rPr>
        <w:t>ontratës së punëve civile  për pjesën A të p</w:t>
      </w:r>
      <w:r w:rsidRPr="00B74FC4">
        <w:rPr>
          <w:szCs w:val="22"/>
          <w:lang w:val="sq-AL"/>
        </w:rPr>
        <w:t>rojektit, duke tre</w:t>
      </w:r>
      <w:r>
        <w:rPr>
          <w:szCs w:val="22"/>
          <w:lang w:val="sq-AL"/>
        </w:rPr>
        <w:t>guar progresin në çdo pjesë të p</w:t>
      </w:r>
      <w:r w:rsidRPr="00B74FC4">
        <w:rPr>
          <w:szCs w:val="22"/>
          <w:lang w:val="sq-AL"/>
        </w:rPr>
        <w:t>rojektit</w:t>
      </w:r>
      <w:r>
        <w:rPr>
          <w:szCs w:val="22"/>
          <w:lang w:val="sq-AL"/>
        </w:rPr>
        <w:t>,</w:t>
      </w:r>
      <w:r w:rsidRPr="00B74FC4">
        <w:rPr>
          <w:szCs w:val="22"/>
          <w:lang w:val="sq-AL"/>
        </w:rPr>
        <w:t xml:space="preserve"> si dhe duke përfshirë një grafik të shpenzimeve të planifikuara</w:t>
      </w:r>
      <w:r>
        <w:rPr>
          <w:szCs w:val="22"/>
          <w:lang w:val="sq-AL"/>
        </w:rPr>
        <w:t>,</w:t>
      </w:r>
      <w:r w:rsidRPr="00B74FC4">
        <w:rPr>
          <w:szCs w:val="22"/>
          <w:lang w:val="sq-AL"/>
        </w:rPr>
        <w:t xml:space="preserve"> si dhe atyre aktuale;</w:t>
      </w:r>
    </w:p>
    <w:p w:rsidR="00F44A09" w:rsidRPr="00B74FC4" w:rsidRDefault="00F44A09" w:rsidP="00F44A09">
      <w:pPr>
        <w:pStyle w:val="Paragrafi"/>
        <w:rPr>
          <w:szCs w:val="22"/>
          <w:lang w:val="sq-AL"/>
        </w:rPr>
      </w:pPr>
      <w:r w:rsidRPr="00B74FC4">
        <w:rPr>
          <w:szCs w:val="22"/>
          <w:lang w:val="sq-AL"/>
        </w:rPr>
        <w:t>iii) raportet financiare duhet të paraqesin detaje të shpenzimeve të realizuara nën secilën pjesë të projektit</w:t>
      </w:r>
      <w:r>
        <w:rPr>
          <w:szCs w:val="22"/>
          <w:lang w:val="sq-AL"/>
        </w:rPr>
        <w:t>,</w:t>
      </w:r>
      <w:r w:rsidRPr="00B74FC4">
        <w:rPr>
          <w:szCs w:val="22"/>
          <w:lang w:val="sq-AL"/>
        </w:rPr>
        <w:t xml:space="preserve"> si dhe tërheqjet nga huaja, së bashku me një deklaratë, ku tregohen:</w:t>
      </w:r>
    </w:p>
    <w:p w:rsidR="00F44A09" w:rsidRPr="00B74FC4" w:rsidRDefault="00F44A09" w:rsidP="00F44A09">
      <w:pPr>
        <w:pStyle w:val="Paragrafi"/>
        <w:rPr>
          <w:szCs w:val="22"/>
          <w:lang w:val="sq-AL"/>
        </w:rPr>
      </w:pPr>
      <w:r w:rsidRPr="00B74FC4">
        <w:rPr>
          <w:szCs w:val="22"/>
          <w:lang w:val="sq-AL"/>
        </w:rPr>
        <w:t>1. llogaritjet origjinale të kostos;</w:t>
      </w:r>
    </w:p>
    <w:p w:rsidR="00F44A09" w:rsidRPr="00B74FC4" w:rsidRDefault="00F44A09" w:rsidP="00F44A09">
      <w:pPr>
        <w:pStyle w:val="Paragrafi"/>
        <w:rPr>
          <w:szCs w:val="22"/>
          <w:lang w:val="sq-AL"/>
        </w:rPr>
      </w:pPr>
      <w:r w:rsidRPr="00B74FC4">
        <w:rPr>
          <w:szCs w:val="22"/>
          <w:lang w:val="sq-AL"/>
        </w:rPr>
        <w:t>2. kostot e rishikuara, nëse ka të tilla, si dhe arsyet për këto ndryshime;</w:t>
      </w:r>
    </w:p>
    <w:p w:rsidR="00F44A09" w:rsidRPr="00B74FC4" w:rsidRDefault="00F44A09" w:rsidP="00F44A09">
      <w:pPr>
        <w:pStyle w:val="Paragrafi"/>
        <w:rPr>
          <w:szCs w:val="22"/>
          <w:lang w:val="sq-AL"/>
        </w:rPr>
      </w:pPr>
      <w:r w:rsidRPr="00B74FC4">
        <w:rPr>
          <w:szCs w:val="22"/>
          <w:lang w:val="sq-AL"/>
        </w:rPr>
        <w:t>3. llogaritjet origjinale të shpenzimeve deri në datën e raportimit;</w:t>
      </w:r>
    </w:p>
    <w:p w:rsidR="00F44A09" w:rsidRPr="00B74FC4" w:rsidRDefault="00F44A09" w:rsidP="00F44A09">
      <w:pPr>
        <w:pStyle w:val="Paragrafi"/>
        <w:rPr>
          <w:szCs w:val="22"/>
          <w:lang w:val="sq-AL"/>
        </w:rPr>
      </w:pPr>
      <w:r w:rsidRPr="00B74FC4">
        <w:rPr>
          <w:szCs w:val="22"/>
          <w:lang w:val="sq-AL"/>
        </w:rPr>
        <w:t>4. arsyet për devijimet e pikës (3) më lart nga shpenzimet aktuale; dhe</w:t>
      </w:r>
    </w:p>
    <w:p w:rsidR="00F44A09" w:rsidRPr="00B74FC4" w:rsidRDefault="00F44A09" w:rsidP="00F44A09">
      <w:pPr>
        <w:pStyle w:val="Paragrafi"/>
        <w:rPr>
          <w:szCs w:val="22"/>
          <w:lang w:val="sq-AL"/>
        </w:rPr>
      </w:pPr>
      <w:r w:rsidRPr="00B74FC4">
        <w:rPr>
          <w:szCs w:val="22"/>
          <w:lang w:val="sq-AL"/>
        </w:rPr>
        <w:t>5. s</w:t>
      </w:r>
      <w:r>
        <w:rPr>
          <w:szCs w:val="22"/>
          <w:lang w:val="sq-AL"/>
        </w:rPr>
        <w:t>hpenzimet e llogaritura për tre</w:t>
      </w:r>
      <w:r w:rsidRPr="00B74FC4">
        <w:rPr>
          <w:szCs w:val="22"/>
          <w:lang w:val="sq-AL"/>
        </w:rPr>
        <w:t>mujorët e mbetur të vitit; dhe</w:t>
      </w:r>
    </w:p>
    <w:p w:rsidR="00F44A09" w:rsidRPr="00B74FC4" w:rsidRDefault="00F44A09" w:rsidP="00F44A09">
      <w:pPr>
        <w:pStyle w:val="Paragrafi"/>
        <w:rPr>
          <w:szCs w:val="22"/>
          <w:lang w:val="sq-AL"/>
        </w:rPr>
      </w:pPr>
      <w:r w:rsidRPr="00B74FC4">
        <w:rPr>
          <w:szCs w:val="22"/>
          <w:lang w:val="sq-AL"/>
        </w:rPr>
        <w:t>iv) një dokument i shkurtër mbi statusin e përputhshmërisë</w:t>
      </w:r>
      <w:r>
        <w:rPr>
          <w:szCs w:val="22"/>
          <w:lang w:val="sq-AL"/>
        </w:rPr>
        <w:t>,</w:t>
      </w:r>
      <w:r w:rsidRPr="00B74FC4">
        <w:rPr>
          <w:szCs w:val="22"/>
          <w:lang w:val="sq-AL"/>
        </w:rPr>
        <w:t xml:space="preserve"> me secilën nga angaz</w:t>
      </w:r>
      <w:r>
        <w:rPr>
          <w:szCs w:val="22"/>
          <w:lang w:val="sq-AL"/>
        </w:rPr>
        <w:t>himet e bëra në Marrëveshjen e h</w:t>
      </w:r>
      <w:r w:rsidRPr="00B74FC4">
        <w:rPr>
          <w:szCs w:val="22"/>
          <w:lang w:val="sq-AL"/>
        </w:rPr>
        <w:t>uasë.</w:t>
      </w:r>
    </w:p>
    <w:p w:rsidR="00F44A09" w:rsidRPr="00B74FC4" w:rsidRDefault="00F44A09" w:rsidP="00F44A09">
      <w:pPr>
        <w:pStyle w:val="Paragrafi"/>
        <w:rPr>
          <w:szCs w:val="22"/>
          <w:lang w:val="sq-AL"/>
        </w:rPr>
      </w:pPr>
      <w:r w:rsidRPr="00B74FC4">
        <w:rPr>
          <w:szCs w:val="22"/>
          <w:lang w:val="sq-AL"/>
        </w:rPr>
        <w:t>c) Deri në pagesën e plotë  apo anulimin</w:t>
      </w:r>
      <w:r>
        <w:rPr>
          <w:szCs w:val="22"/>
          <w:lang w:val="sq-AL"/>
        </w:rPr>
        <w:t xml:space="preserve"> e  shumës së h</w:t>
      </w:r>
      <w:r w:rsidRPr="00B74FC4">
        <w:rPr>
          <w:szCs w:val="22"/>
          <w:lang w:val="sq-AL"/>
        </w:rPr>
        <w:t>uasë, raportet lidhur me çështjet mjedisore të projektit referuar seksionit 4.04(a)(iii) të termave dhe kushteve standarde do të paraqiten në Bankë si raporte vj</w:t>
      </w:r>
      <w:r>
        <w:rPr>
          <w:szCs w:val="22"/>
          <w:lang w:val="sq-AL"/>
        </w:rPr>
        <w:t>etore, më apo përpara datës 31 m</w:t>
      </w:r>
      <w:r w:rsidRPr="00B74FC4">
        <w:rPr>
          <w:szCs w:val="22"/>
          <w:lang w:val="sq-AL"/>
        </w:rPr>
        <w:t>a</w:t>
      </w:r>
      <w:r>
        <w:rPr>
          <w:szCs w:val="22"/>
          <w:lang w:val="sq-AL"/>
        </w:rPr>
        <w:t>rs të çdo viti. Raporte të tilla</w:t>
      </w:r>
      <w:r w:rsidRPr="00B74FC4">
        <w:rPr>
          <w:szCs w:val="22"/>
          <w:lang w:val="sq-AL"/>
        </w:rPr>
        <w:t xml:space="preserve"> do të përfshijnë çështje që kanë të bëjnë me shëndetin e punëtorëve</w:t>
      </w:r>
      <w:r>
        <w:rPr>
          <w:szCs w:val="22"/>
          <w:lang w:val="sq-AL"/>
        </w:rPr>
        <w:t>,</w:t>
      </w:r>
      <w:r w:rsidRPr="00B74FC4">
        <w:rPr>
          <w:szCs w:val="22"/>
          <w:lang w:val="sq-AL"/>
        </w:rPr>
        <w:t xml:space="preserve"> si</w:t>
      </w:r>
      <w:r>
        <w:rPr>
          <w:szCs w:val="22"/>
          <w:lang w:val="sq-AL"/>
        </w:rPr>
        <w:t xml:space="preserve"> dhe sigurinë e tyre lidhur me p</w:t>
      </w:r>
      <w:r w:rsidRPr="00B74FC4">
        <w:rPr>
          <w:szCs w:val="22"/>
          <w:lang w:val="sq-AL"/>
        </w:rPr>
        <w:t>rojektin,</w:t>
      </w:r>
      <w:r>
        <w:rPr>
          <w:szCs w:val="22"/>
          <w:lang w:val="sq-AL"/>
        </w:rPr>
        <w:t xml:space="preserve"> sikurse dhe elemente të tilla</w:t>
      </w:r>
      <w:r w:rsidRPr="00B74FC4">
        <w:rPr>
          <w:szCs w:val="22"/>
          <w:lang w:val="sq-AL"/>
        </w:rPr>
        <w:t xml:space="preserve"> spec</w:t>
      </w:r>
      <w:r>
        <w:rPr>
          <w:szCs w:val="22"/>
          <w:lang w:val="sq-AL"/>
        </w:rPr>
        <w:t>ifike</w:t>
      </w:r>
      <w:r w:rsidRPr="00B74FC4">
        <w:rPr>
          <w:szCs w:val="22"/>
          <w:lang w:val="sq-AL"/>
        </w:rPr>
        <w:t xml:space="preserve"> si:</w:t>
      </w:r>
    </w:p>
    <w:p w:rsidR="00F44A09" w:rsidRPr="00B74FC4" w:rsidRDefault="00F44A09" w:rsidP="00F44A09">
      <w:pPr>
        <w:pStyle w:val="Paragrafi"/>
        <w:rPr>
          <w:szCs w:val="22"/>
          <w:lang w:val="sq-AL"/>
        </w:rPr>
      </w:pPr>
      <w:r w:rsidRPr="00B74FC4">
        <w:rPr>
          <w:szCs w:val="22"/>
          <w:lang w:val="sq-AL"/>
        </w:rPr>
        <w:t>i) informacion mbi respektimin nga ana e Huamarrësit të rregullave dhe standardeve</w:t>
      </w:r>
      <w:r>
        <w:rPr>
          <w:szCs w:val="22"/>
          <w:lang w:val="sq-AL"/>
        </w:rPr>
        <w:t>,</w:t>
      </w:r>
      <w:r w:rsidRPr="00B74FC4">
        <w:rPr>
          <w:szCs w:val="22"/>
          <w:lang w:val="sq-AL"/>
        </w:rPr>
        <w:t xml:space="preserve"> lidhur me mjedisin të cilat pasurohen herë pas here në përputhje me juridiksionin në të cilin ndodhet projekti</w:t>
      </w:r>
      <w:r>
        <w:rPr>
          <w:szCs w:val="22"/>
          <w:lang w:val="sq-AL"/>
        </w:rPr>
        <w:t>,</w:t>
      </w:r>
      <w:r w:rsidRPr="00B74FC4">
        <w:rPr>
          <w:szCs w:val="22"/>
          <w:lang w:val="sq-AL"/>
        </w:rPr>
        <w:t xml:space="preserve"> si dhe me standardet ekzistuese të mjedisit në Bashkimin Europian në datën e këtushme, si dhe me dokumentin e Korpor</w:t>
      </w:r>
      <w:r>
        <w:rPr>
          <w:szCs w:val="22"/>
          <w:lang w:val="sq-AL"/>
        </w:rPr>
        <w:t>atës Ndërkombëtare Financiare “</w:t>
      </w:r>
      <w:r w:rsidRPr="00B74FC4">
        <w:rPr>
          <w:szCs w:val="22"/>
          <w:lang w:val="sq-AL"/>
        </w:rPr>
        <w:t>Politika të mbrojtjes së nj</w:t>
      </w:r>
      <w:r>
        <w:rPr>
          <w:szCs w:val="22"/>
          <w:lang w:val="sq-AL"/>
        </w:rPr>
        <w:t>erëzve autoktonë, strehimi i pa</w:t>
      </w:r>
      <w:r w:rsidRPr="00B74FC4">
        <w:rPr>
          <w:szCs w:val="22"/>
          <w:lang w:val="sq-AL"/>
        </w:rPr>
        <w:t>dëshiruar, si dhe pronësisë kulturore”, duke përfshirë dhe statusin e çfarëdo leje</w:t>
      </w:r>
      <w:r>
        <w:rPr>
          <w:szCs w:val="22"/>
          <w:lang w:val="sq-AL"/>
        </w:rPr>
        <w:t>je</w:t>
      </w:r>
      <w:r w:rsidRPr="00B74FC4">
        <w:rPr>
          <w:szCs w:val="22"/>
          <w:lang w:val="sq-AL"/>
        </w:rPr>
        <w:t xml:space="preserve"> m</w:t>
      </w:r>
      <w:r>
        <w:rPr>
          <w:szCs w:val="22"/>
          <w:lang w:val="sq-AL"/>
        </w:rPr>
        <w:t>jedisore të kërkuar për p</w:t>
      </w:r>
      <w:r w:rsidRPr="00B74FC4">
        <w:rPr>
          <w:szCs w:val="22"/>
          <w:lang w:val="sq-AL"/>
        </w:rPr>
        <w:t>rojektin, rezultatet e cilitdo inspektim të kryer nga autoritetet e mjedisit, ndonjë shkelje e rregullave dhe standardeve të tilla të mjedisit</w:t>
      </w:r>
      <w:r>
        <w:rPr>
          <w:szCs w:val="22"/>
          <w:lang w:val="sq-AL"/>
        </w:rPr>
        <w:t>,</w:t>
      </w:r>
      <w:r w:rsidRPr="00B74FC4">
        <w:rPr>
          <w:szCs w:val="22"/>
          <w:lang w:val="sq-AL"/>
        </w:rPr>
        <w:t xml:space="preserve"> si dhe masat përmirësuese të ndërmarra apo dhe gjoba të vëna në raste shkeljesh;</w:t>
      </w:r>
    </w:p>
    <w:p w:rsidR="00F44A09" w:rsidRPr="00B74FC4" w:rsidRDefault="00F44A09" w:rsidP="00F44A09">
      <w:pPr>
        <w:pStyle w:val="Paragrafi"/>
        <w:rPr>
          <w:szCs w:val="22"/>
          <w:lang w:val="sq-AL"/>
        </w:rPr>
      </w:pPr>
      <w:r w:rsidRPr="00B74FC4">
        <w:rPr>
          <w:szCs w:val="22"/>
          <w:lang w:val="sq-AL"/>
        </w:rPr>
        <w:t>ii) informacion lidhur me zbatimin e planit të menaxhimit të mjedisit, duke përfshirë dhe ndonjë ndryshim të propozuar a</w:t>
      </w:r>
      <w:r>
        <w:rPr>
          <w:szCs w:val="22"/>
          <w:lang w:val="sq-AL"/>
        </w:rPr>
        <w:t>po devijim në veprime, kalendar</w:t>
      </w:r>
      <w:r w:rsidRPr="00B74FC4">
        <w:rPr>
          <w:szCs w:val="22"/>
          <w:lang w:val="sq-AL"/>
        </w:rPr>
        <w:t xml:space="preserve"> apo kosto;</w:t>
      </w:r>
    </w:p>
    <w:p w:rsidR="00F44A09" w:rsidRPr="00B74FC4" w:rsidRDefault="00F44A09" w:rsidP="00F44A09">
      <w:pPr>
        <w:pStyle w:val="Paragrafi"/>
        <w:rPr>
          <w:szCs w:val="22"/>
          <w:lang w:val="sq-AL"/>
        </w:rPr>
      </w:pPr>
      <w:r w:rsidRPr="00B74FC4">
        <w:rPr>
          <w:szCs w:val="22"/>
          <w:lang w:val="sq-AL"/>
        </w:rPr>
        <w:t xml:space="preserve">iii) </w:t>
      </w:r>
      <w:r>
        <w:rPr>
          <w:szCs w:val="22"/>
          <w:lang w:val="sq-AL"/>
        </w:rPr>
        <w:t>n</w:t>
      </w:r>
      <w:r w:rsidRPr="00B74FC4">
        <w:rPr>
          <w:szCs w:val="22"/>
          <w:lang w:val="sq-AL"/>
        </w:rPr>
        <w:t>jë përmbledhje të çfarë</w:t>
      </w:r>
      <w:r>
        <w:rPr>
          <w:szCs w:val="22"/>
          <w:lang w:val="sq-AL"/>
        </w:rPr>
        <w:t>do shënimi material, raporteve a</w:t>
      </w:r>
      <w:r w:rsidRPr="00B74FC4">
        <w:rPr>
          <w:szCs w:val="22"/>
          <w:lang w:val="sq-AL"/>
        </w:rPr>
        <w:t>po komunikimeve lidhur me çështjet e mjedisit, të paraqitura nga Huamarrësi përpara cilitdo autoriteti të mjedisit;</w:t>
      </w:r>
    </w:p>
    <w:p w:rsidR="00F44A09" w:rsidRPr="00B74FC4" w:rsidRDefault="00F44A09" w:rsidP="00F44A09">
      <w:pPr>
        <w:pStyle w:val="Paragrafi"/>
        <w:rPr>
          <w:szCs w:val="22"/>
          <w:lang w:val="sq-AL"/>
        </w:rPr>
      </w:pPr>
      <w:r w:rsidRPr="00B74FC4">
        <w:rPr>
          <w:szCs w:val="22"/>
          <w:lang w:val="sq-AL"/>
        </w:rPr>
        <w:t xml:space="preserve">iv) </w:t>
      </w:r>
      <w:r>
        <w:rPr>
          <w:szCs w:val="22"/>
          <w:lang w:val="sq-AL"/>
        </w:rPr>
        <w:t>i</w:t>
      </w:r>
      <w:r w:rsidRPr="00B74FC4">
        <w:rPr>
          <w:szCs w:val="22"/>
          <w:lang w:val="sq-AL"/>
        </w:rPr>
        <w:t>nformacion lidh</w:t>
      </w:r>
      <w:r>
        <w:rPr>
          <w:szCs w:val="22"/>
          <w:lang w:val="sq-AL"/>
        </w:rPr>
        <w:t>ur me shëndetin dhe sigurinë e p</w:t>
      </w:r>
      <w:r w:rsidRPr="00B74FC4">
        <w:rPr>
          <w:szCs w:val="22"/>
          <w:lang w:val="sq-AL"/>
        </w:rPr>
        <w:t>rojektit, duke përfshirë dhe shkallën e aksidenteve apo çdo iniciativë të lidhur me shëndetin dhe çështjet e sigurisë që janë zbatuar apo planifikuar nga Huamarrësi;</w:t>
      </w:r>
    </w:p>
    <w:p w:rsidR="00F44A09" w:rsidRPr="00B74FC4" w:rsidRDefault="00F44A09" w:rsidP="00F44A09">
      <w:pPr>
        <w:pStyle w:val="Paragrafi"/>
        <w:rPr>
          <w:szCs w:val="22"/>
          <w:lang w:val="sq-AL"/>
        </w:rPr>
      </w:pPr>
      <w:r w:rsidRPr="00B74FC4">
        <w:rPr>
          <w:szCs w:val="22"/>
          <w:lang w:val="sq-AL"/>
        </w:rPr>
        <w:t xml:space="preserve">v) </w:t>
      </w:r>
      <w:r>
        <w:rPr>
          <w:szCs w:val="22"/>
          <w:lang w:val="sq-AL"/>
        </w:rPr>
        <w:t>n</w:t>
      </w:r>
      <w:r w:rsidRPr="00B74FC4">
        <w:rPr>
          <w:szCs w:val="22"/>
          <w:lang w:val="sq-AL"/>
        </w:rPr>
        <w:t>jë përmbledhje të ndryshimeve në ligjet e mjedisit, shëndetit dhe sigurisë, që mund t</w:t>
      </w:r>
      <w:r>
        <w:rPr>
          <w:szCs w:val="22"/>
          <w:lang w:val="sq-AL"/>
        </w:rPr>
        <w:t>ë kenë një ndikim material mbi p</w:t>
      </w:r>
      <w:r w:rsidRPr="00B74FC4">
        <w:rPr>
          <w:szCs w:val="22"/>
          <w:lang w:val="sq-AL"/>
        </w:rPr>
        <w:t>rojektin;</w:t>
      </w:r>
    </w:p>
    <w:p w:rsidR="00F44A09" w:rsidRPr="00B74FC4" w:rsidRDefault="00F44A09" w:rsidP="00F44A09">
      <w:pPr>
        <w:pStyle w:val="Paragrafi"/>
        <w:rPr>
          <w:szCs w:val="22"/>
          <w:lang w:val="sq-AL"/>
        </w:rPr>
      </w:pPr>
      <w:r w:rsidRPr="00B74FC4">
        <w:rPr>
          <w:szCs w:val="22"/>
          <w:lang w:val="sq-AL"/>
        </w:rPr>
        <w:t xml:space="preserve">vi) </w:t>
      </w:r>
      <w:r>
        <w:rPr>
          <w:szCs w:val="22"/>
          <w:lang w:val="sq-AL"/>
        </w:rPr>
        <w:t>k</w:t>
      </w:r>
      <w:r w:rsidRPr="00B74FC4">
        <w:rPr>
          <w:szCs w:val="22"/>
          <w:lang w:val="sq-AL"/>
        </w:rPr>
        <w:t>opje të informacionit mbi mjedisin</w:t>
      </w:r>
      <w:r>
        <w:rPr>
          <w:szCs w:val="22"/>
          <w:lang w:val="sq-AL"/>
        </w:rPr>
        <w:t>,</w:t>
      </w:r>
      <w:r w:rsidRPr="00B74FC4">
        <w:rPr>
          <w:szCs w:val="22"/>
          <w:lang w:val="sq-AL"/>
        </w:rPr>
        <w:t xml:space="preserve"> të paraqitura në mënyrë periodike nga Huamarrësi pranë partnerëve apo në publik;</w:t>
      </w:r>
    </w:p>
    <w:p w:rsidR="00F44A09" w:rsidRPr="00B74FC4" w:rsidRDefault="00F44A09" w:rsidP="00F44A09">
      <w:pPr>
        <w:pStyle w:val="Paragrafi"/>
        <w:rPr>
          <w:szCs w:val="22"/>
          <w:lang w:val="sq-AL"/>
        </w:rPr>
      </w:pPr>
      <w:r w:rsidRPr="00B74FC4">
        <w:rPr>
          <w:szCs w:val="22"/>
          <w:lang w:val="sq-AL"/>
        </w:rPr>
        <w:t xml:space="preserve">vii) </w:t>
      </w:r>
      <w:r>
        <w:rPr>
          <w:szCs w:val="22"/>
          <w:lang w:val="sq-AL"/>
        </w:rPr>
        <w:t>n</w:t>
      </w:r>
      <w:r w:rsidRPr="00B74FC4">
        <w:rPr>
          <w:szCs w:val="22"/>
          <w:lang w:val="sq-AL"/>
        </w:rPr>
        <w:t>jë përmbledhëse mbi gjendjen e mjedisit dhe zbatimin e kërkesave mjedisore të projektit për t</w:t>
      </w:r>
      <w:r>
        <w:rPr>
          <w:szCs w:val="22"/>
          <w:lang w:val="sq-AL"/>
        </w:rPr>
        <w:t>’</w:t>
      </w:r>
      <w:r w:rsidRPr="00B74FC4">
        <w:rPr>
          <w:szCs w:val="22"/>
          <w:lang w:val="sq-AL"/>
        </w:rPr>
        <w:t>u botuar në faqen e Bankës në internet; dhe</w:t>
      </w:r>
    </w:p>
    <w:p w:rsidR="00F44A09" w:rsidRPr="00B74FC4" w:rsidRDefault="00F44A09" w:rsidP="00F44A09">
      <w:pPr>
        <w:pStyle w:val="Paragrafi"/>
        <w:rPr>
          <w:szCs w:val="22"/>
          <w:lang w:val="sq-AL"/>
        </w:rPr>
      </w:pPr>
      <w:r w:rsidRPr="00B74FC4">
        <w:rPr>
          <w:szCs w:val="22"/>
          <w:lang w:val="sq-AL"/>
        </w:rPr>
        <w:t xml:space="preserve">viii) </w:t>
      </w:r>
      <w:r>
        <w:rPr>
          <w:szCs w:val="22"/>
          <w:lang w:val="sq-AL"/>
        </w:rPr>
        <w:t>çdo incident për mos</w:t>
      </w:r>
      <w:r w:rsidRPr="00B74FC4">
        <w:rPr>
          <w:szCs w:val="22"/>
          <w:lang w:val="sq-AL"/>
        </w:rPr>
        <w:t>përputhje me ligjet dhe rregulloret, duke përfs</w:t>
      </w:r>
      <w:r>
        <w:rPr>
          <w:szCs w:val="22"/>
          <w:lang w:val="sq-AL"/>
        </w:rPr>
        <w:t>hirë dhe ndonjë veprim ligjor që</w:t>
      </w:r>
      <w:r w:rsidRPr="00B74FC4">
        <w:rPr>
          <w:szCs w:val="22"/>
          <w:lang w:val="sq-AL"/>
        </w:rPr>
        <w:t xml:space="preserve"> përfshin</w:t>
      </w:r>
      <w:r>
        <w:rPr>
          <w:szCs w:val="22"/>
          <w:lang w:val="sq-AL"/>
        </w:rPr>
        <w:t xml:space="preserve"> Huamarrësin apo p</w:t>
      </w:r>
      <w:r w:rsidRPr="00B74FC4">
        <w:rPr>
          <w:szCs w:val="22"/>
          <w:lang w:val="sq-AL"/>
        </w:rPr>
        <w:t>rojektin.</w:t>
      </w:r>
    </w:p>
    <w:p w:rsidR="00F44A09" w:rsidRPr="00B74FC4" w:rsidRDefault="00F44A09" w:rsidP="00F44A09">
      <w:pPr>
        <w:pStyle w:val="Paragrafi"/>
        <w:rPr>
          <w:szCs w:val="22"/>
          <w:lang w:val="sq-AL"/>
        </w:rPr>
      </w:pPr>
      <w:r w:rsidRPr="00B74FC4">
        <w:rPr>
          <w:szCs w:val="22"/>
          <w:lang w:val="sq-AL"/>
        </w:rPr>
        <w:t>d) Jo më vonë se 6 muaj nga data e përfundimit të projektit, Huamarrësi duhet t</w:t>
      </w:r>
      <w:r>
        <w:rPr>
          <w:szCs w:val="22"/>
          <w:lang w:val="sq-AL"/>
        </w:rPr>
        <w:t>’</w:t>
      </w:r>
      <w:r w:rsidRPr="00B74FC4">
        <w:rPr>
          <w:szCs w:val="22"/>
          <w:lang w:val="sq-AL"/>
        </w:rPr>
        <w:t>i paraqesë Bankës një raport përfundimtar projekti lidhur me komponentët e projektit, raport që në formë dhe përmbajtje duhet të jetë i pranueshëm nga Banka.</w:t>
      </w:r>
    </w:p>
    <w:p w:rsidR="00F44A09" w:rsidRPr="00B74FC4" w:rsidRDefault="00F44A09" w:rsidP="00F44A09">
      <w:pPr>
        <w:pStyle w:val="Paragrafi"/>
        <w:rPr>
          <w:szCs w:val="22"/>
          <w:lang w:val="sq-AL"/>
        </w:rPr>
      </w:pPr>
      <w:r>
        <w:rPr>
          <w:szCs w:val="22"/>
          <w:lang w:val="sq-AL"/>
        </w:rPr>
        <w:t>e) Menjëherë</w:t>
      </w:r>
      <w:r w:rsidRPr="00B74FC4">
        <w:rPr>
          <w:szCs w:val="22"/>
          <w:lang w:val="sq-AL"/>
        </w:rPr>
        <w:t xml:space="preserve"> me ndodhjen e ndonjë incide</w:t>
      </w:r>
      <w:r>
        <w:rPr>
          <w:szCs w:val="22"/>
          <w:lang w:val="sq-AL"/>
        </w:rPr>
        <w:t>nti apo aksidenti të lidhur me p</w:t>
      </w:r>
      <w:r w:rsidRPr="00B74FC4">
        <w:rPr>
          <w:szCs w:val="22"/>
          <w:lang w:val="sq-AL"/>
        </w:rPr>
        <w:t>rojektin që ka të ngjarë të ketë dhe një efekt jo të favorshëm material mbi ambientin, shëndetin apo sigurinë, Huamarrësi duhet të njoftojë Bankën me anë të njoftimit me faks apo telex, duke specifikuar natyrën e një incidenti apo aksidenti të tillë</w:t>
      </w:r>
      <w:r>
        <w:rPr>
          <w:szCs w:val="22"/>
          <w:lang w:val="sq-AL"/>
        </w:rPr>
        <w:t>,</w:t>
      </w:r>
      <w:r w:rsidRPr="00B74FC4">
        <w:rPr>
          <w:szCs w:val="22"/>
          <w:lang w:val="sq-AL"/>
        </w:rPr>
        <w:t xml:space="preserve"> si dhe ndonjë hap të ndërmarrë nga Huamarrësi për rregullimin e situatës. Pa kufizuar përgjithësinë e kësaj, një incident ose një aksident ka të ngjarë që të shkaktojë një efekt material mbi mjedisin, shëndetin apo sigurinë, nëse çdo ligj i aplikueshëm kërkon njoftimin e një incidenti apo aksidenti të tillë</w:t>
      </w:r>
      <w:r>
        <w:rPr>
          <w:szCs w:val="22"/>
          <w:lang w:val="sq-AL"/>
        </w:rPr>
        <w:t>,</w:t>
      </w:r>
      <w:r w:rsidRPr="00B74FC4">
        <w:rPr>
          <w:szCs w:val="22"/>
          <w:lang w:val="sq-AL"/>
        </w:rPr>
        <w:t xml:space="preserve"> pranë cilitdo autoritet shtetëror, incidente apo aksidente të tillë</w:t>
      </w:r>
      <w:r>
        <w:rPr>
          <w:szCs w:val="22"/>
          <w:lang w:val="sq-AL"/>
        </w:rPr>
        <w:t>,</w:t>
      </w:r>
      <w:r w:rsidRPr="00B74FC4">
        <w:rPr>
          <w:szCs w:val="22"/>
          <w:lang w:val="sq-AL"/>
        </w:rPr>
        <w:t xml:space="preserve"> përfshijnë fatalitetet apo plagosje serioze që kërkojnë shtrim në spital, apo nëse një incident apo aksident i tillë është bërë publik si nëpërmjet medias</w:t>
      </w:r>
      <w:r>
        <w:rPr>
          <w:szCs w:val="22"/>
          <w:lang w:val="sq-AL"/>
        </w:rPr>
        <w:t>,</w:t>
      </w:r>
      <w:r w:rsidRPr="00B74FC4">
        <w:rPr>
          <w:szCs w:val="22"/>
          <w:lang w:val="sq-AL"/>
        </w:rPr>
        <w:t xml:space="preserve"> apo mjeteve të tjera.</w:t>
      </w:r>
    </w:p>
    <w:p w:rsidR="00F44A09" w:rsidRPr="00B74FC4" w:rsidRDefault="00F44A09" w:rsidP="00F44A09">
      <w:pPr>
        <w:pStyle w:val="Paragrafi"/>
        <w:rPr>
          <w:szCs w:val="22"/>
          <w:lang w:val="sq-AL"/>
        </w:rPr>
      </w:pPr>
      <w:r w:rsidRPr="00B74FC4">
        <w:rPr>
          <w:szCs w:val="22"/>
          <w:lang w:val="sq-AL"/>
        </w:rPr>
        <w:t>f) Huamarrësi duhet të paraqesë pranë publikut të ndikuar</w:t>
      </w:r>
      <w:r>
        <w:rPr>
          <w:szCs w:val="22"/>
          <w:lang w:val="sq-AL"/>
        </w:rPr>
        <w:t>,</w:t>
      </w:r>
      <w:r w:rsidRPr="00B74FC4">
        <w:rPr>
          <w:szCs w:val="22"/>
          <w:lang w:val="sq-AL"/>
        </w:rPr>
        <w:t xml:space="preserve"> siç është përcaktuar në planin e konsultimit dhe hapjes me publikun, raporte vjetore lidhur me çështje që kanë të bëjnë me mjedisin, shëndetin dhe sigurinë.</w:t>
      </w:r>
    </w:p>
    <w:p w:rsidR="00F44A09" w:rsidRPr="00B74FC4" w:rsidRDefault="00F44A09" w:rsidP="00F44A09">
      <w:pPr>
        <w:pStyle w:val="Paragrafi"/>
        <w:rPr>
          <w:szCs w:val="22"/>
          <w:lang w:val="sq-AL"/>
        </w:rPr>
      </w:pPr>
      <w:r w:rsidRPr="00B74FC4">
        <w:rPr>
          <w:szCs w:val="22"/>
          <w:lang w:val="sq-AL"/>
        </w:rPr>
        <w:t>Seksi</w:t>
      </w:r>
      <w:r>
        <w:rPr>
          <w:szCs w:val="22"/>
          <w:lang w:val="sq-AL"/>
        </w:rPr>
        <w:t>oni 3.05. Angazhimet lidhur me m</w:t>
      </w:r>
      <w:r w:rsidRPr="00B74FC4">
        <w:rPr>
          <w:szCs w:val="22"/>
          <w:lang w:val="sq-AL"/>
        </w:rPr>
        <w:t>jedisin</w:t>
      </w:r>
    </w:p>
    <w:p w:rsidR="00F44A09" w:rsidRPr="00B74FC4" w:rsidRDefault="00F44A09" w:rsidP="00F44A09">
      <w:pPr>
        <w:pStyle w:val="Paragrafi"/>
        <w:rPr>
          <w:szCs w:val="22"/>
          <w:lang w:val="sq-AL"/>
        </w:rPr>
      </w:pPr>
      <w:r w:rsidRPr="00B74FC4">
        <w:rPr>
          <w:szCs w:val="22"/>
          <w:lang w:val="sq-AL"/>
        </w:rPr>
        <w:t>Pa kufizuar pë</w:t>
      </w:r>
      <w:r>
        <w:rPr>
          <w:szCs w:val="22"/>
          <w:lang w:val="sq-AL"/>
        </w:rPr>
        <w:t>rgjithësimin e seksionit 4.02(a), 4.04 (a)(iii)</w:t>
      </w:r>
      <w:r w:rsidRPr="00B74FC4">
        <w:rPr>
          <w:szCs w:val="22"/>
          <w:lang w:val="sq-AL"/>
        </w:rPr>
        <w:t xml:space="preserve"> dhe 5.02(c)(iii), të termave dhe kushteve</w:t>
      </w:r>
      <w:r>
        <w:rPr>
          <w:szCs w:val="22"/>
          <w:lang w:val="sq-AL"/>
        </w:rPr>
        <w:t xml:space="preserve"> standard</w:t>
      </w:r>
      <w:r w:rsidRPr="00B74FC4">
        <w:rPr>
          <w:szCs w:val="22"/>
          <w:lang w:val="sq-AL"/>
        </w:rPr>
        <w:t>e, si dhe seksionit 3.04(c) më lart, Huamarrësi:</w:t>
      </w:r>
    </w:p>
    <w:p w:rsidR="00F44A09" w:rsidRPr="00B74FC4" w:rsidRDefault="00F44A09" w:rsidP="00F44A09">
      <w:pPr>
        <w:pStyle w:val="Paragrafi"/>
        <w:rPr>
          <w:szCs w:val="22"/>
          <w:lang w:val="sq-AL"/>
        </w:rPr>
      </w:pPr>
      <w:r w:rsidRPr="00B74FC4">
        <w:rPr>
          <w:szCs w:val="22"/>
          <w:lang w:val="sq-AL"/>
        </w:rPr>
        <w:t xml:space="preserve">a) </w:t>
      </w:r>
      <w:r>
        <w:rPr>
          <w:szCs w:val="22"/>
          <w:lang w:val="sq-AL"/>
        </w:rPr>
        <w:t xml:space="preserve">duhet </w:t>
      </w:r>
      <w:r w:rsidRPr="00B74FC4">
        <w:rPr>
          <w:szCs w:val="22"/>
          <w:lang w:val="sq-AL"/>
        </w:rPr>
        <w:t xml:space="preserve">të realizojë </w:t>
      </w:r>
      <w:r>
        <w:rPr>
          <w:szCs w:val="22"/>
          <w:lang w:val="sq-AL"/>
        </w:rPr>
        <w:t>p</w:t>
      </w:r>
      <w:r w:rsidRPr="00B74FC4">
        <w:rPr>
          <w:szCs w:val="22"/>
          <w:lang w:val="sq-AL"/>
        </w:rPr>
        <w:t>rojektin në përputhje me rregullat dhe standardet e mjedisit, të shëndetit dhe sigurisë</w:t>
      </w:r>
      <w:r>
        <w:rPr>
          <w:szCs w:val="22"/>
          <w:lang w:val="sq-AL"/>
        </w:rPr>
        <w:t>,</w:t>
      </w:r>
      <w:r w:rsidRPr="00B74FC4">
        <w:rPr>
          <w:szCs w:val="22"/>
          <w:lang w:val="sq-AL"/>
        </w:rPr>
        <w:t xml:space="preserve"> që ndryshojnë hera herës sipas juridiksionit të vendit ku ndodhet projekti, sipas Dokumentit të Korporatës Ndërkombëtare</w:t>
      </w:r>
      <w:r>
        <w:rPr>
          <w:szCs w:val="22"/>
          <w:lang w:val="sq-AL"/>
        </w:rPr>
        <w:t xml:space="preserve"> të Financës “</w:t>
      </w:r>
      <w:r w:rsidRPr="00B74FC4">
        <w:rPr>
          <w:szCs w:val="22"/>
          <w:lang w:val="sq-AL"/>
        </w:rPr>
        <w:t>Politika të mbrojtjes së nj</w:t>
      </w:r>
      <w:r>
        <w:rPr>
          <w:szCs w:val="22"/>
          <w:lang w:val="sq-AL"/>
        </w:rPr>
        <w:t>erëzve autoktonë, strehimi i pa</w:t>
      </w:r>
      <w:r w:rsidRPr="00B74FC4">
        <w:rPr>
          <w:szCs w:val="22"/>
          <w:lang w:val="sq-AL"/>
        </w:rPr>
        <w:t>dëshiruar, si dhe pronësisë kulturore”, nëse janë të zbatueshme, si dhe me standardet ekzistuese të BE</w:t>
      </w:r>
      <w:r>
        <w:rPr>
          <w:szCs w:val="22"/>
          <w:lang w:val="sq-AL"/>
        </w:rPr>
        <w:t>-së</w:t>
      </w:r>
      <w:r w:rsidRPr="00B74FC4">
        <w:rPr>
          <w:szCs w:val="22"/>
          <w:lang w:val="sq-AL"/>
        </w:rPr>
        <w:t xml:space="preserve"> mbi mjedisin, shëndetin dhe sigurinë. Huamarrësi duhet të bëjë vlerësimin</w:t>
      </w:r>
      <w:r>
        <w:rPr>
          <w:szCs w:val="22"/>
          <w:lang w:val="sq-AL"/>
        </w:rPr>
        <w:t xml:space="preserve"> e ndikimit të mjedisit për p</w:t>
      </w:r>
      <w:r w:rsidRPr="00B74FC4">
        <w:rPr>
          <w:szCs w:val="22"/>
          <w:lang w:val="sq-AL"/>
        </w:rPr>
        <w:t>rojektin në një vend të mundshëm me akses pub</w:t>
      </w:r>
      <w:r>
        <w:rPr>
          <w:szCs w:val="22"/>
          <w:lang w:val="sq-AL"/>
        </w:rPr>
        <w:t>lik, në apo pranë kantierit të p</w:t>
      </w:r>
      <w:r w:rsidRPr="00B74FC4">
        <w:rPr>
          <w:szCs w:val="22"/>
          <w:lang w:val="sq-AL"/>
        </w:rPr>
        <w:t>rojektit;</w:t>
      </w:r>
    </w:p>
    <w:p w:rsidR="00F44A09" w:rsidRPr="00B74FC4" w:rsidRDefault="00F44A09" w:rsidP="00F44A09">
      <w:pPr>
        <w:pStyle w:val="Paragrafi"/>
        <w:rPr>
          <w:szCs w:val="22"/>
          <w:lang w:val="sq-AL"/>
        </w:rPr>
      </w:pPr>
      <w:r w:rsidRPr="00B74FC4">
        <w:rPr>
          <w:szCs w:val="22"/>
          <w:lang w:val="sq-AL"/>
        </w:rPr>
        <w:t xml:space="preserve">b) </w:t>
      </w:r>
      <w:r>
        <w:rPr>
          <w:szCs w:val="22"/>
          <w:lang w:val="sq-AL"/>
        </w:rPr>
        <w:t>duhet të vëzhgojë të gjitha</w:t>
      </w:r>
      <w:r w:rsidRPr="00B74FC4">
        <w:rPr>
          <w:szCs w:val="22"/>
          <w:lang w:val="sq-AL"/>
        </w:rPr>
        <w:t xml:space="preserve"> ligjet e zbatueshme</w:t>
      </w:r>
      <w:r>
        <w:rPr>
          <w:szCs w:val="22"/>
          <w:lang w:val="sq-AL"/>
        </w:rPr>
        <w:t>,</w:t>
      </w:r>
      <w:r w:rsidRPr="00B74FC4">
        <w:rPr>
          <w:szCs w:val="22"/>
          <w:lang w:val="sq-AL"/>
        </w:rPr>
        <w:t xml:space="preserve"> si dhe standardet mbi punësimin, në veçanti ato të lidhura me punësimin e fëmijëve dhe të të rinjve, diskriminimin në punë, si dhe punën e detyruar. Ligjet dhe standardet e aplikueshme përfshijnë:</w:t>
      </w:r>
    </w:p>
    <w:p w:rsidR="00F44A09" w:rsidRPr="00B74FC4" w:rsidRDefault="00F44A09" w:rsidP="00F44A09">
      <w:pPr>
        <w:pStyle w:val="Paragrafi"/>
        <w:rPr>
          <w:szCs w:val="22"/>
          <w:lang w:val="sq-AL"/>
        </w:rPr>
      </w:pPr>
      <w:r w:rsidRPr="00B74FC4">
        <w:rPr>
          <w:szCs w:val="22"/>
          <w:lang w:val="sq-AL"/>
        </w:rPr>
        <w:t xml:space="preserve">i) </w:t>
      </w:r>
      <w:r>
        <w:rPr>
          <w:szCs w:val="22"/>
          <w:lang w:val="sq-AL"/>
        </w:rPr>
        <w:t>a</w:t>
      </w:r>
      <w:r w:rsidRPr="00B74FC4">
        <w:rPr>
          <w:szCs w:val="22"/>
          <w:lang w:val="sq-AL"/>
        </w:rPr>
        <w:t>ngazhimet përkatëse lidhur m</w:t>
      </w:r>
      <w:r>
        <w:rPr>
          <w:szCs w:val="22"/>
          <w:lang w:val="sq-AL"/>
        </w:rPr>
        <w:t>e Organizatën Ndërkombëtare të P</w:t>
      </w:r>
      <w:r w:rsidRPr="00B74FC4">
        <w:rPr>
          <w:szCs w:val="22"/>
          <w:lang w:val="sq-AL"/>
        </w:rPr>
        <w:t xml:space="preserve">unës, dhe </w:t>
      </w:r>
    </w:p>
    <w:p w:rsidR="00F44A09" w:rsidRPr="00B74FC4" w:rsidRDefault="00F44A09" w:rsidP="00F44A09">
      <w:pPr>
        <w:pStyle w:val="Paragrafi"/>
        <w:rPr>
          <w:szCs w:val="22"/>
          <w:lang w:val="sq-AL"/>
        </w:rPr>
      </w:pPr>
      <w:r w:rsidRPr="00B74FC4">
        <w:rPr>
          <w:szCs w:val="22"/>
          <w:lang w:val="sq-AL"/>
        </w:rPr>
        <w:t xml:space="preserve">ii) </w:t>
      </w:r>
      <w:r>
        <w:rPr>
          <w:szCs w:val="22"/>
          <w:lang w:val="sq-AL"/>
        </w:rPr>
        <w:t>l</w:t>
      </w:r>
      <w:r w:rsidRPr="00B74FC4">
        <w:rPr>
          <w:szCs w:val="22"/>
          <w:lang w:val="sq-AL"/>
        </w:rPr>
        <w:t>igjin vendas;</w:t>
      </w:r>
    </w:p>
    <w:p w:rsidR="00F44A09" w:rsidRPr="00B74FC4" w:rsidRDefault="00F44A09" w:rsidP="00F44A09">
      <w:pPr>
        <w:pStyle w:val="Paragrafi"/>
        <w:rPr>
          <w:szCs w:val="22"/>
          <w:lang w:val="sq-AL"/>
        </w:rPr>
      </w:pPr>
      <w:r w:rsidRPr="00B74FC4">
        <w:rPr>
          <w:szCs w:val="22"/>
          <w:lang w:val="sq-AL"/>
        </w:rPr>
        <w:t>c) Pa kufizuar pjesën më lart, Huamarrësi duhet të zbatojë në mënyrë të kujdesshme dhe të përkrahë planin e menaxhimit të mjedisit;</w:t>
      </w:r>
    </w:p>
    <w:p w:rsidR="00F44A09" w:rsidRPr="00B74FC4" w:rsidRDefault="00F44A09" w:rsidP="00F44A09">
      <w:pPr>
        <w:pStyle w:val="Paragrafi"/>
        <w:rPr>
          <w:szCs w:val="22"/>
          <w:lang w:val="sq-AL"/>
        </w:rPr>
      </w:pPr>
      <w:r w:rsidRPr="00B74FC4">
        <w:rPr>
          <w:szCs w:val="22"/>
          <w:lang w:val="sq-AL"/>
        </w:rPr>
        <w:t>d) Të sigurojë se punimet</w:t>
      </w:r>
      <w:r>
        <w:rPr>
          <w:szCs w:val="22"/>
          <w:lang w:val="sq-AL"/>
        </w:rPr>
        <w:t xml:space="preserve"> kryhen në përputhje me elemente</w:t>
      </w:r>
      <w:r w:rsidRPr="00B74FC4">
        <w:rPr>
          <w:szCs w:val="22"/>
          <w:lang w:val="sq-AL"/>
        </w:rPr>
        <w:t>t e identifikuar</w:t>
      </w:r>
      <w:r>
        <w:rPr>
          <w:szCs w:val="22"/>
          <w:lang w:val="sq-AL"/>
        </w:rPr>
        <w:t>a</w:t>
      </w:r>
      <w:r w:rsidRPr="00B74FC4">
        <w:rPr>
          <w:szCs w:val="22"/>
          <w:lang w:val="sq-AL"/>
        </w:rPr>
        <w:t xml:space="preserve"> gjatë vlerësimit të ndikimit në mjedis; dhe</w:t>
      </w:r>
    </w:p>
    <w:p w:rsidR="00F44A09" w:rsidRPr="00B74FC4" w:rsidRDefault="00F44A09" w:rsidP="00F44A09">
      <w:pPr>
        <w:pStyle w:val="Paragrafi"/>
        <w:rPr>
          <w:szCs w:val="22"/>
          <w:lang w:val="sq-AL"/>
        </w:rPr>
      </w:pPr>
      <w:r w:rsidRPr="00B74FC4">
        <w:rPr>
          <w:szCs w:val="22"/>
          <w:lang w:val="sq-AL"/>
        </w:rPr>
        <w:t>e) Gjatë kryerj</w:t>
      </w:r>
      <w:r>
        <w:rPr>
          <w:szCs w:val="22"/>
          <w:lang w:val="sq-AL"/>
        </w:rPr>
        <w:t>es së punimeve në përputhje me p</w:t>
      </w:r>
      <w:r w:rsidRPr="00B74FC4">
        <w:rPr>
          <w:szCs w:val="22"/>
          <w:lang w:val="sq-AL"/>
        </w:rPr>
        <w:t xml:space="preserve">rojektin, merren të gjitha masat e nevojshme për të garantuar se të </w:t>
      </w:r>
      <w:r>
        <w:rPr>
          <w:szCs w:val="22"/>
          <w:lang w:val="sq-AL"/>
        </w:rPr>
        <w:t>gjitha</w:t>
      </w:r>
      <w:r w:rsidRPr="00B74FC4">
        <w:rPr>
          <w:szCs w:val="22"/>
          <w:lang w:val="sq-AL"/>
        </w:rPr>
        <w:t xml:space="preserve"> kantieret e projektit janë menaxhuar në përputhje me praktikat e mira ndërkombëtare dhe se:</w:t>
      </w:r>
    </w:p>
    <w:p w:rsidR="00F44A09" w:rsidRPr="00B74FC4" w:rsidRDefault="00F44A09" w:rsidP="00F44A09">
      <w:pPr>
        <w:pStyle w:val="Paragrafi"/>
        <w:rPr>
          <w:szCs w:val="22"/>
          <w:lang w:val="sq-AL"/>
        </w:rPr>
      </w:pPr>
      <w:r>
        <w:rPr>
          <w:szCs w:val="22"/>
          <w:lang w:val="sq-AL"/>
        </w:rPr>
        <w:t xml:space="preserve">i) </w:t>
      </w:r>
      <w:r w:rsidRPr="00B74FC4">
        <w:rPr>
          <w:szCs w:val="22"/>
          <w:lang w:val="sq-AL"/>
        </w:rPr>
        <w:t>janë ndërmarrë hapa për menaxhimin e trafikut dhe minimizimin e shqetësimeve publike;</w:t>
      </w:r>
    </w:p>
    <w:p w:rsidR="00F44A09" w:rsidRPr="00B74FC4" w:rsidRDefault="00F44A09" w:rsidP="00F44A09">
      <w:pPr>
        <w:pStyle w:val="Paragrafi"/>
        <w:rPr>
          <w:szCs w:val="22"/>
          <w:lang w:val="sq-AL"/>
        </w:rPr>
      </w:pPr>
      <w:r w:rsidRPr="00B74FC4">
        <w:rPr>
          <w:szCs w:val="22"/>
          <w:lang w:val="sq-AL"/>
        </w:rPr>
        <w:t>ii) janë marrë masa për të siguruar punëtorët dhe përdoruesit e rrugës;</w:t>
      </w:r>
    </w:p>
    <w:p w:rsidR="00F44A09" w:rsidRPr="00B74FC4" w:rsidRDefault="00F44A09" w:rsidP="00F44A09">
      <w:pPr>
        <w:pStyle w:val="Paragrafi"/>
        <w:rPr>
          <w:szCs w:val="22"/>
          <w:lang w:val="sq-AL"/>
        </w:rPr>
      </w:pPr>
      <w:r w:rsidRPr="00B74FC4">
        <w:rPr>
          <w:szCs w:val="22"/>
          <w:lang w:val="sq-AL"/>
        </w:rPr>
        <w:t>iii) është minimizuar zhurma dhe ndërhyrjet; dhe</w:t>
      </w:r>
    </w:p>
    <w:p w:rsidR="00F44A09" w:rsidRPr="00B74FC4" w:rsidRDefault="00F44A09" w:rsidP="00F44A09">
      <w:pPr>
        <w:pStyle w:val="Paragrafi"/>
        <w:rPr>
          <w:szCs w:val="22"/>
          <w:lang w:val="sq-AL"/>
        </w:rPr>
      </w:pPr>
      <w:r w:rsidRPr="00B74FC4">
        <w:rPr>
          <w:szCs w:val="22"/>
          <w:lang w:val="sq-AL"/>
        </w:rPr>
        <w:t>iv) se publiku është informuar në mënyrë adekuate lidhur me punimet e propozuara.</w:t>
      </w:r>
    </w:p>
    <w:p w:rsidR="00F44A09" w:rsidRPr="00B74FC4" w:rsidRDefault="00F44A09" w:rsidP="00F44A09">
      <w:pPr>
        <w:pStyle w:val="Paragrafi"/>
        <w:rPr>
          <w:szCs w:val="22"/>
          <w:lang w:val="sq-AL"/>
        </w:rPr>
      </w:pPr>
      <w:r>
        <w:rPr>
          <w:szCs w:val="22"/>
          <w:lang w:val="sq-AL"/>
        </w:rPr>
        <w:t>Seksioni 3.06 Njësia e zbatimit të p</w:t>
      </w:r>
      <w:r w:rsidRPr="00B74FC4">
        <w:rPr>
          <w:szCs w:val="22"/>
          <w:lang w:val="sq-AL"/>
        </w:rPr>
        <w:t>rojektit</w:t>
      </w:r>
    </w:p>
    <w:p w:rsidR="00F44A09" w:rsidRPr="00B74FC4" w:rsidRDefault="00F44A09" w:rsidP="00F44A09">
      <w:pPr>
        <w:pStyle w:val="Paragrafi"/>
        <w:rPr>
          <w:szCs w:val="22"/>
          <w:lang w:val="sq-AL"/>
        </w:rPr>
      </w:pPr>
      <w:r w:rsidRPr="00B74FC4">
        <w:rPr>
          <w:szCs w:val="22"/>
          <w:lang w:val="sq-AL"/>
        </w:rPr>
        <w:t xml:space="preserve">a) </w:t>
      </w:r>
      <w:r>
        <w:rPr>
          <w:szCs w:val="22"/>
          <w:lang w:val="sq-AL"/>
        </w:rPr>
        <w:t>Huamarrësi do të krijojë një n</w:t>
      </w:r>
      <w:r w:rsidRPr="00B74FC4">
        <w:rPr>
          <w:szCs w:val="22"/>
          <w:lang w:val="sq-AL"/>
        </w:rPr>
        <w:t xml:space="preserve">jësi </w:t>
      </w:r>
      <w:r>
        <w:rPr>
          <w:szCs w:val="22"/>
          <w:lang w:val="sq-AL"/>
        </w:rPr>
        <w:t>të zbatimit të projektit “PIU”</w:t>
      </w:r>
      <w:r w:rsidRPr="00B74FC4">
        <w:rPr>
          <w:szCs w:val="22"/>
          <w:lang w:val="sq-AL"/>
        </w:rPr>
        <w:t>, me qëllim që të koordinohen, menaxhohen, monitorohen dhe vlerësohen  të</w:t>
      </w:r>
      <w:r>
        <w:rPr>
          <w:szCs w:val="22"/>
          <w:lang w:val="sq-AL"/>
        </w:rPr>
        <w:t xml:space="preserve"> gjitha aspektet e zbatimit të p</w:t>
      </w:r>
      <w:r w:rsidRPr="00B74FC4">
        <w:rPr>
          <w:szCs w:val="22"/>
          <w:lang w:val="sq-AL"/>
        </w:rPr>
        <w:t>rojektit, nën termat e referencës të pranueshme nga Banka, duke përfshirë dhe prokurimin e mall</w:t>
      </w:r>
      <w:r>
        <w:rPr>
          <w:szCs w:val="22"/>
          <w:lang w:val="sq-AL"/>
        </w:rPr>
        <w:t>rave, punëve dhe shërbimeve të p</w:t>
      </w:r>
      <w:r w:rsidRPr="00B74FC4">
        <w:rPr>
          <w:szCs w:val="22"/>
          <w:lang w:val="sq-AL"/>
        </w:rPr>
        <w:t>rojektit.</w:t>
      </w:r>
    </w:p>
    <w:p w:rsidR="00F44A09" w:rsidRPr="00B74FC4" w:rsidRDefault="00F44A09" w:rsidP="00F44A09">
      <w:pPr>
        <w:pStyle w:val="Paragrafi"/>
        <w:rPr>
          <w:szCs w:val="22"/>
          <w:lang w:val="sq-AL"/>
        </w:rPr>
      </w:pPr>
      <w:r w:rsidRPr="00B74FC4">
        <w:rPr>
          <w:szCs w:val="22"/>
          <w:lang w:val="sq-AL"/>
        </w:rPr>
        <w:t>b) Huamarrësi do të mbajë PIU</w:t>
      </w:r>
      <w:r>
        <w:rPr>
          <w:szCs w:val="22"/>
          <w:lang w:val="sq-AL"/>
        </w:rPr>
        <w:t>-</w:t>
      </w:r>
      <w:r w:rsidRPr="00B74FC4">
        <w:rPr>
          <w:szCs w:val="22"/>
          <w:lang w:val="sq-AL"/>
        </w:rPr>
        <w:t xml:space="preserve">n gjatë </w:t>
      </w:r>
      <w:r>
        <w:rPr>
          <w:szCs w:val="22"/>
          <w:lang w:val="sq-AL"/>
        </w:rPr>
        <w:t>të gjithë kohës së zbatimit të p</w:t>
      </w:r>
      <w:r w:rsidRPr="00B74FC4">
        <w:rPr>
          <w:szCs w:val="22"/>
          <w:lang w:val="sq-AL"/>
        </w:rPr>
        <w:t>rojektit dhe të krijojë mundësinë e operimit të PIU</w:t>
      </w:r>
      <w:r>
        <w:rPr>
          <w:szCs w:val="22"/>
          <w:lang w:val="sq-AL"/>
        </w:rPr>
        <w:t>-t me të gjitha</w:t>
      </w:r>
      <w:r w:rsidRPr="00B74FC4">
        <w:rPr>
          <w:szCs w:val="22"/>
          <w:lang w:val="sq-AL"/>
        </w:rPr>
        <w:t xml:space="preserve"> burimet e mjaftueshme</w:t>
      </w:r>
      <w:r>
        <w:rPr>
          <w:szCs w:val="22"/>
          <w:lang w:val="sq-AL"/>
        </w:rPr>
        <w:t>,</w:t>
      </w:r>
      <w:r w:rsidRPr="00B74FC4">
        <w:rPr>
          <w:szCs w:val="22"/>
          <w:lang w:val="sq-AL"/>
        </w:rPr>
        <w:t xml:space="preserve"> si dhe një personel të kualifikuar, nën termat e referencës të pranuara nga Banka.</w:t>
      </w:r>
    </w:p>
    <w:p w:rsidR="00F44A09" w:rsidRPr="00B74FC4" w:rsidRDefault="00F44A09" w:rsidP="00F44A09">
      <w:pPr>
        <w:pStyle w:val="Paragrafi"/>
        <w:rPr>
          <w:szCs w:val="22"/>
          <w:lang w:val="sq-AL"/>
        </w:rPr>
      </w:pPr>
      <w:r w:rsidRPr="00B74FC4">
        <w:rPr>
          <w:szCs w:val="22"/>
          <w:lang w:val="sq-AL"/>
        </w:rPr>
        <w:t>Seksioni 3.07</w:t>
      </w:r>
      <w:r>
        <w:rPr>
          <w:szCs w:val="22"/>
          <w:lang w:val="sq-AL"/>
        </w:rPr>
        <w:t xml:space="preserve"> </w:t>
      </w:r>
      <w:r w:rsidRPr="00B74FC4">
        <w:rPr>
          <w:szCs w:val="22"/>
          <w:lang w:val="sq-AL"/>
        </w:rPr>
        <w:t>Të dhënat dhe raportet financiare</w:t>
      </w:r>
    </w:p>
    <w:p w:rsidR="00F44A09" w:rsidRPr="00B74FC4" w:rsidRDefault="00F44A09" w:rsidP="00F44A09">
      <w:pPr>
        <w:pStyle w:val="Paragrafi"/>
        <w:rPr>
          <w:szCs w:val="22"/>
          <w:lang w:val="sq-AL"/>
        </w:rPr>
      </w:pPr>
      <w:r w:rsidRPr="00B74FC4">
        <w:rPr>
          <w:szCs w:val="22"/>
          <w:lang w:val="sq-AL"/>
        </w:rPr>
        <w:t>a) Huamarrësi duhet të mbajë, në përputhje me departamentet apo agjencitë përgjegjëse t</w:t>
      </w:r>
      <w:r>
        <w:rPr>
          <w:szCs w:val="22"/>
          <w:lang w:val="sq-AL"/>
        </w:rPr>
        <w:t>ë Huamarrësit për realizimin e p</w:t>
      </w:r>
      <w:r w:rsidRPr="00B74FC4">
        <w:rPr>
          <w:szCs w:val="22"/>
          <w:lang w:val="sq-AL"/>
        </w:rPr>
        <w:t>rojektit, të gjitha procedurat, të dhënat, si dhe llogaritë për të reflektuar, në përputhje me standardet e pranuara dhe për pasojë të zbatuara ndërkombëtare, operacionet, burim</w:t>
      </w:r>
      <w:r>
        <w:rPr>
          <w:szCs w:val="22"/>
          <w:lang w:val="sq-AL"/>
        </w:rPr>
        <w:t>et dhe shpenzimet e lidhura me p</w:t>
      </w:r>
      <w:r w:rsidRPr="00B74FC4">
        <w:rPr>
          <w:szCs w:val="22"/>
          <w:lang w:val="sq-AL"/>
        </w:rPr>
        <w:t>rojektin</w:t>
      </w:r>
      <w:r>
        <w:rPr>
          <w:szCs w:val="22"/>
          <w:lang w:val="sq-AL"/>
        </w:rPr>
        <w:t>,</w:t>
      </w:r>
      <w:r w:rsidRPr="00B74FC4">
        <w:rPr>
          <w:szCs w:val="22"/>
          <w:lang w:val="sq-AL"/>
        </w:rPr>
        <w:t xml:space="preserve"> si dhe të monitor</w:t>
      </w:r>
      <w:r>
        <w:rPr>
          <w:szCs w:val="22"/>
          <w:lang w:val="sq-AL"/>
        </w:rPr>
        <w:t>ojë dhe reflektojë progresin e p</w:t>
      </w:r>
      <w:r w:rsidRPr="00B74FC4">
        <w:rPr>
          <w:szCs w:val="22"/>
          <w:lang w:val="sq-AL"/>
        </w:rPr>
        <w:t>rojektit (duke përfshirë kostot e tij</w:t>
      </w:r>
      <w:r>
        <w:rPr>
          <w:szCs w:val="22"/>
          <w:lang w:val="sq-AL"/>
        </w:rPr>
        <w:t>,</w:t>
      </w:r>
      <w:r w:rsidRPr="00B74FC4">
        <w:rPr>
          <w:szCs w:val="22"/>
          <w:lang w:val="sq-AL"/>
        </w:rPr>
        <w:t xml:space="preserve"> si dhe përfitimet që krijohen prej tij).</w:t>
      </w:r>
    </w:p>
    <w:p w:rsidR="00F44A09" w:rsidRPr="00B74FC4" w:rsidRDefault="00F44A09" w:rsidP="00F44A09">
      <w:pPr>
        <w:pStyle w:val="Paragrafi"/>
        <w:rPr>
          <w:szCs w:val="22"/>
          <w:lang w:val="sq-AL"/>
        </w:rPr>
      </w:pPr>
      <w:r w:rsidRPr="00B74FC4">
        <w:rPr>
          <w:szCs w:val="22"/>
          <w:lang w:val="sq-AL"/>
        </w:rPr>
        <w:t xml:space="preserve">b) </w:t>
      </w:r>
      <w:r>
        <w:rPr>
          <w:szCs w:val="22"/>
          <w:lang w:val="sq-AL"/>
        </w:rPr>
        <w:t>Huamarrësi</w:t>
      </w:r>
      <w:r w:rsidRPr="00B74FC4">
        <w:rPr>
          <w:szCs w:val="22"/>
          <w:lang w:val="sq-AL"/>
        </w:rPr>
        <w:t>:</w:t>
      </w:r>
    </w:p>
    <w:p w:rsidR="00F44A09" w:rsidRDefault="00F44A09" w:rsidP="00F44A09">
      <w:pPr>
        <w:pStyle w:val="Paragrafi"/>
        <w:rPr>
          <w:szCs w:val="22"/>
          <w:lang w:val="sq-AL"/>
        </w:rPr>
      </w:pPr>
      <w:r w:rsidRPr="00B74FC4">
        <w:rPr>
          <w:szCs w:val="22"/>
          <w:lang w:val="sq-AL"/>
        </w:rPr>
        <w:t>i) duhet të ketë të dhëna dhe llogaritë në përputhje me paragrafin (a) të këtij seksioni për çdo vit fiskal të audituar, në përputhje me parimet dhe standardet e pranuara dhe për pasojë të zbatuara në nivel ndërkombëtar, realizuar nga revizorë të pavarur të pranuar nga Banka;</w:t>
      </w:r>
    </w:p>
    <w:p w:rsidR="00F44A09" w:rsidRDefault="00F44A09" w:rsidP="00F44A09">
      <w:pPr>
        <w:pStyle w:val="Paragrafi"/>
        <w:rPr>
          <w:szCs w:val="22"/>
          <w:lang w:val="sq-AL"/>
        </w:rPr>
      </w:pPr>
    </w:p>
    <w:p w:rsidR="00F44A09" w:rsidRDefault="00F44A09" w:rsidP="00F44A09">
      <w:pPr>
        <w:pStyle w:val="Paragrafi"/>
        <w:rPr>
          <w:szCs w:val="22"/>
          <w:lang w:val="sq-AL"/>
        </w:rPr>
      </w:pPr>
    </w:p>
    <w:p w:rsidR="00F44A09" w:rsidRPr="00B74FC4" w:rsidRDefault="00F44A09" w:rsidP="00F44A09">
      <w:pPr>
        <w:pStyle w:val="Paragrafi"/>
        <w:rPr>
          <w:szCs w:val="22"/>
          <w:lang w:val="sq-AL"/>
        </w:rPr>
      </w:pPr>
    </w:p>
    <w:p w:rsidR="00F44A09" w:rsidRPr="00B74FC4" w:rsidRDefault="00F44A09" w:rsidP="00F44A09">
      <w:pPr>
        <w:pStyle w:val="Paragrafi"/>
        <w:rPr>
          <w:szCs w:val="22"/>
          <w:lang w:val="sq-AL"/>
        </w:rPr>
      </w:pPr>
      <w:r w:rsidRPr="00B74FC4">
        <w:rPr>
          <w:szCs w:val="22"/>
          <w:lang w:val="sq-AL"/>
        </w:rPr>
        <w:t xml:space="preserve">ii) </w:t>
      </w:r>
      <w:r>
        <w:rPr>
          <w:szCs w:val="22"/>
          <w:lang w:val="sq-AL"/>
        </w:rPr>
        <w:t xml:space="preserve">duhet </w:t>
      </w:r>
      <w:r w:rsidRPr="00B74FC4">
        <w:rPr>
          <w:szCs w:val="22"/>
          <w:lang w:val="sq-AL"/>
        </w:rPr>
        <w:t>të paraqesë pranë Bankës</w:t>
      </w:r>
      <w:r>
        <w:rPr>
          <w:szCs w:val="22"/>
          <w:lang w:val="sq-AL"/>
        </w:rPr>
        <w:t>,</w:t>
      </w:r>
      <w:r w:rsidRPr="00B74FC4">
        <w:rPr>
          <w:szCs w:val="22"/>
          <w:lang w:val="sq-AL"/>
        </w:rPr>
        <w:t xml:space="preserve"> sapo të ketë në dispozicion, por në çfarëdo rasti jo më vonë se gjashtë muaj nga mbarimi i çdo viti fiskal, raportin e një auditimi të tillë nga revizorët e caktuar për këtë qëllim, dhe ky raport duhet të jetë në detaje të tilla që t</w:t>
      </w:r>
      <w:r>
        <w:rPr>
          <w:szCs w:val="22"/>
          <w:lang w:val="sq-AL"/>
        </w:rPr>
        <w:t>’i përgjigjet</w:t>
      </w:r>
      <w:r w:rsidRPr="00B74FC4">
        <w:rPr>
          <w:szCs w:val="22"/>
          <w:lang w:val="sq-AL"/>
        </w:rPr>
        <w:t xml:space="preserve"> kërkesave të arsyeshme të Bankës; dhe</w:t>
      </w:r>
    </w:p>
    <w:p w:rsidR="00F44A09" w:rsidRPr="00B74FC4" w:rsidRDefault="00F44A09" w:rsidP="00F44A09">
      <w:pPr>
        <w:pStyle w:val="Paragrafi"/>
        <w:rPr>
          <w:szCs w:val="22"/>
          <w:lang w:val="sq-AL"/>
        </w:rPr>
      </w:pPr>
      <w:r w:rsidRPr="00B74FC4">
        <w:rPr>
          <w:szCs w:val="22"/>
          <w:lang w:val="sq-AL"/>
        </w:rPr>
        <w:t xml:space="preserve">iii) </w:t>
      </w:r>
      <w:r>
        <w:rPr>
          <w:szCs w:val="22"/>
          <w:lang w:val="sq-AL"/>
        </w:rPr>
        <w:t xml:space="preserve">duhet </w:t>
      </w:r>
      <w:r w:rsidRPr="00B74FC4">
        <w:rPr>
          <w:szCs w:val="22"/>
          <w:lang w:val="sq-AL"/>
        </w:rPr>
        <w:t>të paraqesë pranë Bankës informacione të tjera lidhur me të dhënat dhe llogaritë, sikurse dhe auditin, sa herë që kjo të kërkohet nga Banka.</w:t>
      </w:r>
    </w:p>
    <w:p w:rsidR="00F44A09" w:rsidRPr="00B74FC4" w:rsidRDefault="00F44A09" w:rsidP="00F44A09">
      <w:pPr>
        <w:pStyle w:val="Paragrafi"/>
        <w:rPr>
          <w:szCs w:val="22"/>
          <w:lang w:val="sq-AL"/>
        </w:rPr>
      </w:pPr>
      <w:r>
        <w:rPr>
          <w:szCs w:val="22"/>
          <w:lang w:val="sq-AL"/>
        </w:rPr>
        <w:t xml:space="preserve">Seksioni 3.08 </w:t>
      </w:r>
      <w:r w:rsidRPr="00B74FC4">
        <w:rPr>
          <w:szCs w:val="22"/>
          <w:lang w:val="sq-AL"/>
        </w:rPr>
        <w:t>Prokurimet</w:t>
      </w:r>
    </w:p>
    <w:p w:rsidR="00F44A09" w:rsidRPr="00B74FC4" w:rsidRDefault="00F44A09" w:rsidP="00F44A09">
      <w:pPr>
        <w:pStyle w:val="Paragrafi"/>
        <w:rPr>
          <w:szCs w:val="22"/>
          <w:lang w:val="sq-AL"/>
        </w:rPr>
      </w:pPr>
      <w:r w:rsidRPr="00B74FC4">
        <w:rPr>
          <w:szCs w:val="22"/>
          <w:lang w:val="sq-AL"/>
        </w:rPr>
        <w:t>Për qëllime të seksionit 4.03 të termave dhe kushteve standarde, masa të tilla duhen zbatuar, me përjashtim të rasteve kur Banka nuk është dakord, të cilat do të drejtojnë prokurimin</w:t>
      </w:r>
      <w:r>
        <w:rPr>
          <w:szCs w:val="22"/>
          <w:lang w:val="sq-AL"/>
        </w:rPr>
        <w:t xml:space="preserve"> e mallrave, punimeve</w:t>
      </w:r>
      <w:r w:rsidRPr="00B74FC4">
        <w:rPr>
          <w:szCs w:val="22"/>
          <w:lang w:val="sq-AL"/>
        </w:rPr>
        <w:t xml:space="preserve"> </w:t>
      </w:r>
      <w:r>
        <w:rPr>
          <w:szCs w:val="22"/>
          <w:lang w:val="sq-AL"/>
        </w:rPr>
        <w:t>dhe shërbimeve të kërkuara për p</w:t>
      </w:r>
      <w:r w:rsidRPr="00B74FC4">
        <w:rPr>
          <w:szCs w:val="22"/>
          <w:lang w:val="sq-AL"/>
        </w:rPr>
        <w:t xml:space="preserve">rojektin dhe që do </w:t>
      </w:r>
      <w:r>
        <w:rPr>
          <w:szCs w:val="22"/>
          <w:lang w:val="sq-AL"/>
        </w:rPr>
        <w:t>të financohen nga procedurat e h</w:t>
      </w:r>
      <w:r w:rsidRPr="00B74FC4">
        <w:rPr>
          <w:szCs w:val="22"/>
          <w:lang w:val="sq-AL"/>
        </w:rPr>
        <w:t>uasë:</w:t>
      </w:r>
    </w:p>
    <w:p w:rsidR="00F44A09" w:rsidRPr="00B74FC4" w:rsidRDefault="00F44A09" w:rsidP="00F44A09">
      <w:pPr>
        <w:pStyle w:val="Paragrafi"/>
        <w:rPr>
          <w:szCs w:val="22"/>
          <w:lang w:val="sq-AL"/>
        </w:rPr>
      </w:pPr>
      <w:r w:rsidRPr="00B74FC4">
        <w:rPr>
          <w:szCs w:val="22"/>
          <w:lang w:val="sq-AL"/>
        </w:rPr>
        <w:t xml:space="preserve">a) </w:t>
      </w:r>
      <w:r>
        <w:rPr>
          <w:szCs w:val="22"/>
          <w:lang w:val="sq-AL"/>
        </w:rPr>
        <w:t>m</w:t>
      </w:r>
      <w:r w:rsidRPr="00B74FC4">
        <w:rPr>
          <w:szCs w:val="22"/>
          <w:lang w:val="sq-AL"/>
        </w:rPr>
        <w:t>allrat, punimet dhe shërbimet do të prokurohen me tender të hapur.</w:t>
      </w:r>
    </w:p>
    <w:p w:rsidR="00F44A09" w:rsidRPr="00B74FC4" w:rsidRDefault="00F44A09" w:rsidP="00F44A09">
      <w:pPr>
        <w:pStyle w:val="Paragrafi"/>
        <w:rPr>
          <w:szCs w:val="22"/>
          <w:lang w:val="sq-AL"/>
        </w:rPr>
      </w:pPr>
      <w:r w:rsidRPr="00B74FC4">
        <w:rPr>
          <w:szCs w:val="22"/>
          <w:lang w:val="sq-AL"/>
        </w:rPr>
        <w:t xml:space="preserve">b) </w:t>
      </w:r>
      <w:r>
        <w:rPr>
          <w:szCs w:val="22"/>
          <w:lang w:val="sq-AL"/>
        </w:rPr>
        <w:t>për qëllime të s</w:t>
      </w:r>
      <w:r w:rsidRPr="00B74FC4">
        <w:rPr>
          <w:szCs w:val="22"/>
          <w:lang w:val="sq-AL"/>
        </w:rPr>
        <w:t>eksionit 3.08(a)</w:t>
      </w:r>
      <w:r>
        <w:rPr>
          <w:szCs w:val="22"/>
          <w:lang w:val="sq-AL"/>
        </w:rPr>
        <w:t>,</w:t>
      </w:r>
      <w:r w:rsidRPr="00B74FC4">
        <w:rPr>
          <w:szCs w:val="22"/>
          <w:lang w:val="sq-AL"/>
        </w:rPr>
        <w:t xml:space="preserve"> në rastin e procedurave për tender të hapur, tenderin e përzgjedhur, tenderin e veçantë</w:t>
      </w:r>
      <w:r>
        <w:rPr>
          <w:szCs w:val="22"/>
          <w:lang w:val="sq-AL"/>
        </w:rPr>
        <w:t>,</w:t>
      </w:r>
      <w:r w:rsidRPr="00B74FC4">
        <w:rPr>
          <w:szCs w:val="22"/>
          <w:lang w:val="sq-AL"/>
        </w:rPr>
        <w:t xml:space="preserve"> si dhe blerjet e standardet për tender mbi bazën e konkur</w:t>
      </w:r>
      <w:r>
        <w:rPr>
          <w:szCs w:val="22"/>
          <w:lang w:val="sq-AL"/>
        </w:rPr>
        <w:t>renc</w:t>
      </w:r>
      <w:r w:rsidRPr="00B74FC4">
        <w:rPr>
          <w:szCs w:val="22"/>
          <w:lang w:val="sq-AL"/>
        </w:rPr>
        <w:t>ës brenda vendit, ato janë paraqitur në kapitullin 3 të rregullave të prokurimit të BERZH</w:t>
      </w:r>
      <w:r>
        <w:rPr>
          <w:szCs w:val="22"/>
          <w:lang w:val="sq-AL"/>
        </w:rPr>
        <w:t>-it</w:t>
      </w:r>
      <w:r w:rsidRPr="00B74FC4">
        <w:rPr>
          <w:szCs w:val="22"/>
          <w:lang w:val="sq-AL"/>
        </w:rPr>
        <w:t>.</w:t>
      </w:r>
    </w:p>
    <w:p w:rsidR="00F44A09" w:rsidRPr="00B74FC4" w:rsidRDefault="00F44A09" w:rsidP="00F44A09">
      <w:pPr>
        <w:pStyle w:val="Paragrafi"/>
        <w:rPr>
          <w:szCs w:val="22"/>
          <w:lang w:val="sq-AL"/>
        </w:rPr>
      </w:pPr>
      <w:r w:rsidRPr="00B74FC4">
        <w:rPr>
          <w:szCs w:val="22"/>
          <w:lang w:val="sq-AL"/>
        </w:rPr>
        <w:t xml:space="preserve">c) </w:t>
      </w:r>
      <w:r>
        <w:rPr>
          <w:szCs w:val="22"/>
          <w:lang w:val="sq-AL"/>
        </w:rPr>
        <w:t>Të gjitha</w:t>
      </w:r>
      <w:r w:rsidRPr="00B74FC4">
        <w:rPr>
          <w:szCs w:val="22"/>
          <w:lang w:val="sq-AL"/>
        </w:rPr>
        <w:t xml:space="preserve"> kontratat do të jenë subjekt i rishikimit t</w:t>
      </w:r>
      <w:r>
        <w:rPr>
          <w:szCs w:val="22"/>
          <w:lang w:val="sq-AL"/>
        </w:rPr>
        <w:t>ë procedurave të paraqitura në aneksin 1 të rregullave të p</w:t>
      </w:r>
      <w:r w:rsidRPr="00B74FC4">
        <w:rPr>
          <w:szCs w:val="22"/>
          <w:lang w:val="sq-AL"/>
        </w:rPr>
        <w:t>rokurimit të BERZH</w:t>
      </w:r>
      <w:r>
        <w:rPr>
          <w:szCs w:val="22"/>
          <w:lang w:val="sq-AL"/>
        </w:rPr>
        <w:t>-it</w:t>
      </w:r>
      <w:r w:rsidRPr="00B74FC4">
        <w:rPr>
          <w:szCs w:val="22"/>
          <w:lang w:val="sq-AL"/>
        </w:rPr>
        <w:t>. Të gjitha kontratat do të jenë më parë subjekt rishikimi.</w:t>
      </w:r>
    </w:p>
    <w:p w:rsidR="00F44A09" w:rsidRPr="00B74FC4" w:rsidRDefault="00F44A09" w:rsidP="00F44A09">
      <w:pPr>
        <w:pStyle w:val="Paragrafi"/>
        <w:rPr>
          <w:szCs w:val="22"/>
          <w:lang w:val="sq-AL"/>
        </w:rPr>
      </w:pPr>
      <w:r>
        <w:rPr>
          <w:szCs w:val="22"/>
          <w:lang w:val="sq-AL"/>
        </w:rPr>
        <w:t>Seksioni 3.09 Konsulentë</w:t>
      </w:r>
      <w:r w:rsidRPr="00B74FC4">
        <w:rPr>
          <w:szCs w:val="22"/>
          <w:lang w:val="sq-AL"/>
        </w:rPr>
        <w:t>t</w:t>
      </w:r>
    </w:p>
    <w:p w:rsidR="00F44A09" w:rsidRPr="00B74FC4" w:rsidRDefault="00F44A09" w:rsidP="00F44A09">
      <w:pPr>
        <w:pStyle w:val="Paragrafi"/>
        <w:rPr>
          <w:szCs w:val="22"/>
          <w:lang w:val="sq-AL"/>
        </w:rPr>
      </w:pPr>
      <w:r w:rsidRPr="00B74FC4">
        <w:rPr>
          <w:szCs w:val="22"/>
          <w:lang w:val="sq-AL"/>
        </w:rPr>
        <w:t>a) Me qël</w:t>
      </w:r>
      <w:r>
        <w:rPr>
          <w:szCs w:val="22"/>
          <w:lang w:val="sq-AL"/>
        </w:rPr>
        <w:t>lim që të mbështetet zbatimi i p</w:t>
      </w:r>
      <w:r w:rsidRPr="00B74FC4">
        <w:rPr>
          <w:szCs w:val="22"/>
          <w:lang w:val="sq-AL"/>
        </w:rPr>
        <w:t xml:space="preserve">rojektit, Huamarrësi duhet që, me përjashtim të rasteve kur Banka nuk është dakord, të punësojë </w:t>
      </w:r>
      <w:r>
        <w:rPr>
          <w:szCs w:val="22"/>
          <w:lang w:val="sq-AL"/>
        </w:rPr>
        <w:t>apo të krijojë mundësi punësimi</w:t>
      </w:r>
      <w:r w:rsidRPr="00B74FC4">
        <w:rPr>
          <w:szCs w:val="22"/>
          <w:lang w:val="sq-AL"/>
        </w:rPr>
        <w:t xml:space="preserve"> për konsulentë që do të mbikëqyrin </w:t>
      </w:r>
      <w:r>
        <w:rPr>
          <w:szCs w:val="22"/>
          <w:lang w:val="sq-AL"/>
        </w:rPr>
        <w:t>zbatimin e punimeve civile nën pjesët A dhe B të p</w:t>
      </w:r>
      <w:r w:rsidRPr="00B74FC4">
        <w:rPr>
          <w:szCs w:val="22"/>
          <w:lang w:val="sq-AL"/>
        </w:rPr>
        <w:t>roj</w:t>
      </w:r>
      <w:r>
        <w:rPr>
          <w:szCs w:val="22"/>
          <w:lang w:val="sq-AL"/>
        </w:rPr>
        <w:t>ektit, siç është përshkruar në p</w:t>
      </w:r>
      <w:r w:rsidRPr="00B74FC4">
        <w:rPr>
          <w:szCs w:val="22"/>
          <w:lang w:val="sq-AL"/>
        </w:rPr>
        <w:t xml:space="preserve">jesën C të </w:t>
      </w:r>
      <w:r>
        <w:rPr>
          <w:szCs w:val="22"/>
          <w:lang w:val="sq-AL"/>
        </w:rPr>
        <w:t>s</w:t>
      </w:r>
      <w:r w:rsidRPr="00B74FC4">
        <w:rPr>
          <w:szCs w:val="22"/>
          <w:lang w:val="sq-AL"/>
        </w:rPr>
        <w:t>kedulit 1, si dhe të pë</w:t>
      </w:r>
      <w:r>
        <w:rPr>
          <w:szCs w:val="22"/>
          <w:lang w:val="sq-AL"/>
        </w:rPr>
        <w:t>rdorë konsulentë</w:t>
      </w:r>
      <w:r w:rsidRPr="00B74FC4">
        <w:rPr>
          <w:szCs w:val="22"/>
          <w:lang w:val="sq-AL"/>
        </w:rPr>
        <w:t xml:space="preserve"> kualifikimi, eksperienca dhe termat e referencës së të cilëve janë të pranueshme nga Banka.</w:t>
      </w:r>
    </w:p>
    <w:p w:rsidR="00F44A09" w:rsidRPr="00B74FC4" w:rsidRDefault="00F44A09" w:rsidP="00F44A09">
      <w:pPr>
        <w:pStyle w:val="Paragrafi"/>
        <w:rPr>
          <w:szCs w:val="22"/>
          <w:lang w:val="sq-AL"/>
        </w:rPr>
      </w:pPr>
      <w:r w:rsidRPr="00B74FC4">
        <w:rPr>
          <w:szCs w:val="22"/>
          <w:lang w:val="sq-AL"/>
        </w:rPr>
        <w:t xml:space="preserve">b) Huamarrësi duhet të paraqesë, pa tarifë, përpara çdo konsulenti të përfshirë </w:t>
      </w:r>
      <w:r>
        <w:rPr>
          <w:szCs w:val="22"/>
          <w:lang w:val="sq-AL"/>
        </w:rPr>
        <w:t>në mbështetjen e elementeve të p</w:t>
      </w:r>
      <w:r w:rsidRPr="00B74FC4">
        <w:rPr>
          <w:szCs w:val="22"/>
          <w:lang w:val="sq-AL"/>
        </w:rPr>
        <w:t>rojektit apo në operacionet e Huam</w:t>
      </w:r>
      <w:r>
        <w:rPr>
          <w:szCs w:val="22"/>
          <w:lang w:val="sq-AL"/>
        </w:rPr>
        <w:t>arrësit, të gjitha</w:t>
      </w:r>
      <w:r w:rsidRPr="00B74FC4">
        <w:rPr>
          <w:szCs w:val="22"/>
          <w:lang w:val="sq-AL"/>
        </w:rPr>
        <w:t xml:space="preserve"> lehtësirat e nevojshme</w:t>
      </w:r>
      <w:r>
        <w:rPr>
          <w:szCs w:val="22"/>
          <w:lang w:val="sq-AL"/>
        </w:rPr>
        <w:t>,</w:t>
      </w:r>
      <w:r w:rsidRPr="00B74FC4">
        <w:rPr>
          <w:szCs w:val="22"/>
          <w:lang w:val="sq-AL"/>
        </w:rPr>
        <w:t xml:space="preserve"> si dhe mbështetjen e nevojshme për të realizuar funksionet e tyr</w:t>
      </w:r>
      <w:r>
        <w:rPr>
          <w:szCs w:val="22"/>
          <w:lang w:val="sq-AL"/>
        </w:rPr>
        <w:t>e, duke përfshirë këtu të gjitha</w:t>
      </w:r>
      <w:r w:rsidRPr="00B74FC4">
        <w:rPr>
          <w:szCs w:val="22"/>
          <w:lang w:val="sq-AL"/>
        </w:rPr>
        <w:t xml:space="preserve"> dokumentet, materialet</w:t>
      </w:r>
      <w:r>
        <w:rPr>
          <w:szCs w:val="22"/>
          <w:lang w:val="sq-AL"/>
        </w:rPr>
        <w:t>,</w:t>
      </w:r>
      <w:r w:rsidRPr="00B74FC4">
        <w:rPr>
          <w:szCs w:val="22"/>
          <w:lang w:val="sq-AL"/>
        </w:rPr>
        <w:t xml:space="preserve"> si dhe çdo informacion tjetër që mund të lidhet me punën e tyre.</w:t>
      </w:r>
    </w:p>
    <w:p w:rsidR="00F44A09" w:rsidRPr="00B74FC4" w:rsidRDefault="00F44A09" w:rsidP="00F44A09">
      <w:pPr>
        <w:pStyle w:val="Paragrafi"/>
        <w:rPr>
          <w:szCs w:val="22"/>
          <w:lang w:val="sq-AL"/>
        </w:rPr>
      </w:pPr>
    </w:p>
    <w:p w:rsidR="00F44A09" w:rsidRPr="00B74FC4" w:rsidRDefault="00F44A09" w:rsidP="00F44A09">
      <w:pPr>
        <w:pStyle w:val="NeniNr"/>
        <w:keepNext w:val="0"/>
      </w:pPr>
      <w:r w:rsidRPr="00B74FC4">
        <w:t>Neni 4</w:t>
      </w:r>
    </w:p>
    <w:p w:rsidR="00F44A09" w:rsidRPr="00B74FC4" w:rsidRDefault="00F44A09" w:rsidP="00F44A09">
      <w:pPr>
        <w:pStyle w:val="NeniTitull"/>
        <w:keepNext w:val="0"/>
      </w:pPr>
      <w:r w:rsidRPr="00B74FC4">
        <w:t>Ndërprerja</w:t>
      </w:r>
      <w:r>
        <w:t>,</w:t>
      </w:r>
      <w:r w:rsidRPr="00B74FC4">
        <w:t xml:space="preserve"> përshpej</w:t>
      </w:r>
      <w:r>
        <w:t>timi,</w:t>
      </w:r>
      <w:r w:rsidRPr="00B74FC4">
        <w:t xml:space="preserve"> pezullimi</w:t>
      </w:r>
    </w:p>
    <w:p w:rsidR="00F44A09" w:rsidRPr="00B74FC4" w:rsidRDefault="00F44A09" w:rsidP="00F44A09">
      <w:pPr>
        <w:pStyle w:val="Paragrafi"/>
        <w:rPr>
          <w:szCs w:val="22"/>
          <w:lang w:val="sq-AL"/>
        </w:rPr>
      </w:pPr>
    </w:p>
    <w:p w:rsidR="00F44A09" w:rsidRPr="00B74FC4" w:rsidRDefault="00F44A09" w:rsidP="00F44A09">
      <w:pPr>
        <w:pStyle w:val="Paragrafi"/>
        <w:rPr>
          <w:szCs w:val="22"/>
          <w:lang w:val="sq-AL"/>
        </w:rPr>
      </w:pPr>
      <w:r w:rsidRPr="00B74FC4">
        <w:rPr>
          <w:szCs w:val="22"/>
          <w:lang w:val="sq-AL"/>
        </w:rPr>
        <w:t>Seksioni 4.01 Ndërprerja</w:t>
      </w:r>
    </w:p>
    <w:p w:rsidR="00F44A09" w:rsidRPr="00B74FC4" w:rsidRDefault="00F44A09" w:rsidP="00F44A09">
      <w:pPr>
        <w:pStyle w:val="Paragrafi"/>
        <w:rPr>
          <w:szCs w:val="22"/>
          <w:lang w:val="sq-AL"/>
        </w:rPr>
      </w:pPr>
      <w:r w:rsidRPr="00B74FC4">
        <w:rPr>
          <w:szCs w:val="22"/>
          <w:lang w:val="sq-AL"/>
        </w:rPr>
        <w:t>Elemente</w:t>
      </w:r>
      <w:r>
        <w:rPr>
          <w:szCs w:val="22"/>
          <w:lang w:val="sq-AL"/>
        </w:rPr>
        <w:t>t e mëposhtme</w:t>
      </w:r>
      <w:r w:rsidRPr="00B74FC4">
        <w:rPr>
          <w:szCs w:val="22"/>
          <w:lang w:val="sq-AL"/>
        </w:rPr>
        <w:t xml:space="preserve"> janë specifikuar për qëllime të seksionit 7.01 (a)(xiv) të termave dhe kushteve standarde:</w:t>
      </w:r>
    </w:p>
    <w:p w:rsidR="00F44A09" w:rsidRPr="00B74FC4" w:rsidRDefault="00F44A09" w:rsidP="00F44A09">
      <w:pPr>
        <w:pStyle w:val="Paragrafi"/>
        <w:rPr>
          <w:szCs w:val="22"/>
          <w:lang w:val="sq-AL"/>
        </w:rPr>
      </w:pPr>
      <w:r w:rsidRPr="00B74FC4">
        <w:rPr>
          <w:szCs w:val="22"/>
          <w:lang w:val="sq-AL"/>
        </w:rPr>
        <w:t xml:space="preserve">a) </w:t>
      </w:r>
      <w:r>
        <w:rPr>
          <w:szCs w:val="22"/>
          <w:lang w:val="sq-AL"/>
        </w:rPr>
        <w:t>K</w:t>
      </w:r>
      <w:r w:rsidRPr="00B74FC4">
        <w:rPr>
          <w:szCs w:val="22"/>
          <w:lang w:val="sq-AL"/>
        </w:rPr>
        <w:t>uadri legjislativ dhe rregullues i zbatueshëm në sektorin e rrugëve në territorin e Huamarrësit duhet të jetë i amenduar, i pezulluar, i shfuqizuar, i anuluar apo rregulluar</w:t>
      </w:r>
      <w:r>
        <w:rPr>
          <w:szCs w:val="22"/>
          <w:lang w:val="sq-AL"/>
        </w:rPr>
        <w:t>,</w:t>
      </w:r>
      <w:r w:rsidRPr="00B74FC4">
        <w:rPr>
          <w:szCs w:val="22"/>
          <w:lang w:val="sq-AL"/>
        </w:rPr>
        <w:t xml:space="preserve"> në mënyrë të tillë që të ndikojë materialisht dhe të mos favorizojë operacionet apo kushtet financiare të Huamarrësit apo a</w:t>
      </w:r>
      <w:r>
        <w:rPr>
          <w:szCs w:val="22"/>
          <w:lang w:val="sq-AL"/>
        </w:rPr>
        <w:t>ftësinë e tij për të realizuar p</w:t>
      </w:r>
      <w:r w:rsidRPr="00B74FC4">
        <w:rPr>
          <w:szCs w:val="22"/>
          <w:lang w:val="sq-AL"/>
        </w:rPr>
        <w:t>rojektin apo për të përmbushur çdo një nga detyrimet e tij t</w:t>
      </w:r>
      <w:r>
        <w:rPr>
          <w:szCs w:val="22"/>
          <w:lang w:val="sq-AL"/>
        </w:rPr>
        <w:t>ë ndërmarra nën Marrëveshjen e h</w:t>
      </w:r>
      <w:r w:rsidRPr="00B74FC4">
        <w:rPr>
          <w:szCs w:val="22"/>
          <w:lang w:val="sq-AL"/>
        </w:rPr>
        <w:t>uasë;</w:t>
      </w:r>
    </w:p>
    <w:p w:rsidR="00F44A09" w:rsidRPr="00B74FC4" w:rsidRDefault="00F44A09" w:rsidP="00F44A09">
      <w:pPr>
        <w:pStyle w:val="Paragrafi"/>
        <w:rPr>
          <w:szCs w:val="22"/>
          <w:lang w:val="sq-AL"/>
        </w:rPr>
      </w:pPr>
      <w:r w:rsidRPr="00B74FC4">
        <w:rPr>
          <w:szCs w:val="22"/>
          <w:lang w:val="sq-AL"/>
        </w:rPr>
        <w:t xml:space="preserve">b) </w:t>
      </w:r>
      <w:r>
        <w:rPr>
          <w:szCs w:val="22"/>
          <w:lang w:val="sq-AL"/>
        </w:rPr>
        <w:t>E</w:t>
      </w:r>
      <w:r w:rsidRPr="00B74FC4">
        <w:rPr>
          <w:szCs w:val="22"/>
          <w:lang w:val="sq-AL"/>
        </w:rPr>
        <w:t xml:space="preserve"> drejta</w:t>
      </w:r>
      <w:r>
        <w:rPr>
          <w:szCs w:val="22"/>
          <w:lang w:val="sq-AL"/>
        </w:rPr>
        <w:t xml:space="preserve"> e Huamarrësit për të tërhequr h</w:t>
      </w:r>
      <w:r w:rsidRPr="00B74FC4">
        <w:rPr>
          <w:szCs w:val="22"/>
          <w:lang w:val="sq-AL"/>
        </w:rPr>
        <w:t>uanë e BERZH</w:t>
      </w:r>
      <w:r>
        <w:rPr>
          <w:szCs w:val="22"/>
          <w:lang w:val="sq-AL"/>
        </w:rPr>
        <w:t>-it</w:t>
      </w:r>
      <w:r w:rsidRPr="00B74FC4">
        <w:rPr>
          <w:szCs w:val="22"/>
          <w:lang w:val="sq-AL"/>
        </w:rPr>
        <w:t xml:space="preserve"> apo fondet gra</w:t>
      </w:r>
      <w:r>
        <w:rPr>
          <w:szCs w:val="22"/>
          <w:lang w:val="sq-AL"/>
        </w:rPr>
        <w:t>nt të BE-së do të pezullohet, anu</w:t>
      </w:r>
      <w:r w:rsidRPr="00B74FC4">
        <w:rPr>
          <w:szCs w:val="22"/>
          <w:lang w:val="sq-AL"/>
        </w:rPr>
        <w:t>lohet apo ndërpritet</w:t>
      </w:r>
      <w:r>
        <w:rPr>
          <w:szCs w:val="22"/>
          <w:lang w:val="sq-AL"/>
        </w:rPr>
        <w:t>,</w:t>
      </w:r>
      <w:r w:rsidRPr="00B74FC4">
        <w:rPr>
          <w:szCs w:val="22"/>
          <w:lang w:val="sq-AL"/>
        </w:rPr>
        <w:t xml:space="preserve"> e tëra apo pjesërisht, në përputhje me termat e marrëveshjes relevante; megjithatë duhet pasur parasysh se kushtet e këtij paragrafi nuk do të gjejnë zbatim nëse Huamarrësi</w:t>
      </w:r>
      <w:r>
        <w:rPr>
          <w:szCs w:val="22"/>
          <w:lang w:val="sq-AL"/>
        </w:rPr>
        <w:t>,</w:t>
      </w:r>
      <w:r w:rsidRPr="00B74FC4">
        <w:rPr>
          <w:szCs w:val="22"/>
          <w:lang w:val="sq-AL"/>
        </w:rPr>
        <w:t xml:space="preserve"> me pëlqim të Bankës</w:t>
      </w:r>
      <w:r>
        <w:rPr>
          <w:szCs w:val="22"/>
          <w:lang w:val="sq-AL"/>
        </w:rPr>
        <w:t>,</w:t>
      </w:r>
      <w:r w:rsidRPr="00B74FC4">
        <w:rPr>
          <w:szCs w:val="22"/>
          <w:lang w:val="sq-AL"/>
        </w:rPr>
        <w:t xml:space="preserve"> krijon mundësinë e vënies në dispozicion se granteve apo huatë koncesionare të mjaftueshme për të krijuar fonde për realizimin e projektit, këto nëpërmjet burimeve të tjera nga Huamarrësi</w:t>
      </w:r>
      <w:r>
        <w:rPr>
          <w:szCs w:val="22"/>
          <w:lang w:val="sq-AL"/>
        </w:rPr>
        <w:t>,</w:t>
      </w:r>
      <w:r w:rsidRPr="00B74FC4">
        <w:rPr>
          <w:szCs w:val="22"/>
          <w:lang w:val="sq-AL"/>
        </w:rPr>
        <w:t xml:space="preserve"> në përputhje me termat dhe kushtet mbi detyrimet që ka Huamarrësi nën këtë Marrëveshje.</w:t>
      </w:r>
    </w:p>
    <w:p w:rsidR="00F44A09" w:rsidRPr="00B74FC4" w:rsidRDefault="00F44A09" w:rsidP="00F44A09">
      <w:pPr>
        <w:pStyle w:val="Paragrafi"/>
        <w:rPr>
          <w:szCs w:val="22"/>
          <w:lang w:val="sq-AL"/>
        </w:rPr>
      </w:pPr>
      <w:r>
        <w:rPr>
          <w:szCs w:val="22"/>
          <w:lang w:val="sq-AL"/>
        </w:rPr>
        <w:t>Seksioni 4.02 Përshpejtimi i m</w:t>
      </w:r>
      <w:r w:rsidRPr="00B74FC4">
        <w:rPr>
          <w:szCs w:val="22"/>
          <w:lang w:val="sq-AL"/>
        </w:rPr>
        <w:t xml:space="preserve">aturitetit </w:t>
      </w:r>
    </w:p>
    <w:p w:rsidR="00F44A09" w:rsidRPr="00B74FC4" w:rsidRDefault="00F44A09" w:rsidP="00F44A09">
      <w:pPr>
        <w:pStyle w:val="Paragrafi"/>
        <w:rPr>
          <w:szCs w:val="22"/>
          <w:lang w:val="sq-AL"/>
        </w:rPr>
      </w:pPr>
      <w:r w:rsidRPr="00B74FC4">
        <w:rPr>
          <w:szCs w:val="22"/>
          <w:lang w:val="sq-AL"/>
        </w:rPr>
        <w:t>Elemente</w:t>
      </w:r>
      <w:r>
        <w:rPr>
          <w:szCs w:val="22"/>
          <w:lang w:val="sq-AL"/>
        </w:rPr>
        <w:t>t e mëposhtme</w:t>
      </w:r>
      <w:r w:rsidRPr="00B74FC4">
        <w:rPr>
          <w:szCs w:val="22"/>
          <w:lang w:val="sq-AL"/>
        </w:rPr>
        <w:t xml:space="preserve"> janë specifikuar për qëllime të seksionit 7.06(f) të termave dhe kushteve standarde:</w:t>
      </w:r>
    </w:p>
    <w:p w:rsidR="00F44A09" w:rsidRPr="00B74FC4" w:rsidRDefault="00F44A09" w:rsidP="00F44A09">
      <w:pPr>
        <w:pStyle w:val="Paragrafi"/>
        <w:rPr>
          <w:szCs w:val="22"/>
          <w:lang w:val="sq-AL"/>
        </w:rPr>
      </w:pPr>
      <w:r w:rsidRPr="00B74FC4">
        <w:rPr>
          <w:szCs w:val="22"/>
          <w:lang w:val="sq-AL"/>
        </w:rPr>
        <w:t>a) Pë</w:t>
      </w:r>
      <w:r>
        <w:rPr>
          <w:szCs w:val="22"/>
          <w:lang w:val="sq-AL"/>
        </w:rPr>
        <w:t>r çdo ngjarje e specifikuar në s</w:t>
      </w:r>
      <w:r w:rsidRPr="00B74FC4">
        <w:rPr>
          <w:szCs w:val="22"/>
          <w:lang w:val="sq-AL"/>
        </w:rPr>
        <w:t>eksionin 4.01 që ka vazhduar për tridhjetë ditë pas njoftimit të dhënë nga Banka për Huamarrësin, me përcaktim nga ana e Bankës se kjo ngjarje ka ndodhur, Banka paraqet vullnetin e saj për marrje masash në përput</w:t>
      </w:r>
      <w:r>
        <w:rPr>
          <w:szCs w:val="22"/>
          <w:lang w:val="sq-AL"/>
        </w:rPr>
        <w:t>hje me kushtet e paraqitura në s</w:t>
      </w:r>
      <w:r w:rsidRPr="00B74FC4">
        <w:rPr>
          <w:szCs w:val="22"/>
          <w:lang w:val="sq-AL"/>
        </w:rPr>
        <w:t>eksionin 7.06 të termave dhe kushteve standarde.</w:t>
      </w:r>
    </w:p>
    <w:p w:rsidR="00F44A09" w:rsidRPr="00B74FC4" w:rsidRDefault="00F44A09" w:rsidP="00F44A09">
      <w:pPr>
        <w:pStyle w:val="Paragrafi"/>
        <w:rPr>
          <w:szCs w:val="22"/>
          <w:lang w:val="sq-AL"/>
        </w:rPr>
      </w:pPr>
    </w:p>
    <w:p w:rsidR="00F44A09" w:rsidRPr="00B74FC4" w:rsidRDefault="00F44A09" w:rsidP="00F44A09">
      <w:pPr>
        <w:pStyle w:val="NeniNr"/>
        <w:keepNext w:val="0"/>
      </w:pPr>
      <w:r w:rsidRPr="00B74FC4">
        <w:t xml:space="preserve">Neni 5 </w:t>
      </w:r>
    </w:p>
    <w:p w:rsidR="00F44A09" w:rsidRPr="00B74FC4" w:rsidRDefault="00F44A09" w:rsidP="00F44A09">
      <w:pPr>
        <w:pStyle w:val="NeniTitull"/>
        <w:keepNext w:val="0"/>
      </w:pPr>
      <w:r w:rsidRPr="00B74FC4">
        <w:t>Efektshmëria</w:t>
      </w:r>
    </w:p>
    <w:p w:rsidR="00F44A09" w:rsidRPr="008C1401" w:rsidRDefault="00F44A09" w:rsidP="00F44A09">
      <w:pPr>
        <w:pStyle w:val="Paragrafi"/>
        <w:rPr>
          <w:sz w:val="12"/>
          <w:szCs w:val="22"/>
          <w:lang w:val="sq-AL"/>
        </w:rPr>
      </w:pPr>
    </w:p>
    <w:p w:rsidR="00F44A09" w:rsidRPr="00B74FC4" w:rsidRDefault="00F44A09" w:rsidP="00F44A09">
      <w:pPr>
        <w:pStyle w:val="Paragrafi"/>
        <w:rPr>
          <w:szCs w:val="22"/>
          <w:lang w:val="sq-AL"/>
        </w:rPr>
      </w:pPr>
      <w:r w:rsidRPr="00B74FC4">
        <w:rPr>
          <w:szCs w:val="22"/>
          <w:lang w:val="sq-AL"/>
        </w:rPr>
        <w:t xml:space="preserve">Seksioni 5.01 </w:t>
      </w:r>
      <w:r>
        <w:rPr>
          <w:szCs w:val="22"/>
          <w:lang w:val="sq-AL"/>
        </w:rPr>
        <w:t>Kushtet e kërkuara për e</w:t>
      </w:r>
      <w:r w:rsidRPr="00B74FC4">
        <w:rPr>
          <w:szCs w:val="22"/>
          <w:lang w:val="sq-AL"/>
        </w:rPr>
        <w:t>fektshmërinë</w:t>
      </w:r>
    </w:p>
    <w:p w:rsidR="00F44A09" w:rsidRPr="00B74FC4" w:rsidRDefault="00F44A09" w:rsidP="00F44A09">
      <w:pPr>
        <w:pStyle w:val="Paragrafi"/>
        <w:rPr>
          <w:szCs w:val="22"/>
          <w:lang w:val="sq-AL"/>
        </w:rPr>
      </w:pPr>
      <w:r w:rsidRPr="00B74FC4">
        <w:rPr>
          <w:szCs w:val="22"/>
          <w:lang w:val="sq-AL"/>
        </w:rPr>
        <w:t>Elemente</w:t>
      </w:r>
      <w:r>
        <w:rPr>
          <w:szCs w:val="22"/>
          <w:lang w:val="sq-AL"/>
        </w:rPr>
        <w:t>t e mëposhtme</w:t>
      </w:r>
      <w:r w:rsidRPr="00B74FC4">
        <w:rPr>
          <w:szCs w:val="22"/>
          <w:lang w:val="sq-AL"/>
        </w:rPr>
        <w:t xml:space="preserve"> j</w:t>
      </w:r>
      <w:r>
        <w:rPr>
          <w:szCs w:val="22"/>
          <w:lang w:val="sq-AL"/>
        </w:rPr>
        <w:t>anë specifikuar për qëllime të s</w:t>
      </w:r>
      <w:r w:rsidRPr="00B74FC4">
        <w:rPr>
          <w:szCs w:val="22"/>
          <w:lang w:val="sq-AL"/>
        </w:rPr>
        <w:t>eksionit 9.02(c) të termave dhe kushteve standarde si kushte shtesë për vënien në efiçencë të kësaj Marrëveshje</w:t>
      </w:r>
      <w:r>
        <w:rPr>
          <w:szCs w:val="22"/>
          <w:lang w:val="sq-AL"/>
        </w:rPr>
        <w:t>je</w:t>
      </w:r>
      <w:r w:rsidRPr="00B74FC4">
        <w:rPr>
          <w:szCs w:val="22"/>
          <w:lang w:val="sq-AL"/>
        </w:rPr>
        <w:t>:</w:t>
      </w:r>
    </w:p>
    <w:p w:rsidR="00F44A09" w:rsidRPr="00B74FC4" w:rsidRDefault="00F44A09" w:rsidP="00F44A09">
      <w:pPr>
        <w:pStyle w:val="Paragrafi"/>
        <w:rPr>
          <w:szCs w:val="22"/>
          <w:lang w:val="sq-AL"/>
        </w:rPr>
      </w:pPr>
      <w:r w:rsidRPr="00B74FC4">
        <w:rPr>
          <w:szCs w:val="22"/>
          <w:lang w:val="sq-AL"/>
        </w:rPr>
        <w:t>a) Banka ka marrë evidencë, në formë dhe përmbajtje të pranueshme nga Banka, se të gjitha të drejta</w:t>
      </w:r>
      <w:r>
        <w:rPr>
          <w:szCs w:val="22"/>
          <w:lang w:val="sq-AL"/>
        </w:rPr>
        <w:t>t</w:t>
      </w:r>
      <w:r w:rsidRPr="00B74FC4">
        <w:rPr>
          <w:szCs w:val="22"/>
          <w:lang w:val="sq-AL"/>
        </w:rPr>
        <w:t xml:space="preserve"> mbi huanë</w:t>
      </w:r>
      <w:r>
        <w:rPr>
          <w:szCs w:val="22"/>
          <w:lang w:val="sq-AL"/>
        </w:rPr>
        <w:t>,</w:t>
      </w:r>
      <w:r w:rsidRPr="00B74FC4">
        <w:rPr>
          <w:szCs w:val="22"/>
          <w:lang w:val="sq-AL"/>
        </w:rPr>
        <w:t xml:space="preserve"> të ne</w:t>
      </w:r>
      <w:r>
        <w:rPr>
          <w:szCs w:val="22"/>
          <w:lang w:val="sq-AL"/>
        </w:rPr>
        <w:t>vojshme për zbatimin e pjesëve A dhe B</w:t>
      </w:r>
      <w:r w:rsidRPr="00B74FC4">
        <w:rPr>
          <w:szCs w:val="22"/>
          <w:lang w:val="sq-AL"/>
        </w:rPr>
        <w:t xml:space="preserve"> të projektit</w:t>
      </w:r>
      <w:r>
        <w:rPr>
          <w:szCs w:val="22"/>
          <w:lang w:val="sq-AL"/>
        </w:rPr>
        <w:t>,</w:t>
      </w:r>
      <w:r w:rsidRPr="00B74FC4">
        <w:rPr>
          <w:szCs w:val="22"/>
          <w:lang w:val="sq-AL"/>
        </w:rPr>
        <w:t xml:space="preserve"> janë përmbushur nga Huamarrësi dhe janë vënë në dispozicion të kontraktorit të punëve civile;</w:t>
      </w:r>
    </w:p>
    <w:p w:rsidR="00F44A09" w:rsidRPr="00B74FC4" w:rsidRDefault="00F44A09" w:rsidP="00F44A09">
      <w:pPr>
        <w:pStyle w:val="Paragrafi"/>
        <w:rPr>
          <w:szCs w:val="22"/>
          <w:lang w:val="sq-AL"/>
        </w:rPr>
      </w:pPr>
      <w:r w:rsidRPr="00B74FC4">
        <w:rPr>
          <w:szCs w:val="22"/>
          <w:lang w:val="sq-AL"/>
        </w:rPr>
        <w:t>b) Banka ka marrë të dhëna</w:t>
      </w:r>
      <w:r>
        <w:rPr>
          <w:szCs w:val="22"/>
          <w:lang w:val="sq-AL"/>
        </w:rPr>
        <w:t>,</w:t>
      </w:r>
      <w:r w:rsidRPr="00B74FC4">
        <w:rPr>
          <w:szCs w:val="22"/>
          <w:lang w:val="sq-AL"/>
        </w:rPr>
        <w:t xml:space="preserve"> në formë dhe përmbajtje të pranueshme nga Banka, se kontr</w:t>
      </w:r>
      <w:r>
        <w:rPr>
          <w:szCs w:val="22"/>
          <w:lang w:val="sq-AL"/>
        </w:rPr>
        <w:t>ibuti vendas për të përmbushur p</w:t>
      </w:r>
      <w:r w:rsidRPr="00B74FC4">
        <w:rPr>
          <w:szCs w:val="22"/>
          <w:lang w:val="sq-AL"/>
        </w:rPr>
        <w:t>rojektin do të jetë i pranishëm apo është i përcaktuar në Buxhetin e Shtetit Shqiptar;</w:t>
      </w:r>
    </w:p>
    <w:p w:rsidR="00F44A09" w:rsidRDefault="00F44A09" w:rsidP="00F44A09">
      <w:pPr>
        <w:pStyle w:val="Paragrafi"/>
        <w:rPr>
          <w:szCs w:val="22"/>
          <w:lang w:val="sq-AL"/>
        </w:rPr>
      </w:pPr>
      <w:r w:rsidRPr="00B74FC4">
        <w:rPr>
          <w:szCs w:val="22"/>
          <w:lang w:val="sq-AL"/>
        </w:rPr>
        <w:t>c) Plani Kombëtar i Transportit, në formë dhe përmbajtje të pranueshme nga Banka, do të jetë i përfunduar dhe i aprovuar nga Ministria e Transportit dhe do të jetë paraqitur pranë Këshillit të Ministrave të Republikës</w:t>
      </w:r>
      <w:r>
        <w:rPr>
          <w:szCs w:val="22"/>
          <w:lang w:val="sq-AL"/>
        </w:rPr>
        <w:t xml:space="preserve"> së Shqipërisë për a</w:t>
      </w:r>
      <w:r w:rsidRPr="00B74FC4">
        <w:rPr>
          <w:szCs w:val="22"/>
          <w:lang w:val="sq-AL"/>
        </w:rPr>
        <w:t>provim;</w:t>
      </w:r>
    </w:p>
    <w:p w:rsidR="00F44A09" w:rsidRPr="00B74FC4" w:rsidRDefault="00F44A09" w:rsidP="00F44A09">
      <w:pPr>
        <w:pStyle w:val="Paragrafi"/>
        <w:rPr>
          <w:szCs w:val="22"/>
          <w:lang w:val="sq-AL"/>
        </w:rPr>
      </w:pPr>
      <w:r w:rsidRPr="00B74FC4">
        <w:rPr>
          <w:szCs w:val="22"/>
          <w:lang w:val="sq-AL"/>
        </w:rPr>
        <w:t>d) Banka ka marrë të dhëna</w:t>
      </w:r>
      <w:r>
        <w:rPr>
          <w:szCs w:val="22"/>
          <w:lang w:val="sq-AL"/>
        </w:rPr>
        <w:t>,</w:t>
      </w:r>
      <w:r w:rsidRPr="00B74FC4">
        <w:rPr>
          <w:szCs w:val="22"/>
          <w:lang w:val="sq-AL"/>
        </w:rPr>
        <w:t xml:space="preserve"> në formë dhe përmbajtje të pranueshme nga Banka, se e dre</w:t>
      </w:r>
      <w:r>
        <w:rPr>
          <w:szCs w:val="22"/>
          <w:lang w:val="sq-AL"/>
        </w:rPr>
        <w:t>jta e Huamarrësit për të marrë h</w:t>
      </w:r>
      <w:r w:rsidRPr="00B74FC4">
        <w:rPr>
          <w:szCs w:val="22"/>
          <w:lang w:val="sq-AL"/>
        </w:rPr>
        <w:t>ua ng</w:t>
      </w:r>
      <w:r>
        <w:rPr>
          <w:szCs w:val="22"/>
          <w:lang w:val="sq-AL"/>
        </w:rPr>
        <w:t>a BERZH-i, për të bashkëfinancuar pjesët A dhe B të projektit, siç përshkruhet në s</w:t>
      </w:r>
      <w:r w:rsidRPr="00B74FC4">
        <w:rPr>
          <w:szCs w:val="22"/>
          <w:lang w:val="sq-AL"/>
        </w:rPr>
        <w:t>kedulin 1, është bërë efektive;</w:t>
      </w:r>
    </w:p>
    <w:p w:rsidR="00F44A09" w:rsidRPr="00B74FC4" w:rsidRDefault="00F44A09" w:rsidP="00F44A09">
      <w:pPr>
        <w:pStyle w:val="Paragrafi"/>
        <w:rPr>
          <w:szCs w:val="22"/>
          <w:lang w:val="sq-AL"/>
        </w:rPr>
      </w:pPr>
      <w:r w:rsidRPr="00B74FC4">
        <w:rPr>
          <w:szCs w:val="22"/>
          <w:lang w:val="sq-AL"/>
        </w:rPr>
        <w:t>e) Banka ka marrë të dhëna</w:t>
      </w:r>
      <w:r>
        <w:rPr>
          <w:szCs w:val="22"/>
          <w:lang w:val="sq-AL"/>
        </w:rPr>
        <w:t>,</w:t>
      </w:r>
      <w:r w:rsidRPr="00B74FC4">
        <w:rPr>
          <w:szCs w:val="22"/>
          <w:lang w:val="sq-AL"/>
        </w:rPr>
        <w:t xml:space="preserve"> në formë dhe përmbajtje të pranueshme</w:t>
      </w:r>
      <w:r>
        <w:rPr>
          <w:szCs w:val="22"/>
          <w:lang w:val="sq-AL"/>
        </w:rPr>
        <w:t xml:space="preserve"> nga Banka</w:t>
      </w:r>
      <w:r w:rsidRPr="00B74FC4">
        <w:rPr>
          <w:szCs w:val="22"/>
          <w:lang w:val="sq-AL"/>
        </w:rPr>
        <w:t xml:space="preserve"> se ose</w:t>
      </w:r>
      <w:r>
        <w:rPr>
          <w:szCs w:val="22"/>
          <w:lang w:val="sq-AL"/>
        </w:rPr>
        <w:t>:</w:t>
      </w:r>
    </w:p>
    <w:p w:rsidR="00F44A09" w:rsidRDefault="00F44A09" w:rsidP="00F44A09">
      <w:pPr>
        <w:pStyle w:val="Paragrafi"/>
        <w:rPr>
          <w:szCs w:val="22"/>
          <w:lang w:val="sq-AL"/>
        </w:rPr>
      </w:pPr>
      <w:r w:rsidRPr="00B74FC4">
        <w:rPr>
          <w:szCs w:val="22"/>
          <w:lang w:val="sq-AL"/>
        </w:rPr>
        <w:t>i) e drejta e Huamarrësit për të marrë fonde grant nga BE</w:t>
      </w:r>
      <w:r>
        <w:rPr>
          <w:szCs w:val="22"/>
          <w:lang w:val="sq-AL"/>
        </w:rPr>
        <w:t>-ja</w:t>
      </w:r>
      <w:r w:rsidRPr="00B74FC4">
        <w:rPr>
          <w:szCs w:val="22"/>
          <w:lang w:val="sq-AL"/>
        </w:rPr>
        <w:t xml:space="preserve"> për s</w:t>
      </w:r>
      <w:r>
        <w:rPr>
          <w:szCs w:val="22"/>
          <w:lang w:val="sq-AL"/>
        </w:rPr>
        <w:t>upervizorin siç përshkruhet në pjesën C të s</w:t>
      </w:r>
      <w:r w:rsidRPr="00B74FC4">
        <w:rPr>
          <w:szCs w:val="22"/>
          <w:lang w:val="sq-AL"/>
        </w:rPr>
        <w:t>kedulit 1 është bërë efektive; ose</w:t>
      </w:r>
    </w:p>
    <w:p w:rsidR="00F44A09" w:rsidRPr="00B74FC4" w:rsidRDefault="00F44A09" w:rsidP="00F44A09">
      <w:pPr>
        <w:pStyle w:val="Paragrafi"/>
        <w:rPr>
          <w:szCs w:val="22"/>
          <w:lang w:val="sq-AL"/>
        </w:rPr>
      </w:pPr>
      <w:r w:rsidRPr="00B74FC4">
        <w:rPr>
          <w:szCs w:val="22"/>
          <w:lang w:val="sq-AL"/>
        </w:rPr>
        <w:t>ii) fonde të mjaftueshm</w:t>
      </w:r>
      <w:r>
        <w:rPr>
          <w:szCs w:val="22"/>
          <w:lang w:val="sq-AL"/>
        </w:rPr>
        <w:t>e janë vënë në dispozicion për H</w:t>
      </w:r>
      <w:r w:rsidRPr="00B74FC4">
        <w:rPr>
          <w:szCs w:val="22"/>
          <w:lang w:val="sq-AL"/>
        </w:rPr>
        <w:t>uamarrësin nga burime të tjera për të financuar supervizorin;</w:t>
      </w:r>
    </w:p>
    <w:p w:rsidR="00F44A09" w:rsidRPr="00B74FC4" w:rsidRDefault="00F44A09" w:rsidP="00F44A09">
      <w:pPr>
        <w:pStyle w:val="Paragrafi"/>
        <w:rPr>
          <w:szCs w:val="22"/>
          <w:lang w:val="sq-AL"/>
        </w:rPr>
      </w:pPr>
      <w:r w:rsidRPr="00B74FC4">
        <w:rPr>
          <w:szCs w:val="22"/>
          <w:lang w:val="sq-AL"/>
        </w:rPr>
        <w:t>f) Huamarrësi dhe Banka duhet të kenë rënë dakord mbi planin e menaxhimit te mjedisit; dhe</w:t>
      </w:r>
    </w:p>
    <w:p w:rsidR="00F44A09" w:rsidRPr="00B74FC4" w:rsidRDefault="00F44A09" w:rsidP="00F44A09">
      <w:pPr>
        <w:pStyle w:val="Paragrafi"/>
        <w:rPr>
          <w:szCs w:val="22"/>
          <w:lang w:val="sq-AL"/>
        </w:rPr>
      </w:pPr>
      <w:r w:rsidRPr="00B74FC4">
        <w:rPr>
          <w:szCs w:val="22"/>
          <w:lang w:val="sq-AL"/>
        </w:rPr>
        <w:t>g) Banka ka marrë të dhëna</w:t>
      </w:r>
      <w:r>
        <w:rPr>
          <w:szCs w:val="22"/>
          <w:lang w:val="sq-AL"/>
        </w:rPr>
        <w:t>,</w:t>
      </w:r>
      <w:r w:rsidRPr="00B74FC4">
        <w:rPr>
          <w:szCs w:val="22"/>
          <w:lang w:val="sq-AL"/>
        </w:rPr>
        <w:t xml:space="preserve"> në formë dhe përmbajtje të pranueshme nga Banka, mbi ratifikimin paraprak të kësaj Marrëveshje</w:t>
      </w:r>
      <w:r>
        <w:rPr>
          <w:szCs w:val="22"/>
          <w:lang w:val="sq-AL"/>
        </w:rPr>
        <w:t>je</w:t>
      </w:r>
      <w:r w:rsidRPr="00B74FC4">
        <w:rPr>
          <w:szCs w:val="22"/>
          <w:lang w:val="sq-AL"/>
        </w:rPr>
        <w:t>.</w:t>
      </w:r>
    </w:p>
    <w:p w:rsidR="00F44A09" w:rsidRPr="00B74FC4" w:rsidRDefault="00F44A09" w:rsidP="00F44A09">
      <w:pPr>
        <w:pStyle w:val="Paragrafi"/>
        <w:rPr>
          <w:szCs w:val="22"/>
          <w:lang w:val="sq-AL"/>
        </w:rPr>
      </w:pPr>
      <w:r w:rsidRPr="00B74FC4">
        <w:rPr>
          <w:szCs w:val="22"/>
          <w:lang w:val="sq-AL"/>
        </w:rPr>
        <w:t>Seksioni 5.02 Kushtet e kërkuara për disbursimin e parë</w:t>
      </w:r>
    </w:p>
    <w:p w:rsidR="00F44A09" w:rsidRPr="00B74FC4" w:rsidRDefault="00F44A09" w:rsidP="00F44A09">
      <w:pPr>
        <w:pStyle w:val="Paragrafi"/>
        <w:rPr>
          <w:szCs w:val="22"/>
          <w:lang w:val="sq-AL"/>
        </w:rPr>
      </w:pPr>
      <w:r w:rsidRPr="00B74FC4">
        <w:rPr>
          <w:szCs w:val="22"/>
          <w:lang w:val="sq-AL"/>
        </w:rPr>
        <w:t>a) Huamarrësi duhet të ketë krijuar njësinë e PIU</w:t>
      </w:r>
      <w:r>
        <w:rPr>
          <w:szCs w:val="22"/>
          <w:lang w:val="sq-AL"/>
        </w:rPr>
        <w:t>-</w:t>
      </w:r>
      <w:r w:rsidRPr="00B74FC4">
        <w:rPr>
          <w:szCs w:val="22"/>
          <w:lang w:val="sq-AL"/>
        </w:rPr>
        <w:t>t, në formë dhe përmbajtje të pranueshme</w:t>
      </w:r>
      <w:r>
        <w:rPr>
          <w:szCs w:val="22"/>
          <w:lang w:val="sq-AL"/>
        </w:rPr>
        <w:t xml:space="preserve"> nga Banka, siç përshkruhet në s</w:t>
      </w:r>
      <w:r w:rsidRPr="00B74FC4">
        <w:rPr>
          <w:szCs w:val="22"/>
          <w:lang w:val="sq-AL"/>
        </w:rPr>
        <w:t>eksionin 3.06 të kësaj Marrëveshje</w:t>
      </w:r>
      <w:r>
        <w:rPr>
          <w:szCs w:val="22"/>
          <w:lang w:val="sq-AL"/>
        </w:rPr>
        <w:t>je</w:t>
      </w:r>
      <w:r w:rsidRPr="00B74FC4">
        <w:rPr>
          <w:szCs w:val="22"/>
          <w:lang w:val="sq-AL"/>
        </w:rPr>
        <w:t>; dhe</w:t>
      </w:r>
    </w:p>
    <w:p w:rsidR="00F44A09" w:rsidRPr="00B74FC4" w:rsidRDefault="00F44A09" w:rsidP="00F44A09">
      <w:pPr>
        <w:pStyle w:val="Paragrafi"/>
        <w:rPr>
          <w:szCs w:val="22"/>
          <w:lang w:val="sq-AL"/>
        </w:rPr>
      </w:pPr>
      <w:r w:rsidRPr="00B74FC4">
        <w:rPr>
          <w:szCs w:val="22"/>
          <w:lang w:val="sq-AL"/>
        </w:rPr>
        <w:t>b) Banka ka marrë të dhëna se Huamarrësi ka hyrë në kontratë</w:t>
      </w:r>
      <w:r>
        <w:rPr>
          <w:szCs w:val="22"/>
          <w:lang w:val="sq-AL"/>
        </w:rPr>
        <w:t>,</w:t>
      </w:r>
      <w:r w:rsidRPr="00B74FC4">
        <w:rPr>
          <w:szCs w:val="22"/>
          <w:lang w:val="sq-AL"/>
        </w:rPr>
        <w:t xml:space="preserve"> në formë dhe përmbajtje të pranueshme nga Banka, për supervizionin e punimeve</w:t>
      </w:r>
      <w:r>
        <w:rPr>
          <w:szCs w:val="22"/>
          <w:lang w:val="sq-AL"/>
        </w:rPr>
        <w:t>,</w:t>
      </w:r>
      <w:r w:rsidRPr="00B74FC4">
        <w:rPr>
          <w:szCs w:val="22"/>
          <w:lang w:val="sq-AL"/>
        </w:rPr>
        <w:t xml:space="preserve"> siç përshkruhet</w:t>
      </w:r>
      <w:r>
        <w:rPr>
          <w:szCs w:val="22"/>
          <w:lang w:val="sq-AL"/>
        </w:rPr>
        <w:t xml:space="preserve"> në p</w:t>
      </w:r>
      <w:r w:rsidRPr="00B74FC4">
        <w:rPr>
          <w:szCs w:val="22"/>
          <w:lang w:val="sq-AL"/>
        </w:rPr>
        <w:t>jesën C të projektit në skedulin 1</w:t>
      </w:r>
      <w:r>
        <w:rPr>
          <w:szCs w:val="22"/>
          <w:lang w:val="sq-AL"/>
        </w:rPr>
        <w:t>,</w:t>
      </w:r>
      <w:r w:rsidRPr="00B74FC4">
        <w:rPr>
          <w:szCs w:val="22"/>
          <w:lang w:val="sq-AL"/>
        </w:rPr>
        <w:t xml:space="preserve"> me qëllim që të monitorohen të gjithë aspektet e zbatimit të punëve civile.</w:t>
      </w:r>
    </w:p>
    <w:p w:rsidR="00F44A09" w:rsidRPr="00B74FC4" w:rsidRDefault="00F44A09" w:rsidP="00F44A09">
      <w:pPr>
        <w:pStyle w:val="Paragrafi"/>
        <w:rPr>
          <w:szCs w:val="22"/>
          <w:lang w:val="sq-AL"/>
        </w:rPr>
      </w:pPr>
      <w:r w:rsidRPr="00B74FC4">
        <w:rPr>
          <w:szCs w:val="22"/>
          <w:lang w:val="sq-AL"/>
        </w:rPr>
        <w:t>Seksioni 5.03 Opinionet ligjore</w:t>
      </w:r>
    </w:p>
    <w:p w:rsidR="00F44A09" w:rsidRPr="00B74FC4" w:rsidRDefault="00F44A09" w:rsidP="00F44A09">
      <w:pPr>
        <w:pStyle w:val="Paragrafi"/>
        <w:rPr>
          <w:szCs w:val="22"/>
          <w:lang w:val="sq-AL"/>
        </w:rPr>
      </w:pPr>
      <w:r w:rsidRPr="00B74FC4">
        <w:rPr>
          <w:szCs w:val="22"/>
          <w:lang w:val="sq-AL"/>
        </w:rPr>
        <w:t>Për qëllime të seksionit 9.03 të termave dhe kushteve standarde, opinioni apo opinionet e avokatit do të jepen në emër të Huamarrësit nga Ministri i Drejtësisë.</w:t>
      </w:r>
    </w:p>
    <w:p w:rsidR="00F44A09" w:rsidRPr="00B74FC4" w:rsidRDefault="00F44A09" w:rsidP="00F44A09">
      <w:pPr>
        <w:pStyle w:val="Paragrafi"/>
        <w:rPr>
          <w:szCs w:val="22"/>
          <w:lang w:val="sq-AL"/>
        </w:rPr>
      </w:pPr>
      <w:r w:rsidRPr="00B74FC4">
        <w:rPr>
          <w:szCs w:val="22"/>
          <w:lang w:val="sq-AL"/>
        </w:rPr>
        <w:t>Seksioni 5.03</w:t>
      </w:r>
      <w:r w:rsidRPr="00B74FC4">
        <w:rPr>
          <w:szCs w:val="22"/>
          <w:lang w:val="sq-AL"/>
        </w:rPr>
        <w:tab/>
        <w:t>Mbyllja apo dështimi për të arritur efektshërinë</w:t>
      </w:r>
    </w:p>
    <w:p w:rsidR="00F44A09" w:rsidRPr="00B74FC4" w:rsidRDefault="00F44A09" w:rsidP="00F44A09">
      <w:pPr>
        <w:pStyle w:val="Paragrafi"/>
        <w:rPr>
          <w:szCs w:val="22"/>
          <w:lang w:val="sq-AL"/>
        </w:rPr>
      </w:pPr>
      <w:r w:rsidRPr="00B74FC4">
        <w:rPr>
          <w:szCs w:val="22"/>
          <w:lang w:val="sq-AL"/>
        </w:rPr>
        <w:t>Dita e 180</w:t>
      </w:r>
      <w:r>
        <w:rPr>
          <w:szCs w:val="22"/>
          <w:lang w:val="sq-AL"/>
        </w:rPr>
        <w:t>-të</w:t>
      </w:r>
      <w:r w:rsidRPr="00B74FC4">
        <w:rPr>
          <w:szCs w:val="22"/>
          <w:lang w:val="sq-AL"/>
        </w:rPr>
        <w:t xml:space="preserve"> pas nën</w:t>
      </w:r>
      <w:r>
        <w:rPr>
          <w:szCs w:val="22"/>
          <w:lang w:val="sq-AL"/>
        </w:rPr>
        <w:t>shkrimit të kësaj Marrëveshjeje</w:t>
      </w:r>
      <w:r w:rsidRPr="00B74FC4">
        <w:rPr>
          <w:szCs w:val="22"/>
          <w:lang w:val="sq-AL"/>
        </w:rPr>
        <w:t xml:space="preserve"> është specifikuar për qëllime të seksionit 9.04 të termave dhe kushteve standarde.</w:t>
      </w:r>
    </w:p>
    <w:p w:rsidR="00F44A09" w:rsidRPr="008C1401" w:rsidRDefault="00F44A09" w:rsidP="00F44A09">
      <w:pPr>
        <w:pStyle w:val="Paragrafi"/>
        <w:ind w:firstLine="0"/>
        <w:rPr>
          <w:sz w:val="12"/>
          <w:szCs w:val="22"/>
          <w:lang w:val="sq-AL"/>
        </w:rPr>
      </w:pPr>
    </w:p>
    <w:p w:rsidR="00F44A09" w:rsidRPr="00B74FC4" w:rsidRDefault="00F44A09" w:rsidP="00F44A09">
      <w:pPr>
        <w:pStyle w:val="NeniNr"/>
        <w:keepNext w:val="0"/>
      </w:pPr>
      <w:r w:rsidRPr="00B74FC4">
        <w:t>Neni 6</w:t>
      </w:r>
    </w:p>
    <w:p w:rsidR="00F44A09" w:rsidRPr="00B74FC4" w:rsidRDefault="00F44A09" w:rsidP="00F44A09">
      <w:pPr>
        <w:pStyle w:val="NeniTitull"/>
        <w:keepNext w:val="0"/>
      </w:pPr>
      <w:r w:rsidRPr="00B74FC4">
        <w:t>Të ndryshme</w:t>
      </w:r>
    </w:p>
    <w:p w:rsidR="00F44A09" w:rsidRPr="00767320" w:rsidRDefault="00F44A09" w:rsidP="00F44A09">
      <w:pPr>
        <w:pStyle w:val="Paragrafi"/>
        <w:rPr>
          <w:sz w:val="12"/>
          <w:szCs w:val="22"/>
          <w:lang w:val="sq-AL"/>
        </w:rPr>
      </w:pPr>
    </w:p>
    <w:p w:rsidR="00F44A09" w:rsidRPr="00B74FC4" w:rsidRDefault="00F44A09" w:rsidP="00F44A09">
      <w:pPr>
        <w:pStyle w:val="Paragrafi"/>
        <w:rPr>
          <w:szCs w:val="22"/>
          <w:lang w:val="sq-AL"/>
        </w:rPr>
      </w:pPr>
      <w:r w:rsidRPr="00B74FC4">
        <w:rPr>
          <w:szCs w:val="22"/>
          <w:lang w:val="sq-AL"/>
        </w:rPr>
        <w:t>Seksioni 6.01 Njoftime</w:t>
      </w:r>
    </w:p>
    <w:p w:rsidR="00F44A09" w:rsidRDefault="00F44A09" w:rsidP="00F44A09">
      <w:pPr>
        <w:pStyle w:val="Paragrafi"/>
        <w:rPr>
          <w:szCs w:val="22"/>
          <w:lang w:val="sq-AL"/>
        </w:rPr>
      </w:pPr>
      <w:r w:rsidRPr="00B74FC4">
        <w:rPr>
          <w:szCs w:val="22"/>
          <w:lang w:val="sq-AL"/>
        </w:rPr>
        <w:t>Adresat e mëposhtme janë specifikuar për qëllime të seksionit 10.01 të termave dhe kushteve standarde:</w:t>
      </w:r>
    </w:p>
    <w:p w:rsidR="00F44A09" w:rsidRPr="008C1401" w:rsidRDefault="00F44A09" w:rsidP="00F44A09">
      <w:pPr>
        <w:pStyle w:val="Paragrafi"/>
        <w:rPr>
          <w:sz w:val="14"/>
          <w:szCs w:val="22"/>
          <w:lang w:val="sq-AL"/>
        </w:rPr>
      </w:pPr>
    </w:p>
    <w:tbl>
      <w:tblPr>
        <w:tblW w:w="0" w:type="auto"/>
        <w:tblLayout w:type="fixed"/>
        <w:tblCellMar>
          <w:left w:w="0" w:type="dxa"/>
          <w:right w:w="0" w:type="dxa"/>
        </w:tblCellMar>
        <w:tblLook w:val="0000" w:firstRow="0" w:lastRow="0" w:firstColumn="0" w:lastColumn="0" w:noHBand="0" w:noVBand="0"/>
      </w:tblPr>
      <w:tblGrid>
        <w:gridCol w:w="4574"/>
        <w:gridCol w:w="4428"/>
      </w:tblGrid>
      <w:tr w:rsidR="00F44A09" w:rsidRPr="00767320">
        <w:tblPrEx>
          <w:tblCellMar>
            <w:top w:w="0" w:type="dxa"/>
            <w:left w:w="0" w:type="dxa"/>
            <w:bottom w:w="0" w:type="dxa"/>
            <w:right w:w="0" w:type="dxa"/>
          </w:tblCellMar>
        </w:tblPrEx>
        <w:tc>
          <w:tcPr>
            <w:tcW w:w="4574" w:type="dxa"/>
          </w:tcPr>
          <w:p w:rsidR="00F44A09" w:rsidRPr="00767320" w:rsidRDefault="00F44A09" w:rsidP="00F44A09">
            <w:pPr>
              <w:pStyle w:val="Paragrafi"/>
              <w:ind w:firstLine="0"/>
              <w:jc w:val="left"/>
              <w:rPr>
                <w:sz w:val="20"/>
                <w:lang w:val="sq-AL"/>
              </w:rPr>
            </w:pPr>
            <w:r w:rsidRPr="00767320">
              <w:rPr>
                <w:sz w:val="20"/>
                <w:lang w:val="sq-AL"/>
              </w:rPr>
              <w:t>Për Huamarrësin:</w:t>
            </w:r>
          </w:p>
          <w:p w:rsidR="00F44A09" w:rsidRPr="00767320" w:rsidRDefault="00F44A09" w:rsidP="00F44A09">
            <w:pPr>
              <w:pStyle w:val="Paragrafi"/>
              <w:ind w:firstLine="0"/>
              <w:jc w:val="left"/>
              <w:rPr>
                <w:sz w:val="20"/>
                <w:lang w:val="sq-AL"/>
              </w:rPr>
            </w:pPr>
            <w:r w:rsidRPr="00767320">
              <w:rPr>
                <w:sz w:val="20"/>
                <w:lang w:val="sq-AL"/>
              </w:rPr>
              <w:t>Ministria e Financave</w:t>
            </w:r>
          </w:p>
          <w:p w:rsidR="00F44A09" w:rsidRPr="00767320" w:rsidRDefault="00F44A09" w:rsidP="00F44A09">
            <w:pPr>
              <w:pStyle w:val="Paragrafi"/>
              <w:ind w:firstLine="0"/>
              <w:jc w:val="left"/>
              <w:rPr>
                <w:sz w:val="20"/>
                <w:lang w:val="sq-AL"/>
              </w:rPr>
            </w:pPr>
            <w:r w:rsidRPr="00767320">
              <w:rPr>
                <w:sz w:val="20"/>
                <w:lang w:val="sq-AL"/>
              </w:rPr>
              <w:t>Bul. “Dëshmorët e Kombit”, 1</w:t>
            </w:r>
          </w:p>
          <w:p w:rsidR="00F44A09" w:rsidRPr="00767320" w:rsidRDefault="00F44A09" w:rsidP="00F44A09">
            <w:pPr>
              <w:pStyle w:val="Paragrafi"/>
              <w:ind w:firstLine="0"/>
              <w:jc w:val="left"/>
              <w:rPr>
                <w:sz w:val="20"/>
                <w:lang w:val="sq-AL"/>
              </w:rPr>
            </w:pPr>
            <w:r w:rsidRPr="00767320">
              <w:rPr>
                <w:sz w:val="20"/>
                <w:lang w:val="sq-AL"/>
              </w:rPr>
              <w:t>Tiranë, Albania</w:t>
            </w:r>
          </w:p>
          <w:p w:rsidR="00F44A09" w:rsidRPr="00767320" w:rsidRDefault="00F44A09" w:rsidP="00F44A09">
            <w:pPr>
              <w:pStyle w:val="Paragrafi"/>
              <w:ind w:firstLine="0"/>
              <w:jc w:val="left"/>
              <w:rPr>
                <w:sz w:val="20"/>
                <w:lang w:val="sq-AL"/>
              </w:rPr>
            </w:pPr>
            <w:r w:rsidRPr="00767320">
              <w:rPr>
                <w:sz w:val="20"/>
                <w:lang w:val="sq-AL"/>
              </w:rPr>
              <w:t>Në vëmendje të: Ministrit të Financave</w:t>
            </w:r>
          </w:p>
          <w:p w:rsidR="00F44A09" w:rsidRPr="00767320" w:rsidRDefault="00F44A09" w:rsidP="00F44A09">
            <w:pPr>
              <w:pStyle w:val="Paragrafi"/>
              <w:ind w:firstLine="0"/>
              <w:jc w:val="left"/>
              <w:rPr>
                <w:sz w:val="20"/>
                <w:lang w:val="sq-AL"/>
              </w:rPr>
            </w:pPr>
            <w:r w:rsidRPr="00767320">
              <w:rPr>
                <w:sz w:val="20"/>
                <w:lang w:val="sq-AL"/>
              </w:rPr>
              <w:t>Fax: (355) (4) 228 494</w:t>
            </w:r>
          </w:p>
          <w:p w:rsidR="00F44A09" w:rsidRPr="00767320" w:rsidRDefault="00F44A09" w:rsidP="00F44A09">
            <w:pPr>
              <w:pStyle w:val="Paragrafi"/>
              <w:jc w:val="left"/>
              <w:rPr>
                <w:sz w:val="20"/>
                <w:lang w:val="sq-AL"/>
              </w:rPr>
            </w:pPr>
          </w:p>
          <w:p w:rsidR="00F44A09" w:rsidRPr="00767320" w:rsidRDefault="00F44A09" w:rsidP="00F44A09">
            <w:pPr>
              <w:pStyle w:val="Paragrafi"/>
              <w:ind w:firstLine="0"/>
              <w:rPr>
                <w:sz w:val="20"/>
                <w:lang w:val="sq-AL"/>
              </w:rPr>
            </w:pPr>
          </w:p>
        </w:tc>
        <w:tc>
          <w:tcPr>
            <w:tcW w:w="4428" w:type="dxa"/>
          </w:tcPr>
          <w:p w:rsidR="00F44A09" w:rsidRPr="00767320" w:rsidRDefault="00F44A09" w:rsidP="00F44A09">
            <w:pPr>
              <w:pStyle w:val="Paragrafi"/>
              <w:ind w:firstLine="0"/>
              <w:rPr>
                <w:sz w:val="20"/>
                <w:lang w:val="sq-AL"/>
              </w:rPr>
            </w:pPr>
            <w:r w:rsidRPr="00767320">
              <w:rPr>
                <w:sz w:val="20"/>
                <w:lang w:val="sq-AL"/>
              </w:rPr>
              <w:t>Për Bankën:</w:t>
            </w:r>
          </w:p>
          <w:p w:rsidR="00F44A09" w:rsidRPr="00767320" w:rsidRDefault="00F44A09" w:rsidP="00F44A09">
            <w:pPr>
              <w:pStyle w:val="Paragrafi"/>
              <w:ind w:firstLine="0"/>
              <w:rPr>
                <w:sz w:val="20"/>
                <w:lang w:val="sq-AL"/>
              </w:rPr>
            </w:pPr>
            <w:r w:rsidRPr="00767320">
              <w:rPr>
                <w:sz w:val="20"/>
                <w:lang w:val="sq-AL"/>
              </w:rPr>
              <w:t>Banka Europiane për Rindërtim dhe Zhvillim</w:t>
            </w:r>
          </w:p>
          <w:p w:rsidR="00F44A09" w:rsidRPr="00767320" w:rsidRDefault="00F44A09" w:rsidP="00F44A09">
            <w:pPr>
              <w:pStyle w:val="Paragrafi"/>
              <w:ind w:firstLine="0"/>
              <w:rPr>
                <w:sz w:val="20"/>
                <w:lang w:val="sq-AL"/>
              </w:rPr>
            </w:pPr>
            <w:r w:rsidRPr="00767320">
              <w:rPr>
                <w:sz w:val="20"/>
                <w:lang w:val="sq-AL"/>
              </w:rPr>
              <w:t>One Exchange Square</w:t>
            </w:r>
          </w:p>
          <w:p w:rsidR="00F44A09" w:rsidRPr="00767320" w:rsidRDefault="00F44A09" w:rsidP="00F44A09">
            <w:pPr>
              <w:pStyle w:val="Paragrafi"/>
              <w:ind w:firstLine="0"/>
              <w:rPr>
                <w:sz w:val="20"/>
                <w:lang w:val="sq-AL"/>
              </w:rPr>
            </w:pPr>
            <w:r w:rsidRPr="00767320">
              <w:rPr>
                <w:sz w:val="20"/>
                <w:lang w:val="sq-AL"/>
              </w:rPr>
              <w:t>London EC2A 2JN, UK</w:t>
            </w:r>
          </w:p>
          <w:p w:rsidR="00F44A09" w:rsidRPr="00767320" w:rsidRDefault="00F44A09" w:rsidP="00F44A09">
            <w:pPr>
              <w:pStyle w:val="Paragrafi"/>
              <w:ind w:firstLine="0"/>
              <w:rPr>
                <w:sz w:val="20"/>
                <w:lang w:val="sq-AL"/>
              </w:rPr>
            </w:pPr>
            <w:r w:rsidRPr="00767320">
              <w:rPr>
                <w:sz w:val="20"/>
                <w:lang w:val="sq-AL"/>
              </w:rPr>
              <w:t>Në vëmendje të: Njësisë Administrative të Operacioneve</w:t>
            </w:r>
          </w:p>
          <w:p w:rsidR="00F44A09" w:rsidRPr="00767320" w:rsidRDefault="00F44A09" w:rsidP="00F44A09">
            <w:pPr>
              <w:pStyle w:val="Paragrafi"/>
              <w:ind w:firstLine="0"/>
              <w:rPr>
                <w:sz w:val="20"/>
                <w:lang w:val="sq-AL"/>
              </w:rPr>
            </w:pPr>
            <w:r w:rsidRPr="00767320">
              <w:rPr>
                <w:sz w:val="20"/>
                <w:lang w:val="sq-AL"/>
              </w:rPr>
              <w:t>Fax: +44-20-7338-6100</w:t>
            </w:r>
          </w:p>
          <w:p w:rsidR="00F44A09" w:rsidRPr="00767320" w:rsidRDefault="00F44A09" w:rsidP="00F44A09">
            <w:pPr>
              <w:pStyle w:val="Paragrafi"/>
              <w:ind w:firstLine="0"/>
              <w:rPr>
                <w:sz w:val="20"/>
                <w:lang w:val="sq-AL"/>
              </w:rPr>
            </w:pPr>
            <w:r w:rsidRPr="00767320">
              <w:rPr>
                <w:sz w:val="20"/>
                <w:lang w:val="sq-AL"/>
              </w:rPr>
              <w:t>Telex:</w:t>
            </w:r>
            <w:r w:rsidRPr="00767320">
              <w:rPr>
                <w:sz w:val="20"/>
                <w:lang w:val="sq-AL"/>
              </w:rPr>
              <w:tab/>
              <w:t>8812161</w:t>
            </w:r>
          </w:p>
          <w:p w:rsidR="00F44A09" w:rsidRPr="00767320" w:rsidRDefault="00F44A09" w:rsidP="00F44A09">
            <w:pPr>
              <w:pStyle w:val="Paragrafi"/>
              <w:ind w:firstLine="0"/>
              <w:rPr>
                <w:sz w:val="20"/>
                <w:lang w:val="sq-AL"/>
              </w:rPr>
            </w:pPr>
            <w:r w:rsidRPr="00767320">
              <w:rPr>
                <w:sz w:val="20"/>
                <w:lang w:val="sq-AL"/>
              </w:rPr>
              <w:t>Answerback: EBRD L G</w:t>
            </w:r>
          </w:p>
        </w:tc>
      </w:tr>
    </w:tbl>
    <w:p w:rsidR="00F44A09" w:rsidRPr="00B74FC4" w:rsidRDefault="00F44A09" w:rsidP="00F44A09">
      <w:pPr>
        <w:pStyle w:val="Paragrafi"/>
        <w:rPr>
          <w:szCs w:val="22"/>
          <w:lang w:val="sq-AL"/>
        </w:rPr>
      </w:pPr>
      <w:r w:rsidRPr="00B74FC4">
        <w:rPr>
          <w:szCs w:val="22"/>
          <w:lang w:val="sq-AL"/>
        </w:rPr>
        <w:t>Në prani të palëve, që veprojnë nëpërmjet përfaqësuesve të autorizuar, kjo Marrëves</w:t>
      </w:r>
      <w:r>
        <w:rPr>
          <w:szCs w:val="22"/>
          <w:lang w:val="sq-AL"/>
        </w:rPr>
        <w:t>hje nënshkruhet në katër kopje në Londër, Angli, Tiranë, Shqipëri,</w:t>
      </w:r>
      <w:r w:rsidRPr="00B74FC4">
        <w:rPr>
          <w:szCs w:val="22"/>
          <w:lang w:val="sq-AL"/>
        </w:rPr>
        <w:t xml:space="preserve"> në datën </w:t>
      </w:r>
      <w:r>
        <w:rPr>
          <w:szCs w:val="22"/>
          <w:lang w:val="sq-AL"/>
        </w:rPr>
        <w:t>dhe vitin e shkruar në krye të M</w:t>
      </w:r>
      <w:r w:rsidRPr="00B74FC4">
        <w:rPr>
          <w:szCs w:val="22"/>
          <w:lang w:val="sq-AL"/>
        </w:rPr>
        <w:t>arrëveshjes.</w:t>
      </w:r>
    </w:p>
    <w:p w:rsidR="00F44A09" w:rsidRPr="00B74FC4" w:rsidRDefault="00F44A09" w:rsidP="00F44A09">
      <w:pPr>
        <w:pStyle w:val="Paragrafi"/>
        <w:ind w:firstLine="0"/>
        <w:rPr>
          <w:szCs w:val="22"/>
          <w:lang w:val="sq-AL"/>
        </w:rPr>
      </w:pPr>
    </w:p>
    <w:p w:rsidR="00F44A09" w:rsidRPr="00B74FC4" w:rsidRDefault="00F44A09" w:rsidP="00F44A09">
      <w:pPr>
        <w:pStyle w:val="TitulliNr"/>
        <w:keepNext w:val="0"/>
      </w:pPr>
      <w:r w:rsidRPr="00B74FC4">
        <w:t xml:space="preserve">LISTA 1 </w:t>
      </w:r>
    </w:p>
    <w:p w:rsidR="00F44A09" w:rsidRPr="00B74FC4" w:rsidRDefault="00F44A09" w:rsidP="00F44A09">
      <w:pPr>
        <w:pStyle w:val="TitulliTitull"/>
        <w:keepNext w:val="0"/>
      </w:pPr>
      <w:r w:rsidRPr="00B74FC4">
        <w:t>PËRSHKRIMI I PROJEKTIT</w:t>
      </w:r>
    </w:p>
    <w:p w:rsidR="00F44A09" w:rsidRPr="00B74FC4" w:rsidRDefault="00F44A09" w:rsidP="00F44A09">
      <w:pPr>
        <w:pStyle w:val="Paragrafi"/>
        <w:rPr>
          <w:szCs w:val="22"/>
          <w:lang w:val="sq-AL"/>
        </w:rPr>
      </w:pPr>
    </w:p>
    <w:p w:rsidR="00F44A09" w:rsidRPr="00B74FC4" w:rsidRDefault="00F44A09" w:rsidP="00F44A09">
      <w:pPr>
        <w:pStyle w:val="Paragrafi"/>
        <w:rPr>
          <w:szCs w:val="22"/>
          <w:lang w:val="sq-AL"/>
        </w:rPr>
      </w:pPr>
      <w:r w:rsidRPr="00B74FC4">
        <w:rPr>
          <w:szCs w:val="22"/>
          <w:lang w:val="sq-AL"/>
        </w:rPr>
        <w:t>1. Qëll</w:t>
      </w:r>
      <w:r>
        <w:rPr>
          <w:szCs w:val="22"/>
          <w:lang w:val="sq-AL"/>
        </w:rPr>
        <w:t>imi i p</w:t>
      </w:r>
      <w:r w:rsidRPr="00B74FC4">
        <w:rPr>
          <w:szCs w:val="22"/>
          <w:lang w:val="sq-AL"/>
        </w:rPr>
        <w:t>rojektit është që të ndihmojë Huamarrësin në</w:t>
      </w:r>
      <w:r>
        <w:rPr>
          <w:szCs w:val="22"/>
          <w:lang w:val="sq-AL"/>
        </w:rPr>
        <w:t>:</w:t>
      </w:r>
      <w:r w:rsidRPr="00B74FC4">
        <w:rPr>
          <w:szCs w:val="22"/>
          <w:lang w:val="sq-AL"/>
        </w:rPr>
        <w:t xml:space="preserve"> (i) rehabilitimin dhe riparimin e një segmenti të llogaritur prej 70 km të rrugës me një kalim midis Fierit (Levan) dhe Tepelenës, që lidhet më tej me Greqinë, përgjatë një aksi rrugor kryesor veri – jug; (ii) përmirësimi i sektorit rrugor i financuar përmes përgatitjes dhe zbatimit të </w:t>
      </w:r>
      <w:r>
        <w:rPr>
          <w:szCs w:val="22"/>
          <w:lang w:val="sq-AL"/>
        </w:rPr>
        <w:t>s</w:t>
      </w:r>
      <w:r w:rsidRPr="00B74FC4">
        <w:rPr>
          <w:szCs w:val="22"/>
          <w:lang w:val="sq-AL"/>
        </w:rPr>
        <w:t>trategjisë për reformën e financimit të sektorit të rrugëve që merr në rishikim tarifat për përdoruesit e rrugëve</w:t>
      </w:r>
      <w:r>
        <w:rPr>
          <w:szCs w:val="22"/>
          <w:lang w:val="sq-AL"/>
        </w:rPr>
        <w:t>,</w:t>
      </w:r>
      <w:r w:rsidRPr="00B74FC4">
        <w:rPr>
          <w:szCs w:val="22"/>
          <w:lang w:val="sq-AL"/>
        </w:rPr>
        <w:t xml:space="preserve"> si dhe krijon mundësinë për një nivel të qëndrueshëm për rrugët shtetërore</w:t>
      </w:r>
      <w:r>
        <w:rPr>
          <w:szCs w:val="22"/>
          <w:lang w:val="sq-AL"/>
        </w:rPr>
        <w:t>;</w:t>
      </w:r>
      <w:r w:rsidRPr="00B74FC4">
        <w:rPr>
          <w:szCs w:val="22"/>
          <w:lang w:val="sq-AL"/>
        </w:rPr>
        <w:t xml:space="preserve"> (iii) përmirësimi i operacioneve, administrimit dhe menaxhimit të sektorit të rrugëve përmes përgatitjes së </w:t>
      </w:r>
      <w:r>
        <w:rPr>
          <w:szCs w:val="22"/>
          <w:lang w:val="sq-AL"/>
        </w:rPr>
        <w:t>programit të</w:t>
      </w:r>
      <w:r w:rsidRPr="00B74FC4">
        <w:rPr>
          <w:szCs w:val="22"/>
          <w:lang w:val="sq-AL"/>
        </w:rPr>
        <w:t xml:space="preserve"> ristrukturimit </w:t>
      </w:r>
      <w:r>
        <w:rPr>
          <w:szCs w:val="22"/>
          <w:lang w:val="sq-AL"/>
        </w:rPr>
        <w:t>me një plan veprimi;</w:t>
      </w:r>
      <w:r w:rsidRPr="00B74FC4">
        <w:rPr>
          <w:szCs w:val="22"/>
          <w:lang w:val="sq-AL"/>
        </w:rPr>
        <w:t xml:space="preserve"> dhe (v) rritja dhe përmirësimi i infrastrukturës së transportit përmes përplotësimit të një se</w:t>
      </w:r>
      <w:r>
        <w:rPr>
          <w:szCs w:val="22"/>
          <w:lang w:val="sq-AL"/>
        </w:rPr>
        <w:t>ksioni kyç të Korridorit Veri-</w:t>
      </w:r>
      <w:r w:rsidRPr="00B74FC4">
        <w:rPr>
          <w:szCs w:val="22"/>
          <w:lang w:val="sq-AL"/>
        </w:rPr>
        <w:t>Jug</w:t>
      </w:r>
      <w:r>
        <w:rPr>
          <w:szCs w:val="22"/>
          <w:lang w:val="sq-AL"/>
        </w:rPr>
        <w:t>,</w:t>
      </w:r>
      <w:r w:rsidRPr="00B74FC4">
        <w:rPr>
          <w:szCs w:val="22"/>
          <w:lang w:val="sq-AL"/>
        </w:rPr>
        <w:t xml:space="preserve"> që lidh territorin e Huamarrësit me Malin e Zi në Veri dhe Greqinë në Jug.</w:t>
      </w:r>
    </w:p>
    <w:p w:rsidR="00F44A09" w:rsidRPr="00B74FC4" w:rsidRDefault="00F44A09" w:rsidP="00F44A09">
      <w:pPr>
        <w:pStyle w:val="Paragrafi"/>
        <w:rPr>
          <w:szCs w:val="22"/>
          <w:lang w:val="sq-AL"/>
        </w:rPr>
      </w:pPr>
      <w:r w:rsidRPr="00B74FC4">
        <w:rPr>
          <w:szCs w:val="22"/>
          <w:lang w:val="sq-AL"/>
        </w:rPr>
        <w:t xml:space="preserve">2. </w:t>
      </w:r>
      <w:r>
        <w:rPr>
          <w:szCs w:val="22"/>
          <w:lang w:val="sq-AL"/>
        </w:rPr>
        <w:t>Projekti përbëhet nga p</w:t>
      </w:r>
      <w:r w:rsidRPr="00B74FC4">
        <w:rPr>
          <w:szCs w:val="22"/>
          <w:lang w:val="sq-AL"/>
        </w:rPr>
        <w:t>jesët e mëposhtme, subjekt i ndryshimeve të mundshme që mund të behën herë pas here me pëlqim dhe rënien dakord midis Bankës dhe Huamarrësit:</w:t>
      </w:r>
    </w:p>
    <w:p w:rsidR="00F44A09" w:rsidRPr="00B74FC4" w:rsidRDefault="00F44A09" w:rsidP="00F44A09">
      <w:pPr>
        <w:pStyle w:val="Paragrafi"/>
        <w:rPr>
          <w:szCs w:val="22"/>
          <w:lang w:val="sq-AL"/>
        </w:rPr>
      </w:pPr>
      <w:r w:rsidRPr="00B74FC4">
        <w:rPr>
          <w:szCs w:val="22"/>
          <w:lang w:val="sq-AL"/>
        </w:rPr>
        <w:t>Pjesa A: Ndërtimi i segmentit të ri rrugor</w:t>
      </w:r>
      <w:r>
        <w:rPr>
          <w:szCs w:val="22"/>
          <w:lang w:val="sq-AL"/>
        </w:rPr>
        <w:t>,</w:t>
      </w:r>
      <w:r w:rsidRPr="00B74FC4">
        <w:rPr>
          <w:szCs w:val="22"/>
          <w:lang w:val="sq-AL"/>
        </w:rPr>
        <w:t xml:space="preserve"> llogaritur për 37 km</w:t>
      </w:r>
      <w:r>
        <w:rPr>
          <w:szCs w:val="22"/>
          <w:lang w:val="sq-AL"/>
        </w:rPr>
        <w:t>,</w:t>
      </w:r>
      <w:r w:rsidRPr="00B74FC4">
        <w:rPr>
          <w:szCs w:val="22"/>
          <w:lang w:val="sq-AL"/>
        </w:rPr>
        <w:t xml:space="preserve"> midis Fierit (Levan) dhe Dames.</w:t>
      </w:r>
    </w:p>
    <w:p w:rsidR="00F44A09" w:rsidRPr="00B74FC4" w:rsidRDefault="00F44A09" w:rsidP="00F44A09">
      <w:pPr>
        <w:pStyle w:val="Paragrafi"/>
        <w:rPr>
          <w:szCs w:val="22"/>
          <w:lang w:val="sq-AL"/>
        </w:rPr>
      </w:pPr>
      <w:r w:rsidRPr="00B74FC4">
        <w:rPr>
          <w:szCs w:val="22"/>
          <w:lang w:val="sq-AL"/>
        </w:rPr>
        <w:t>Pjesa B: Përmirësimi i rrugës ekzistuese</w:t>
      </w:r>
      <w:r>
        <w:rPr>
          <w:szCs w:val="22"/>
          <w:lang w:val="sq-AL"/>
        </w:rPr>
        <w:t>,</w:t>
      </w:r>
      <w:r w:rsidRPr="00B74FC4">
        <w:rPr>
          <w:szCs w:val="22"/>
          <w:lang w:val="sq-AL"/>
        </w:rPr>
        <w:t xml:space="preserve"> llogaritur me 33 km</w:t>
      </w:r>
      <w:r>
        <w:rPr>
          <w:szCs w:val="22"/>
          <w:lang w:val="sq-AL"/>
        </w:rPr>
        <w:t>,</w:t>
      </w:r>
      <w:r w:rsidRPr="00B74FC4">
        <w:rPr>
          <w:szCs w:val="22"/>
          <w:lang w:val="sq-AL"/>
        </w:rPr>
        <w:t xml:space="preserve"> në seksionin midis Dames dhe Tepelenës.</w:t>
      </w:r>
    </w:p>
    <w:p w:rsidR="00F44A09" w:rsidRPr="00B74FC4" w:rsidRDefault="00F44A09" w:rsidP="00F44A09">
      <w:pPr>
        <w:pStyle w:val="Paragrafi"/>
        <w:rPr>
          <w:szCs w:val="22"/>
          <w:lang w:val="sq-AL"/>
        </w:rPr>
      </w:pPr>
      <w:r>
        <w:rPr>
          <w:szCs w:val="22"/>
          <w:lang w:val="sq-AL"/>
        </w:rPr>
        <w:t>Punimet për p</w:t>
      </w:r>
      <w:r w:rsidRPr="00B74FC4">
        <w:rPr>
          <w:szCs w:val="22"/>
          <w:lang w:val="sq-AL"/>
        </w:rPr>
        <w:t>jesët A dhe B më lart, me përjashtim të taksave, do të bashkëfinancohen me BEI</w:t>
      </w:r>
      <w:r>
        <w:rPr>
          <w:szCs w:val="22"/>
          <w:lang w:val="sq-AL"/>
        </w:rPr>
        <w:t>-n</w:t>
      </w:r>
      <w:r w:rsidRPr="00B74FC4">
        <w:rPr>
          <w:szCs w:val="22"/>
          <w:lang w:val="sq-AL"/>
        </w:rPr>
        <w:t>. Huamarrësi do të financojë kompensimin e tokës</w:t>
      </w:r>
      <w:r>
        <w:rPr>
          <w:szCs w:val="22"/>
          <w:lang w:val="sq-AL"/>
        </w:rPr>
        <w:t>, si dhe të gjitha</w:t>
      </w:r>
      <w:r w:rsidRPr="00B74FC4">
        <w:rPr>
          <w:szCs w:val="22"/>
          <w:lang w:val="sq-AL"/>
        </w:rPr>
        <w:t xml:space="preserve"> taksat në përputhje me kontratën e punimeve civile.</w:t>
      </w:r>
    </w:p>
    <w:p w:rsidR="00F44A09" w:rsidRPr="00B74FC4" w:rsidRDefault="00F44A09" w:rsidP="00F44A09">
      <w:pPr>
        <w:pStyle w:val="Paragrafi"/>
        <w:rPr>
          <w:szCs w:val="22"/>
          <w:lang w:val="sq-AL"/>
        </w:rPr>
      </w:pPr>
      <w:r w:rsidRPr="00B74FC4">
        <w:rPr>
          <w:szCs w:val="22"/>
          <w:lang w:val="sq-AL"/>
        </w:rPr>
        <w:t xml:space="preserve">Pjesa C: Supervizioni i punimeve për pjesët </w:t>
      </w:r>
      <w:r>
        <w:rPr>
          <w:szCs w:val="22"/>
          <w:lang w:val="sq-AL"/>
        </w:rPr>
        <w:t>A dhe B</w:t>
      </w:r>
    </w:p>
    <w:p w:rsidR="00F44A09" w:rsidRPr="00B74FC4" w:rsidRDefault="00F44A09" w:rsidP="00F44A09">
      <w:pPr>
        <w:pStyle w:val="Paragrafi"/>
        <w:rPr>
          <w:szCs w:val="22"/>
          <w:lang w:val="sq-AL"/>
        </w:rPr>
      </w:pPr>
      <w:r w:rsidRPr="00B74FC4">
        <w:rPr>
          <w:szCs w:val="22"/>
          <w:lang w:val="sq-AL"/>
        </w:rPr>
        <w:t xml:space="preserve">Një konsulent supervizor do të emërohet dhe do të ketë detyrën e monitorimit të zbatimit të punimeve nën </w:t>
      </w:r>
      <w:r>
        <w:rPr>
          <w:szCs w:val="22"/>
          <w:lang w:val="sq-AL"/>
        </w:rPr>
        <w:t>pjesën A dhe B të p</w:t>
      </w:r>
      <w:r w:rsidRPr="00B74FC4">
        <w:rPr>
          <w:szCs w:val="22"/>
          <w:lang w:val="sq-AL"/>
        </w:rPr>
        <w:t>rojektit. Këto shërbime do të financohen nga BE</w:t>
      </w:r>
      <w:r>
        <w:rPr>
          <w:szCs w:val="22"/>
          <w:lang w:val="sq-AL"/>
        </w:rPr>
        <w:t>-ja</w:t>
      </w:r>
      <w:r w:rsidRPr="00B74FC4">
        <w:rPr>
          <w:szCs w:val="22"/>
          <w:lang w:val="sq-AL"/>
        </w:rPr>
        <w:t>.</w:t>
      </w:r>
    </w:p>
    <w:p w:rsidR="00F44A09" w:rsidRPr="00B74FC4" w:rsidRDefault="00F44A09" w:rsidP="00F44A09">
      <w:pPr>
        <w:pStyle w:val="Paragrafi"/>
        <w:rPr>
          <w:szCs w:val="22"/>
          <w:lang w:val="sq-AL"/>
        </w:rPr>
      </w:pPr>
      <w:r w:rsidRPr="00B74FC4">
        <w:rPr>
          <w:szCs w:val="22"/>
          <w:lang w:val="sq-AL"/>
        </w:rPr>
        <w:t>Pr</w:t>
      </w:r>
      <w:r>
        <w:rPr>
          <w:szCs w:val="22"/>
          <w:lang w:val="sq-AL"/>
        </w:rPr>
        <w:t>ojekti pritet të përfundojë në d</w:t>
      </w:r>
      <w:r w:rsidRPr="00B74FC4">
        <w:rPr>
          <w:szCs w:val="22"/>
          <w:lang w:val="sq-AL"/>
        </w:rPr>
        <w:t>hjetor 2008.</w:t>
      </w:r>
    </w:p>
    <w:p w:rsidR="00F44A09" w:rsidRPr="00B74FC4" w:rsidRDefault="00F44A09" w:rsidP="00F44A09">
      <w:pPr>
        <w:pStyle w:val="Paragrafi"/>
        <w:ind w:firstLine="0"/>
        <w:rPr>
          <w:szCs w:val="22"/>
          <w:lang w:val="sq-AL"/>
        </w:rPr>
      </w:pPr>
    </w:p>
    <w:p w:rsidR="00F44A09" w:rsidRPr="00B74FC4" w:rsidRDefault="00F44A09" w:rsidP="00F44A09">
      <w:pPr>
        <w:pStyle w:val="TitulliNr"/>
        <w:keepNext w:val="0"/>
      </w:pPr>
      <w:r w:rsidRPr="00B74FC4">
        <w:t xml:space="preserve">LISTA 2 </w:t>
      </w:r>
    </w:p>
    <w:p w:rsidR="00F44A09" w:rsidRPr="00B74FC4" w:rsidRDefault="00F44A09" w:rsidP="00F44A09">
      <w:pPr>
        <w:pStyle w:val="TitulliTitull"/>
        <w:keepNext w:val="0"/>
      </w:pPr>
      <w:r w:rsidRPr="00B74FC4">
        <w:t>KATEGORITË DHE TËRHEQJET</w:t>
      </w:r>
    </w:p>
    <w:p w:rsidR="00F44A09" w:rsidRPr="00B74FC4" w:rsidRDefault="00F44A09" w:rsidP="00F44A09">
      <w:pPr>
        <w:pStyle w:val="Paragrafi"/>
        <w:rPr>
          <w:szCs w:val="22"/>
          <w:lang w:val="sq-AL"/>
        </w:rPr>
      </w:pPr>
    </w:p>
    <w:p w:rsidR="00F44A09" w:rsidRPr="00B74FC4" w:rsidRDefault="00F44A09" w:rsidP="00F44A09">
      <w:pPr>
        <w:pStyle w:val="Paragrafi"/>
        <w:rPr>
          <w:szCs w:val="22"/>
          <w:lang w:val="sq-AL"/>
        </w:rPr>
      </w:pPr>
      <w:r w:rsidRPr="00B74FC4">
        <w:rPr>
          <w:szCs w:val="22"/>
          <w:lang w:val="sq-AL"/>
        </w:rPr>
        <w:t>1. Tabela bas</w:t>
      </w:r>
      <w:r>
        <w:rPr>
          <w:szCs w:val="22"/>
          <w:lang w:val="sq-AL"/>
        </w:rPr>
        <w:t>hkëngjitur kësaj liste paraqet kategoritë, shumën e h</w:t>
      </w:r>
      <w:r w:rsidRPr="00B74FC4">
        <w:rPr>
          <w:szCs w:val="22"/>
          <w:lang w:val="sq-AL"/>
        </w:rPr>
        <w:t xml:space="preserve">uasë së shpërndarë për secilën </w:t>
      </w:r>
      <w:r>
        <w:rPr>
          <w:szCs w:val="22"/>
          <w:lang w:val="sq-AL"/>
        </w:rPr>
        <w:t>k</w:t>
      </w:r>
      <w:r w:rsidRPr="00B74FC4">
        <w:rPr>
          <w:szCs w:val="22"/>
          <w:lang w:val="sq-AL"/>
        </w:rPr>
        <w:t>ategori</w:t>
      </w:r>
      <w:r>
        <w:rPr>
          <w:szCs w:val="22"/>
          <w:lang w:val="sq-AL"/>
        </w:rPr>
        <w:t>,</w:t>
      </w:r>
      <w:r w:rsidRPr="00B74FC4">
        <w:rPr>
          <w:szCs w:val="22"/>
          <w:lang w:val="sq-AL"/>
        </w:rPr>
        <w:t xml:space="preserve"> si dhe përqindjen e shpenzimeve për t</w:t>
      </w:r>
      <w:r>
        <w:rPr>
          <w:szCs w:val="22"/>
          <w:lang w:val="sq-AL"/>
        </w:rPr>
        <w:t>’</w:t>
      </w:r>
      <w:r w:rsidRPr="00B74FC4">
        <w:rPr>
          <w:szCs w:val="22"/>
          <w:lang w:val="sq-AL"/>
        </w:rPr>
        <w:t>u financuar në çdo kategori.</w:t>
      </w:r>
    </w:p>
    <w:p w:rsidR="00F44A09" w:rsidRPr="00B74FC4" w:rsidRDefault="00F44A09" w:rsidP="00F44A09">
      <w:pPr>
        <w:pStyle w:val="Paragrafi"/>
        <w:rPr>
          <w:szCs w:val="22"/>
          <w:lang w:val="sq-AL"/>
        </w:rPr>
      </w:pPr>
      <w:r w:rsidRPr="00B74FC4">
        <w:rPr>
          <w:szCs w:val="22"/>
          <w:lang w:val="sq-AL"/>
        </w:rPr>
        <w:t>2. Pavarësisht çfarë është përcaktuar në paragrafin 2 më lart, asnjë pagesë nuk do të bëhet lidhur me shpenzimet e ndodhura dhe të paguar</w:t>
      </w:r>
      <w:r>
        <w:rPr>
          <w:szCs w:val="22"/>
          <w:lang w:val="sq-AL"/>
        </w:rPr>
        <w:t>a para datës së Marrëveshje së h</w:t>
      </w:r>
      <w:r w:rsidRPr="00B74FC4">
        <w:rPr>
          <w:szCs w:val="22"/>
          <w:lang w:val="sq-AL"/>
        </w:rPr>
        <w:t>uasë.</w:t>
      </w:r>
    </w:p>
    <w:p w:rsidR="00F44A09" w:rsidRPr="00B74FC4" w:rsidRDefault="00F44A09" w:rsidP="00F44A09">
      <w:pPr>
        <w:pStyle w:val="Paragrafi"/>
        <w:rPr>
          <w:szCs w:val="22"/>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7"/>
        <w:gridCol w:w="3241"/>
        <w:gridCol w:w="3959"/>
      </w:tblGrid>
      <w:tr w:rsidR="00F44A09" w:rsidRPr="00B74FC4">
        <w:trPr>
          <w:jc w:val="center"/>
        </w:trPr>
        <w:tc>
          <w:tcPr>
            <w:tcW w:w="2087" w:type="dxa"/>
          </w:tcPr>
          <w:p w:rsidR="00F44A09" w:rsidRPr="00B74FC4" w:rsidRDefault="00F44A09" w:rsidP="00F44A09">
            <w:pPr>
              <w:pStyle w:val="Tabele"/>
            </w:pPr>
            <w:r w:rsidRPr="00B74FC4">
              <w:t>Kategoria</w:t>
            </w:r>
          </w:p>
        </w:tc>
        <w:tc>
          <w:tcPr>
            <w:tcW w:w="3241" w:type="dxa"/>
          </w:tcPr>
          <w:p w:rsidR="00F44A09" w:rsidRPr="00B74FC4" w:rsidRDefault="00F44A09" w:rsidP="00F44A09">
            <w:pPr>
              <w:pStyle w:val="Tabele"/>
            </w:pPr>
            <w:r>
              <w:t>Sasia e h</w:t>
            </w:r>
            <w:r w:rsidRPr="00B74FC4">
              <w:t>uasë së shpërndarë në monedhën e huasë</w:t>
            </w:r>
          </w:p>
        </w:tc>
        <w:tc>
          <w:tcPr>
            <w:tcW w:w="0" w:type="auto"/>
          </w:tcPr>
          <w:p w:rsidR="00F44A09" w:rsidRPr="00B74FC4" w:rsidRDefault="00F44A09" w:rsidP="00F44A09">
            <w:pPr>
              <w:pStyle w:val="Tabele"/>
            </w:pPr>
            <w:r w:rsidRPr="00B74FC4">
              <w:t>Përqindjet e shpenzimeve për t</w:t>
            </w:r>
            <w:r>
              <w:t>’</w:t>
            </w:r>
            <w:r w:rsidRPr="00B74FC4">
              <w:t>u financuar</w:t>
            </w:r>
          </w:p>
        </w:tc>
      </w:tr>
      <w:tr w:rsidR="00F44A09" w:rsidRPr="00B74FC4">
        <w:trPr>
          <w:jc w:val="center"/>
        </w:trPr>
        <w:tc>
          <w:tcPr>
            <w:tcW w:w="2087" w:type="dxa"/>
          </w:tcPr>
          <w:p w:rsidR="00F44A09" w:rsidRPr="00B74FC4" w:rsidRDefault="00F44A09" w:rsidP="00F44A09">
            <w:pPr>
              <w:pStyle w:val="Tabele"/>
            </w:pPr>
            <w:r>
              <w:t>(1) Punimet në p</w:t>
            </w:r>
            <w:r w:rsidRPr="00B74FC4">
              <w:t>jesët A&amp; B</w:t>
            </w:r>
          </w:p>
        </w:tc>
        <w:tc>
          <w:tcPr>
            <w:tcW w:w="3241" w:type="dxa"/>
          </w:tcPr>
          <w:p w:rsidR="00F44A09" w:rsidRPr="00B74FC4" w:rsidRDefault="00F44A09" w:rsidP="00F44A09">
            <w:pPr>
              <w:pStyle w:val="Tabele"/>
            </w:pPr>
            <w:r w:rsidRPr="00B74FC4">
              <w:t>EUR 34,650,000</w:t>
            </w:r>
          </w:p>
        </w:tc>
        <w:tc>
          <w:tcPr>
            <w:tcW w:w="0" w:type="auto"/>
          </w:tcPr>
          <w:p w:rsidR="00F44A09" w:rsidRPr="00B74FC4" w:rsidRDefault="00F44A09" w:rsidP="00F44A09">
            <w:pPr>
              <w:pStyle w:val="Tabele"/>
            </w:pPr>
            <w:r w:rsidRPr="00B74FC4">
              <w:t>50 e vlerës së kontratës, duke përjashtuar taksat dhe detyrimet</w:t>
            </w:r>
          </w:p>
        </w:tc>
      </w:tr>
      <w:tr w:rsidR="00F44A09" w:rsidRPr="00B74FC4">
        <w:trPr>
          <w:jc w:val="center"/>
        </w:trPr>
        <w:tc>
          <w:tcPr>
            <w:tcW w:w="2087" w:type="dxa"/>
          </w:tcPr>
          <w:p w:rsidR="00F44A09" w:rsidRPr="00B74FC4" w:rsidRDefault="00F44A09" w:rsidP="00F44A09">
            <w:pPr>
              <w:pStyle w:val="Tabele"/>
            </w:pPr>
            <w:r w:rsidRPr="00B74FC4">
              <w:t>(2) Komisioni përmbyllës</w:t>
            </w:r>
          </w:p>
        </w:tc>
        <w:tc>
          <w:tcPr>
            <w:tcW w:w="3241" w:type="dxa"/>
          </w:tcPr>
          <w:p w:rsidR="00F44A09" w:rsidRPr="00B74FC4" w:rsidRDefault="00F44A09" w:rsidP="00F44A09">
            <w:pPr>
              <w:pStyle w:val="Tabele"/>
            </w:pPr>
            <w:r w:rsidRPr="00B74FC4">
              <w:t>EUR 350,000</w:t>
            </w:r>
          </w:p>
        </w:tc>
        <w:tc>
          <w:tcPr>
            <w:tcW w:w="0" w:type="auto"/>
          </w:tcPr>
          <w:p w:rsidR="00F44A09" w:rsidRPr="00B74FC4" w:rsidRDefault="00F44A09" w:rsidP="00F44A09">
            <w:pPr>
              <w:pStyle w:val="Tabele"/>
            </w:pPr>
            <w:r w:rsidRPr="00B74FC4">
              <w:t>100% e komisionit përmbyllës</w:t>
            </w:r>
          </w:p>
        </w:tc>
      </w:tr>
      <w:tr w:rsidR="00F44A09" w:rsidRPr="00B74FC4">
        <w:trPr>
          <w:jc w:val="center"/>
        </w:trPr>
        <w:tc>
          <w:tcPr>
            <w:tcW w:w="2087" w:type="dxa"/>
          </w:tcPr>
          <w:p w:rsidR="00F44A09" w:rsidRPr="00B74FC4" w:rsidRDefault="00F44A09" w:rsidP="00F44A09">
            <w:pPr>
              <w:pStyle w:val="Tabele"/>
            </w:pPr>
            <w:r w:rsidRPr="00B74FC4">
              <w:t>Totali</w:t>
            </w:r>
          </w:p>
        </w:tc>
        <w:tc>
          <w:tcPr>
            <w:tcW w:w="3241" w:type="dxa"/>
          </w:tcPr>
          <w:p w:rsidR="00F44A09" w:rsidRPr="00B74FC4" w:rsidRDefault="00F44A09" w:rsidP="00F44A09">
            <w:pPr>
              <w:pStyle w:val="Tabele"/>
            </w:pPr>
            <w:r w:rsidRPr="00B74FC4">
              <w:t>EUR 35,000,000</w:t>
            </w:r>
          </w:p>
        </w:tc>
        <w:tc>
          <w:tcPr>
            <w:tcW w:w="0" w:type="auto"/>
          </w:tcPr>
          <w:p w:rsidR="00F44A09" w:rsidRPr="00B74FC4" w:rsidRDefault="00F44A09" w:rsidP="00F44A09">
            <w:pPr>
              <w:pStyle w:val="Tabele"/>
            </w:pPr>
          </w:p>
        </w:tc>
      </w:tr>
    </w:tbl>
    <w:p w:rsidR="00F44A09" w:rsidRDefault="00F44A09" w:rsidP="00F44A09">
      <w:pPr>
        <w:pStyle w:val="Akti"/>
        <w:keepNext w:val="0"/>
        <w:jc w:val="left"/>
      </w:pPr>
    </w:p>
    <w:p w:rsidR="00F44A09" w:rsidRDefault="00F44A09" w:rsidP="00F44A09">
      <w:pPr>
        <w:pStyle w:val="Akti"/>
        <w:keepNext w:val="0"/>
        <w:jc w:val="left"/>
      </w:pPr>
    </w:p>
    <w:p w:rsidR="00F44A09" w:rsidRDefault="00F44A09" w:rsidP="00F44A09">
      <w:pPr>
        <w:pStyle w:val="Akti"/>
        <w:keepNext w:val="0"/>
        <w:jc w:val="left"/>
      </w:pPr>
    </w:p>
    <w:p w:rsidR="00F44A09" w:rsidRDefault="00F44A09" w:rsidP="00F44A09">
      <w:pPr>
        <w:pStyle w:val="Akti"/>
        <w:keepNext w:val="0"/>
        <w:jc w:val="left"/>
      </w:pPr>
    </w:p>
    <w:p w:rsidR="00F44A09" w:rsidRDefault="00F44A09" w:rsidP="00F44A09">
      <w:pPr>
        <w:pStyle w:val="Akti"/>
        <w:keepNext w:val="0"/>
        <w:jc w:val="left"/>
      </w:pPr>
    </w:p>
    <w:p w:rsidR="00F44A09" w:rsidRDefault="00F44A09" w:rsidP="00F44A09">
      <w:pPr>
        <w:pStyle w:val="Akti"/>
        <w:keepNext w:val="0"/>
        <w:jc w:val="left"/>
      </w:pPr>
    </w:p>
    <w:p w:rsidR="000178C2" w:rsidRPr="00C84B66" w:rsidRDefault="000178C2" w:rsidP="00F44A09">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9CE1C72"/>
    <w:multiLevelType w:val="multilevel"/>
    <w:tmpl w:val="584A61C8"/>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pStyle w:val="NormaleBookmanOldStyle"/>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44A09"/>
    <w:rsid w:val="000178C2"/>
    <w:rsid w:val="00926746"/>
    <w:rsid w:val="00A776E1"/>
    <w:rsid w:val="00B71A18"/>
    <w:rsid w:val="00C84B66"/>
    <w:rsid w:val="00F44A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47D685D-D1F7-4398-AE15-276B7EC36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4A09"/>
    <w:pPr>
      <w:widowControl w:val="0"/>
    </w:pPr>
    <w:rPr>
      <w:rFonts w:ascii="CG Times" w:hAnsi="CG Times"/>
      <w:sz w:val="22"/>
      <w:szCs w:val="22"/>
      <w:lang w:val="sq-AL" w:eastAsia="en-US"/>
    </w:rPr>
  </w:style>
  <w:style w:type="paragraph" w:styleId="Heading1">
    <w:name w:val="heading 1"/>
    <w:basedOn w:val="Normal"/>
    <w:next w:val="Normal"/>
    <w:qFormat/>
    <w:rsid w:val="0092674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CarattereCarattere">
    <w:name w:val=" Carattere Carattere"/>
    <w:basedOn w:val="DefaultParagraphFont"/>
    <w:rsid w:val="00926746"/>
    <w:rPr>
      <w:rFonts w:ascii="Tahoma" w:eastAsia="MS Mincho" w:hAnsi="Tahoma" w:cs="Arial"/>
      <w:b/>
      <w:bCs/>
      <w:smallCaps/>
      <w:kern w:val="32"/>
      <w:sz w:val="24"/>
      <w:szCs w:val="24"/>
      <w:lang w:val="it-IT" w:eastAsia="it-IT" w:bidi="ar-SA"/>
    </w:rPr>
  </w:style>
  <w:style w:type="paragraph" w:customStyle="1" w:styleId="Akti">
    <w:name w:val="Akti"/>
    <w:link w:val="AktiChar"/>
    <w:rsid w:val="0092674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26746"/>
    <w:rPr>
      <w:rFonts w:ascii="CG Times" w:hAnsi="CG Times"/>
      <w:sz w:val="22"/>
      <w:lang w:eastAsia="en-US"/>
    </w:rPr>
  </w:style>
  <w:style w:type="paragraph" w:customStyle="1" w:styleId="AneksiNr">
    <w:name w:val="Aneksi_Nr"/>
    <w:next w:val="Normal"/>
    <w:rsid w:val="00926746"/>
    <w:pPr>
      <w:keepNext/>
      <w:widowControl w:val="0"/>
      <w:jc w:val="center"/>
    </w:pPr>
    <w:rPr>
      <w:rFonts w:ascii="CG Times" w:hAnsi="CG Times"/>
      <w:caps/>
      <w:sz w:val="22"/>
      <w:szCs w:val="22"/>
      <w:lang w:eastAsia="en-US"/>
    </w:rPr>
  </w:style>
  <w:style w:type="paragraph" w:customStyle="1" w:styleId="AneksiTitull">
    <w:name w:val="Aneksi_Titull"/>
    <w:next w:val="Normal"/>
    <w:rsid w:val="00926746"/>
    <w:pPr>
      <w:jc w:val="center"/>
    </w:pPr>
    <w:rPr>
      <w:rFonts w:ascii="CG Times" w:hAnsi="CG Times"/>
      <w:sz w:val="24"/>
      <w:szCs w:val="24"/>
      <w:lang w:eastAsia="en-US"/>
    </w:rPr>
  </w:style>
  <w:style w:type="paragraph" w:customStyle="1" w:styleId="ArticleCarattere">
    <w:name w:val="Article Carattere"/>
    <w:basedOn w:val="Normal"/>
    <w:rsid w:val="00926746"/>
    <w:pPr>
      <w:jc w:val="both"/>
    </w:pPr>
    <w:rPr>
      <w:rFonts w:ascii="Tahoma" w:eastAsia="MS Mincho" w:hAnsi="Tahoma" w:cs="Tahoma"/>
      <w:b/>
      <w:sz w:val="18"/>
      <w:szCs w:val="18"/>
    </w:rPr>
  </w:style>
  <w:style w:type="paragraph" w:customStyle="1" w:styleId="Autoriteti">
    <w:name w:val="Autoriteti"/>
    <w:next w:val="Normal"/>
    <w:rsid w:val="00926746"/>
    <w:pPr>
      <w:keepNext/>
      <w:widowControl w:val="0"/>
      <w:jc w:val="right"/>
    </w:pPr>
    <w:rPr>
      <w:rFonts w:ascii="CG Times" w:hAnsi="CG Times"/>
      <w:caps/>
      <w:sz w:val="22"/>
      <w:szCs w:val="22"/>
      <w:lang w:eastAsia="en-US"/>
    </w:rPr>
  </w:style>
  <w:style w:type="paragraph" w:customStyle="1" w:styleId="AutoritetiEmer">
    <w:name w:val="Autoriteti_Emer"/>
    <w:next w:val="Normal"/>
    <w:rsid w:val="00926746"/>
    <w:pPr>
      <w:widowControl w:val="0"/>
      <w:jc w:val="right"/>
    </w:pPr>
    <w:rPr>
      <w:rFonts w:ascii="CG Times" w:hAnsi="CG Times"/>
      <w:b/>
      <w:sz w:val="22"/>
      <w:szCs w:val="22"/>
      <w:lang w:eastAsia="en-US"/>
    </w:rPr>
  </w:style>
  <w:style w:type="paragraph" w:customStyle="1" w:styleId="BazLigjPropozues">
    <w:name w:val="Baz_Ligj_Propozues"/>
    <w:rsid w:val="00926746"/>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926746"/>
    <w:pPr>
      <w:jc w:val="center"/>
    </w:pPr>
    <w:rPr>
      <w:rFonts w:ascii="CG Times" w:hAnsi="CG Times"/>
      <w:caps/>
      <w:sz w:val="22"/>
      <w:szCs w:val="22"/>
      <w:lang w:eastAsia="en-US"/>
    </w:rPr>
  </w:style>
  <w:style w:type="paragraph" w:customStyle="1" w:styleId="Figure">
    <w:name w:val="Figure"/>
    <w:next w:val="Normal"/>
    <w:rsid w:val="00926746"/>
    <w:pPr>
      <w:widowControl w:val="0"/>
      <w:outlineLvl w:val="2"/>
    </w:pPr>
    <w:rPr>
      <w:rFonts w:ascii="CG Times" w:hAnsi="CG Times"/>
      <w:sz w:val="22"/>
      <w:lang w:val="en-US" w:eastAsia="en-US"/>
    </w:rPr>
  </w:style>
  <w:style w:type="paragraph" w:customStyle="1" w:styleId="Institucioni">
    <w:name w:val="Institucioni"/>
    <w:next w:val="Normal"/>
    <w:rsid w:val="00926746"/>
    <w:pPr>
      <w:keepNext/>
      <w:widowControl w:val="0"/>
      <w:jc w:val="center"/>
    </w:pPr>
    <w:rPr>
      <w:rFonts w:ascii="CG Times" w:hAnsi="CG Times"/>
      <w:caps/>
      <w:sz w:val="22"/>
      <w:szCs w:val="22"/>
      <w:lang w:eastAsia="en-US"/>
    </w:rPr>
  </w:style>
  <w:style w:type="paragraph" w:customStyle="1" w:styleId="Kapakufund">
    <w:name w:val="Kapaku_fund"/>
    <w:next w:val="Normal"/>
    <w:rsid w:val="00926746"/>
    <w:pPr>
      <w:pageBreakBefore/>
    </w:pPr>
    <w:rPr>
      <w:rFonts w:ascii="CG Times" w:hAnsi="CG Times"/>
      <w:b/>
      <w:sz w:val="22"/>
      <w:szCs w:val="22"/>
      <w:lang w:val="en-US" w:eastAsia="en-US"/>
    </w:rPr>
  </w:style>
  <w:style w:type="paragraph" w:customStyle="1" w:styleId="KapitulliNr">
    <w:name w:val="Kapitulli_Nr"/>
    <w:rsid w:val="00926746"/>
    <w:pPr>
      <w:keepNext/>
      <w:widowControl w:val="0"/>
      <w:jc w:val="center"/>
    </w:pPr>
    <w:rPr>
      <w:rFonts w:ascii="CG Times" w:hAnsi="CG Times"/>
      <w:caps/>
      <w:sz w:val="22"/>
      <w:szCs w:val="22"/>
      <w:lang w:eastAsia="en-US"/>
    </w:rPr>
  </w:style>
  <w:style w:type="paragraph" w:customStyle="1" w:styleId="KapitulliTitull">
    <w:name w:val="Kapitulli_Titull"/>
    <w:rsid w:val="00926746"/>
    <w:pPr>
      <w:keepNext/>
      <w:widowControl w:val="0"/>
      <w:jc w:val="center"/>
    </w:pPr>
    <w:rPr>
      <w:rFonts w:ascii="CG Times" w:hAnsi="CG Times"/>
      <w:caps/>
      <w:sz w:val="22"/>
      <w:szCs w:val="22"/>
      <w:lang w:eastAsia="en-US"/>
    </w:rPr>
  </w:style>
  <w:style w:type="paragraph" w:customStyle="1" w:styleId="KreuNr">
    <w:name w:val="Kreu_Nr"/>
    <w:rsid w:val="0092674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26746"/>
    <w:pPr>
      <w:keepNext/>
      <w:widowControl w:val="0"/>
      <w:jc w:val="center"/>
    </w:pPr>
    <w:rPr>
      <w:rFonts w:ascii="CG Times" w:hAnsi="CG Times"/>
      <w:caps/>
      <w:sz w:val="22"/>
      <w:szCs w:val="22"/>
      <w:lang w:val="en-US" w:eastAsia="en-US"/>
    </w:rPr>
  </w:style>
  <w:style w:type="paragraph" w:customStyle="1" w:styleId="Ndryshimet">
    <w:name w:val="Ndryshimet"/>
    <w:next w:val="Normal"/>
    <w:rsid w:val="00926746"/>
    <w:pPr>
      <w:keepNext/>
      <w:widowControl w:val="0"/>
      <w:jc w:val="center"/>
    </w:pPr>
    <w:rPr>
      <w:rFonts w:ascii="CG Times" w:hAnsi="CG Times"/>
      <w:i/>
      <w:sz w:val="22"/>
      <w:lang w:val="en-US" w:eastAsia="en-US"/>
    </w:rPr>
  </w:style>
  <w:style w:type="paragraph" w:customStyle="1" w:styleId="NeniNr">
    <w:name w:val="Neni_Nr"/>
    <w:next w:val="Normal"/>
    <w:rsid w:val="00926746"/>
    <w:pPr>
      <w:keepNext/>
      <w:widowControl w:val="0"/>
      <w:jc w:val="center"/>
    </w:pPr>
    <w:rPr>
      <w:rFonts w:ascii="CG Times" w:hAnsi="CG Times"/>
      <w:sz w:val="22"/>
      <w:lang w:eastAsia="en-US"/>
    </w:rPr>
  </w:style>
  <w:style w:type="paragraph" w:customStyle="1" w:styleId="NeniTitull">
    <w:name w:val="Neni_Titull"/>
    <w:next w:val="Normal"/>
    <w:link w:val="NeniTitullChar"/>
    <w:rsid w:val="00926746"/>
    <w:pPr>
      <w:keepNext/>
      <w:widowControl w:val="0"/>
      <w:jc w:val="center"/>
      <w:outlineLvl w:val="2"/>
    </w:pPr>
    <w:rPr>
      <w:rFonts w:ascii="CG Times" w:hAnsi="CG Times"/>
      <w:b/>
      <w:sz w:val="22"/>
      <w:lang w:eastAsia="en-US"/>
    </w:rPr>
  </w:style>
  <w:style w:type="paragraph" w:customStyle="1" w:styleId="NenkreuNr">
    <w:name w:val="Nenkreu_Nr"/>
    <w:rsid w:val="00926746"/>
    <w:pPr>
      <w:keepNext/>
      <w:widowControl w:val="0"/>
      <w:jc w:val="center"/>
    </w:pPr>
    <w:rPr>
      <w:rFonts w:ascii="CG Times" w:hAnsi="CG Times"/>
      <w:caps/>
      <w:sz w:val="22"/>
      <w:szCs w:val="22"/>
      <w:lang w:eastAsia="en-US"/>
    </w:rPr>
  </w:style>
  <w:style w:type="paragraph" w:customStyle="1" w:styleId="NenkreuTitull">
    <w:name w:val="Nenkreu_Titull"/>
    <w:rsid w:val="00926746"/>
    <w:pPr>
      <w:jc w:val="center"/>
    </w:pPr>
    <w:rPr>
      <w:rFonts w:ascii="CG Times" w:hAnsi="CG Times"/>
      <w:caps/>
      <w:sz w:val="22"/>
      <w:szCs w:val="22"/>
      <w:lang w:eastAsia="en-US"/>
    </w:rPr>
  </w:style>
  <w:style w:type="paragraph" w:customStyle="1" w:styleId="Nenpika">
    <w:name w:val="Nenpika"/>
    <w:next w:val="Normal"/>
    <w:autoRedefine/>
    <w:rsid w:val="00926746"/>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926746"/>
    <w:pPr>
      <w:numPr>
        <w:ilvl w:val="2"/>
        <w:numId w:val="1"/>
      </w:numPr>
      <w:spacing w:after="120"/>
      <w:jc w:val="both"/>
    </w:pPr>
    <w:rPr>
      <w:rFonts w:ascii="Bookman Old Style" w:hAnsi="Bookman Old Style"/>
    </w:rPr>
  </w:style>
  <w:style w:type="paragraph" w:customStyle="1" w:styleId="NumriData">
    <w:name w:val="Numri_Data"/>
    <w:next w:val="Normal"/>
    <w:rsid w:val="00926746"/>
    <w:pPr>
      <w:keepNext/>
      <w:widowControl w:val="0"/>
      <w:jc w:val="center"/>
      <w:outlineLvl w:val="0"/>
    </w:pPr>
    <w:rPr>
      <w:rFonts w:ascii="CG Times" w:hAnsi="CG Times"/>
      <w:b/>
      <w:sz w:val="22"/>
      <w:lang w:eastAsia="en-US"/>
    </w:rPr>
  </w:style>
  <w:style w:type="paragraph" w:customStyle="1" w:styleId="Paragrafi">
    <w:name w:val="Paragrafi"/>
    <w:rsid w:val="00926746"/>
    <w:pPr>
      <w:widowControl w:val="0"/>
      <w:ind w:firstLine="720"/>
      <w:jc w:val="both"/>
    </w:pPr>
    <w:rPr>
      <w:rFonts w:ascii="CG Times" w:hAnsi="CG Times"/>
      <w:sz w:val="22"/>
      <w:lang w:val="en-US" w:eastAsia="en-US"/>
    </w:rPr>
  </w:style>
  <w:style w:type="paragraph" w:customStyle="1" w:styleId="ParagrafiChar">
    <w:name w:val="Paragrafi Char"/>
    <w:rsid w:val="00926746"/>
    <w:pPr>
      <w:widowControl w:val="0"/>
      <w:ind w:firstLine="720"/>
      <w:jc w:val="both"/>
    </w:pPr>
    <w:rPr>
      <w:rFonts w:ascii="CG Times" w:hAnsi="CG Times"/>
      <w:sz w:val="22"/>
      <w:lang w:val="en-US" w:eastAsia="en-US"/>
    </w:rPr>
  </w:style>
  <w:style w:type="paragraph" w:customStyle="1" w:styleId="Pika">
    <w:name w:val="Pika"/>
    <w:next w:val="Normal"/>
    <w:autoRedefine/>
    <w:rsid w:val="00926746"/>
    <w:pPr>
      <w:ind w:firstLine="720"/>
    </w:pPr>
    <w:rPr>
      <w:rFonts w:ascii="CG Times" w:hAnsi="CG Times"/>
      <w:sz w:val="22"/>
      <w:lang w:val="en-US" w:eastAsia="en-US"/>
    </w:rPr>
  </w:style>
  <w:style w:type="paragraph" w:customStyle="1" w:styleId="PikeKreu">
    <w:name w:val="Pike_Kreu"/>
    <w:basedOn w:val="Heading1"/>
    <w:rsid w:val="00926746"/>
    <w:pPr>
      <w:spacing w:before="0" w:after="0"/>
      <w:jc w:val="center"/>
    </w:pPr>
    <w:rPr>
      <w:rFonts w:ascii="CG Times" w:eastAsia="MS Mincho" w:hAnsi="CG Times" w:cs="Times New Roman"/>
      <w:b w:val="0"/>
      <w:bCs w:val="0"/>
      <w:caps/>
      <w:kern w:val="0"/>
      <w:sz w:val="22"/>
      <w:szCs w:val="22"/>
      <w:lang w:val="en-GB" w:eastAsia="it-IT"/>
    </w:rPr>
  </w:style>
  <w:style w:type="paragraph" w:customStyle="1" w:styleId="PjesaNr">
    <w:name w:val="Pjesa_Nr"/>
    <w:next w:val="Normal"/>
    <w:rsid w:val="00926746"/>
    <w:pPr>
      <w:keepNext/>
      <w:widowControl w:val="0"/>
      <w:jc w:val="center"/>
    </w:pPr>
    <w:rPr>
      <w:rFonts w:ascii="CG Times" w:hAnsi="CG Times"/>
      <w:caps/>
      <w:sz w:val="22"/>
      <w:szCs w:val="22"/>
      <w:lang w:eastAsia="en-US"/>
    </w:rPr>
  </w:style>
  <w:style w:type="paragraph" w:customStyle="1" w:styleId="PjesaTitull">
    <w:name w:val="Pjesa_Titull"/>
    <w:rsid w:val="00926746"/>
    <w:pPr>
      <w:keepNext/>
      <w:widowControl w:val="0"/>
      <w:jc w:val="center"/>
    </w:pPr>
    <w:rPr>
      <w:rFonts w:ascii="CG Times" w:hAnsi="CG Times"/>
      <w:caps/>
      <w:sz w:val="22"/>
      <w:szCs w:val="22"/>
      <w:lang w:eastAsia="en-US"/>
    </w:rPr>
  </w:style>
  <w:style w:type="paragraph" w:customStyle="1" w:styleId="Shpallja">
    <w:name w:val="Shpallja"/>
    <w:rsid w:val="00926746"/>
    <w:pPr>
      <w:widowControl w:val="0"/>
      <w:jc w:val="both"/>
    </w:pPr>
    <w:rPr>
      <w:rFonts w:ascii="CG Times" w:hAnsi="CG Times"/>
      <w:b/>
      <w:color w:val="000000"/>
      <w:sz w:val="22"/>
      <w:szCs w:val="22"/>
      <w:lang w:val="sq-AL" w:eastAsia="en-US"/>
    </w:rPr>
  </w:style>
  <w:style w:type="paragraph" w:customStyle="1" w:styleId="SLparagraph">
    <w:name w:val="SL paragraph"/>
    <w:basedOn w:val="BodyText"/>
    <w:rsid w:val="00926746"/>
    <w:pPr>
      <w:jc w:val="both"/>
    </w:pPr>
    <w:rPr>
      <w:rFonts w:ascii="Bookman Old Style" w:eastAsia="MS Mincho" w:hAnsi="Bookman Old Style"/>
      <w:b/>
    </w:rPr>
  </w:style>
  <w:style w:type="paragraph" w:styleId="BodyText">
    <w:name w:val="Body Text"/>
    <w:basedOn w:val="Normal"/>
    <w:rsid w:val="00926746"/>
    <w:pPr>
      <w:spacing w:after="120"/>
    </w:pPr>
  </w:style>
  <w:style w:type="paragraph" w:customStyle="1" w:styleId="Soggettocommento">
    <w:name w:val="Soggetto commento"/>
    <w:basedOn w:val="CommentText"/>
    <w:next w:val="CommentText"/>
    <w:semiHidden/>
    <w:rsid w:val="00926746"/>
    <w:rPr>
      <w:rFonts w:ascii="Tahoma" w:eastAsia="MS Mincho" w:hAnsi="Tahoma"/>
      <w:b/>
      <w:bCs/>
      <w:lang w:val="it-IT" w:eastAsia="it-IT"/>
    </w:rPr>
  </w:style>
  <w:style w:type="paragraph" w:styleId="CommentText">
    <w:name w:val="annotation text"/>
    <w:basedOn w:val="Normal"/>
    <w:semiHidden/>
    <w:rsid w:val="00926746"/>
    <w:rPr>
      <w:sz w:val="20"/>
      <w:szCs w:val="20"/>
    </w:rPr>
  </w:style>
  <w:style w:type="paragraph" w:customStyle="1" w:styleId="subparaCarattere">
    <w:name w:val="subpara Carattere"/>
    <w:basedOn w:val="Normal"/>
    <w:rsid w:val="00926746"/>
    <w:pPr>
      <w:tabs>
        <w:tab w:val="num" w:pos="720"/>
      </w:tabs>
      <w:spacing w:after="120"/>
      <w:ind w:left="720" w:hanging="720"/>
      <w:jc w:val="both"/>
    </w:pPr>
    <w:rPr>
      <w:rFonts w:ascii="Bookman Old Style" w:hAnsi="Bookman Old Style"/>
      <w:b/>
    </w:rPr>
  </w:style>
  <w:style w:type="paragraph" w:customStyle="1" w:styleId="Tabele">
    <w:name w:val="Tabele"/>
    <w:rsid w:val="00926746"/>
    <w:rPr>
      <w:rFonts w:ascii="CG Times" w:hAnsi="CG Times"/>
      <w:sz w:val="22"/>
      <w:lang w:eastAsia="en-US"/>
    </w:rPr>
  </w:style>
  <w:style w:type="paragraph" w:customStyle="1" w:styleId="Titulli">
    <w:name w:val="Titulli"/>
    <w:next w:val="Normal"/>
    <w:link w:val="TitulliChar"/>
    <w:rsid w:val="00926746"/>
    <w:pPr>
      <w:keepNext/>
      <w:widowControl w:val="0"/>
      <w:jc w:val="center"/>
      <w:outlineLvl w:val="1"/>
    </w:pPr>
    <w:rPr>
      <w:rFonts w:ascii="CG Times" w:hAnsi="CG Times"/>
      <w:b/>
      <w:caps/>
      <w:sz w:val="22"/>
      <w:szCs w:val="22"/>
      <w:lang w:eastAsia="en-US"/>
    </w:rPr>
  </w:style>
  <w:style w:type="paragraph" w:customStyle="1" w:styleId="TitulliNr">
    <w:name w:val="Titulli_Nr"/>
    <w:rsid w:val="00926746"/>
    <w:pPr>
      <w:keepNext/>
      <w:widowControl w:val="0"/>
      <w:jc w:val="center"/>
    </w:pPr>
    <w:rPr>
      <w:rFonts w:ascii="CG Times" w:hAnsi="CG Times"/>
      <w:caps/>
      <w:sz w:val="22"/>
      <w:szCs w:val="22"/>
      <w:lang w:eastAsia="en-US"/>
    </w:rPr>
  </w:style>
  <w:style w:type="paragraph" w:customStyle="1" w:styleId="TitulliTitull">
    <w:name w:val="Titulli_Titull"/>
    <w:rsid w:val="00926746"/>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926746"/>
    <w:pPr>
      <w:keepNext/>
      <w:widowControl w:val="0"/>
      <w:jc w:val="center"/>
    </w:pPr>
    <w:rPr>
      <w:rFonts w:ascii="CG Times" w:hAnsi="CG Times"/>
      <w:caps/>
      <w:sz w:val="22"/>
      <w:szCs w:val="22"/>
      <w:lang w:eastAsia="en-US"/>
    </w:rPr>
  </w:style>
  <w:style w:type="character" w:customStyle="1" w:styleId="AktiChar">
    <w:name w:val="Akti Char"/>
    <w:basedOn w:val="DefaultParagraphFont"/>
    <w:link w:val="Akti"/>
    <w:rsid w:val="00F44A09"/>
    <w:rPr>
      <w:rFonts w:ascii="CG Times" w:hAnsi="CG Times"/>
      <w:b/>
      <w:caps/>
      <w:color w:val="000000"/>
      <w:sz w:val="22"/>
      <w:szCs w:val="22"/>
      <w:lang w:val="en-GB" w:eastAsia="en-US" w:bidi="ar-SA"/>
    </w:rPr>
  </w:style>
  <w:style w:type="character" w:customStyle="1" w:styleId="TitulliChar">
    <w:name w:val="Titulli Char"/>
    <w:basedOn w:val="DefaultParagraphFont"/>
    <w:link w:val="Titulli"/>
    <w:rsid w:val="00F44A09"/>
    <w:rPr>
      <w:rFonts w:ascii="CG Times" w:hAnsi="CG Times"/>
      <w:b/>
      <w:caps/>
      <w:sz w:val="22"/>
      <w:szCs w:val="22"/>
      <w:lang w:val="en-GB" w:eastAsia="en-US" w:bidi="ar-SA"/>
    </w:rPr>
  </w:style>
  <w:style w:type="character" w:customStyle="1" w:styleId="VENDOSIChar">
    <w:name w:val="VENDOSI Char"/>
    <w:basedOn w:val="DefaultParagraphFont"/>
    <w:link w:val="VENDOSI"/>
    <w:rsid w:val="00F44A09"/>
    <w:rPr>
      <w:rFonts w:ascii="CG Times" w:hAnsi="CG Times"/>
      <w:caps/>
      <w:sz w:val="22"/>
      <w:szCs w:val="22"/>
      <w:lang w:val="en-GB" w:eastAsia="en-US" w:bidi="ar-SA"/>
    </w:rPr>
  </w:style>
  <w:style w:type="character" w:customStyle="1" w:styleId="NeniTitullChar">
    <w:name w:val="Neni_Titull Char"/>
    <w:basedOn w:val="DefaultParagraphFont"/>
    <w:link w:val="NeniTitull"/>
    <w:rsid w:val="00F44A09"/>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6820</Words>
  <Characters>38879</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45608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Inida Noga</cp:lastModifiedBy>
  <cp:revision>2</cp:revision>
  <dcterms:created xsi:type="dcterms:W3CDTF">2019-03-16T14:56:00Z</dcterms:created>
  <dcterms:modified xsi:type="dcterms:W3CDTF">2019-03-16T14:56:00Z</dcterms:modified>
</cp:coreProperties>
</file>