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C4C" w:rsidRPr="009721A8" w:rsidRDefault="00072C4C" w:rsidP="00072C4C">
      <w:pPr>
        <w:pStyle w:val="Akti"/>
        <w:keepNext w:val="0"/>
      </w:pPr>
      <w:bookmarkStart w:id="0" w:name="_GoBack"/>
      <w:bookmarkEnd w:id="0"/>
      <w:r w:rsidRPr="009721A8">
        <w:t>LIGJ</w:t>
      </w:r>
    </w:p>
    <w:p w:rsidR="00072C4C" w:rsidRPr="009721A8" w:rsidRDefault="00072C4C" w:rsidP="00072C4C">
      <w:pPr>
        <w:pStyle w:val="NumriData"/>
        <w:keepNext w:val="0"/>
        <w:rPr>
          <w:szCs w:val="22"/>
        </w:rPr>
      </w:pPr>
      <w:r w:rsidRPr="009721A8">
        <w:rPr>
          <w:szCs w:val="22"/>
        </w:rPr>
        <w:t>Nr.9714, datë 16.4.2007</w:t>
      </w:r>
    </w:p>
    <w:p w:rsidR="00072C4C" w:rsidRPr="009721A8" w:rsidRDefault="00072C4C" w:rsidP="00072C4C">
      <w:pPr>
        <w:pStyle w:val="Paragrafi"/>
        <w:rPr>
          <w:szCs w:val="22"/>
          <w:lang w:val="sq-AL"/>
        </w:rPr>
      </w:pPr>
    </w:p>
    <w:p w:rsidR="00072C4C" w:rsidRPr="009721A8" w:rsidRDefault="00072C4C" w:rsidP="00072C4C">
      <w:pPr>
        <w:pStyle w:val="Titulli"/>
        <w:keepNext w:val="0"/>
      </w:pPr>
      <w:r w:rsidRPr="009721A8">
        <w:t>PËR NJË NDRYSHIM NË LIGJIN NR.8976, DATË 12.12.2002 “PËR AKCIZAT”, TË NDRYSHUAR</w:t>
      </w:r>
    </w:p>
    <w:p w:rsidR="00072C4C" w:rsidRPr="009721A8" w:rsidRDefault="00072C4C" w:rsidP="00072C4C">
      <w:pPr>
        <w:pStyle w:val="Paragrafi"/>
        <w:ind w:firstLine="0"/>
        <w:rPr>
          <w:szCs w:val="22"/>
          <w:lang w:val="sq-AL"/>
        </w:rPr>
      </w:pPr>
    </w:p>
    <w:p w:rsidR="00072C4C" w:rsidRPr="009721A8" w:rsidRDefault="00072C4C" w:rsidP="00072C4C">
      <w:pPr>
        <w:pStyle w:val="Paragrafi"/>
        <w:rPr>
          <w:szCs w:val="22"/>
          <w:lang w:val="sq-AL"/>
        </w:rPr>
      </w:pPr>
      <w:r w:rsidRPr="009721A8">
        <w:rPr>
          <w:szCs w:val="22"/>
          <w:lang w:val="sq-AL"/>
        </w:rPr>
        <w:t xml:space="preserve">Në mbështetje të neneve 78, 83 pika 1 dhe 155 të Kushtetutës, me propozimin e Këshillit të Ministrave, </w:t>
      </w:r>
    </w:p>
    <w:p w:rsidR="00072C4C" w:rsidRPr="009721A8" w:rsidRDefault="00072C4C" w:rsidP="00072C4C">
      <w:pPr>
        <w:pStyle w:val="Paragrafi"/>
        <w:rPr>
          <w:szCs w:val="22"/>
          <w:lang w:val="sq-AL"/>
        </w:rPr>
      </w:pPr>
    </w:p>
    <w:p w:rsidR="00072C4C" w:rsidRPr="009721A8" w:rsidRDefault="00072C4C" w:rsidP="00072C4C">
      <w:pPr>
        <w:pStyle w:val="Institucioni"/>
        <w:keepNext w:val="0"/>
      </w:pPr>
      <w:r w:rsidRPr="009721A8">
        <w:t xml:space="preserve">KUVENDI  </w:t>
      </w:r>
    </w:p>
    <w:p w:rsidR="00072C4C" w:rsidRPr="009721A8" w:rsidRDefault="00072C4C" w:rsidP="00072C4C">
      <w:pPr>
        <w:pStyle w:val="Institucioni"/>
        <w:keepNext w:val="0"/>
      </w:pPr>
      <w:r w:rsidRPr="009721A8">
        <w:t>I REPUBLIKËS SË SHQIPËRISË</w:t>
      </w:r>
    </w:p>
    <w:p w:rsidR="00072C4C" w:rsidRPr="009721A8" w:rsidRDefault="00072C4C" w:rsidP="00072C4C">
      <w:pPr>
        <w:pStyle w:val="Paragrafi"/>
        <w:rPr>
          <w:szCs w:val="22"/>
          <w:lang w:val="it-IT"/>
        </w:rPr>
      </w:pPr>
    </w:p>
    <w:p w:rsidR="00072C4C" w:rsidRPr="009721A8" w:rsidRDefault="00072C4C" w:rsidP="00072C4C">
      <w:pPr>
        <w:pStyle w:val="VENDOSI"/>
        <w:keepNext w:val="0"/>
      </w:pPr>
      <w:r w:rsidRPr="009721A8">
        <w:t>VENDOSI:</w:t>
      </w:r>
    </w:p>
    <w:p w:rsidR="00072C4C" w:rsidRPr="009721A8" w:rsidRDefault="00072C4C" w:rsidP="00072C4C">
      <w:pPr>
        <w:pStyle w:val="Paragrafi"/>
        <w:rPr>
          <w:szCs w:val="22"/>
          <w:lang w:val="it-IT"/>
        </w:rPr>
      </w:pPr>
    </w:p>
    <w:p w:rsidR="00072C4C" w:rsidRPr="009721A8" w:rsidRDefault="00072C4C" w:rsidP="00072C4C">
      <w:pPr>
        <w:pStyle w:val="Paragrafi"/>
        <w:rPr>
          <w:szCs w:val="22"/>
        </w:rPr>
      </w:pPr>
      <w:r w:rsidRPr="009721A8">
        <w:rPr>
          <w:szCs w:val="22"/>
        </w:rPr>
        <w:t>Në ligjin nr.8976, datë 12.12.2002 “Për akcizat”, të ndryshuar, bëhet ky ndryshim:</w:t>
      </w:r>
    </w:p>
    <w:p w:rsidR="00072C4C" w:rsidRPr="009721A8" w:rsidRDefault="00072C4C" w:rsidP="00072C4C">
      <w:pPr>
        <w:pStyle w:val="Paragrafi"/>
        <w:rPr>
          <w:szCs w:val="22"/>
        </w:rPr>
      </w:pPr>
    </w:p>
    <w:p w:rsidR="00072C4C" w:rsidRPr="009721A8" w:rsidRDefault="00072C4C" w:rsidP="00072C4C">
      <w:pPr>
        <w:pStyle w:val="NeniNr"/>
        <w:keepNext w:val="0"/>
        <w:rPr>
          <w:szCs w:val="22"/>
        </w:rPr>
      </w:pPr>
      <w:r w:rsidRPr="009721A8">
        <w:rPr>
          <w:szCs w:val="22"/>
        </w:rPr>
        <w:t>Neni 1</w:t>
      </w:r>
    </w:p>
    <w:p w:rsidR="00072C4C" w:rsidRPr="009721A8" w:rsidRDefault="00072C4C" w:rsidP="00072C4C">
      <w:pPr>
        <w:pStyle w:val="Paragrafi"/>
        <w:rPr>
          <w:szCs w:val="22"/>
        </w:rPr>
      </w:pPr>
    </w:p>
    <w:p w:rsidR="00072C4C" w:rsidRPr="009721A8" w:rsidRDefault="00072C4C" w:rsidP="00072C4C">
      <w:pPr>
        <w:pStyle w:val="Paragrafi"/>
        <w:rPr>
          <w:szCs w:val="22"/>
        </w:rPr>
      </w:pPr>
      <w:r w:rsidRPr="009721A8">
        <w:rPr>
          <w:szCs w:val="22"/>
        </w:rPr>
        <w:t>Në shtojcën 1/1 kreu V, që i bashkëlidhet ligjit, bëhet ndryshimi sipas tabelës që i bashkëlidhet këtij ligji.</w:t>
      </w:r>
    </w:p>
    <w:p w:rsidR="00072C4C" w:rsidRDefault="00072C4C" w:rsidP="00072C4C">
      <w:pPr>
        <w:pStyle w:val="Paragrafi"/>
        <w:ind w:firstLine="0"/>
        <w:rPr>
          <w:szCs w:val="22"/>
        </w:rPr>
      </w:pPr>
    </w:p>
    <w:p w:rsidR="00072C4C" w:rsidRPr="009721A8" w:rsidRDefault="00072C4C" w:rsidP="00072C4C">
      <w:pPr>
        <w:pStyle w:val="NeniNr"/>
        <w:keepNext w:val="0"/>
        <w:rPr>
          <w:szCs w:val="22"/>
        </w:rPr>
      </w:pPr>
      <w:r w:rsidRPr="009721A8">
        <w:rPr>
          <w:szCs w:val="22"/>
        </w:rPr>
        <w:t>Neni 2</w:t>
      </w:r>
    </w:p>
    <w:p w:rsidR="00072C4C" w:rsidRPr="009721A8" w:rsidRDefault="00072C4C" w:rsidP="00072C4C">
      <w:pPr>
        <w:pStyle w:val="Paragrafi"/>
        <w:rPr>
          <w:szCs w:val="22"/>
        </w:rPr>
      </w:pPr>
    </w:p>
    <w:p w:rsidR="00072C4C" w:rsidRPr="009721A8" w:rsidRDefault="00072C4C" w:rsidP="00072C4C">
      <w:pPr>
        <w:pStyle w:val="Paragrafi"/>
        <w:rPr>
          <w:szCs w:val="22"/>
        </w:rPr>
      </w:pPr>
      <w:r w:rsidRPr="009721A8">
        <w:rPr>
          <w:szCs w:val="22"/>
        </w:rPr>
        <w:t>Ky ligj hyn në fuqi 15 ditë pas botimit në Fletoren Zyrtare.</w:t>
      </w:r>
    </w:p>
    <w:p w:rsidR="00072C4C" w:rsidRPr="009721A8" w:rsidRDefault="00072C4C" w:rsidP="00072C4C">
      <w:pPr>
        <w:pStyle w:val="Shpallja"/>
        <w:rPr>
          <w:b w:val="0"/>
          <w:color w:val="auto"/>
          <w:lang w:val="en-US"/>
        </w:rPr>
      </w:pPr>
    </w:p>
    <w:p w:rsidR="00072C4C" w:rsidRPr="00684AFE" w:rsidRDefault="00072C4C" w:rsidP="00072C4C">
      <w:pPr>
        <w:pStyle w:val="Shpallja"/>
        <w:rPr>
          <w:sz w:val="23"/>
          <w:szCs w:val="23"/>
        </w:rPr>
      </w:pPr>
      <w:r w:rsidRPr="00684AFE">
        <w:rPr>
          <w:sz w:val="23"/>
          <w:szCs w:val="23"/>
        </w:rPr>
        <w:t>Shpallur me dekretin nr.5289, datë 8.5.2007 të Presidentit të Republikës së Shqipërisë, Alfred Moisiu</w:t>
      </w:r>
    </w:p>
    <w:p w:rsidR="00072C4C" w:rsidRDefault="00072C4C" w:rsidP="00072C4C">
      <w:pPr>
        <w:pStyle w:val="Paragrafi"/>
      </w:pPr>
    </w:p>
    <w:p w:rsidR="00072C4C" w:rsidRPr="009721A8" w:rsidRDefault="00072C4C" w:rsidP="00072C4C">
      <w:pPr>
        <w:pStyle w:val="Paragrafi"/>
      </w:pPr>
      <w:r w:rsidRPr="009721A8">
        <w:t>Shtojca l/1</w:t>
      </w:r>
    </w:p>
    <w:p w:rsidR="00072C4C" w:rsidRPr="009721A8" w:rsidRDefault="00072C4C" w:rsidP="00072C4C">
      <w:pPr>
        <w:pStyle w:val="Paragrafi"/>
      </w:pPr>
    </w:p>
    <w:p w:rsidR="00072C4C" w:rsidRPr="009721A8" w:rsidRDefault="00072C4C" w:rsidP="00072C4C">
      <w:pPr>
        <w:pStyle w:val="Paragrafi"/>
        <w:jc w:val="center"/>
      </w:pPr>
      <w:r w:rsidRPr="009721A8">
        <w:t>MALLRAT E TATUESHME ME AKCIZË NË REPUBLIKËN E SHQIPËRISË</w:t>
      </w:r>
    </w:p>
    <w:p w:rsidR="00072C4C" w:rsidRPr="009721A8" w:rsidRDefault="00072C4C" w:rsidP="00072C4C">
      <w:pPr>
        <w:pStyle w:val="Paragrafi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20"/>
        <w:gridCol w:w="5105"/>
        <w:gridCol w:w="1822"/>
      </w:tblGrid>
      <w:tr w:rsidR="00072C4C" w:rsidRPr="009721A8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</w:p>
          <w:p w:rsidR="00072C4C" w:rsidRPr="009721A8" w:rsidRDefault="00072C4C" w:rsidP="00072C4C">
            <w:pPr>
              <w:pStyle w:val="Paragrafi"/>
            </w:pPr>
            <w:r w:rsidRPr="009721A8">
              <w:t>Kodi NK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</w:p>
          <w:p w:rsidR="00072C4C" w:rsidRPr="009721A8" w:rsidRDefault="00072C4C" w:rsidP="00072C4C">
            <w:pPr>
              <w:pStyle w:val="Paragrafi"/>
            </w:pPr>
            <w:r w:rsidRPr="009721A8">
              <w:t>Përshkrimi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</w:p>
          <w:p w:rsidR="00072C4C" w:rsidRPr="009721A8" w:rsidRDefault="00072C4C" w:rsidP="00072C4C">
            <w:pPr>
              <w:pStyle w:val="Paragrafi"/>
            </w:pPr>
            <w:r w:rsidRPr="009721A8">
              <w:t>Shkalla tatimore</w:t>
            </w:r>
          </w:p>
        </w:tc>
      </w:tr>
      <w:tr w:rsidR="00072C4C" w:rsidRPr="009721A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  <w:r w:rsidRPr="009721A8">
              <w:t>V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  <w:r w:rsidRPr="009721A8">
              <w:t>NËNPRODUKTET E NAFTËS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jc w:val="center"/>
            </w:pPr>
          </w:p>
        </w:tc>
      </w:tr>
      <w:tr w:rsidR="00072C4C" w:rsidRPr="009721A8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  <w:r w:rsidRPr="009721A8">
              <w:t>34 03 19 91</w:t>
            </w:r>
          </w:p>
          <w:p w:rsidR="00072C4C" w:rsidRPr="009721A8" w:rsidRDefault="00072C4C" w:rsidP="00072C4C">
            <w:pPr>
              <w:pStyle w:val="Paragrafi"/>
            </w:pPr>
            <w:r w:rsidRPr="009721A8">
              <w:t>34 03 99 10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  <w:r w:rsidRPr="009721A8">
              <w:t>Preparate për lubrifikimin e makinerive, pajisjeve dhe automjeteve</w:t>
            </w:r>
          </w:p>
        </w:tc>
        <w:tc>
          <w:tcPr>
            <w:tcW w:w="1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C4C" w:rsidRPr="009721A8" w:rsidRDefault="00072C4C" w:rsidP="00072C4C">
            <w:pPr>
              <w:pStyle w:val="Paragrafi"/>
            </w:pPr>
          </w:p>
          <w:p w:rsidR="00072C4C" w:rsidRPr="009721A8" w:rsidRDefault="00072C4C" w:rsidP="00072C4C">
            <w:pPr>
              <w:pStyle w:val="Paragrafi"/>
            </w:pPr>
            <w:r w:rsidRPr="009721A8">
              <w:t>40 lekë/kg</w:t>
            </w:r>
          </w:p>
        </w:tc>
      </w:tr>
    </w:tbl>
    <w:p w:rsidR="00072C4C" w:rsidRDefault="00072C4C" w:rsidP="00072C4C">
      <w:pPr>
        <w:pStyle w:val="Paragrafi"/>
      </w:pPr>
    </w:p>
    <w:p w:rsidR="00072C4C" w:rsidRDefault="00072C4C" w:rsidP="00072C4C">
      <w:pPr>
        <w:pStyle w:val="Paragrafi"/>
      </w:pPr>
    </w:p>
    <w:p w:rsidR="00072C4C" w:rsidRDefault="00072C4C" w:rsidP="00072C4C">
      <w:pPr>
        <w:pStyle w:val="Paragrafi"/>
      </w:pPr>
    </w:p>
    <w:p w:rsidR="00072C4C" w:rsidRDefault="00072C4C" w:rsidP="00072C4C">
      <w:pPr>
        <w:pStyle w:val="Paragrafi"/>
      </w:pPr>
    </w:p>
    <w:p w:rsidR="00072C4C" w:rsidRDefault="00072C4C" w:rsidP="00072C4C">
      <w:pPr>
        <w:pStyle w:val="Paragrafi"/>
      </w:pPr>
    </w:p>
    <w:sectPr w:rsidR="00072C4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2C4C"/>
    <w:rsid w:val="000178C2"/>
    <w:rsid w:val="00072C4C"/>
    <w:rsid w:val="00A90F41"/>
    <w:rsid w:val="00A92D3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20FD63-1786-4E11-97EE-034284E4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C4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