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E60" w:rsidRPr="00454924" w:rsidRDefault="00582E60" w:rsidP="00582E60">
      <w:pPr>
        <w:pStyle w:val="Akti"/>
      </w:pPr>
      <w:bookmarkStart w:id="0" w:name="_GoBack"/>
      <w:bookmarkEnd w:id="0"/>
      <w:r>
        <w:t>LIG</w:t>
      </w:r>
      <w:r w:rsidRPr="00454924">
        <w:t>J</w:t>
      </w:r>
    </w:p>
    <w:p w:rsidR="00582E60" w:rsidRPr="00454924" w:rsidRDefault="00582E60" w:rsidP="00582E60">
      <w:pPr>
        <w:pStyle w:val="NumriData"/>
      </w:pPr>
      <w:r w:rsidRPr="00454924">
        <w:t>Nr.9743, datë 28.5.2007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Titulli"/>
      </w:pPr>
      <w:r w:rsidRPr="00454924">
        <w:t>PËR DISA NDRYSHIME DHE SHTESA NË LIGJIN NR.8405, DATË 17.9.1998 “PËR URBANISTIKËN”, TË NDRYSHUAR</w:t>
      </w:r>
    </w:p>
    <w:p w:rsidR="00582E60" w:rsidRPr="00454924" w:rsidRDefault="00582E60" w:rsidP="00582E60">
      <w:pPr>
        <w:pStyle w:val="Paragrafi"/>
        <w:rPr>
          <w:szCs w:val="22"/>
          <w:lang w:val="fr-FR"/>
        </w:rPr>
      </w:pPr>
    </w:p>
    <w:p w:rsidR="00582E60" w:rsidRPr="00BC35DC" w:rsidRDefault="00582E60" w:rsidP="00582E60">
      <w:pPr>
        <w:pStyle w:val="Paragrafi"/>
        <w:rPr>
          <w:szCs w:val="22"/>
          <w:lang w:val="fr-FR"/>
        </w:rPr>
      </w:pPr>
      <w:r w:rsidRPr="00BC35DC">
        <w:rPr>
          <w:szCs w:val="22"/>
          <w:lang w:val="fr-FR"/>
        </w:rPr>
        <w:t xml:space="preserve">Në mbështetje të neneve 78 e 83 pika 1 të Kushtetutës, me propozimin e Këshillit të Ministrave, </w:t>
      </w:r>
    </w:p>
    <w:p w:rsidR="00582E60" w:rsidRPr="00BC35DC" w:rsidRDefault="00582E60" w:rsidP="00582E60">
      <w:pPr>
        <w:pStyle w:val="Paragrafi"/>
        <w:rPr>
          <w:szCs w:val="22"/>
          <w:lang w:val="fr-FR"/>
        </w:rPr>
      </w:pPr>
    </w:p>
    <w:p w:rsidR="00582E60" w:rsidRPr="00454924" w:rsidRDefault="00582E60" w:rsidP="00582E60">
      <w:pPr>
        <w:pStyle w:val="VENDOSI"/>
      </w:pPr>
      <w:r w:rsidRPr="00454924">
        <w:t>K U V E N D I</w:t>
      </w:r>
    </w:p>
    <w:p w:rsidR="00582E60" w:rsidRPr="00454924" w:rsidRDefault="00582E60" w:rsidP="00582E60">
      <w:pPr>
        <w:pStyle w:val="VENDOSI"/>
      </w:pPr>
      <w:r w:rsidRPr="00454924">
        <w:t>I REPUBLIKËS SË SHQIPËRISË</w:t>
      </w:r>
    </w:p>
    <w:p w:rsidR="00582E60" w:rsidRPr="00454924" w:rsidRDefault="00582E60" w:rsidP="00582E60">
      <w:pPr>
        <w:pStyle w:val="VENDOSI"/>
      </w:pPr>
    </w:p>
    <w:p w:rsidR="00582E60" w:rsidRPr="00454924" w:rsidRDefault="00582E60" w:rsidP="00582E60">
      <w:pPr>
        <w:pStyle w:val="VENDOSI"/>
      </w:pPr>
      <w:r w:rsidRPr="00454924">
        <w:t>V E N D O S I: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Paragrafi"/>
        <w:rPr>
          <w:szCs w:val="22"/>
        </w:rPr>
      </w:pPr>
      <w:r w:rsidRPr="00454924">
        <w:rPr>
          <w:szCs w:val="22"/>
        </w:rPr>
        <w:t>Në ligjin nr.8405, datë 17.9.1998 “Për urbanistikën”, të ndryshuar, bëhen këto ndryshime dhe shtesa:</w:t>
      </w:r>
    </w:p>
    <w:p w:rsidR="00582E60" w:rsidRDefault="00582E60" w:rsidP="00582E60">
      <w:pPr>
        <w:pStyle w:val="Paragrafi"/>
        <w:rPr>
          <w:rFonts w:ascii="Times New Roman" w:hAnsi="Times New Roman"/>
          <w:szCs w:val="22"/>
        </w:rPr>
      </w:pPr>
    </w:p>
    <w:p w:rsidR="00582E60" w:rsidRPr="00454924" w:rsidRDefault="00582E60" w:rsidP="00582E60">
      <w:pPr>
        <w:pStyle w:val="NeniNr"/>
      </w:pPr>
      <w:r w:rsidRPr="00454924">
        <w:t>Neni 1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Paragrafi"/>
        <w:rPr>
          <w:szCs w:val="22"/>
        </w:rPr>
      </w:pPr>
      <w:r w:rsidRPr="00454924">
        <w:rPr>
          <w:szCs w:val="22"/>
        </w:rPr>
        <w:t>Në nenin 9 paragrafi i parafundit ndryshohet si më poshtë:</w:t>
      </w:r>
    </w:p>
    <w:p w:rsidR="00582E60" w:rsidRPr="00454924" w:rsidRDefault="00582E60" w:rsidP="00582E60">
      <w:pPr>
        <w:pStyle w:val="Paragrafi"/>
        <w:rPr>
          <w:szCs w:val="22"/>
        </w:rPr>
      </w:pPr>
      <w:r w:rsidRPr="00454924">
        <w:rPr>
          <w:szCs w:val="22"/>
        </w:rPr>
        <w:t>“- Lejet e ndërtimit për projektet e infrastrukturës rrugore kombëtare.”.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NeniNr"/>
      </w:pPr>
      <w:r w:rsidRPr="00454924">
        <w:t>Neni 2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Paragrafi"/>
        <w:rPr>
          <w:szCs w:val="22"/>
        </w:rPr>
      </w:pPr>
      <w:r w:rsidRPr="00454924">
        <w:rPr>
          <w:szCs w:val="22"/>
        </w:rPr>
        <w:t>Neni 10 shfuqizohet.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NeniNr"/>
      </w:pPr>
      <w:r w:rsidRPr="00454924">
        <w:t>Neni 3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Paragrafi"/>
        <w:rPr>
          <w:szCs w:val="22"/>
        </w:rPr>
      </w:pPr>
      <w:r w:rsidRPr="00454924">
        <w:rPr>
          <w:szCs w:val="22"/>
        </w:rPr>
        <w:t>Neni 19 ndryshohet si më poshtë: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NeniNr"/>
      </w:pPr>
      <w:r w:rsidRPr="00454924">
        <w:t>“Neni 19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Paragrafi"/>
        <w:rPr>
          <w:szCs w:val="22"/>
        </w:rPr>
      </w:pPr>
      <w:r w:rsidRPr="00454924">
        <w:rPr>
          <w:szCs w:val="22"/>
        </w:rPr>
        <w:t>KRRT-ja e Bashkisë së Tiranës përbëhet nga 9 anëtarë. Anëtarët e KRRT-së së Bashkisë së Tiranës janë:</w:t>
      </w:r>
    </w:p>
    <w:p w:rsidR="00582E60" w:rsidRPr="0088024A" w:rsidRDefault="00582E60" w:rsidP="00582E60">
      <w:pPr>
        <w:pStyle w:val="Paragrafi"/>
        <w:rPr>
          <w:szCs w:val="22"/>
          <w:lang w:val="it-IT"/>
        </w:rPr>
      </w:pPr>
      <w:r w:rsidRPr="0088024A">
        <w:rPr>
          <w:szCs w:val="22"/>
          <w:lang w:val="it-IT"/>
        </w:rPr>
        <w:t>- Kryetari i Bashkisë së Tiranës, Kryetar i KRRT-së;</w:t>
      </w:r>
    </w:p>
    <w:p w:rsidR="00582E60" w:rsidRPr="0088024A" w:rsidRDefault="00582E60" w:rsidP="00582E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Pr="0088024A">
        <w:rPr>
          <w:szCs w:val="22"/>
          <w:lang w:val="it-IT"/>
        </w:rPr>
        <w:t>3 anëtarë, me propozimin e shumicës së Këshillit Bashkiak të Tiranës;</w:t>
      </w:r>
    </w:p>
    <w:p w:rsidR="00582E60" w:rsidRPr="0088024A" w:rsidRDefault="00582E60" w:rsidP="00582E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Pr="0088024A">
        <w:rPr>
          <w:szCs w:val="22"/>
          <w:lang w:val="it-IT"/>
        </w:rPr>
        <w:t>3 anëtarë, me propozimin e pakicës së Këshillit Bashkiak të Tiranës;</w:t>
      </w:r>
    </w:p>
    <w:p w:rsidR="00582E60" w:rsidRPr="0088024A" w:rsidRDefault="00582E60" w:rsidP="00582E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Pr="0088024A">
        <w:rPr>
          <w:szCs w:val="22"/>
          <w:lang w:val="it-IT"/>
        </w:rPr>
        <w:t>1 anëtar, përfaqësues i ministrit përgjegjës për planifikimin urban;</w:t>
      </w:r>
    </w:p>
    <w:p w:rsidR="00582E60" w:rsidRPr="0088024A" w:rsidRDefault="00582E60" w:rsidP="00582E60">
      <w:pPr>
        <w:pStyle w:val="Paragrafi"/>
        <w:rPr>
          <w:szCs w:val="22"/>
          <w:lang w:val="it-IT"/>
        </w:rPr>
      </w:pPr>
      <w:r w:rsidRPr="0088024A">
        <w:rPr>
          <w:szCs w:val="22"/>
          <w:lang w:val="it-IT"/>
        </w:rPr>
        <w:t>- 1 anëtar, që zgjidhet me 3/5 e votave të të gjithë Këshillit Bashkiak të Tiranës.”.</w:t>
      </w:r>
    </w:p>
    <w:p w:rsidR="00582E60" w:rsidRPr="0088024A" w:rsidRDefault="00582E60" w:rsidP="00582E60">
      <w:pPr>
        <w:pStyle w:val="Paragrafi"/>
        <w:rPr>
          <w:szCs w:val="22"/>
          <w:lang w:val="it-IT"/>
        </w:rPr>
      </w:pPr>
    </w:p>
    <w:p w:rsidR="00582E60" w:rsidRPr="00454924" w:rsidRDefault="00582E60" w:rsidP="00582E60">
      <w:pPr>
        <w:pStyle w:val="NeniNr"/>
      </w:pPr>
      <w:r w:rsidRPr="00454924">
        <w:t>Neni 4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Paragrafi"/>
        <w:rPr>
          <w:szCs w:val="22"/>
        </w:rPr>
      </w:pPr>
      <w:r w:rsidRPr="00454924">
        <w:rPr>
          <w:szCs w:val="22"/>
        </w:rPr>
        <w:t>Në nenin 21, pas paragrafit të parë shtohet një paragraf me këtë përmbajtje:</w:t>
      </w:r>
    </w:p>
    <w:p w:rsidR="00582E60" w:rsidRPr="00454924" w:rsidRDefault="00582E60" w:rsidP="00582E60">
      <w:pPr>
        <w:pStyle w:val="Paragrafi"/>
        <w:rPr>
          <w:szCs w:val="22"/>
        </w:rPr>
      </w:pPr>
      <w:r w:rsidRPr="00454924">
        <w:rPr>
          <w:szCs w:val="22"/>
        </w:rPr>
        <w:t>“Vendimet e KRRT-së Tiranë merren me jo më pak se pesë vota pro, përveç rasteve të parashikuara në nenin 20 pika 2 shkronjat “c” dhe  “dh”, për të cilat vendimet merren me jo më pak se 6 vota pro.”.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NeniNr"/>
      </w:pPr>
      <w:r w:rsidRPr="00454924">
        <w:t>Neni 5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Paragrafi"/>
        <w:rPr>
          <w:szCs w:val="22"/>
        </w:rPr>
      </w:pPr>
      <w:r w:rsidRPr="00454924">
        <w:rPr>
          <w:szCs w:val="22"/>
        </w:rPr>
        <w:t>Në fund të nenit 38 shtohet paragrafi me këtë përmbajtje:</w:t>
      </w:r>
    </w:p>
    <w:p w:rsidR="00582E60" w:rsidRPr="00454924" w:rsidRDefault="00582E60" w:rsidP="00582E60">
      <w:pPr>
        <w:pStyle w:val="Paragrafi"/>
        <w:rPr>
          <w:szCs w:val="22"/>
        </w:rPr>
      </w:pPr>
      <w:r w:rsidRPr="00454924">
        <w:rPr>
          <w:szCs w:val="22"/>
        </w:rPr>
        <w:t>“Kërkesat e paragrafit të mësipërm nuk zbatohen në rastin e ndërtimeve të infrastrukturës rrugore publike.”.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NeniNr"/>
      </w:pPr>
      <w:r w:rsidRPr="00454924">
        <w:t>Neni 6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Paragrafi"/>
        <w:rPr>
          <w:szCs w:val="22"/>
        </w:rPr>
      </w:pPr>
      <w:r w:rsidRPr="00454924">
        <w:rPr>
          <w:szCs w:val="22"/>
        </w:rPr>
        <w:lastRenderedPageBreak/>
        <w:t>Në nenin 45 fjalia e parafundit ndryshohet si më poshtë:</w:t>
      </w:r>
    </w:p>
    <w:p w:rsidR="00582E60" w:rsidRPr="00454924" w:rsidRDefault="00582E60" w:rsidP="00582E60">
      <w:pPr>
        <w:pStyle w:val="Paragrafi"/>
        <w:rPr>
          <w:szCs w:val="22"/>
        </w:rPr>
      </w:pPr>
      <w:r w:rsidRPr="00454924">
        <w:rPr>
          <w:szCs w:val="22"/>
        </w:rPr>
        <w:t>“Kërkesa për leje ndërtimi bëhet sipas formularëve 3 dhe 3/1, pjesë e ligjit, përveç lejeve të ndërtimit për projektet e infrastrukturës rrugore. Formulari i kërkesës për projektet e infrastrukturës rrugore miratohet nga ministri përgjegjës.”.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NeniNr"/>
      </w:pPr>
      <w:r w:rsidRPr="00454924">
        <w:t>Neni 7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Paragrafi"/>
        <w:rPr>
          <w:szCs w:val="22"/>
        </w:rPr>
      </w:pPr>
      <w:r w:rsidRPr="00454924">
        <w:rPr>
          <w:szCs w:val="22"/>
        </w:rPr>
        <w:t>Në nenin 53 bëhen këto ndryshime:</w:t>
      </w:r>
    </w:p>
    <w:p w:rsidR="00582E60" w:rsidRPr="0090134C" w:rsidRDefault="00582E60" w:rsidP="00582E60">
      <w:pPr>
        <w:pStyle w:val="Paragrafi"/>
        <w:rPr>
          <w:szCs w:val="22"/>
          <w:lang w:val="it-IT"/>
        </w:rPr>
      </w:pPr>
      <w:r w:rsidRPr="0090134C">
        <w:rPr>
          <w:szCs w:val="22"/>
          <w:lang w:val="it-IT"/>
        </w:rPr>
        <w:t>1.</w:t>
      </w:r>
      <w:r>
        <w:rPr>
          <w:szCs w:val="22"/>
          <w:lang w:val="it-IT"/>
        </w:rPr>
        <w:t xml:space="preserve"> </w:t>
      </w:r>
      <w:r w:rsidRPr="0090134C">
        <w:rPr>
          <w:szCs w:val="22"/>
          <w:lang w:val="it-IT"/>
        </w:rPr>
        <w:t xml:space="preserve"> Fjalia e parë ndryshohet si më poshtë:</w:t>
      </w:r>
    </w:p>
    <w:p w:rsidR="00582E60" w:rsidRPr="00454924" w:rsidRDefault="00582E60" w:rsidP="00582E60">
      <w:pPr>
        <w:pStyle w:val="Paragrafi"/>
        <w:rPr>
          <w:szCs w:val="22"/>
        </w:rPr>
      </w:pPr>
      <w:r w:rsidRPr="00454924">
        <w:rPr>
          <w:szCs w:val="22"/>
        </w:rPr>
        <w:t>“Leja e ndërtimit i jepet kërkuesit të saj sipas formularit nr.4, pjesë e ligjit, përveç lejeve të ndërtimit për projektet e infrastrukturës rrugore. Formulari i lejes së ndërtimit për projektet e infrastrukturës rrugore miratohet nga ministri përgjegjës.”.</w:t>
      </w:r>
    </w:p>
    <w:p w:rsidR="00582E60" w:rsidRPr="00454924" w:rsidRDefault="00582E60" w:rsidP="00582E60">
      <w:pPr>
        <w:pStyle w:val="Paragrafi"/>
        <w:rPr>
          <w:szCs w:val="22"/>
        </w:rPr>
      </w:pPr>
      <w:r>
        <w:rPr>
          <w:szCs w:val="22"/>
        </w:rPr>
        <w:t xml:space="preserve">2. </w:t>
      </w:r>
      <w:r w:rsidRPr="00454924">
        <w:rPr>
          <w:szCs w:val="22"/>
        </w:rPr>
        <w:t>Fjalia e tretë shfuqizohet.</w:t>
      </w:r>
    </w:p>
    <w:p w:rsidR="00582E60" w:rsidRPr="0090134C" w:rsidRDefault="00582E60" w:rsidP="00582E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3. </w:t>
      </w:r>
      <w:r w:rsidRPr="0090134C">
        <w:rPr>
          <w:szCs w:val="22"/>
          <w:lang w:val="it-IT"/>
        </w:rPr>
        <w:t>Fjalia e parafundit ndryshohet si më poshtë:</w:t>
      </w:r>
    </w:p>
    <w:p w:rsidR="00582E60" w:rsidRPr="00454924" w:rsidRDefault="00582E60" w:rsidP="00582E60">
      <w:pPr>
        <w:pStyle w:val="Paragrafi"/>
        <w:rPr>
          <w:szCs w:val="22"/>
        </w:rPr>
      </w:pPr>
      <w:r w:rsidRPr="00454924">
        <w:rPr>
          <w:szCs w:val="22"/>
        </w:rPr>
        <w:t>“Formulari i lejes plotësohet nga sekretari i KRRT-së/KRRTRSH-së.”.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NeniNr"/>
      </w:pPr>
      <w:r w:rsidRPr="00454924">
        <w:t>Neni 8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Paragrafi"/>
        <w:rPr>
          <w:szCs w:val="22"/>
        </w:rPr>
      </w:pPr>
      <w:r w:rsidRPr="00454924">
        <w:rPr>
          <w:szCs w:val="22"/>
        </w:rPr>
        <w:t>Ky ligj hyn në fuqi 15 ditë pas botimit në Fletoren Zyrtare.</w:t>
      </w:r>
    </w:p>
    <w:p w:rsidR="00582E60" w:rsidRPr="00454924" w:rsidRDefault="00582E60" w:rsidP="00582E60">
      <w:pPr>
        <w:pStyle w:val="Paragrafi"/>
        <w:rPr>
          <w:szCs w:val="22"/>
        </w:rPr>
      </w:pPr>
    </w:p>
    <w:p w:rsidR="00582E60" w:rsidRPr="00454924" w:rsidRDefault="00582E60" w:rsidP="00582E60">
      <w:pPr>
        <w:pStyle w:val="Paragrafi"/>
        <w:rPr>
          <w:szCs w:val="22"/>
        </w:rPr>
      </w:pPr>
    </w:p>
    <w:p w:rsidR="000178C2" w:rsidRPr="00C84B66" w:rsidRDefault="000178C2" w:rsidP="00582E60">
      <w:pPr>
        <w:pStyle w:val="Paragrafi"/>
      </w:pPr>
    </w:p>
    <w:sectPr w:rsidR="000178C2" w:rsidRPr="00C84B66" w:rsidSect="00582E60">
      <w:footerReference w:type="even" r:id="rId7"/>
      <w:footerReference w:type="default" r:id="rId8"/>
      <w:footnotePr>
        <w:numRestart w:val="eachPage"/>
      </w:footnotePr>
      <w:pgSz w:w="11907" w:h="16840" w:code="9"/>
      <w:pgMar w:top="1418" w:right="1418" w:bottom="1418" w:left="1418" w:header="1304" w:footer="1134" w:gutter="0"/>
      <w:pgNumType w:start="221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13D70">
      <w:r>
        <w:separator/>
      </w:r>
    </w:p>
  </w:endnote>
  <w:endnote w:type="continuationSeparator" w:id="0">
    <w:p w:rsidR="00000000" w:rsidRDefault="0091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E60" w:rsidRDefault="00582E60" w:rsidP="00582E6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2E60" w:rsidRDefault="00582E60" w:rsidP="00582E6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E60" w:rsidRDefault="00582E60" w:rsidP="00582E6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3D70">
      <w:rPr>
        <w:rStyle w:val="PageNumber"/>
        <w:noProof/>
      </w:rPr>
      <w:t>2214</w:t>
    </w:r>
    <w:r>
      <w:rPr>
        <w:rStyle w:val="PageNumber"/>
      </w:rPr>
      <w:fldChar w:fldCharType="end"/>
    </w:r>
  </w:p>
  <w:p w:rsidR="00582E60" w:rsidRDefault="00582E60" w:rsidP="00582E6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13D70">
      <w:r>
        <w:separator/>
      </w:r>
    </w:p>
  </w:footnote>
  <w:footnote w:type="continuationSeparator" w:id="0">
    <w:p w:rsidR="00000000" w:rsidRDefault="00913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82E60"/>
    <w:rsid w:val="000178C2"/>
    <w:rsid w:val="00582E60"/>
    <w:rsid w:val="005975C1"/>
    <w:rsid w:val="00913D70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56F0952-BD0A-46B3-9C8C-EFCF28F2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E60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5975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5975C1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5975C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975C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975C1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5975C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975C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5975C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5975C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5975C1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5975C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5975C1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5975C1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5975C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5975C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5975C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5975C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975C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5975C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5975C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975C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975C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975C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5975C1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5975C1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5975C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975C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975C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975C1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975C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975C1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5975C1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5975C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5975C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975C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NeniNrChar">
    <w:name w:val="Neni_Nr Char"/>
    <w:basedOn w:val="DefaultParagraphFont"/>
    <w:link w:val="NeniNr"/>
    <w:rsid w:val="00582E60"/>
    <w:rPr>
      <w:rFonts w:ascii="CG Times" w:hAnsi="CG Times"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82E60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82E60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582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582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2019-03-16T15:07:00Z</dcterms:created>
  <dcterms:modified xsi:type="dcterms:W3CDTF">2019-03-16T15:07:00Z</dcterms:modified>
</cp:coreProperties>
</file>