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21A" w:rsidRPr="009D7A16" w:rsidRDefault="003A321A" w:rsidP="003A321A">
      <w:pPr>
        <w:pStyle w:val="Akti"/>
        <w:keepNext w:val="0"/>
      </w:pPr>
      <w:bookmarkStart w:id="0" w:name="_GoBack"/>
      <w:bookmarkEnd w:id="0"/>
      <w:r>
        <w:t>LIG</w:t>
      </w:r>
      <w:r w:rsidRPr="009D7A16">
        <w:t>J</w:t>
      </w:r>
    </w:p>
    <w:p w:rsidR="003A321A" w:rsidRPr="009D7A16" w:rsidRDefault="003A321A" w:rsidP="003A321A">
      <w:pPr>
        <w:pStyle w:val="NumriData"/>
        <w:keepNext w:val="0"/>
      </w:pPr>
      <w:r w:rsidRPr="009D7A16">
        <w:t>Nr.9945, datë 26.6.2008</w:t>
      </w:r>
    </w:p>
    <w:p w:rsidR="003A321A" w:rsidRPr="009D7A16" w:rsidRDefault="003A321A" w:rsidP="003A321A">
      <w:pPr>
        <w:pStyle w:val="Paragrafi"/>
      </w:pPr>
    </w:p>
    <w:p w:rsidR="003A321A" w:rsidRPr="009D7A16" w:rsidRDefault="003A321A" w:rsidP="003A321A">
      <w:pPr>
        <w:pStyle w:val="Titulli"/>
        <w:keepNext w:val="0"/>
      </w:pPr>
      <w:r w:rsidRPr="009D7A16">
        <w:t>PËR NJË SHTESË DHE  NDRYSHIM NË LIGJIN NR.8976,</w:t>
      </w:r>
    </w:p>
    <w:p w:rsidR="003A321A" w:rsidRPr="009D7A16" w:rsidRDefault="003A321A" w:rsidP="003A321A">
      <w:pPr>
        <w:pStyle w:val="Titulli"/>
        <w:keepNext w:val="0"/>
      </w:pPr>
      <w:r w:rsidRPr="009D7A16">
        <w:t>DATË 12.12.2002 “PËR AKCIZAT”, TË NDRYSHUAR</w:t>
      </w:r>
    </w:p>
    <w:p w:rsidR="003A321A" w:rsidRPr="009D7A16" w:rsidRDefault="003A321A" w:rsidP="003A321A">
      <w:pPr>
        <w:pStyle w:val="Paragrafi"/>
      </w:pPr>
    </w:p>
    <w:p w:rsidR="003A321A" w:rsidRPr="009D7A16" w:rsidRDefault="003A321A" w:rsidP="003A321A">
      <w:pPr>
        <w:pStyle w:val="Paragrafi"/>
      </w:pPr>
      <w:r w:rsidRPr="009D7A16">
        <w:t xml:space="preserve">Në mbështetje të neneve 78, 83 pika 1 dhe 155 të Kushtetutës, me propozimin e Këshillit të Ministrave, </w:t>
      </w:r>
    </w:p>
    <w:p w:rsidR="003A321A" w:rsidRPr="009D7A16" w:rsidRDefault="003A321A" w:rsidP="003A321A">
      <w:pPr>
        <w:pStyle w:val="Paragrafi"/>
      </w:pPr>
    </w:p>
    <w:p w:rsidR="003A321A" w:rsidRPr="009D7A16" w:rsidRDefault="003A321A" w:rsidP="003A321A">
      <w:pPr>
        <w:pStyle w:val="Institucioni"/>
        <w:keepNext w:val="0"/>
      </w:pPr>
      <w:r>
        <w:t>KUVEND</w:t>
      </w:r>
      <w:r w:rsidRPr="009D7A16">
        <w:t xml:space="preserve">I </w:t>
      </w:r>
    </w:p>
    <w:p w:rsidR="003A321A" w:rsidRPr="009D7A16" w:rsidRDefault="003A321A" w:rsidP="003A321A">
      <w:pPr>
        <w:pStyle w:val="Institucioni"/>
        <w:keepNext w:val="0"/>
      </w:pPr>
      <w:r w:rsidRPr="009D7A16">
        <w:t>I REPUBLIKËS SË SHQIPËRISË</w:t>
      </w:r>
    </w:p>
    <w:p w:rsidR="003A321A" w:rsidRPr="009D7A16" w:rsidRDefault="003A321A" w:rsidP="003A321A">
      <w:pPr>
        <w:pStyle w:val="Paragrafi"/>
      </w:pPr>
    </w:p>
    <w:p w:rsidR="003A321A" w:rsidRPr="009D7A16" w:rsidRDefault="003A321A" w:rsidP="003A321A">
      <w:pPr>
        <w:pStyle w:val="VENDOSI"/>
        <w:keepNext w:val="0"/>
      </w:pPr>
      <w:r>
        <w:t>VENDO</w:t>
      </w:r>
      <w:r w:rsidRPr="009D7A16">
        <w:t>S</w:t>
      </w:r>
      <w:r>
        <w:t>I</w:t>
      </w:r>
      <w:r w:rsidRPr="009D7A16">
        <w:t>:</w:t>
      </w:r>
    </w:p>
    <w:p w:rsidR="003A321A" w:rsidRPr="009D7A16" w:rsidRDefault="003A321A" w:rsidP="003A321A">
      <w:pPr>
        <w:pStyle w:val="Paragrafi"/>
      </w:pPr>
    </w:p>
    <w:p w:rsidR="003A321A" w:rsidRPr="009D7A16" w:rsidRDefault="003A321A" w:rsidP="003A321A">
      <w:pPr>
        <w:pStyle w:val="NeniNr"/>
        <w:keepNext w:val="0"/>
      </w:pPr>
      <w:r w:rsidRPr="009D7A16">
        <w:t>Neni 1</w:t>
      </w:r>
    </w:p>
    <w:p w:rsidR="003A321A" w:rsidRPr="009D7A16" w:rsidRDefault="003A321A" w:rsidP="003A321A">
      <w:pPr>
        <w:pStyle w:val="Paragrafi"/>
      </w:pPr>
    </w:p>
    <w:p w:rsidR="003A321A" w:rsidRPr="009D7A16" w:rsidRDefault="003A321A" w:rsidP="003A321A">
      <w:pPr>
        <w:pStyle w:val="Paragrafi"/>
      </w:pPr>
      <w:r w:rsidRPr="009D7A16">
        <w:t>Në ligjin nr.8976, dat</w:t>
      </w:r>
      <w:r w:rsidRPr="009D7A16">
        <w:rPr>
          <w:rFonts w:ascii="Times New Roman" w:hAnsi="Times New Roman"/>
        </w:rPr>
        <w:t>ё</w:t>
      </w:r>
      <w:r w:rsidRPr="009D7A16">
        <w:rPr>
          <w:rFonts w:cs="CG Times"/>
        </w:rPr>
        <w:t xml:space="preserve"> 12.12.2002 “P</w:t>
      </w:r>
      <w:r w:rsidRPr="009D7A16">
        <w:rPr>
          <w:rFonts w:ascii="Times New Roman" w:hAnsi="Times New Roman"/>
        </w:rPr>
        <w:t>ё</w:t>
      </w:r>
      <w:r w:rsidRPr="009D7A16">
        <w:rPr>
          <w:rFonts w:cs="CG Times"/>
        </w:rPr>
        <w:t>r akcizat”, t</w:t>
      </w:r>
      <w:r w:rsidRPr="009D7A16">
        <w:rPr>
          <w:rFonts w:ascii="Times New Roman" w:hAnsi="Times New Roman"/>
        </w:rPr>
        <w:t>ё</w:t>
      </w:r>
      <w:r w:rsidRPr="009D7A16">
        <w:rPr>
          <w:rFonts w:cs="CG Times"/>
        </w:rPr>
        <w:t xml:space="preserve"> ndryshuar, në nenin 19 “Përjashtimet” b</w:t>
      </w:r>
      <w:r w:rsidRPr="009D7A16">
        <w:rPr>
          <w:rFonts w:ascii="Times New Roman" w:hAnsi="Times New Roman"/>
        </w:rPr>
        <w:t>ё</w:t>
      </w:r>
      <w:r w:rsidRPr="009D7A16">
        <w:rPr>
          <w:rFonts w:cs="CG Times"/>
        </w:rPr>
        <w:t>hen shtesa dhe ndryshimi si më poshtë:</w:t>
      </w:r>
    </w:p>
    <w:p w:rsidR="003A321A" w:rsidRPr="009D7A16" w:rsidRDefault="003A321A" w:rsidP="003A321A">
      <w:pPr>
        <w:pStyle w:val="Paragrafi"/>
      </w:pPr>
      <w:r w:rsidRPr="009D7A16">
        <w:t xml:space="preserve">1. Në pikën 1, pas shkronjës “d” shtohet shkronja “e” me këtë përmbajtje: </w:t>
      </w:r>
    </w:p>
    <w:p w:rsidR="003A321A" w:rsidRPr="009D7A16" w:rsidRDefault="003A321A" w:rsidP="003A321A">
      <w:pPr>
        <w:pStyle w:val="Paragrafi"/>
      </w:pPr>
      <w:r w:rsidRPr="009D7A16">
        <w:t>“e) gazoili është shitur për anijet e peshkimit në sasitë, kushtet dhe kriteret e përcaktuara me vendim të Këshillit të Ministrave.”.</w:t>
      </w:r>
    </w:p>
    <w:p w:rsidR="003A321A" w:rsidRPr="009D7A16" w:rsidRDefault="003A321A" w:rsidP="003A321A">
      <w:pPr>
        <w:pStyle w:val="Paragrafi"/>
      </w:pPr>
      <w:r w:rsidRPr="009D7A16">
        <w:t>2. Në pikën 2, shkronja “c” shfuqizohet.</w:t>
      </w:r>
    </w:p>
    <w:p w:rsidR="003A321A" w:rsidRPr="009D7A16" w:rsidRDefault="003A321A" w:rsidP="003A321A">
      <w:pPr>
        <w:pStyle w:val="Paragrafi"/>
      </w:pPr>
    </w:p>
    <w:p w:rsidR="003A321A" w:rsidRPr="009D7A16" w:rsidRDefault="003A321A" w:rsidP="003A321A">
      <w:pPr>
        <w:pStyle w:val="NeniNr"/>
        <w:keepNext w:val="0"/>
      </w:pPr>
      <w:r w:rsidRPr="009D7A16">
        <w:t>Neni 2</w:t>
      </w:r>
    </w:p>
    <w:p w:rsidR="003A321A" w:rsidRPr="009D7A16" w:rsidRDefault="003A321A" w:rsidP="003A321A">
      <w:pPr>
        <w:pStyle w:val="Paragrafi"/>
      </w:pPr>
    </w:p>
    <w:p w:rsidR="003A321A" w:rsidRPr="009D7A16" w:rsidRDefault="003A321A" w:rsidP="003A321A">
      <w:pPr>
        <w:pStyle w:val="Paragrafi"/>
      </w:pPr>
      <w:r w:rsidRPr="009D7A16">
        <w:t>Ky ligj hyn në fuqi 15 ditë pas botimit në Fletoren Zyrtare.</w:t>
      </w:r>
    </w:p>
    <w:p w:rsidR="003A321A" w:rsidRPr="009D7A16" w:rsidRDefault="003A321A" w:rsidP="003A321A">
      <w:pPr>
        <w:pStyle w:val="Paragrafi"/>
      </w:pPr>
    </w:p>
    <w:p w:rsidR="003A321A" w:rsidRPr="006A31E9" w:rsidRDefault="003A321A" w:rsidP="003A321A">
      <w:pPr>
        <w:pStyle w:val="Shpallja"/>
        <w:rPr>
          <w:sz w:val="23"/>
          <w:szCs w:val="23"/>
        </w:rPr>
      </w:pPr>
      <w:r w:rsidRPr="006A31E9">
        <w:rPr>
          <w:sz w:val="23"/>
          <w:szCs w:val="23"/>
        </w:rPr>
        <w:t>Shpallur me dekre</w:t>
      </w:r>
      <w:r>
        <w:rPr>
          <w:sz w:val="23"/>
          <w:szCs w:val="23"/>
        </w:rPr>
        <w:t>tin nr.5808, datë 10.7</w:t>
      </w:r>
      <w:r w:rsidRPr="006A31E9">
        <w:rPr>
          <w:sz w:val="23"/>
          <w:szCs w:val="23"/>
        </w:rPr>
        <w:t>.2008 të Presidentit të Republikës së Shqipërisë, Bamir Topi</w:t>
      </w:r>
    </w:p>
    <w:sectPr w:rsidR="003A321A" w:rsidRPr="006A31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321A"/>
    <w:rsid w:val="00093BA7"/>
    <w:rsid w:val="00155FB1"/>
    <w:rsid w:val="003A321A"/>
    <w:rsid w:val="0089534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C1F99-130B-47C4-8709-2AA8CB5B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3A321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2019-03-16T19:23:00Z</dcterms:created>
  <dcterms:modified xsi:type="dcterms:W3CDTF">2019-03-16T19:23:00Z</dcterms:modified>
</cp:coreProperties>
</file>