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7BAB5" w14:textId="77777777" w:rsidR="00A90354" w:rsidRPr="00B459A3" w:rsidRDefault="00A90354" w:rsidP="00A90354">
      <w:pPr>
        <w:pStyle w:val="Akti"/>
        <w:keepNext w:val="0"/>
        <w:rPr>
          <w:rFonts w:ascii="Garamond" w:hAnsi="Garamond"/>
          <w:color w:val="auto"/>
          <w:sz w:val="24"/>
          <w:szCs w:val="24"/>
          <w:lang w:val="sq-AL"/>
        </w:rPr>
      </w:pPr>
      <w:r w:rsidRPr="00B459A3">
        <w:rPr>
          <w:rFonts w:ascii="Garamond" w:hAnsi="Garamond"/>
          <w:color w:val="auto"/>
          <w:sz w:val="24"/>
          <w:szCs w:val="24"/>
          <w:lang w:val="sq-AL"/>
        </w:rPr>
        <w:t>LIGJ</w:t>
      </w:r>
    </w:p>
    <w:p w14:paraId="6C47BAB6" w14:textId="77777777" w:rsidR="00A90354" w:rsidRPr="00B459A3" w:rsidRDefault="00A90354" w:rsidP="00140C65">
      <w:pPr>
        <w:pStyle w:val="NumriData"/>
        <w:keepNext w:val="0"/>
        <w:rPr>
          <w:rFonts w:ascii="Garamond" w:hAnsi="Garamond"/>
          <w:sz w:val="24"/>
          <w:szCs w:val="24"/>
          <w:lang w:val="sq-AL"/>
        </w:rPr>
      </w:pPr>
      <w:r w:rsidRPr="00B459A3">
        <w:rPr>
          <w:rFonts w:ascii="Garamond" w:hAnsi="Garamond"/>
          <w:sz w:val="24"/>
          <w:szCs w:val="24"/>
          <w:lang w:val="sq-AL"/>
        </w:rPr>
        <w:t>Nr.9975, datë 28.7.2008</w:t>
      </w:r>
    </w:p>
    <w:p w14:paraId="6C47BAB7" w14:textId="77A7A6FE" w:rsidR="00A90354" w:rsidRPr="00B459A3" w:rsidRDefault="00A90354" w:rsidP="00A90354">
      <w:pPr>
        <w:pStyle w:val="Titulli"/>
        <w:keepNext w:val="0"/>
        <w:rPr>
          <w:rFonts w:ascii="Garamond" w:hAnsi="Garamond"/>
          <w:sz w:val="24"/>
          <w:szCs w:val="24"/>
          <w:lang w:val="sq-AL"/>
        </w:rPr>
      </w:pPr>
      <w:r w:rsidRPr="00B459A3">
        <w:rPr>
          <w:rFonts w:ascii="Garamond" w:hAnsi="Garamond"/>
          <w:sz w:val="24"/>
          <w:szCs w:val="24"/>
          <w:lang w:val="sq-AL"/>
        </w:rPr>
        <w:t>PËR TAKSAT KOMBËTARE</w:t>
      </w:r>
    </w:p>
    <w:p w14:paraId="6C47BAB8" w14:textId="532C057D" w:rsidR="006737F8" w:rsidRPr="00B459A3" w:rsidRDefault="00F22337" w:rsidP="00CF6B70">
      <w:pPr>
        <w:pStyle w:val="Paragrafi"/>
        <w:jc w:val="center"/>
        <w:rPr>
          <w:rFonts w:ascii="Garamond" w:hAnsi="Garamond"/>
          <w:i/>
          <w:sz w:val="24"/>
          <w:szCs w:val="24"/>
          <w:lang w:val="sq-AL"/>
        </w:rPr>
      </w:pPr>
      <w:r w:rsidRPr="00B459A3">
        <w:rPr>
          <w:rFonts w:ascii="Garamond" w:hAnsi="Garamond"/>
          <w:i/>
          <w:sz w:val="24"/>
          <w:szCs w:val="24"/>
          <w:lang w:val="sq-AL"/>
        </w:rPr>
        <w:t>(Ndryshuar me ligjet:</w:t>
      </w:r>
      <w:r w:rsidR="00E8319C" w:rsidRPr="00B459A3">
        <w:rPr>
          <w:rFonts w:ascii="Garamond" w:hAnsi="Garamond"/>
          <w:i/>
          <w:sz w:val="24"/>
          <w:szCs w:val="24"/>
          <w:lang w:val="sq-AL"/>
        </w:rPr>
        <w:t xml:space="preserve"> nr. 10065, datë 29.1.2009</w:t>
      </w:r>
      <w:r w:rsidR="00140C65" w:rsidRPr="00B459A3">
        <w:rPr>
          <w:rFonts w:ascii="Garamond" w:hAnsi="Garamond"/>
          <w:i/>
          <w:sz w:val="24"/>
          <w:szCs w:val="24"/>
          <w:lang w:val="sq-AL"/>
        </w:rPr>
        <w:t xml:space="preserve">; </w:t>
      </w:r>
      <w:r w:rsidR="004871D4" w:rsidRPr="00B459A3">
        <w:rPr>
          <w:rFonts w:ascii="Garamond" w:hAnsi="Garamond"/>
          <w:i/>
          <w:sz w:val="24"/>
          <w:szCs w:val="24"/>
          <w:lang w:val="sq-AL"/>
        </w:rPr>
        <w:t>nr.10 131, datë 11.5.2009</w:t>
      </w:r>
      <w:r w:rsidR="00140C65" w:rsidRPr="00B459A3">
        <w:rPr>
          <w:rFonts w:ascii="Garamond" w:hAnsi="Garamond"/>
          <w:i/>
          <w:sz w:val="24"/>
          <w:szCs w:val="24"/>
          <w:lang w:val="sq-AL"/>
        </w:rPr>
        <w:t xml:space="preserve">; </w:t>
      </w:r>
      <w:r w:rsidR="00634EA4" w:rsidRPr="00B459A3">
        <w:rPr>
          <w:rFonts w:ascii="Garamond" w:hAnsi="Garamond"/>
          <w:i/>
          <w:sz w:val="24"/>
          <w:szCs w:val="24"/>
          <w:lang w:val="sq-AL"/>
        </w:rPr>
        <w:t>nr.10145, datë 28.9.2009</w:t>
      </w:r>
      <w:r w:rsidR="00140C65" w:rsidRPr="00B459A3">
        <w:rPr>
          <w:rFonts w:ascii="Garamond" w:hAnsi="Garamond"/>
          <w:i/>
          <w:sz w:val="24"/>
          <w:szCs w:val="24"/>
          <w:lang w:val="sq-AL"/>
        </w:rPr>
        <w:t xml:space="preserve">; </w:t>
      </w:r>
      <w:r w:rsidR="00D30E32" w:rsidRPr="00B459A3">
        <w:rPr>
          <w:rFonts w:ascii="Garamond" w:hAnsi="Garamond"/>
          <w:i/>
          <w:sz w:val="24"/>
          <w:szCs w:val="24"/>
          <w:lang w:val="sq-AL"/>
        </w:rPr>
        <w:t>nr.10280, datë 20.5.2010</w:t>
      </w:r>
      <w:r w:rsidR="00140C65" w:rsidRPr="00B459A3">
        <w:rPr>
          <w:rFonts w:ascii="Garamond" w:hAnsi="Garamond"/>
          <w:i/>
          <w:sz w:val="24"/>
          <w:szCs w:val="24"/>
          <w:lang w:val="sq-AL"/>
        </w:rPr>
        <w:t xml:space="preserve">; </w:t>
      </w:r>
      <w:r w:rsidR="006E4F3B" w:rsidRPr="00B459A3">
        <w:rPr>
          <w:rFonts w:ascii="Garamond" w:hAnsi="Garamond"/>
          <w:i/>
          <w:sz w:val="24"/>
          <w:szCs w:val="24"/>
          <w:lang w:val="sq-AL"/>
        </w:rPr>
        <w:t>nr.10 458, datë 21.7.2011</w:t>
      </w:r>
      <w:r w:rsidR="00140C65" w:rsidRPr="00B459A3">
        <w:rPr>
          <w:rFonts w:ascii="Garamond" w:hAnsi="Garamond"/>
          <w:i/>
          <w:sz w:val="24"/>
          <w:szCs w:val="24"/>
          <w:lang w:val="sq-AL"/>
        </w:rPr>
        <w:t xml:space="preserve">; </w:t>
      </w:r>
      <w:r w:rsidR="00416AF7" w:rsidRPr="00B459A3">
        <w:rPr>
          <w:rFonts w:ascii="Garamond" w:hAnsi="Garamond"/>
          <w:i/>
          <w:sz w:val="24"/>
          <w:szCs w:val="24"/>
          <w:lang w:val="sq-AL"/>
        </w:rPr>
        <w:t>nr.83/2012</w:t>
      </w:r>
      <w:r w:rsidR="00C15028" w:rsidRPr="00B459A3">
        <w:rPr>
          <w:rFonts w:ascii="Garamond" w:hAnsi="Garamond"/>
          <w:i/>
          <w:sz w:val="24"/>
          <w:szCs w:val="24"/>
          <w:lang w:val="sq-AL"/>
        </w:rPr>
        <w:t>, datë 13.9.2012</w:t>
      </w:r>
      <w:r w:rsidR="00140C65" w:rsidRPr="00B459A3">
        <w:rPr>
          <w:rFonts w:ascii="Garamond" w:hAnsi="Garamond"/>
          <w:i/>
          <w:sz w:val="24"/>
          <w:szCs w:val="24"/>
          <w:lang w:val="sq-AL"/>
        </w:rPr>
        <w:t xml:space="preserve">; </w:t>
      </w:r>
      <w:r w:rsidR="004C0E70" w:rsidRPr="00B459A3">
        <w:rPr>
          <w:rFonts w:ascii="Garamond" w:hAnsi="Garamond"/>
          <w:i/>
          <w:sz w:val="24"/>
          <w:szCs w:val="24"/>
          <w:lang w:val="sq-AL"/>
        </w:rPr>
        <w:t>nr.120/2013</w:t>
      </w:r>
      <w:r w:rsidR="00C15028" w:rsidRPr="00B459A3">
        <w:rPr>
          <w:rFonts w:ascii="Garamond" w:hAnsi="Garamond"/>
          <w:i/>
          <w:sz w:val="24"/>
          <w:szCs w:val="24"/>
          <w:lang w:val="sq-AL"/>
        </w:rPr>
        <w:t>, datë 18.4.2013</w:t>
      </w:r>
      <w:r w:rsidR="00140C65" w:rsidRPr="00B459A3">
        <w:rPr>
          <w:rFonts w:ascii="Garamond" w:hAnsi="Garamond"/>
          <w:i/>
          <w:sz w:val="24"/>
          <w:szCs w:val="24"/>
          <w:lang w:val="sq-AL"/>
        </w:rPr>
        <w:t xml:space="preserve">; </w:t>
      </w:r>
      <w:r w:rsidR="0074603D" w:rsidRPr="00B459A3">
        <w:rPr>
          <w:rFonts w:ascii="Garamond" w:hAnsi="Garamond"/>
          <w:i/>
          <w:sz w:val="24"/>
          <w:szCs w:val="24"/>
          <w:lang w:val="sq-AL"/>
        </w:rPr>
        <w:t>nr.178, dat</w:t>
      </w:r>
      <w:r w:rsidR="00C15028" w:rsidRPr="00B459A3">
        <w:rPr>
          <w:rFonts w:ascii="Garamond" w:hAnsi="Garamond"/>
          <w:i/>
          <w:sz w:val="24"/>
          <w:szCs w:val="24"/>
          <w:lang w:val="sq-AL"/>
        </w:rPr>
        <w:t>ë</w:t>
      </w:r>
      <w:r w:rsidR="0074603D" w:rsidRPr="00B459A3">
        <w:rPr>
          <w:rFonts w:ascii="Garamond" w:hAnsi="Garamond"/>
          <w:i/>
          <w:sz w:val="24"/>
          <w:szCs w:val="24"/>
          <w:lang w:val="sq-AL"/>
        </w:rPr>
        <w:t xml:space="preserve"> 28.12.2013</w:t>
      </w:r>
      <w:r w:rsidR="00140C65" w:rsidRPr="00B459A3">
        <w:rPr>
          <w:rFonts w:ascii="Garamond" w:hAnsi="Garamond"/>
          <w:i/>
          <w:sz w:val="24"/>
          <w:szCs w:val="24"/>
          <w:lang w:val="sq-AL"/>
        </w:rPr>
        <w:t xml:space="preserve">; </w:t>
      </w:r>
      <w:r w:rsidR="006737F8" w:rsidRPr="00B459A3">
        <w:rPr>
          <w:rFonts w:ascii="Garamond" w:eastAsia="MS Mincho" w:hAnsi="Garamond"/>
          <w:i/>
          <w:sz w:val="24"/>
          <w:szCs w:val="24"/>
          <w:lang w:val="sq-AL" w:eastAsia="en-GB"/>
        </w:rPr>
        <w:t>nr. 86/2014, dat</w:t>
      </w:r>
      <w:r w:rsidR="00C15028" w:rsidRPr="00B459A3">
        <w:rPr>
          <w:rFonts w:ascii="Garamond" w:eastAsia="MS Mincho" w:hAnsi="Garamond"/>
          <w:i/>
          <w:sz w:val="24"/>
          <w:szCs w:val="24"/>
          <w:lang w:val="sq-AL" w:eastAsia="en-GB"/>
        </w:rPr>
        <w:t>ë</w:t>
      </w:r>
      <w:r w:rsidR="006737F8" w:rsidRPr="00B459A3">
        <w:rPr>
          <w:rFonts w:ascii="Garamond" w:eastAsia="MS Mincho" w:hAnsi="Garamond"/>
          <w:i/>
          <w:sz w:val="24"/>
          <w:szCs w:val="24"/>
          <w:lang w:val="sq-AL" w:eastAsia="en-GB"/>
        </w:rPr>
        <w:t xml:space="preserve"> 17.7.2014</w:t>
      </w:r>
      <w:r w:rsidR="00140C65" w:rsidRPr="00B459A3">
        <w:rPr>
          <w:rFonts w:ascii="Garamond" w:eastAsia="MS Mincho" w:hAnsi="Garamond"/>
          <w:i/>
          <w:sz w:val="24"/>
          <w:szCs w:val="24"/>
          <w:lang w:val="sq-AL" w:eastAsia="en-GB"/>
        </w:rPr>
        <w:t>;</w:t>
      </w:r>
      <w:r w:rsidR="00140C65" w:rsidRPr="00B459A3">
        <w:rPr>
          <w:rFonts w:ascii="Garamond" w:hAnsi="Garamond"/>
          <w:i/>
          <w:sz w:val="24"/>
          <w:szCs w:val="24"/>
          <w:lang w:val="sq-AL"/>
        </w:rPr>
        <w:t xml:space="preserve"> </w:t>
      </w:r>
      <w:r w:rsidR="007B67F5" w:rsidRPr="00B459A3">
        <w:rPr>
          <w:rFonts w:ascii="Garamond" w:hAnsi="Garamond"/>
          <w:i/>
          <w:sz w:val="24"/>
          <w:szCs w:val="24"/>
          <w:lang w:val="sq-AL"/>
        </w:rPr>
        <w:t>nr.157, dat</w:t>
      </w:r>
      <w:r w:rsidR="00C15028" w:rsidRPr="00B459A3">
        <w:rPr>
          <w:rFonts w:ascii="Garamond" w:hAnsi="Garamond"/>
          <w:i/>
          <w:sz w:val="24"/>
          <w:szCs w:val="24"/>
          <w:lang w:val="sq-AL"/>
        </w:rPr>
        <w:t>ë</w:t>
      </w:r>
      <w:r w:rsidR="00140C65" w:rsidRPr="00B459A3">
        <w:rPr>
          <w:rFonts w:ascii="Garamond" w:hAnsi="Garamond"/>
          <w:i/>
          <w:sz w:val="24"/>
          <w:szCs w:val="24"/>
          <w:lang w:val="sq-AL"/>
        </w:rPr>
        <w:t xml:space="preserve"> 27.11</w:t>
      </w:r>
      <w:r w:rsidR="007B67F5" w:rsidRPr="00B459A3">
        <w:rPr>
          <w:rFonts w:ascii="Garamond" w:hAnsi="Garamond"/>
          <w:i/>
          <w:sz w:val="24"/>
          <w:szCs w:val="24"/>
          <w:lang w:val="sq-AL"/>
        </w:rPr>
        <w:t>.2014</w:t>
      </w:r>
      <w:r w:rsidR="00140C65" w:rsidRPr="00B459A3">
        <w:rPr>
          <w:rFonts w:ascii="Garamond" w:hAnsi="Garamond"/>
          <w:i/>
          <w:sz w:val="24"/>
          <w:szCs w:val="24"/>
          <w:lang w:val="sq-AL"/>
        </w:rPr>
        <w:t xml:space="preserve">; </w:t>
      </w:r>
      <w:r w:rsidR="00D01527" w:rsidRPr="00B459A3">
        <w:rPr>
          <w:rFonts w:ascii="Garamond" w:hAnsi="Garamond"/>
          <w:i/>
          <w:sz w:val="24"/>
          <w:szCs w:val="24"/>
          <w:lang w:val="sq-AL"/>
        </w:rPr>
        <w:t>nr.141/2015, dat</w:t>
      </w:r>
      <w:r w:rsidR="00C15028" w:rsidRPr="00B459A3">
        <w:rPr>
          <w:rFonts w:ascii="Garamond" w:hAnsi="Garamond"/>
          <w:i/>
          <w:sz w:val="24"/>
          <w:szCs w:val="24"/>
          <w:lang w:val="sq-AL"/>
        </w:rPr>
        <w:t>ë</w:t>
      </w:r>
      <w:r w:rsidR="00D01527" w:rsidRPr="00B459A3">
        <w:rPr>
          <w:rFonts w:ascii="Garamond" w:hAnsi="Garamond"/>
          <w:i/>
          <w:sz w:val="24"/>
          <w:szCs w:val="24"/>
          <w:lang w:val="sq-AL"/>
        </w:rPr>
        <w:t xml:space="preserve"> 17.12.2015</w:t>
      </w:r>
      <w:r w:rsidR="00140C65" w:rsidRPr="00B459A3">
        <w:rPr>
          <w:rFonts w:ascii="Garamond" w:hAnsi="Garamond"/>
          <w:i/>
          <w:sz w:val="24"/>
          <w:szCs w:val="24"/>
          <w:lang w:val="sq-AL"/>
        </w:rPr>
        <w:t xml:space="preserve">; </w:t>
      </w:r>
      <w:r w:rsidR="00DA3412" w:rsidRPr="00B459A3">
        <w:rPr>
          <w:rFonts w:ascii="Garamond" w:hAnsi="Garamond"/>
          <w:i/>
          <w:sz w:val="24"/>
          <w:szCs w:val="24"/>
          <w:lang w:val="sq-AL"/>
        </w:rPr>
        <w:t>nr.127/2016, dat</w:t>
      </w:r>
      <w:r w:rsidR="00C15028" w:rsidRPr="00B459A3">
        <w:rPr>
          <w:rFonts w:ascii="Garamond" w:hAnsi="Garamond"/>
          <w:i/>
          <w:sz w:val="24"/>
          <w:szCs w:val="24"/>
          <w:lang w:val="sq-AL"/>
        </w:rPr>
        <w:t>ë</w:t>
      </w:r>
      <w:r w:rsidR="00DA3412" w:rsidRPr="00B459A3">
        <w:rPr>
          <w:rFonts w:ascii="Garamond" w:hAnsi="Garamond"/>
          <w:i/>
          <w:sz w:val="24"/>
          <w:szCs w:val="24"/>
          <w:lang w:val="sq-AL"/>
        </w:rPr>
        <w:t xml:space="preserve"> 15.12.2016</w:t>
      </w:r>
      <w:r w:rsidR="00D026BF" w:rsidRPr="00B459A3">
        <w:rPr>
          <w:rFonts w:ascii="Garamond" w:hAnsi="Garamond"/>
          <w:i/>
          <w:sz w:val="24"/>
          <w:szCs w:val="24"/>
          <w:lang w:val="sq-AL"/>
        </w:rPr>
        <w:t xml:space="preserve">, </w:t>
      </w:r>
      <w:r w:rsidR="00CF6B70" w:rsidRPr="00B459A3">
        <w:rPr>
          <w:rFonts w:ascii="Garamond" w:hAnsi="Garamond"/>
          <w:i/>
          <w:sz w:val="24"/>
          <w:szCs w:val="24"/>
          <w:lang w:val="sq-AL"/>
        </w:rPr>
        <w:t xml:space="preserve">nr. 68/2017, datë  27.4.2017, </w:t>
      </w:r>
      <w:r w:rsidR="00D026BF" w:rsidRPr="00B459A3">
        <w:rPr>
          <w:rFonts w:ascii="Garamond" w:hAnsi="Garamond"/>
          <w:i/>
          <w:sz w:val="24"/>
          <w:szCs w:val="24"/>
          <w:lang w:val="sq-AL"/>
        </w:rPr>
        <w:t>nr. 104/2017,</w:t>
      </w:r>
      <w:r w:rsidR="00D026BF" w:rsidRPr="00B459A3">
        <w:rPr>
          <w:rFonts w:ascii="Garamond" w:hAnsi="Garamond"/>
          <w:sz w:val="24"/>
          <w:szCs w:val="24"/>
          <w:lang w:val="sq-AL"/>
        </w:rPr>
        <w:t xml:space="preserve"> </w:t>
      </w:r>
      <w:r w:rsidR="00D026BF" w:rsidRPr="00B459A3">
        <w:rPr>
          <w:rFonts w:ascii="Garamond" w:hAnsi="Garamond"/>
          <w:i/>
          <w:sz w:val="24"/>
          <w:szCs w:val="24"/>
          <w:lang w:val="sq-AL"/>
        </w:rPr>
        <w:t>datë 30.11.2017</w:t>
      </w:r>
      <w:r w:rsidR="008843F6" w:rsidRPr="00B459A3">
        <w:rPr>
          <w:rFonts w:ascii="Garamond" w:hAnsi="Garamond"/>
          <w:i/>
          <w:sz w:val="24"/>
          <w:szCs w:val="24"/>
          <w:lang w:val="sq-AL"/>
        </w:rPr>
        <w:t>, nr. 93/2018,</w:t>
      </w:r>
      <w:r w:rsidR="008843F6" w:rsidRPr="00B459A3">
        <w:rPr>
          <w:rFonts w:ascii="Garamond" w:hAnsi="Garamond"/>
          <w:sz w:val="24"/>
          <w:szCs w:val="24"/>
          <w:lang w:val="sq-AL"/>
        </w:rPr>
        <w:t xml:space="preserve"> </w:t>
      </w:r>
      <w:r w:rsidR="008843F6" w:rsidRPr="00B459A3">
        <w:rPr>
          <w:rFonts w:ascii="Garamond" w:hAnsi="Garamond"/>
          <w:i/>
          <w:sz w:val="24"/>
          <w:szCs w:val="24"/>
          <w:lang w:val="sq-AL"/>
        </w:rPr>
        <w:t>datё 3.12.2018</w:t>
      </w:r>
      <w:r w:rsidR="00B6486E" w:rsidRPr="00B459A3">
        <w:rPr>
          <w:rFonts w:ascii="Garamond" w:hAnsi="Garamond"/>
          <w:i/>
          <w:sz w:val="24"/>
          <w:szCs w:val="24"/>
          <w:lang w:val="sq-AL"/>
        </w:rPr>
        <w:t xml:space="preserve">, </w:t>
      </w:r>
      <w:r w:rsidRPr="00B459A3">
        <w:rPr>
          <w:rFonts w:ascii="Garamond" w:hAnsi="Garamond"/>
          <w:i/>
          <w:sz w:val="24"/>
          <w:szCs w:val="24"/>
          <w:lang w:val="sq-AL"/>
        </w:rPr>
        <w:t xml:space="preserve">nr. </w:t>
      </w:r>
      <w:r w:rsidR="00B6486E" w:rsidRPr="00B459A3">
        <w:rPr>
          <w:rFonts w:ascii="Garamond" w:hAnsi="Garamond"/>
          <w:i/>
          <w:sz w:val="24"/>
          <w:szCs w:val="24"/>
          <w:lang w:val="sq-AL"/>
        </w:rPr>
        <w:t>55/2019, datë 18.7.2019</w:t>
      </w:r>
      <w:r w:rsidR="00675F8A" w:rsidRPr="00B459A3">
        <w:rPr>
          <w:rFonts w:ascii="Garamond" w:hAnsi="Garamond"/>
          <w:i/>
          <w:sz w:val="24"/>
          <w:szCs w:val="24"/>
          <w:lang w:val="sq-AL"/>
        </w:rPr>
        <w:t>, nr. 86/2019, 18.12.2019</w:t>
      </w:r>
      <w:r w:rsidR="005546FA" w:rsidRPr="00B459A3">
        <w:rPr>
          <w:rFonts w:ascii="Garamond" w:hAnsi="Garamond"/>
          <w:i/>
          <w:sz w:val="24"/>
          <w:szCs w:val="24"/>
          <w:lang w:val="sq-AL"/>
        </w:rPr>
        <w:t xml:space="preserve">, nr. </w:t>
      </w:r>
      <w:r w:rsidR="005546FA" w:rsidRPr="00B459A3">
        <w:rPr>
          <w:rFonts w:ascii="Garamond" w:hAnsi="Garamond"/>
          <w:bCs/>
          <w:i/>
          <w:sz w:val="24"/>
          <w:szCs w:val="24"/>
          <w:lang w:val="sq-AL"/>
        </w:rPr>
        <w:t>153/2020, datë</w:t>
      </w:r>
      <w:r w:rsidR="005546FA" w:rsidRPr="00B459A3">
        <w:rPr>
          <w:rFonts w:ascii="Garamond" w:hAnsi="Garamond"/>
          <w:b/>
          <w:bCs/>
          <w:sz w:val="24"/>
          <w:szCs w:val="24"/>
          <w:lang w:val="sq-AL"/>
        </w:rPr>
        <w:t xml:space="preserve">  </w:t>
      </w:r>
      <w:r w:rsidR="005546FA" w:rsidRPr="00B459A3">
        <w:rPr>
          <w:rFonts w:ascii="Garamond" w:hAnsi="Garamond"/>
          <w:bCs/>
          <w:sz w:val="24"/>
          <w:szCs w:val="24"/>
        </w:rPr>
        <w:t>17.12.2020</w:t>
      </w:r>
      <w:r w:rsidR="00232B28" w:rsidRPr="00B459A3">
        <w:rPr>
          <w:rFonts w:ascii="Garamond" w:hAnsi="Garamond"/>
          <w:bCs/>
          <w:sz w:val="24"/>
          <w:szCs w:val="24"/>
        </w:rPr>
        <w:t>; n</w:t>
      </w:r>
      <w:r w:rsidR="00232B28" w:rsidRPr="00B459A3">
        <w:rPr>
          <w:rFonts w:ascii="Garamond" w:hAnsi="Garamond"/>
          <w:bCs/>
          <w:i/>
          <w:sz w:val="24"/>
          <w:szCs w:val="24"/>
        </w:rPr>
        <w:t xml:space="preserve">r. </w:t>
      </w:r>
      <w:r w:rsidR="00232B28" w:rsidRPr="00B459A3">
        <w:rPr>
          <w:rFonts w:ascii="Garamond" w:hAnsi="Garamond"/>
          <w:i/>
          <w:sz w:val="24"/>
          <w:szCs w:val="24"/>
        </w:rPr>
        <w:t xml:space="preserve">151/2020, </w:t>
      </w:r>
      <w:proofErr w:type="spellStart"/>
      <w:r w:rsidR="00232B28" w:rsidRPr="00B459A3">
        <w:rPr>
          <w:rFonts w:ascii="Garamond" w:hAnsi="Garamond"/>
          <w:i/>
          <w:sz w:val="24"/>
          <w:szCs w:val="24"/>
        </w:rPr>
        <w:t>datë</w:t>
      </w:r>
      <w:proofErr w:type="spellEnd"/>
      <w:r w:rsidR="00232B28" w:rsidRPr="00B459A3">
        <w:rPr>
          <w:rFonts w:ascii="Garamond" w:hAnsi="Garamond"/>
          <w:i/>
          <w:sz w:val="24"/>
          <w:szCs w:val="24"/>
        </w:rPr>
        <w:t xml:space="preserve"> </w:t>
      </w:r>
      <w:r w:rsidR="00232B28" w:rsidRPr="00B459A3">
        <w:rPr>
          <w:rFonts w:ascii="Garamond" w:hAnsi="Garamond"/>
          <w:bCs/>
          <w:i/>
          <w:sz w:val="24"/>
          <w:szCs w:val="24"/>
        </w:rPr>
        <w:t>17.12.2020</w:t>
      </w:r>
      <w:r w:rsidR="000C15CA" w:rsidRPr="00B459A3">
        <w:rPr>
          <w:rFonts w:ascii="Garamond" w:hAnsi="Garamond"/>
          <w:bCs/>
          <w:i/>
          <w:sz w:val="24"/>
          <w:szCs w:val="24"/>
        </w:rPr>
        <w:t xml:space="preserve">, nr. 112/2021, </w:t>
      </w:r>
      <w:proofErr w:type="spellStart"/>
      <w:r w:rsidR="000C15CA" w:rsidRPr="00B459A3">
        <w:rPr>
          <w:rFonts w:ascii="Garamond" w:hAnsi="Garamond"/>
          <w:bCs/>
          <w:i/>
          <w:sz w:val="24"/>
          <w:szCs w:val="24"/>
        </w:rPr>
        <w:t>datë</w:t>
      </w:r>
      <w:proofErr w:type="spellEnd"/>
      <w:r w:rsidR="000C15CA" w:rsidRPr="00B459A3">
        <w:rPr>
          <w:rFonts w:ascii="Garamond" w:hAnsi="Garamond"/>
          <w:bCs/>
          <w:i/>
          <w:sz w:val="24"/>
          <w:szCs w:val="24"/>
        </w:rPr>
        <w:t xml:space="preserve"> 25.11.2021</w:t>
      </w:r>
      <w:r w:rsidR="00B93DB0" w:rsidRPr="00B459A3">
        <w:rPr>
          <w:rFonts w:ascii="Garamond" w:hAnsi="Garamond"/>
          <w:bCs/>
          <w:i/>
          <w:sz w:val="24"/>
          <w:szCs w:val="24"/>
        </w:rPr>
        <w:t xml:space="preserve">, nr. 38/2023, </w:t>
      </w:r>
      <w:proofErr w:type="spellStart"/>
      <w:r w:rsidR="00B93DB0" w:rsidRPr="00B459A3">
        <w:rPr>
          <w:rFonts w:ascii="Garamond" w:hAnsi="Garamond"/>
          <w:bCs/>
          <w:i/>
          <w:sz w:val="24"/>
          <w:szCs w:val="24"/>
        </w:rPr>
        <w:t>datën</w:t>
      </w:r>
      <w:proofErr w:type="spellEnd"/>
      <w:r w:rsidR="00B93DB0" w:rsidRPr="00B459A3">
        <w:rPr>
          <w:rFonts w:ascii="Garamond" w:hAnsi="Garamond"/>
          <w:bCs/>
          <w:i/>
          <w:sz w:val="24"/>
          <w:szCs w:val="24"/>
        </w:rPr>
        <w:t xml:space="preserve"> 8.6.2023</w:t>
      </w:r>
      <w:r w:rsidR="00EA115E" w:rsidRPr="00B459A3">
        <w:rPr>
          <w:rFonts w:ascii="Garamond" w:hAnsi="Garamond"/>
          <w:bCs/>
          <w:i/>
          <w:sz w:val="24"/>
          <w:szCs w:val="24"/>
        </w:rPr>
        <w:t xml:space="preserve">; nr. </w:t>
      </w:r>
      <w:r w:rsidR="00EA115E" w:rsidRPr="00B459A3">
        <w:rPr>
          <w:rFonts w:ascii="Garamond" w:hAnsi="Garamond"/>
          <w:i/>
          <w:sz w:val="24"/>
          <w:szCs w:val="24"/>
        </w:rPr>
        <w:t>96/2023, date 7.12.2023</w:t>
      </w:r>
      <w:r w:rsidR="00C15028" w:rsidRPr="00B459A3">
        <w:rPr>
          <w:rFonts w:ascii="Garamond" w:hAnsi="Garamond"/>
          <w:i/>
          <w:sz w:val="24"/>
          <w:szCs w:val="24"/>
          <w:lang w:val="sq-AL"/>
        </w:rPr>
        <w:t>)</w:t>
      </w:r>
    </w:p>
    <w:p w14:paraId="6C47BAB9" w14:textId="2FB579A2" w:rsidR="00140C65" w:rsidRPr="00B459A3" w:rsidRDefault="00232B28" w:rsidP="00140C65">
      <w:pPr>
        <w:pStyle w:val="Paragrafi"/>
        <w:jc w:val="right"/>
        <w:rPr>
          <w:rFonts w:ascii="Garamond" w:hAnsi="Garamond"/>
          <w:i/>
          <w:sz w:val="24"/>
          <w:szCs w:val="24"/>
          <w:lang w:val="sq-AL"/>
        </w:rPr>
      </w:pPr>
      <w:r w:rsidRPr="00B459A3">
        <w:rPr>
          <w:rFonts w:ascii="Garamond" w:hAnsi="Garamond"/>
          <w:i/>
          <w:sz w:val="24"/>
          <w:szCs w:val="24"/>
          <w:lang w:val="sq-AL"/>
        </w:rPr>
        <w:t>(</w:t>
      </w:r>
      <w:r w:rsidR="000C15CA" w:rsidRPr="00B459A3">
        <w:rPr>
          <w:rFonts w:ascii="Garamond" w:hAnsi="Garamond"/>
          <w:i/>
          <w:sz w:val="24"/>
          <w:szCs w:val="24"/>
          <w:lang w:val="sq-AL"/>
        </w:rPr>
        <w:t xml:space="preserve">i </w:t>
      </w:r>
      <w:r w:rsidR="00140C65" w:rsidRPr="00B459A3">
        <w:rPr>
          <w:rFonts w:ascii="Garamond" w:hAnsi="Garamond"/>
          <w:i/>
          <w:sz w:val="24"/>
          <w:szCs w:val="24"/>
          <w:lang w:val="sq-AL"/>
        </w:rPr>
        <w:t xml:space="preserve">përditësuar) </w:t>
      </w:r>
    </w:p>
    <w:p w14:paraId="6C47BABA" w14:textId="77777777" w:rsidR="00F040EA" w:rsidRPr="00B459A3" w:rsidRDefault="00F040EA" w:rsidP="00A90354">
      <w:pPr>
        <w:pStyle w:val="BazLigjPropozues"/>
        <w:keepNext w:val="0"/>
        <w:rPr>
          <w:rFonts w:ascii="Garamond" w:hAnsi="Garamond"/>
          <w:i/>
          <w:color w:val="auto"/>
          <w:sz w:val="24"/>
          <w:szCs w:val="24"/>
          <w:lang w:val="sq-AL"/>
        </w:rPr>
      </w:pPr>
    </w:p>
    <w:p w14:paraId="6C47BABB" w14:textId="77777777" w:rsidR="00A90354" w:rsidRPr="00B459A3" w:rsidRDefault="00A90354" w:rsidP="00A90354">
      <w:pPr>
        <w:pStyle w:val="BazLigjPropozues"/>
        <w:keepNext w:val="0"/>
        <w:rPr>
          <w:rFonts w:ascii="Garamond" w:hAnsi="Garamond"/>
          <w:color w:val="auto"/>
          <w:sz w:val="24"/>
          <w:szCs w:val="24"/>
          <w:lang w:val="sq-AL"/>
        </w:rPr>
      </w:pPr>
      <w:r w:rsidRPr="00B459A3">
        <w:rPr>
          <w:rFonts w:ascii="Garamond" w:hAnsi="Garamond"/>
          <w:color w:val="auto"/>
          <w:sz w:val="24"/>
          <w:szCs w:val="24"/>
          <w:lang w:val="sq-AL"/>
        </w:rPr>
        <w:t xml:space="preserve">Në mbështetje të neneve 78, 83 pika 1 dhe 155 të Kushtetutës, me propozimin e Këshillit të Ministrave, </w:t>
      </w:r>
    </w:p>
    <w:p w14:paraId="6C47BABC" w14:textId="77777777" w:rsidR="00A90354" w:rsidRPr="00B459A3" w:rsidRDefault="00A90354" w:rsidP="00A90354">
      <w:pPr>
        <w:pStyle w:val="Paragrafi"/>
        <w:rPr>
          <w:rFonts w:ascii="Garamond" w:hAnsi="Garamond"/>
          <w:sz w:val="24"/>
          <w:szCs w:val="24"/>
          <w:lang w:val="sq-AL"/>
        </w:rPr>
      </w:pPr>
    </w:p>
    <w:p w14:paraId="6C47BABD" w14:textId="77777777" w:rsidR="00A90354" w:rsidRPr="00B459A3" w:rsidRDefault="00A90354" w:rsidP="00A90354">
      <w:pPr>
        <w:pStyle w:val="Institucioni"/>
        <w:keepNext w:val="0"/>
        <w:rPr>
          <w:rFonts w:ascii="Garamond" w:hAnsi="Garamond"/>
          <w:sz w:val="24"/>
          <w:szCs w:val="24"/>
          <w:lang w:val="sq-AL"/>
        </w:rPr>
      </w:pPr>
      <w:r w:rsidRPr="00B459A3">
        <w:rPr>
          <w:rFonts w:ascii="Garamond" w:hAnsi="Garamond"/>
          <w:sz w:val="24"/>
          <w:szCs w:val="24"/>
          <w:lang w:val="sq-AL"/>
        </w:rPr>
        <w:t>KUVENDI</w:t>
      </w:r>
    </w:p>
    <w:p w14:paraId="6C47BABE" w14:textId="77777777" w:rsidR="00A90354" w:rsidRPr="00B459A3" w:rsidRDefault="00A90354" w:rsidP="00A90354">
      <w:pPr>
        <w:pStyle w:val="Institucioni"/>
        <w:keepNext w:val="0"/>
        <w:rPr>
          <w:rFonts w:ascii="Garamond" w:hAnsi="Garamond"/>
          <w:sz w:val="24"/>
          <w:szCs w:val="24"/>
          <w:lang w:val="sq-AL"/>
        </w:rPr>
      </w:pPr>
      <w:r w:rsidRPr="00B459A3">
        <w:rPr>
          <w:rFonts w:ascii="Garamond" w:hAnsi="Garamond"/>
          <w:sz w:val="24"/>
          <w:szCs w:val="24"/>
          <w:lang w:val="sq-AL"/>
        </w:rPr>
        <w:t>I REPUBLIKËS SË SHQIPËRISË</w:t>
      </w:r>
    </w:p>
    <w:p w14:paraId="6C47BABF" w14:textId="77777777" w:rsidR="00A90354" w:rsidRPr="00B459A3" w:rsidRDefault="00A90354" w:rsidP="00A90354">
      <w:pPr>
        <w:pStyle w:val="Paragrafi"/>
        <w:rPr>
          <w:rFonts w:ascii="Garamond" w:hAnsi="Garamond"/>
          <w:sz w:val="24"/>
          <w:szCs w:val="24"/>
          <w:lang w:val="sq-AL"/>
        </w:rPr>
      </w:pPr>
    </w:p>
    <w:p w14:paraId="6C47BAC0" w14:textId="77777777" w:rsidR="00A90354" w:rsidRPr="00B459A3" w:rsidRDefault="00A90354" w:rsidP="00A90354">
      <w:pPr>
        <w:pStyle w:val="VENDOSI"/>
        <w:keepNext w:val="0"/>
        <w:rPr>
          <w:rFonts w:ascii="Garamond" w:hAnsi="Garamond"/>
          <w:sz w:val="24"/>
          <w:szCs w:val="24"/>
          <w:lang w:val="sq-AL"/>
        </w:rPr>
      </w:pPr>
      <w:r w:rsidRPr="00B459A3">
        <w:rPr>
          <w:rFonts w:ascii="Garamond" w:hAnsi="Garamond"/>
          <w:sz w:val="24"/>
          <w:szCs w:val="24"/>
          <w:lang w:val="sq-AL"/>
        </w:rPr>
        <w:t>VENDOSI:</w:t>
      </w:r>
    </w:p>
    <w:p w14:paraId="6C47BAC1" w14:textId="77777777" w:rsidR="00A90354" w:rsidRPr="00B459A3" w:rsidRDefault="00A90354" w:rsidP="00A90354">
      <w:pPr>
        <w:pStyle w:val="Paragrafi"/>
        <w:rPr>
          <w:rFonts w:ascii="Garamond" w:hAnsi="Garamond"/>
          <w:sz w:val="24"/>
          <w:szCs w:val="24"/>
          <w:lang w:val="sq-AL"/>
        </w:rPr>
      </w:pPr>
    </w:p>
    <w:p w14:paraId="6C47BAC2"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1</w:t>
      </w:r>
    </w:p>
    <w:p w14:paraId="6C47BAC3" w14:textId="77777777" w:rsidR="00A90354" w:rsidRPr="00B459A3" w:rsidRDefault="00A90354" w:rsidP="00A90354">
      <w:pPr>
        <w:pStyle w:val="Paragrafi"/>
        <w:rPr>
          <w:rFonts w:ascii="Garamond" w:hAnsi="Garamond"/>
          <w:sz w:val="24"/>
          <w:szCs w:val="24"/>
          <w:lang w:val="sq-AL"/>
        </w:rPr>
      </w:pPr>
    </w:p>
    <w:p w14:paraId="6C47BAC4" w14:textId="77777777" w:rsidR="006737F8" w:rsidRPr="00B459A3" w:rsidRDefault="006737F8" w:rsidP="006737F8">
      <w:pPr>
        <w:pStyle w:val="NeniTitull"/>
        <w:keepNext w:val="0"/>
        <w:rPr>
          <w:rFonts w:ascii="Garamond" w:hAnsi="Garamond"/>
          <w:sz w:val="24"/>
          <w:szCs w:val="24"/>
          <w:lang w:val="sq-AL"/>
        </w:rPr>
      </w:pPr>
      <w:r w:rsidRPr="00B459A3">
        <w:rPr>
          <w:rFonts w:ascii="Garamond" w:hAnsi="Garamond"/>
          <w:sz w:val="24"/>
          <w:szCs w:val="24"/>
          <w:lang w:val="sq-AL"/>
        </w:rPr>
        <w:t>Qëllimi</w:t>
      </w:r>
    </w:p>
    <w:p w14:paraId="6C47BAC5" w14:textId="77777777" w:rsidR="006737F8" w:rsidRPr="00B459A3" w:rsidRDefault="006737F8" w:rsidP="006737F8">
      <w:pPr>
        <w:pStyle w:val="Paragrafi"/>
        <w:jc w:val="center"/>
        <w:rPr>
          <w:rFonts w:ascii="Garamond" w:eastAsia="MS Mincho" w:hAnsi="Garamond"/>
          <w:i/>
          <w:sz w:val="24"/>
          <w:szCs w:val="24"/>
          <w:lang w:val="sq-AL" w:eastAsia="en-GB"/>
        </w:rPr>
      </w:pPr>
      <w:r w:rsidRPr="00B459A3">
        <w:rPr>
          <w:rFonts w:ascii="Garamond" w:eastAsia="MS Mincho" w:hAnsi="Garamond"/>
          <w:i/>
          <w:sz w:val="24"/>
          <w:szCs w:val="24"/>
          <w:lang w:val="sq-AL" w:eastAsia="en-GB"/>
        </w:rPr>
        <w:t>(</w:t>
      </w:r>
      <w:r w:rsidR="00A6094A" w:rsidRPr="00B459A3">
        <w:rPr>
          <w:rFonts w:ascii="Garamond" w:eastAsia="MS Mincho" w:hAnsi="Garamond"/>
          <w:i/>
          <w:sz w:val="24"/>
          <w:szCs w:val="24"/>
          <w:lang w:val="sq-AL" w:eastAsia="en-GB"/>
        </w:rPr>
        <w:t xml:space="preserve">ndryshuar </w:t>
      </w:r>
      <w:r w:rsidRPr="00B459A3">
        <w:rPr>
          <w:rFonts w:ascii="Garamond" w:eastAsia="MS Mincho" w:hAnsi="Garamond"/>
          <w:i/>
          <w:sz w:val="24"/>
          <w:szCs w:val="24"/>
          <w:lang w:val="sq-AL" w:eastAsia="en-GB"/>
        </w:rPr>
        <w:t>me ligjin nr. 86/2014, dat</w:t>
      </w:r>
      <w:r w:rsidR="00C15028" w:rsidRPr="00B459A3">
        <w:rPr>
          <w:rFonts w:ascii="Garamond" w:eastAsia="MS Mincho" w:hAnsi="Garamond"/>
          <w:i/>
          <w:sz w:val="24"/>
          <w:szCs w:val="24"/>
          <w:lang w:val="sq-AL" w:eastAsia="en-GB"/>
        </w:rPr>
        <w:t>ë</w:t>
      </w:r>
      <w:r w:rsidRPr="00B459A3">
        <w:rPr>
          <w:rFonts w:ascii="Garamond" w:eastAsia="MS Mincho" w:hAnsi="Garamond"/>
          <w:i/>
          <w:sz w:val="24"/>
          <w:szCs w:val="24"/>
          <w:lang w:val="sq-AL" w:eastAsia="en-GB"/>
        </w:rPr>
        <w:t xml:space="preserve"> 17.7.2014)</w:t>
      </w:r>
    </w:p>
    <w:p w14:paraId="6C47BAC6" w14:textId="77777777" w:rsidR="006737F8" w:rsidRPr="00B459A3" w:rsidRDefault="006737F8" w:rsidP="006737F8">
      <w:pPr>
        <w:pStyle w:val="Paragrafi"/>
        <w:jc w:val="center"/>
        <w:rPr>
          <w:rFonts w:ascii="Garamond" w:hAnsi="Garamond"/>
          <w:i/>
          <w:sz w:val="24"/>
          <w:szCs w:val="24"/>
          <w:lang w:val="sq-AL"/>
        </w:rPr>
      </w:pPr>
    </w:p>
    <w:p w14:paraId="6C47BAC7" w14:textId="77777777" w:rsidR="006737F8" w:rsidRPr="00B459A3" w:rsidRDefault="006737F8" w:rsidP="006737F8">
      <w:pPr>
        <w:pStyle w:val="Paragrafi"/>
        <w:rPr>
          <w:rFonts w:ascii="Garamond" w:hAnsi="Garamond"/>
          <w:sz w:val="24"/>
          <w:szCs w:val="24"/>
          <w:lang w:val="sq-AL"/>
        </w:rPr>
      </w:pPr>
      <w:r w:rsidRPr="00B459A3">
        <w:rPr>
          <w:rFonts w:ascii="Garamond" w:hAnsi="Garamond"/>
          <w:sz w:val="24"/>
          <w:szCs w:val="24"/>
          <w:lang w:val="sq-AL"/>
        </w:rPr>
        <w:t>Ky ligj përcakton llojet e taksave dhe tarifave kombëtare që zbatohen në Republikën e Shqipërisë, nivelin e taksave kombëtare, procedurat e llogaritjes, të arkëtimit dhe transferimit në Buxhetin e Shtetit ose në buxhetin e njësive të qeverisjes vendore të taksave dhe tarifave kombëtare, si dhe detyrimet që kanë agjentët e taksave dhe tarifave  kombëtare.</w:t>
      </w:r>
    </w:p>
    <w:p w14:paraId="6C47BAC8" w14:textId="77777777" w:rsidR="00A90354" w:rsidRPr="00B459A3" w:rsidRDefault="00A90354" w:rsidP="00A90354">
      <w:pPr>
        <w:pStyle w:val="Paragrafi"/>
        <w:rPr>
          <w:rFonts w:ascii="Garamond" w:hAnsi="Garamond"/>
          <w:sz w:val="24"/>
          <w:szCs w:val="24"/>
          <w:lang w:val="sq-AL"/>
        </w:rPr>
      </w:pPr>
    </w:p>
    <w:p w14:paraId="6C47BAC9"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2</w:t>
      </w:r>
    </w:p>
    <w:p w14:paraId="6C47BACA"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Përkufizime</w:t>
      </w:r>
    </w:p>
    <w:p w14:paraId="6C47BACB" w14:textId="4C58F43E" w:rsidR="00D026BF" w:rsidRPr="00B459A3" w:rsidRDefault="00140C65" w:rsidP="008843F6">
      <w:pPr>
        <w:pStyle w:val="Paragrafi"/>
        <w:jc w:val="center"/>
        <w:rPr>
          <w:rFonts w:ascii="Garamond" w:hAnsi="Garamond"/>
          <w:i/>
          <w:sz w:val="24"/>
          <w:szCs w:val="24"/>
          <w:lang w:val="sq-AL"/>
        </w:rPr>
      </w:pPr>
      <w:r w:rsidRPr="00B459A3">
        <w:rPr>
          <w:rFonts w:ascii="Garamond" w:hAnsi="Garamond"/>
          <w:i/>
          <w:sz w:val="24"/>
          <w:szCs w:val="24"/>
          <w:lang w:val="sq-AL"/>
        </w:rPr>
        <w:t xml:space="preserve">(ndryshuar </w:t>
      </w:r>
      <w:r w:rsidR="0074603D" w:rsidRPr="00B459A3">
        <w:rPr>
          <w:rFonts w:ascii="Garamond" w:hAnsi="Garamond"/>
          <w:i/>
          <w:sz w:val="24"/>
          <w:szCs w:val="24"/>
          <w:lang w:val="sq-AL"/>
        </w:rPr>
        <w:t>fjal</w:t>
      </w:r>
      <w:r w:rsidR="00C15028" w:rsidRPr="00B459A3">
        <w:rPr>
          <w:rFonts w:ascii="Garamond" w:hAnsi="Garamond"/>
          <w:i/>
          <w:sz w:val="24"/>
          <w:szCs w:val="24"/>
          <w:lang w:val="sq-AL"/>
        </w:rPr>
        <w:t>ë</w:t>
      </w:r>
      <w:r w:rsidR="0074603D" w:rsidRPr="00B459A3">
        <w:rPr>
          <w:rFonts w:ascii="Garamond" w:hAnsi="Garamond"/>
          <w:i/>
          <w:sz w:val="24"/>
          <w:szCs w:val="24"/>
          <w:lang w:val="sq-AL"/>
        </w:rPr>
        <w:t xml:space="preserve"> n</w:t>
      </w:r>
      <w:r w:rsidR="00C15028" w:rsidRPr="00B459A3">
        <w:rPr>
          <w:rFonts w:ascii="Garamond" w:hAnsi="Garamond"/>
          <w:i/>
          <w:sz w:val="24"/>
          <w:szCs w:val="24"/>
          <w:lang w:val="sq-AL"/>
        </w:rPr>
        <w:t>ë</w:t>
      </w:r>
      <w:r w:rsidR="0074603D" w:rsidRPr="00B459A3">
        <w:rPr>
          <w:rFonts w:ascii="Garamond" w:hAnsi="Garamond"/>
          <w:i/>
          <w:sz w:val="24"/>
          <w:szCs w:val="24"/>
          <w:lang w:val="sq-AL"/>
        </w:rPr>
        <w:t xml:space="preserve"> pik</w:t>
      </w:r>
      <w:r w:rsidR="00C15028" w:rsidRPr="00B459A3">
        <w:rPr>
          <w:rFonts w:ascii="Garamond" w:hAnsi="Garamond"/>
          <w:i/>
          <w:sz w:val="24"/>
          <w:szCs w:val="24"/>
          <w:lang w:val="sq-AL"/>
        </w:rPr>
        <w:t>ë</w:t>
      </w:r>
      <w:r w:rsidR="0074603D" w:rsidRPr="00B459A3">
        <w:rPr>
          <w:rFonts w:ascii="Garamond" w:hAnsi="Garamond"/>
          <w:i/>
          <w:sz w:val="24"/>
          <w:szCs w:val="24"/>
          <w:lang w:val="sq-AL"/>
        </w:rPr>
        <w:t>n 3 me ligjin nr.178, dat</w:t>
      </w:r>
      <w:r w:rsidR="00C15028" w:rsidRPr="00B459A3">
        <w:rPr>
          <w:rFonts w:ascii="Garamond" w:hAnsi="Garamond"/>
          <w:i/>
          <w:sz w:val="24"/>
          <w:szCs w:val="24"/>
          <w:lang w:val="sq-AL"/>
        </w:rPr>
        <w:t>ë</w:t>
      </w:r>
      <w:r w:rsidR="008843F6" w:rsidRPr="00B459A3">
        <w:rPr>
          <w:rFonts w:ascii="Garamond" w:hAnsi="Garamond"/>
          <w:i/>
          <w:sz w:val="24"/>
          <w:szCs w:val="24"/>
          <w:lang w:val="sq-AL"/>
        </w:rPr>
        <w:t xml:space="preserve"> 28.12.2013; </w:t>
      </w:r>
      <w:r w:rsidRPr="00B459A3">
        <w:rPr>
          <w:rFonts w:ascii="Garamond" w:eastAsia="MS Mincho" w:hAnsi="Garamond"/>
          <w:i/>
          <w:sz w:val="24"/>
          <w:szCs w:val="24"/>
          <w:lang w:val="sq-AL" w:eastAsia="en-GB"/>
        </w:rPr>
        <w:t xml:space="preserve">ndryshuar </w:t>
      </w:r>
      <w:r w:rsidR="0074603D" w:rsidRPr="00B459A3">
        <w:rPr>
          <w:rFonts w:ascii="Garamond" w:eastAsia="MS Mincho" w:hAnsi="Garamond"/>
          <w:i/>
          <w:sz w:val="24"/>
          <w:szCs w:val="24"/>
          <w:lang w:val="sq-AL" w:eastAsia="en-GB"/>
        </w:rPr>
        <w:t>me ligjin nr. 86/2014, dat</w:t>
      </w:r>
      <w:r w:rsidR="00C15028" w:rsidRPr="00B459A3">
        <w:rPr>
          <w:rFonts w:ascii="Garamond" w:eastAsia="MS Mincho" w:hAnsi="Garamond"/>
          <w:i/>
          <w:sz w:val="24"/>
          <w:szCs w:val="24"/>
          <w:lang w:val="sq-AL" w:eastAsia="en-GB"/>
        </w:rPr>
        <w:t>ë</w:t>
      </w:r>
      <w:r w:rsidR="008843F6" w:rsidRPr="00B459A3">
        <w:rPr>
          <w:rFonts w:ascii="Garamond" w:eastAsia="MS Mincho" w:hAnsi="Garamond"/>
          <w:i/>
          <w:sz w:val="24"/>
          <w:szCs w:val="24"/>
          <w:lang w:val="sq-AL" w:eastAsia="en-GB"/>
        </w:rPr>
        <w:t xml:space="preserve"> 17.7.2014; </w:t>
      </w:r>
      <w:r w:rsidRPr="00B459A3">
        <w:rPr>
          <w:rFonts w:ascii="Garamond" w:hAnsi="Garamond"/>
          <w:i/>
          <w:sz w:val="24"/>
          <w:szCs w:val="24"/>
          <w:lang w:val="sq-AL"/>
        </w:rPr>
        <w:t xml:space="preserve">shtuar </w:t>
      </w:r>
      <w:r w:rsidR="0074603D" w:rsidRPr="00B459A3">
        <w:rPr>
          <w:rFonts w:ascii="Garamond" w:hAnsi="Garamond"/>
          <w:i/>
          <w:sz w:val="24"/>
          <w:szCs w:val="24"/>
          <w:lang w:val="sq-AL"/>
        </w:rPr>
        <w:t>pika 5 me ligjin nr.141/2015, dat</w:t>
      </w:r>
      <w:r w:rsidR="00C15028" w:rsidRPr="00B459A3">
        <w:rPr>
          <w:rFonts w:ascii="Garamond" w:hAnsi="Garamond"/>
          <w:i/>
          <w:sz w:val="24"/>
          <w:szCs w:val="24"/>
          <w:lang w:val="sq-AL"/>
        </w:rPr>
        <w:t>ë</w:t>
      </w:r>
      <w:r w:rsidR="008843F6" w:rsidRPr="00B459A3">
        <w:rPr>
          <w:rFonts w:ascii="Garamond" w:hAnsi="Garamond"/>
          <w:i/>
          <w:sz w:val="24"/>
          <w:szCs w:val="24"/>
          <w:lang w:val="sq-AL"/>
        </w:rPr>
        <w:t xml:space="preserve"> 17.12.2015; </w:t>
      </w:r>
      <w:r w:rsidRPr="00B459A3">
        <w:rPr>
          <w:rFonts w:ascii="Garamond" w:hAnsi="Garamond"/>
          <w:i/>
          <w:sz w:val="24"/>
          <w:szCs w:val="24"/>
          <w:lang w:val="sq-AL"/>
        </w:rPr>
        <w:t xml:space="preserve">ndryshuar </w:t>
      </w:r>
      <w:r w:rsidR="0074603D" w:rsidRPr="00B459A3">
        <w:rPr>
          <w:rFonts w:ascii="Garamond" w:hAnsi="Garamond"/>
          <w:i/>
          <w:sz w:val="24"/>
          <w:szCs w:val="24"/>
          <w:lang w:val="sq-AL"/>
        </w:rPr>
        <w:t>shkronja “b” e pik</w:t>
      </w:r>
      <w:r w:rsidR="00C15028" w:rsidRPr="00B459A3">
        <w:rPr>
          <w:rFonts w:ascii="Garamond" w:hAnsi="Garamond"/>
          <w:i/>
          <w:sz w:val="24"/>
          <w:szCs w:val="24"/>
          <w:lang w:val="sq-AL"/>
        </w:rPr>
        <w:t>ë</w:t>
      </w:r>
      <w:r w:rsidR="0074603D" w:rsidRPr="00B459A3">
        <w:rPr>
          <w:rFonts w:ascii="Garamond" w:hAnsi="Garamond"/>
          <w:i/>
          <w:sz w:val="24"/>
          <w:szCs w:val="24"/>
          <w:lang w:val="sq-AL"/>
        </w:rPr>
        <w:t>s 5 me ligjin nr.127/2016, dat</w:t>
      </w:r>
      <w:r w:rsidR="00C15028" w:rsidRPr="00B459A3">
        <w:rPr>
          <w:rFonts w:ascii="Garamond" w:hAnsi="Garamond"/>
          <w:i/>
          <w:sz w:val="24"/>
          <w:szCs w:val="24"/>
          <w:lang w:val="sq-AL"/>
        </w:rPr>
        <w:t>ë</w:t>
      </w:r>
      <w:r w:rsidR="008843F6" w:rsidRPr="00B459A3">
        <w:rPr>
          <w:rFonts w:ascii="Garamond" w:hAnsi="Garamond"/>
          <w:i/>
          <w:sz w:val="24"/>
          <w:szCs w:val="24"/>
          <w:lang w:val="sq-AL"/>
        </w:rPr>
        <w:t xml:space="preserve"> 15.12.2016; </w:t>
      </w:r>
      <w:r w:rsidR="00D026BF" w:rsidRPr="00B459A3">
        <w:rPr>
          <w:rFonts w:ascii="Garamond" w:hAnsi="Garamond"/>
          <w:i/>
          <w:sz w:val="24"/>
          <w:szCs w:val="24"/>
          <w:lang w:val="sq-AL"/>
        </w:rPr>
        <w:t>ndryshuar pika 5 me ligjin</w:t>
      </w:r>
      <w:r w:rsidR="00D026BF" w:rsidRPr="00B459A3">
        <w:rPr>
          <w:rFonts w:ascii="Garamond" w:hAnsi="Garamond"/>
          <w:sz w:val="24"/>
          <w:szCs w:val="24"/>
          <w:lang w:val="sq-AL"/>
        </w:rPr>
        <w:t xml:space="preserve"> </w:t>
      </w:r>
      <w:r w:rsidR="00D026BF" w:rsidRPr="00B459A3">
        <w:rPr>
          <w:rFonts w:ascii="Garamond" w:hAnsi="Garamond"/>
          <w:i/>
          <w:sz w:val="24"/>
          <w:szCs w:val="24"/>
          <w:lang w:val="sq-AL"/>
        </w:rPr>
        <w:t>nr. 104/2017, datë 30.11.2017</w:t>
      </w:r>
      <w:r w:rsidR="00675F8A" w:rsidRPr="00B459A3">
        <w:rPr>
          <w:rFonts w:ascii="Garamond" w:hAnsi="Garamond"/>
          <w:i/>
          <w:sz w:val="24"/>
          <w:szCs w:val="24"/>
          <w:lang w:val="sq-AL"/>
        </w:rPr>
        <w:t>, shtuar paragrafë në shkronjën “b” të pikës 5</w:t>
      </w:r>
      <w:r w:rsidR="00813DFE" w:rsidRPr="00B459A3">
        <w:rPr>
          <w:rFonts w:ascii="Garamond" w:hAnsi="Garamond"/>
          <w:i/>
          <w:sz w:val="24"/>
          <w:szCs w:val="24"/>
          <w:lang w:val="sq-AL"/>
        </w:rPr>
        <w:t xml:space="preserve"> me ligjin nr. 86/2019, 18.12.2019</w:t>
      </w:r>
      <w:r w:rsidR="00675F8A" w:rsidRPr="00B459A3">
        <w:rPr>
          <w:rFonts w:ascii="Garamond" w:hAnsi="Garamond"/>
          <w:i/>
          <w:sz w:val="24"/>
          <w:szCs w:val="24"/>
          <w:lang w:val="sq-AL"/>
        </w:rPr>
        <w:t>)</w:t>
      </w:r>
    </w:p>
    <w:p w14:paraId="6C47BACC" w14:textId="77777777" w:rsidR="00A90354" w:rsidRPr="00B459A3" w:rsidRDefault="00A90354" w:rsidP="00A90354">
      <w:pPr>
        <w:pStyle w:val="Paragrafi"/>
        <w:rPr>
          <w:rFonts w:ascii="Garamond" w:hAnsi="Garamond"/>
          <w:sz w:val="24"/>
          <w:szCs w:val="24"/>
          <w:lang w:val="sq-AL"/>
        </w:rPr>
      </w:pPr>
    </w:p>
    <w:p w14:paraId="6C47BACD" w14:textId="77777777" w:rsidR="0074603D" w:rsidRPr="00B459A3" w:rsidRDefault="00A90354" w:rsidP="0074603D">
      <w:pPr>
        <w:pStyle w:val="Paragrafi"/>
        <w:rPr>
          <w:rFonts w:ascii="Garamond" w:hAnsi="Garamond"/>
          <w:sz w:val="24"/>
          <w:szCs w:val="24"/>
          <w:lang w:val="sq-AL"/>
        </w:rPr>
      </w:pPr>
      <w:r w:rsidRPr="00B459A3">
        <w:rPr>
          <w:rFonts w:ascii="Garamond" w:hAnsi="Garamond"/>
          <w:sz w:val="24"/>
          <w:szCs w:val="24"/>
          <w:lang w:val="sq-AL"/>
        </w:rPr>
        <w:t xml:space="preserve"> </w:t>
      </w:r>
      <w:r w:rsidR="0074603D" w:rsidRPr="00B459A3">
        <w:rPr>
          <w:rFonts w:ascii="Garamond" w:hAnsi="Garamond"/>
          <w:sz w:val="24"/>
          <w:szCs w:val="24"/>
          <w:lang w:val="sq-AL"/>
        </w:rPr>
        <w:t>Në këtë ligj termat e mëposhtëm kanë këto kuptime:</w:t>
      </w:r>
    </w:p>
    <w:p w14:paraId="6C47BACE" w14:textId="77777777" w:rsidR="0074603D" w:rsidRPr="00B459A3" w:rsidRDefault="0074603D" w:rsidP="0074603D">
      <w:pPr>
        <w:pStyle w:val="Paragrafi"/>
        <w:rPr>
          <w:rFonts w:ascii="Garamond" w:hAnsi="Garamond"/>
          <w:sz w:val="24"/>
          <w:szCs w:val="24"/>
          <w:lang w:val="sq-AL"/>
        </w:rPr>
      </w:pPr>
      <w:r w:rsidRPr="00B459A3">
        <w:rPr>
          <w:rFonts w:ascii="Garamond" w:hAnsi="Garamond"/>
          <w:sz w:val="24"/>
          <w:szCs w:val="24"/>
          <w:lang w:val="sq-AL"/>
        </w:rPr>
        <w:t xml:space="preserve">1. “Taksapagues” është çdo individ, person fizik ose juridik, vendas apo i huaj, i cili është i detyruar të paguajë njërën nga taksat kombëtare, të përcaktuara në këtë ligj. </w:t>
      </w:r>
    </w:p>
    <w:p w14:paraId="6C47BACF" w14:textId="77777777" w:rsidR="0074603D" w:rsidRPr="00B459A3" w:rsidRDefault="0074603D" w:rsidP="0074603D">
      <w:pPr>
        <w:pStyle w:val="Paragrafi"/>
        <w:rPr>
          <w:rFonts w:ascii="Garamond" w:hAnsi="Garamond"/>
          <w:sz w:val="24"/>
          <w:szCs w:val="24"/>
          <w:lang w:val="sq-AL"/>
        </w:rPr>
      </w:pPr>
      <w:r w:rsidRPr="00B459A3">
        <w:rPr>
          <w:rFonts w:ascii="Garamond" w:hAnsi="Garamond"/>
          <w:sz w:val="24"/>
          <w:szCs w:val="24"/>
          <w:lang w:val="sq-AL"/>
        </w:rPr>
        <w:t>2. “Taksë” është pagesa e detyrueshme dhe e pakthyeshme në Buxhetin e Shtetit që paguhet nga çdo person apo nëpërmjet një agjenti që ushtron një të drejtë publike apo përfiton një shërbim publik në territorin e Republikës së Shqipërisë.</w:t>
      </w:r>
    </w:p>
    <w:p w14:paraId="6C47BAD0" w14:textId="77777777" w:rsidR="0074603D" w:rsidRPr="00B459A3" w:rsidRDefault="0074603D" w:rsidP="0074603D">
      <w:pPr>
        <w:pStyle w:val="Paragrafi"/>
        <w:rPr>
          <w:rFonts w:ascii="Garamond" w:hAnsi="Garamond"/>
          <w:sz w:val="24"/>
          <w:szCs w:val="24"/>
          <w:lang w:val="sq-AL"/>
        </w:rPr>
      </w:pPr>
      <w:r w:rsidRPr="00B459A3">
        <w:rPr>
          <w:rFonts w:ascii="Garamond" w:hAnsi="Garamond"/>
          <w:sz w:val="24"/>
          <w:szCs w:val="24"/>
          <w:lang w:val="sq-AL"/>
        </w:rPr>
        <w:t>3. “Tarifë” është një pagesë, që një individ, person fizik apo juridik, bën drejtpërdrejt apo nëpërmjet një agjenti tek administrata tatimore qendrore. Pagesa bëhet në shkëmbim të një shërbimi specifik të marrë, të mire publike specifike të përdorur apo të drejte të dhënë.</w:t>
      </w:r>
    </w:p>
    <w:p w14:paraId="6C47BAD1" w14:textId="77777777" w:rsidR="0074603D" w:rsidRPr="00B459A3" w:rsidRDefault="0074603D" w:rsidP="0074603D">
      <w:pPr>
        <w:pStyle w:val="Paragrafi"/>
        <w:rPr>
          <w:rFonts w:ascii="Garamond" w:hAnsi="Garamond"/>
          <w:sz w:val="24"/>
          <w:szCs w:val="24"/>
          <w:lang w:val="sq-AL"/>
        </w:rPr>
      </w:pPr>
      <w:r w:rsidRPr="00B459A3">
        <w:rPr>
          <w:rFonts w:ascii="Garamond" w:hAnsi="Garamond"/>
          <w:sz w:val="24"/>
          <w:szCs w:val="24"/>
          <w:lang w:val="sq-AL"/>
        </w:rPr>
        <w:t xml:space="preserve">4. “Agjent i taksave dhe tarifave” është personi i cili, sipas kërkesave të këtij ligji, </w:t>
      </w:r>
      <w:r w:rsidRPr="00B459A3">
        <w:rPr>
          <w:rFonts w:ascii="Garamond" w:hAnsi="Garamond"/>
          <w:sz w:val="24"/>
          <w:szCs w:val="24"/>
          <w:lang w:val="sq-AL"/>
        </w:rPr>
        <w:lastRenderedPageBreak/>
        <w:t>është përgjegjës për llogaritjen, arkëtimin dhe transferimin në llogaritë e drejtorive rajonale tatimore, për t’u transferuar, më pas, në Buxhetin e Shtetit, të të ardhurave nga taksat dhe tarifat  kombëtare.</w:t>
      </w:r>
    </w:p>
    <w:p w14:paraId="6C47BAD2" w14:textId="77777777" w:rsidR="0074603D" w:rsidRPr="00B459A3" w:rsidRDefault="0074603D" w:rsidP="0074603D">
      <w:pPr>
        <w:ind w:firstLine="720"/>
        <w:rPr>
          <w:rFonts w:ascii="Garamond" w:hAnsi="Garamond"/>
          <w:spacing w:val="-4"/>
          <w:sz w:val="24"/>
          <w:szCs w:val="24"/>
        </w:rPr>
      </w:pPr>
      <w:r w:rsidRPr="00B459A3">
        <w:rPr>
          <w:rFonts w:ascii="Garamond" w:hAnsi="Garamond"/>
          <w:spacing w:val="-4"/>
          <w:sz w:val="24"/>
          <w:szCs w:val="24"/>
        </w:rPr>
        <w:t xml:space="preserve">5. “Automjet luksoz” konsiderohet </w:t>
      </w:r>
      <w:r w:rsidR="00D026BF" w:rsidRPr="00B459A3">
        <w:rPr>
          <w:rFonts w:ascii="Garamond" w:hAnsi="Garamond"/>
          <w:spacing w:val="-4"/>
          <w:sz w:val="24"/>
          <w:szCs w:val="24"/>
        </w:rPr>
        <w:t>autovetura deri në 6+1</w:t>
      </w:r>
      <w:r w:rsidRPr="00B459A3">
        <w:rPr>
          <w:rFonts w:ascii="Garamond" w:hAnsi="Garamond"/>
          <w:spacing w:val="-4"/>
          <w:sz w:val="24"/>
          <w:szCs w:val="24"/>
        </w:rPr>
        <w:t xml:space="preserve">, e cila plotëson të paktën njërin nga kushtet e mëposhtme: </w:t>
      </w:r>
    </w:p>
    <w:p w14:paraId="6C47BAD3" w14:textId="77777777" w:rsidR="0074603D" w:rsidRPr="00B459A3" w:rsidRDefault="0074603D" w:rsidP="0074603D">
      <w:pPr>
        <w:pStyle w:val="ListParagraph"/>
        <w:widowControl w:val="0"/>
        <w:spacing w:after="0" w:line="240" w:lineRule="auto"/>
        <w:ind w:left="0"/>
        <w:jc w:val="both"/>
        <w:rPr>
          <w:rFonts w:ascii="Garamond" w:hAnsi="Garamond"/>
          <w:spacing w:val="-4"/>
          <w:sz w:val="24"/>
          <w:szCs w:val="24"/>
          <w:lang w:val="sq-AL"/>
        </w:rPr>
      </w:pPr>
      <w:r w:rsidRPr="00B459A3">
        <w:rPr>
          <w:rFonts w:ascii="Garamond" w:hAnsi="Garamond"/>
          <w:spacing w:val="-4"/>
          <w:sz w:val="24"/>
          <w:szCs w:val="24"/>
          <w:lang w:val="sq-AL"/>
        </w:rPr>
        <w:tab/>
        <w:t>a) cilindratën të barabartë ose më të madhe se 3000 cm</w:t>
      </w:r>
      <w:r w:rsidRPr="00B459A3">
        <w:rPr>
          <w:rFonts w:ascii="Garamond" w:hAnsi="Garamond"/>
          <w:spacing w:val="-4"/>
          <w:sz w:val="24"/>
          <w:szCs w:val="24"/>
          <w:vertAlign w:val="superscript"/>
          <w:lang w:val="sq-AL"/>
        </w:rPr>
        <w:t>3</w:t>
      </w:r>
      <w:r w:rsidRPr="00B459A3">
        <w:rPr>
          <w:rFonts w:ascii="Garamond" w:hAnsi="Garamond"/>
          <w:spacing w:val="-4"/>
          <w:sz w:val="24"/>
          <w:szCs w:val="24"/>
          <w:lang w:val="sq-AL"/>
        </w:rPr>
        <w:t>; ose</w:t>
      </w:r>
    </w:p>
    <w:p w14:paraId="6C47BAD4" w14:textId="77777777" w:rsidR="00A90354" w:rsidRPr="00B459A3" w:rsidRDefault="0074603D" w:rsidP="00B6486E">
      <w:pPr>
        <w:pStyle w:val="ListParagraph"/>
        <w:widowControl w:val="0"/>
        <w:spacing w:after="0" w:line="240" w:lineRule="auto"/>
        <w:ind w:left="0"/>
        <w:jc w:val="both"/>
        <w:rPr>
          <w:rFonts w:ascii="Garamond" w:hAnsi="Garamond"/>
          <w:sz w:val="24"/>
          <w:szCs w:val="24"/>
          <w:lang w:val="sq-AL"/>
        </w:rPr>
      </w:pPr>
      <w:r w:rsidRPr="00B459A3">
        <w:rPr>
          <w:rFonts w:ascii="Garamond" w:hAnsi="Garamond"/>
          <w:spacing w:val="-4"/>
          <w:sz w:val="24"/>
          <w:szCs w:val="24"/>
          <w:lang w:val="sq-AL"/>
        </w:rPr>
        <w:tab/>
        <w:t xml:space="preserve">b) vlerën/çmimin  të  barabartë  ose  më shumë se </w:t>
      </w:r>
      <w:r w:rsidRPr="00B459A3">
        <w:rPr>
          <w:rFonts w:ascii="Garamond" w:hAnsi="Garamond"/>
          <w:sz w:val="24"/>
          <w:szCs w:val="24"/>
          <w:lang w:val="sq-AL"/>
        </w:rPr>
        <w:t>5 000 000 lekë.</w:t>
      </w:r>
    </w:p>
    <w:p w14:paraId="0BF54349" w14:textId="77777777" w:rsidR="00675F8A" w:rsidRPr="00B459A3" w:rsidRDefault="00675F8A" w:rsidP="00675F8A">
      <w:pPr>
        <w:pStyle w:val="ListParagraph"/>
        <w:ind w:left="0" w:firstLine="720"/>
        <w:jc w:val="both"/>
        <w:rPr>
          <w:rFonts w:ascii="Garamond" w:hAnsi="Garamond"/>
          <w:spacing w:val="-4"/>
          <w:sz w:val="24"/>
          <w:szCs w:val="24"/>
          <w:lang w:val="sq-AL"/>
        </w:rPr>
      </w:pPr>
      <w:r w:rsidRPr="00B459A3">
        <w:rPr>
          <w:rFonts w:ascii="Garamond" w:hAnsi="Garamond"/>
          <w:spacing w:val="-4"/>
          <w:sz w:val="24"/>
          <w:szCs w:val="24"/>
          <w:lang w:val="sq-AL"/>
        </w:rPr>
        <w:t>Vlera e mjetit plotësohet në sistemin informatik të DPTSHRR-së, kur mjeti regjistrohet për herë të parë ose/dhe sa herë ndryshon pronësia e tij. Vlera e mjetit, për efekt të klasifikimit “Automjet luksoz”, reduktohet çdo vit me 10 për qind të vlerës së mbetur.</w:t>
      </w:r>
    </w:p>
    <w:p w14:paraId="2F587B4F" w14:textId="5B22F0F4" w:rsidR="00675F8A" w:rsidRPr="00B459A3" w:rsidRDefault="00675F8A" w:rsidP="00675F8A">
      <w:pPr>
        <w:pStyle w:val="ListParagraph"/>
        <w:widowControl w:val="0"/>
        <w:spacing w:after="0" w:line="240" w:lineRule="auto"/>
        <w:ind w:left="0" w:firstLine="720"/>
        <w:jc w:val="both"/>
        <w:rPr>
          <w:rFonts w:ascii="Garamond" w:hAnsi="Garamond"/>
          <w:spacing w:val="-4"/>
          <w:sz w:val="24"/>
          <w:szCs w:val="24"/>
          <w:lang w:val="sq-AL"/>
        </w:rPr>
      </w:pPr>
      <w:r w:rsidRPr="00B459A3">
        <w:rPr>
          <w:rFonts w:ascii="Garamond" w:hAnsi="Garamond"/>
          <w:spacing w:val="-4"/>
          <w:sz w:val="24"/>
          <w:szCs w:val="24"/>
          <w:lang w:val="sq-AL"/>
        </w:rPr>
        <w:t>Për automjetet të cilat shiten, vlera e shitjes së tyre, për efekt klasifikimi si “Automjet luksoz”, nuk mund të jetë më e vogël se vlera e mjetit të amortizuar, sipas paragrafit të mësipërm.</w:t>
      </w:r>
    </w:p>
    <w:p w14:paraId="6C47BAD5" w14:textId="77777777" w:rsidR="00A90354" w:rsidRPr="00B459A3" w:rsidRDefault="00A90354" w:rsidP="00A90354">
      <w:pPr>
        <w:pStyle w:val="Paragrafi"/>
        <w:rPr>
          <w:rFonts w:ascii="Garamond" w:hAnsi="Garamond"/>
          <w:sz w:val="24"/>
          <w:szCs w:val="24"/>
          <w:lang w:val="sq-AL"/>
        </w:rPr>
      </w:pPr>
    </w:p>
    <w:p w14:paraId="6C47BAD8"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3</w:t>
      </w:r>
    </w:p>
    <w:p w14:paraId="6C47BAD9"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Llojet e taksave kombëtare</w:t>
      </w:r>
    </w:p>
    <w:p w14:paraId="6C47BADA" w14:textId="3A807C19" w:rsidR="006A0B38" w:rsidRPr="00B459A3" w:rsidRDefault="00F17FCC" w:rsidP="008843F6">
      <w:pPr>
        <w:pStyle w:val="Paragrafi"/>
        <w:jc w:val="center"/>
        <w:rPr>
          <w:rFonts w:ascii="Garamond" w:hAnsi="Garamond"/>
          <w:i/>
          <w:sz w:val="24"/>
          <w:szCs w:val="24"/>
          <w:lang w:val="sq-AL"/>
        </w:rPr>
      </w:pPr>
      <w:r w:rsidRPr="00B459A3">
        <w:rPr>
          <w:rFonts w:ascii="Garamond" w:hAnsi="Garamond"/>
          <w:i/>
          <w:sz w:val="24"/>
          <w:szCs w:val="24"/>
          <w:lang w:val="sq-AL"/>
        </w:rPr>
        <w:t xml:space="preserve"> </w:t>
      </w:r>
      <w:r w:rsidR="00C8797E" w:rsidRPr="00B459A3">
        <w:rPr>
          <w:rFonts w:ascii="Garamond" w:hAnsi="Garamond"/>
          <w:i/>
          <w:sz w:val="24"/>
          <w:szCs w:val="24"/>
          <w:lang w:val="sq-AL"/>
        </w:rPr>
        <w:t>(</w:t>
      </w:r>
      <w:r w:rsidR="00A6094A" w:rsidRPr="00B459A3">
        <w:rPr>
          <w:rFonts w:ascii="Garamond" w:hAnsi="Garamond"/>
          <w:i/>
          <w:sz w:val="24"/>
          <w:szCs w:val="24"/>
          <w:lang w:val="sq-AL"/>
        </w:rPr>
        <w:t xml:space="preserve">ndryshuar </w:t>
      </w:r>
      <w:r w:rsidR="00C8797E" w:rsidRPr="00B459A3">
        <w:rPr>
          <w:rFonts w:ascii="Garamond" w:hAnsi="Garamond"/>
          <w:i/>
          <w:sz w:val="24"/>
          <w:szCs w:val="24"/>
          <w:lang w:val="sq-AL"/>
        </w:rPr>
        <w:t xml:space="preserve">pikat 3 dhe  6 me </w:t>
      </w:r>
      <w:r w:rsidR="008843F6" w:rsidRPr="00B459A3">
        <w:rPr>
          <w:rFonts w:ascii="Garamond" w:hAnsi="Garamond"/>
          <w:i/>
          <w:sz w:val="24"/>
          <w:szCs w:val="24"/>
          <w:lang w:val="sq-AL"/>
        </w:rPr>
        <w:t xml:space="preserve">ligjin nr.10280, datë 20.5.2010; </w:t>
      </w:r>
      <w:r w:rsidR="00A6094A" w:rsidRPr="00B459A3">
        <w:rPr>
          <w:rFonts w:ascii="Garamond" w:hAnsi="Garamond"/>
          <w:i/>
          <w:sz w:val="24"/>
          <w:szCs w:val="24"/>
          <w:lang w:val="sq-AL"/>
        </w:rPr>
        <w:t xml:space="preserve">ndryshuar </w:t>
      </w:r>
      <w:r w:rsidR="0099531C" w:rsidRPr="00B459A3">
        <w:rPr>
          <w:rFonts w:ascii="Garamond" w:hAnsi="Garamond"/>
          <w:i/>
          <w:sz w:val="24"/>
          <w:szCs w:val="24"/>
          <w:lang w:val="sq-AL"/>
        </w:rPr>
        <w:t>pikat 2 dhe  6 me ligjin nr.</w:t>
      </w:r>
      <w:r w:rsidR="00070154" w:rsidRPr="00B459A3">
        <w:rPr>
          <w:rFonts w:ascii="Garamond" w:hAnsi="Garamond"/>
          <w:i/>
          <w:sz w:val="24"/>
          <w:szCs w:val="24"/>
          <w:lang w:val="sq-AL"/>
        </w:rPr>
        <w:t>10458</w:t>
      </w:r>
      <w:r w:rsidR="0099531C" w:rsidRPr="00B459A3">
        <w:rPr>
          <w:rFonts w:ascii="Garamond" w:hAnsi="Garamond"/>
          <w:i/>
          <w:sz w:val="24"/>
          <w:szCs w:val="24"/>
          <w:lang w:val="sq-AL"/>
        </w:rPr>
        <w:t xml:space="preserve"> datë </w:t>
      </w:r>
      <w:r w:rsidR="00070154" w:rsidRPr="00B459A3">
        <w:rPr>
          <w:rFonts w:ascii="Garamond" w:hAnsi="Garamond"/>
          <w:i/>
          <w:sz w:val="24"/>
          <w:szCs w:val="24"/>
          <w:lang w:val="sq-AL"/>
        </w:rPr>
        <w:t>21.7.2011</w:t>
      </w:r>
      <w:r w:rsidR="008843F6" w:rsidRPr="00B459A3">
        <w:rPr>
          <w:rFonts w:ascii="Garamond" w:hAnsi="Garamond"/>
          <w:i/>
          <w:sz w:val="24"/>
          <w:szCs w:val="24"/>
          <w:lang w:val="sq-AL"/>
        </w:rPr>
        <w:t xml:space="preserve">; </w:t>
      </w:r>
      <w:r w:rsidR="00A6094A" w:rsidRPr="00B459A3">
        <w:rPr>
          <w:rFonts w:ascii="Garamond" w:hAnsi="Garamond"/>
          <w:i/>
          <w:sz w:val="24"/>
          <w:szCs w:val="24"/>
          <w:lang w:val="sq-AL"/>
        </w:rPr>
        <w:t xml:space="preserve">shtuar </w:t>
      </w:r>
      <w:r w:rsidR="00974638" w:rsidRPr="00B459A3">
        <w:rPr>
          <w:rFonts w:ascii="Garamond" w:hAnsi="Garamond"/>
          <w:i/>
          <w:sz w:val="24"/>
          <w:szCs w:val="24"/>
          <w:lang w:val="sq-AL"/>
        </w:rPr>
        <w:t>pika 8 me ligjin nr.83/2012</w:t>
      </w:r>
      <w:r w:rsidR="00C15028" w:rsidRPr="00B459A3">
        <w:rPr>
          <w:rFonts w:ascii="Garamond" w:hAnsi="Garamond"/>
          <w:i/>
          <w:sz w:val="24"/>
          <w:szCs w:val="24"/>
          <w:lang w:val="sq-AL"/>
        </w:rPr>
        <w:t>,</w:t>
      </w:r>
      <w:r w:rsidR="00C15028" w:rsidRPr="00B459A3">
        <w:rPr>
          <w:rFonts w:ascii="Garamond" w:hAnsi="Garamond"/>
          <w:sz w:val="24"/>
          <w:szCs w:val="24"/>
          <w:lang w:val="sq-AL"/>
        </w:rPr>
        <w:t xml:space="preserve"> datë 13.9.2012</w:t>
      </w:r>
      <w:r w:rsidR="008843F6" w:rsidRPr="00B459A3">
        <w:rPr>
          <w:rFonts w:ascii="Garamond" w:hAnsi="Garamond"/>
          <w:i/>
          <w:sz w:val="24"/>
          <w:szCs w:val="24"/>
          <w:lang w:val="sq-AL"/>
        </w:rPr>
        <w:t xml:space="preserve">; </w:t>
      </w:r>
      <w:r w:rsidR="00A6094A" w:rsidRPr="00B459A3">
        <w:rPr>
          <w:rFonts w:ascii="Garamond" w:hAnsi="Garamond"/>
          <w:i/>
          <w:sz w:val="24"/>
          <w:szCs w:val="24"/>
          <w:lang w:val="sq-AL"/>
        </w:rPr>
        <w:t xml:space="preserve">ndryshuar </w:t>
      </w:r>
      <w:r w:rsidR="00D41EC5" w:rsidRPr="00B459A3">
        <w:rPr>
          <w:rFonts w:ascii="Garamond" w:hAnsi="Garamond"/>
          <w:i/>
          <w:sz w:val="24"/>
          <w:szCs w:val="24"/>
          <w:lang w:val="sq-AL"/>
        </w:rPr>
        <w:t>pika</w:t>
      </w:r>
      <w:r w:rsidR="006737F8" w:rsidRPr="00B459A3">
        <w:rPr>
          <w:rFonts w:ascii="Garamond" w:hAnsi="Garamond"/>
          <w:i/>
          <w:sz w:val="24"/>
          <w:szCs w:val="24"/>
          <w:lang w:val="sq-AL"/>
        </w:rPr>
        <w:t xml:space="preserve"> </w:t>
      </w:r>
      <w:r w:rsidR="00C82FAB" w:rsidRPr="00B459A3">
        <w:rPr>
          <w:rFonts w:ascii="Garamond" w:hAnsi="Garamond"/>
          <w:i/>
          <w:sz w:val="24"/>
          <w:szCs w:val="24"/>
          <w:lang w:val="sq-AL"/>
        </w:rPr>
        <w:t>8, shtuar pika 8.1 me ligjin nr</w:t>
      </w:r>
      <w:r w:rsidR="00D41EC5" w:rsidRPr="00B459A3">
        <w:rPr>
          <w:rFonts w:ascii="Garamond" w:hAnsi="Garamond"/>
          <w:i/>
          <w:sz w:val="24"/>
          <w:szCs w:val="24"/>
          <w:lang w:val="sq-AL"/>
        </w:rPr>
        <w:t>.178/2013, dat</w:t>
      </w:r>
      <w:r w:rsidR="00C15028" w:rsidRPr="00B459A3">
        <w:rPr>
          <w:rFonts w:ascii="Garamond" w:hAnsi="Garamond"/>
          <w:i/>
          <w:sz w:val="24"/>
          <w:szCs w:val="24"/>
          <w:lang w:val="sq-AL"/>
        </w:rPr>
        <w:t>ë</w:t>
      </w:r>
      <w:r w:rsidR="008843F6" w:rsidRPr="00B459A3">
        <w:rPr>
          <w:rFonts w:ascii="Garamond" w:hAnsi="Garamond"/>
          <w:i/>
          <w:sz w:val="24"/>
          <w:szCs w:val="24"/>
          <w:lang w:val="sq-AL"/>
        </w:rPr>
        <w:t xml:space="preserve"> 28.12.2013; </w:t>
      </w:r>
      <w:r w:rsidR="00A6094A" w:rsidRPr="00B459A3">
        <w:rPr>
          <w:rFonts w:ascii="Garamond" w:eastAsia="MS Mincho" w:hAnsi="Garamond"/>
          <w:i/>
          <w:sz w:val="24"/>
          <w:szCs w:val="24"/>
          <w:lang w:val="sq-AL" w:eastAsia="en-GB"/>
        </w:rPr>
        <w:t xml:space="preserve">shtuar </w:t>
      </w:r>
      <w:r w:rsidR="006737F8" w:rsidRPr="00B459A3">
        <w:rPr>
          <w:rFonts w:ascii="Garamond" w:eastAsia="MS Mincho" w:hAnsi="Garamond"/>
          <w:i/>
          <w:sz w:val="24"/>
          <w:szCs w:val="24"/>
          <w:lang w:val="sq-AL" w:eastAsia="en-GB"/>
        </w:rPr>
        <w:t>pika 9 me ligjin nr. 86/2014, dat</w:t>
      </w:r>
      <w:r w:rsidR="00C15028" w:rsidRPr="00B459A3">
        <w:rPr>
          <w:rFonts w:ascii="Garamond" w:eastAsia="MS Mincho" w:hAnsi="Garamond"/>
          <w:i/>
          <w:sz w:val="24"/>
          <w:szCs w:val="24"/>
          <w:lang w:val="sq-AL" w:eastAsia="en-GB"/>
        </w:rPr>
        <w:t>ë</w:t>
      </w:r>
      <w:r w:rsidR="008843F6" w:rsidRPr="00B459A3">
        <w:rPr>
          <w:rFonts w:ascii="Garamond" w:eastAsia="MS Mincho" w:hAnsi="Garamond"/>
          <w:i/>
          <w:sz w:val="24"/>
          <w:szCs w:val="24"/>
          <w:lang w:val="sq-AL" w:eastAsia="en-GB"/>
        </w:rPr>
        <w:t xml:space="preserve"> 17.7.2014; </w:t>
      </w:r>
      <w:r w:rsidR="00A6094A" w:rsidRPr="00B459A3">
        <w:rPr>
          <w:rFonts w:ascii="Garamond" w:hAnsi="Garamond"/>
          <w:i/>
          <w:sz w:val="24"/>
          <w:szCs w:val="24"/>
          <w:lang w:val="sq-AL"/>
        </w:rPr>
        <w:t xml:space="preserve">ndryshuar </w:t>
      </w:r>
      <w:r w:rsidR="00457EAA" w:rsidRPr="00B459A3">
        <w:rPr>
          <w:rFonts w:ascii="Garamond" w:hAnsi="Garamond"/>
          <w:i/>
          <w:sz w:val="24"/>
          <w:szCs w:val="24"/>
          <w:lang w:val="sq-AL"/>
        </w:rPr>
        <w:t xml:space="preserve">pikat 2, 6, shtuar pika10 </w:t>
      </w:r>
      <w:r w:rsidR="008A5908" w:rsidRPr="00B459A3">
        <w:rPr>
          <w:rFonts w:ascii="Garamond" w:hAnsi="Garamond"/>
          <w:i/>
          <w:sz w:val="24"/>
          <w:szCs w:val="24"/>
          <w:lang w:val="sq-AL"/>
        </w:rPr>
        <w:t>me ligjin nr.157, dat</w:t>
      </w:r>
      <w:r w:rsidR="00C15028" w:rsidRPr="00B459A3">
        <w:rPr>
          <w:rFonts w:ascii="Garamond" w:hAnsi="Garamond"/>
          <w:i/>
          <w:sz w:val="24"/>
          <w:szCs w:val="24"/>
          <w:lang w:val="sq-AL"/>
        </w:rPr>
        <w:t>ë</w:t>
      </w:r>
      <w:r w:rsidR="008A5908" w:rsidRPr="00B459A3">
        <w:rPr>
          <w:rFonts w:ascii="Garamond" w:hAnsi="Garamond"/>
          <w:i/>
          <w:sz w:val="24"/>
          <w:szCs w:val="24"/>
          <w:lang w:val="sq-AL"/>
        </w:rPr>
        <w:t xml:space="preserve"> 27.11.</w:t>
      </w:r>
      <w:r w:rsidR="008843F6" w:rsidRPr="00B459A3">
        <w:rPr>
          <w:rFonts w:ascii="Garamond" w:hAnsi="Garamond"/>
          <w:i/>
          <w:sz w:val="24"/>
          <w:szCs w:val="24"/>
          <w:lang w:val="sq-AL"/>
        </w:rPr>
        <w:t xml:space="preserve">2014; </w:t>
      </w:r>
      <w:r w:rsidR="00A6094A" w:rsidRPr="00B459A3">
        <w:rPr>
          <w:rFonts w:ascii="Garamond" w:hAnsi="Garamond"/>
          <w:i/>
          <w:sz w:val="24"/>
          <w:szCs w:val="24"/>
          <w:lang w:val="sq-AL"/>
        </w:rPr>
        <w:t xml:space="preserve">shtuar </w:t>
      </w:r>
      <w:r w:rsidR="006A0B38" w:rsidRPr="00B459A3">
        <w:rPr>
          <w:rFonts w:ascii="Garamond" w:hAnsi="Garamond"/>
          <w:i/>
          <w:sz w:val="24"/>
          <w:szCs w:val="24"/>
          <w:lang w:val="sq-AL"/>
        </w:rPr>
        <w:t>pika 11 me ligjin nr. 141/2015, dat</w:t>
      </w:r>
      <w:r w:rsidR="00C15028" w:rsidRPr="00B459A3">
        <w:rPr>
          <w:rFonts w:ascii="Garamond" w:hAnsi="Garamond"/>
          <w:i/>
          <w:sz w:val="24"/>
          <w:szCs w:val="24"/>
          <w:lang w:val="sq-AL"/>
        </w:rPr>
        <w:t>ë</w:t>
      </w:r>
      <w:r w:rsidR="008843F6" w:rsidRPr="00B459A3">
        <w:rPr>
          <w:rFonts w:ascii="Garamond" w:hAnsi="Garamond"/>
          <w:i/>
          <w:sz w:val="24"/>
          <w:szCs w:val="24"/>
          <w:lang w:val="sq-AL"/>
        </w:rPr>
        <w:t xml:space="preserve"> 17.12.2015; </w:t>
      </w:r>
      <w:r w:rsidR="00A6094A" w:rsidRPr="00B459A3">
        <w:rPr>
          <w:rFonts w:ascii="Garamond" w:hAnsi="Garamond"/>
          <w:i/>
          <w:sz w:val="24"/>
          <w:szCs w:val="24"/>
          <w:lang w:val="sq-AL"/>
        </w:rPr>
        <w:t xml:space="preserve">ndryshuar </w:t>
      </w:r>
      <w:r w:rsidR="00A15B22" w:rsidRPr="00B459A3">
        <w:rPr>
          <w:rFonts w:ascii="Garamond" w:hAnsi="Garamond"/>
          <w:i/>
          <w:sz w:val="24"/>
          <w:szCs w:val="24"/>
          <w:lang w:val="sq-AL"/>
        </w:rPr>
        <w:t>pika</w:t>
      </w:r>
      <w:r w:rsidR="00C15028" w:rsidRPr="00B459A3">
        <w:rPr>
          <w:rFonts w:ascii="Garamond" w:hAnsi="Garamond"/>
          <w:i/>
          <w:sz w:val="24"/>
          <w:szCs w:val="24"/>
          <w:lang w:val="sq-AL"/>
        </w:rPr>
        <w:t>t</w:t>
      </w:r>
      <w:r w:rsidR="00A15B22" w:rsidRPr="00B459A3">
        <w:rPr>
          <w:rFonts w:ascii="Garamond" w:hAnsi="Garamond"/>
          <w:i/>
          <w:sz w:val="24"/>
          <w:szCs w:val="24"/>
          <w:lang w:val="sq-AL"/>
        </w:rPr>
        <w:t xml:space="preserve"> 2,6 me ligjin nr. ligjin nr.127/2016, dat</w:t>
      </w:r>
      <w:r w:rsidR="00C15028" w:rsidRPr="00B459A3">
        <w:rPr>
          <w:rFonts w:ascii="Garamond" w:hAnsi="Garamond"/>
          <w:i/>
          <w:sz w:val="24"/>
          <w:szCs w:val="24"/>
          <w:lang w:val="sq-AL"/>
        </w:rPr>
        <w:t>ë</w:t>
      </w:r>
      <w:r w:rsidR="00A15B22" w:rsidRPr="00B459A3">
        <w:rPr>
          <w:rFonts w:ascii="Garamond" w:hAnsi="Garamond"/>
          <w:i/>
          <w:sz w:val="24"/>
          <w:szCs w:val="24"/>
          <w:lang w:val="sq-AL"/>
        </w:rPr>
        <w:t xml:space="preserve"> 15.12.2016</w:t>
      </w:r>
      <w:r w:rsidR="002B40FA" w:rsidRPr="00B459A3">
        <w:rPr>
          <w:rFonts w:ascii="Garamond" w:hAnsi="Garamond"/>
          <w:i/>
          <w:sz w:val="24"/>
          <w:szCs w:val="24"/>
          <w:lang w:val="sq-AL"/>
        </w:rPr>
        <w:t>; ndryshuar pika 8 dhe 8/1 dhe shtuar pika 8/2 me ligjin nr. 93/2018, datё 3.12.2018</w:t>
      </w:r>
      <w:r w:rsidR="000C15CA" w:rsidRPr="00B459A3">
        <w:rPr>
          <w:rFonts w:ascii="Garamond" w:hAnsi="Garamond"/>
          <w:i/>
          <w:sz w:val="24"/>
          <w:szCs w:val="24"/>
          <w:lang w:val="sq-AL"/>
        </w:rPr>
        <w:t>, shtuar pikat 12-16 me ligjin nr. 112/2021, datë 25.11.2021</w:t>
      </w:r>
      <w:r w:rsidR="00AB658A" w:rsidRPr="00B459A3">
        <w:rPr>
          <w:rFonts w:ascii="Garamond" w:hAnsi="Garamond"/>
          <w:i/>
          <w:sz w:val="24"/>
          <w:szCs w:val="24"/>
          <w:lang w:val="sq-AL"/>
        </w:rPr>
        <w:t>; zëvendësuar fjalë në pikën 6 me ligjin nr. 96/2023, datë 7.12.2023</w:t>
      </w:r>
      <w:r w:rsidR="00A15B22" w:rsidRPr="00B459A3">
        <w:rPr>
          <w:rFonts w:ascii="Garamond" w:hAnsi="Garamond"/>
          <w:i/>
          <w:sz w:val="24"/>
          <w:szCs w:val="24"/>
          <w:lang w:val="sq-AL"/>
        </w:rPr>
        <w:t>)</w:t>
      </w:r>
    </w:p>
    <w:p w14:paraId="6C47BADB" w14:textId="77777777" w:rsidR="00A15B22" w:rsidRPr="00B459A3" w:rsidRDefault="00A15B22" w:rsidP="00A90354">
      <w:pPr>
        <w:pStyle w:val="Paragrafi"/>
        <w:rPr>
          <w:rFonts w:ascii="Garamond" w:hAnsi="Garamond"/>
          <w:sz w:val="24"/>
          <w:szCs w:val="24"/>
          <w:lang w:val="sq-AL"/>
        </w:rPr>
      </w:pPr>
    </w:p>
    <w:p w14:paraId="6C47BADC"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Taksat kombëtare janë: </w:t>
      </w:r>
    </w:p>
    <w:p w14:paraId="6C47BADD"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1. Taksa portuale. </w:t>
      </w:r>
    </w:p>
    <w:p w14:paraId="6C47BADE" w14:textId="77777777" w:rsidR="0099531C" w:rsidRPr="00B459A3" w:rsidRDefault="00A90354" w:rsidP="007B67F5">
      <w:pPr>
        <w:pStyle w:val="Paragrafi"/>
        <w:rPr>
          <w:rFonts w:ascii="Garamond" w:hAnsi="Garamond"/>
          <w:spacing w:val="-4"/>
          <w:sz w:val="24"/>
          <w:szCs w:val="24"/>
          <w:lang w:val="sq-AL"/>
        </w:rPr>
      </w:pPr>
      <w:r w:rsidRPr="00B459A3">
        <w:rPr>
          <w:rFonts w:ascii="Garamond" w:hAnsi="Garamond"/>
          <w:sz w:val="24"/>
          <w:szCs w:val="24"/>
          <w:lang w:val="sq-AL"/>
        </w:rPr>
        <w:t xml:space="preserve">2. </w:t>
      </w:r>
      <w:r w:rsidR="007B67F5" w:rsidRPr="00B459A3">
        <w:rPr>
          <w:rFonts w:ascii="Garamond" w:hAnsi="Garamond"/>
          <w:spacing w:val="-4"/>
          <w:sz w:val="24"/>
          <w:szCs w:val="24"/>
          <w:lang w:val="sq-AL"/>
        </w:rPr>
        <w:t xml:space="preserve"> Taksa e qarkullimit për benzinën (sipas kodeve tarifore të NKM-së 2710 12 41;  2710 12 45; 2710 12 49;  2710 12 51;  2710 12 59) dhe për gazoilin (sipas kodeve tarifore të NKM-së 2710 19 31; 2710 19 35; 2710 19 43; 2710 19 46; 2710 19 47; 2710 19 48)</w:t>
      </w:r>
      <w:r w:rsidR="00271A9B" w:rsidRPr="00B459A3">
        <w:rPr>
          <w:rFonts w:ascii="Garamond" w:hAnsi="Garamond"/>
          <w:spacing w:val="-4"/>
          <w:sz w:val="24"/>
          <w:szCs w:val="24"/>
          <w:lang w:val="sq-AL"/>
        </w:rPr>
        <w:t>,</w:t>
      </w:r>
      <w:r w:rsidR="00DA3412" w:rsidRPr="00B459A3">
        <w:rPr>
          <w:rFonts w:ascii="Garamond" w:eastAsia="Calibri" w:hAnsi="Garamond"/>
          <w:sz w:val="24"/>
          <w:szCs w:val="24"/>
          <w:lang w:val="sq-AL"/>
        </w:rPr>
        <w:t xml:space="preserve"> si dhe për benzinën ose gazoilin që gjendet në përmbajtjen e biokarburantit (sipas kodeve tarifore të NKM-së 27102011 deri në kodin 27102019, 27102090, si dhe klasifikimin në nënkreun 38 26 00).</w:t>
      </w:r>
    </w:p>
    <w:p w14:paraId="6C47BADF" w14:textId="77777777" w:rsidR="00C8797E"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3. </w:t>
      </w:r>
      <w:r w:rsidR="00C8797E" w:rsidRPr="00B459A3">
        <w:rPr>
          <w:rFonts w:ascii="Garamond" w:hAnsi="Garamond"/>
          <w:sz w:val="24"/>
          <w:szCs w:val="24"/>
          <w:lang w:val="sq-AL"/>
        </w:rPr>
        <w:t>Taksa e mjeteve të përdorura të transportit.</w:t>
      </w:r>
    </w:p>
    <w:p w14:paraId="6C47BAE0"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4. Taksa e rentës minerare.</w:t>
      </w:r>
    </w:p>
    <w:p w14:paraId="6C47BAE1"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5. Taksa e akteve dhe e pullës.</w:t>
      </w:r>
    </w:p>
    <w:p w14:paraId="6C47BAE2" w14:textId="389DE3DB" w:rsidR="0099531C" w:rsidRPr="00B459A3" w:rsidRDefault="00A90354" w:rsidP="007B67F5">
      <w:pPr>
        <w:pStyle w:val="Paragrafi"/>
        <w:rPr>
          <w:rFonts w:ascii="Garamond" w:hAnsi="Garamond"/>
          <w:spacing w:val="-4"/>
          <w:sz w:val="24"/>
          <w:szCs w:val="24"/>
          <w:lang w:val="sq-AL"/>
        </w:rPr>
      </w:pPr>
      <w:r w:rsidRPr="00B459A3">
        <w:rPr>
          <w:rFonts w:ascii="Garamond" w:hAnsi="Garamond"/>
          <w:sz w:val="24"/>
          <w:szCs w:val="24"/>
          <w:lang w:val="sq-AL"/>
        </w:rPr>
        <w:t xml:space="preserve">6. </w:t>
      </w:r>
      <w:r w:rsidR="007B67F5" w:rsidRPr="00B459A3">
        <w:rPr>
          <w:rFonts w:ascii="Garamond" w:hAnsi="Garamond"/>
          <w:spacing w:val="-4"/>
          <w:sz w:val="24"/>
          <w:szCs w:val="24"/>
          <w:lang w:val="sq-AL"/>
        </w:rPr>
        <w:t>Taksa e karbonit për benzinën (sipas kodeve të NKM-së 2710 12 41;  2710 12 45; 2710 12 49; 2710 12 51; 2710 12 59), për gazoilin (sipas kodeve të NKM-së 2710 19 31; 2710 19 35; 2710 19 43; 2710 19 46; 2710 19 47; 2710 19 48), për qymyrin (</w:t>
      </w:r>
      <w:bookmarkStart w:id="0" w:name="_GoBack"/>
      <w:proofErr w:type="spellStart"/>
      <w:r w:rsidR="008946FD" w:rsidRPr="006503F7">
        <w:rPr>
          <w:rFonts w:ascii="Garamond" w:hAnsi="Garamond"/>
          <w:bCs/>
          <w:sz w:val="24"/>
          <w:szCs w:val="24"/>
        </w:rPr>
        <w:t>sipas</w:t>
      </w:r>
      <w:proofErr w:type="spellEnd"/>
      <w:r w:rsidR="008946FD" w:rsidRPr="006503F7">
        <w:rPr>
          <w:rFonts w:ascii="Garamond" w:hAnsi="Garamond"/>
          <w:bCs/>
          <w:sz w:val="24"/>
          <w:szCs w:val="24"/>
        </w:rPr>
        <w:t xml:space="preserve"> </w:t>
      </w:r>
      <w:proofErr w:type="spellStart"/>
      <w:r w:rsidR="008946FD" w:rsidRPr="006503F7">
        <w:rPr>
          <w:rFonts w:ascii="Garamond" w:hAnsi="Garamond"/>
          <w:bCs/>
          <w:sz w:val="24"/>
          <w:szCs w:val="24"/>
        </w:rPr>
        <w:t>krerëve</w:t>
      </w:r>
      <w:proofErr w:type="spellEnd"/>
      <w:r w:rsidR="008946FD" w:rsidRPr="006503F7">
        <w:rPr>
          <w:rFonts w:ascii="Garamond" w:hAnsi="Garamond"/>
          <w:bCs/>
          <w:sz w:val="24"/>
          <w:szCs w:val="24"/>
        </w:rPr>
        <w:t xml:space="preserve"> </w:t>
      </w:r>
      <w:proofErr w:type="spellStart"/>
      <w:r w:rsidR="008946FD" w:rsidRPr="006503F7">
        <w:rPr>
          <w:rFonts w:ascii="Garamond" w:hAnsi="Garamond"/>
          <w:bCs/>
          <w:sz w:val="24"/>
          <w:szCs w:val="24"/>
        </w:rPr>
        <w:t>të</w:t>
      </w:r>
      <w:proofErr w:type="spellEnd"/>
      <w:r w:rsidR="008946FD" w:rsidRPr="006503F7">
        <w:rPr>
          <w:rFonts w:ascii="Garamond" w:hAnsi="Garamond"/>
          <w:bCs/>
          <w:sz w:val="24"/>
          <w:szCs w:val="24"/>
        </w:rPr>
        <w:t xml:space="preserve"> NKM-</w:t>
      </w:r>
      <w:proofErr w:type="spellStart"/>
      <w:r w:rsidR="008946FD" w:rsidRPr="006503F7">
        <w:rPr>
          <w:rFonts w:ascii="Garamond" w:hAnsi="Garamond"/>
          <w:bCs/>
          <w:sz w:val="24"/>
          <w:szCs w:val="24"/>
        </w:rPr>
        <w:t>së</w:t>
      </w:r>
      <w:proofErr w:type="spellEnd"/>
      <w:r w:rsidR="008946FD" w:rsidRPr="006503F7">
        <w:rPr>
          <w:rFonts w:ascii="Garamond" w:hAnsi="Garamond"/>
          <w:bCs/>
          <w:sz w:val="24"/>
          <w:szCs w:val="24"/>
        </w:rPr>
        <w:t xml:space="preserve"> 2701; 2702; 2704</w:t>
      </w:r>
      <w:bookmarkEnd w:id="0"/>
      <w:r w:rsidR="007B67F5" w:rsidRPr="00B459A3">
        <w:rPr>
          <w:rFonts w:ascii="Garamond" w:hAnsi="Garamond"/>
          <w:spacing w:val="-4"/>
          <w:sz w:val="24"/>
          <w:szCs w:val="24"/>
          <w:lang w:val="sq-AL"/>
        </w:rPr>
        <w:t>), për vajgurin (sipas kodeve tarifore të NKM-së 27 10 19 11 deri në 27 10 19 29), për solarin (sipas kodeve të NKM-së 2710 19 62 deri në 2710 19 68), për mazutin (sipas kodeve të NKM-së 2710 19 62 deri në 2710 19 68) dhe për koks nafte (sipas kodeve të NKM-së 2713 11 00; 2713 12 00)</w:t>
      </w:r>
      <w:r w:rsidR="00271A9B" w:rsidRPr="00B459A3">
        <w:rPr>
          <w:rFonts w:ascii="Garamond" w:hAnsi="Garamond"/>
          <w:spacing w:val="-4"/>
          <w:sz w:val="24"/>
          <w:szCs w:val="24"/>
          <w:lang w:val="sq-AL"/>
        </w:rPr>
        <w:t>,</w:t>
      </w:r>
      <w:r w:rsidR="00DA3412" w:rsidRPr="00B459A3">
        <w:rPr>
          <w:rFonts w:ascii="Garamond" w:eastAsia="Calibri" w:hAnsi="Garamond"/>
          <w:sz w:val="24"/>
          <w:szCs w:val="24"/>
          <w:lang w:val="sq-AL"/>
        </w:rPr>
        <w:t xml:space="preserve"> si dhe për benzinën ose gazoilin që gjendet në përmbajtjen e biokarburantit (sipas kodeve tarifore të NKM-së 27102011 deri në kodin 27102019, 27102090, si dhe klasifikimin në nënkreun 38 26 00).</w:t>
      </w:r>
    </w:p>
    <w:p w14:paraId="6C47BAE3" w14:textId="77777777" w:rsidR="00A90354" w:rsidRPr="00B459A3" w:rsidRDefault="00A90354" w:rsidP="00C8797E">
      <w:pPr>
        <w:pStyle w:val="Paragrafi"/>
        <w:rPr>
          <w:rFonts w:ascii="Garamond" w:hAnsi="Garamond"/>
          <w:sz w:val="24"/>
          <w:szCs w:val="24"/>
          <w:lang w:val="sq-AL"/>
        </w:rPr>
      </w:pPr>
      <w:r w:rsidRPr="00B459A3">
        <w:rPr>
          <w:rFonts w:ascii="Garamond" w:hAnsi="Garamond"/>
          <w:sz w:val="24"/>
          <w:szCs w:val="24"/>
          <w:lang w:val="sq-AL"/>
        </w:rPr>
        <w:t>7. Taksa e ushtrimit të veprimtarisë së peshkimit.</w:t>
      </w:r>
    </w:p>
    <w:p w14:paraId="6C47BAE4" w14:textId="77777777" w:rsidR="002B40FA" w:rsidRPr="00B459A3" w:rsidRDefault="002B40FA" w:rsidP="002B40FA">
      <w:pPr>
        <w:pStyle w:val="Paragrafi"/>
        <w:rPr>
          <w:rFonts w:ascii="Garamond" w:hAnsi="Garamond"/>
          <w:sz w:val="24"/>
          <w:szCs w:val="24"/>
          <w:lang w:val="sq-AL"/>
        </w:rPr>
      </w:pPr>
      <w:r w:rsidRPr="00B459A3">
        <w:rPr>
          <w:rFonts w:ascii="Garamond" w:hAnsi="Garamond"/>
          <w:sz w:val="24"/>
          <w:szCs w:val="24"/>
          <w:lang w:val="sq-AL"/>
        </w:rPr>
        <w:t>8. Taksa e materialeve/artikujve plastikë dhe e ambalazheve prej plastike/qelqi.</w:t>
      </w:r>
    </w:p>
    <w:p w14:paraId="6C47BAE5" w14:textId="77777777" w:rsidR="002B40FA" w:rsidRPr="00B459A3" w:rsidRDefault="002B40FA" w:rsidP="002B40FA">
      <w:pPr>
        <w:pStyle w:val="Paragrafi"/>
        <w:rPr>
          <w:rFonts w:ascii="Garamond" w:hAnsi="Garamond"/>
          <w:sz w:val="24"/>
          <w:szCs w:val="24"/>
          <w:lang w:val="sq-AL"/>
        </w:rPr>
      </w:pPr>
      <w:r w:rsidRPr="00B459A3">
        <w:rPr>
          <w:rFonts w:ascii="Garamond" w:hAnsi="Garamond"/>
          <w:sz w:val="24"/>
          <w:szCs w:val="24"/>
          <w:lang w:val="sq-AL"/>
        </w:rPr>
        <w:t>8/1. Materiale/artikuj plastikë konsiderohen mallrat e importuara sipas kapitullit 39 të NKM-së.</w:t>
      </w:r>
    </w:p>
    <w:p w14:paraId="6C47BAE6" w14:textId="77777777" w:rsidR="002B40FA" w:rsidRPr="00B459A3" w:rsidRDefault="002B40FA" w:rsidP="002B40FA">
      <w:pPr>
        <w:pStyle w:val="Paragrafi"/>
        <w:rPr>
          <w:rFonts w:ascii="Garamond" w:hAnsi="Garamond"/>
          <w:sz w:val="24"/>
          <w:szCs w:val="24"/>
          <w:lang w:val="sq-AL"/>
        </w:rPr>
      </w:pPr>
      <w:r w:rsidRPr="00B459A3">
        <w:rPr>
          <w:rFonts w:ascii="Garamond" w:hAnsi="Garamond"/>
          <w:sz w:val="24"/>
          <w:szCs w:val="24"/>
          <w:lang w:val="sq-AL"/>
        </w:rPr>
        <w:t xml:space="preserve">8/2. Ambalazh plastik/qelqi është çdo material paketues, që shërben për paketimin e produkteve, i cili mund ta mbulojë tërësisht ose pjesërisht atë, me qëllim </w:t>
      </w:r>
      <w:r w:rsidRPr="00B459A3">
        <w:rPr>
          <w:rFonts w:ascii="Garamond" w:hAnsi="Garamond"/>
          <w:sz w:val="24"/>
          <w:szCs w:val="24"/>
          <w:lang w:val="sq-AL"/>
        </w:rPr>
        <w:lastRenderedPageBreak/>
        <w:t>mbrojtjen e produktit nga ndotja, infeksionet, nga ndikimet që ulin cilësinë dhe/ose vlerën e tij dhe që e bëjnë të përshtatshëm për transport, tregtim e përdorim. Një ambalazh mund të përmbajë disa njësi ose tipa ambalazhesh.</w:t>
      </w:r>
    </w:p>
    <w:p w14:paraId="6C47BAE7" w14:textId="77777777" w:rsidR="006737F8" w:rsidRPr="00B459A3" w:rsidRDefault="006737F8" w:rsidP="002B40FA">
      <w:pPr>
        <w:pStyle w:val="Paragrafi"/>
        <w:rPr>
          <w:rFonts w:ascii="Garamond" w:hAnsi="Garamond"/>
          <w:sz w:val="24"/>
          <w:szCs w:val="24"/>
          <w:lang w:val="sq-AL"/>
        </w:rPr>
      </w:pPr>
      <w:r w:rsidRPr="00B459A3">
        <w:rPr>
          <w:rFonts w:ascii="Garamond" w:hAnsi="Garamond"/>
          <w:sz w:val="24"/>
          <w:szCs w:val="24"/>
          <w:lang w:val="sq-AL"/>
        </w:rPr>
        <w:t>9. Taksa mbi të drejtën e përdorimit të truallit shtetëror në përdorim.</w:t>
      </w:r>
    </w:p>
    <w:p w14:paraId="6C47BAE8" w14:textId="77777777" w:rsidR="007B67F5" w:rsidRPr="00B459A3" w:rsidRDefault="007B67F5" w:rsidP="007B67F5">
      <w:pPr>
        <w:pStyle w:val="Paragrafi"/>
        <w:rPr>
          <w:rFonts w:ascii="Garamond" w:hAnsi="Garamond"/>
          <w:spacing w:val="-4"/>
          <w:sz w:val="24"/>
          <w:szCs w:val="24"/>
          <w:lang w:val="sq-AL"/>
        </w:rPr>
      </w:pPr>
      <w:r w:rsidRPr="00B459A3">
        <w:rPr>
          <w:rFonts w:ascii="Garamond" w:hAnsi="Garamond"/>
          <w:spacing w:val="-4"/>
          <w:sz w:val="24"/>
          <w:szCs w:val="24"/>
          <w:lang w:val="sq-AL"/>
        </w:rPr>
        <w:t>10. Taksa mbi primet e shkruara, me përjashtim të primeve të sigurimit për produktet e jetës, shëndetit në udhëtim dhe kartonit jeshil.</w:t>
      </w:r>
    </w:p>
    <w:p w14:paraId="6C47BAE9" w14:textId="77777777" w:rsidR="00A90354" w:rsidRPr="00B459A3" w:rsidRDefault="00D01527" w:rsidP="00A90354">
      <w:pPr>
        <w:pStyle w:val="Paragrafi"/>
        <w:rPr>
          <w:rFonts w:ascii="Garamond" w:hAnsi="Garamond"/>
          <w:spacing w:val="-4"/>
          <w:sz w:val="24"/>
          <w:szCs w:val="24"/>
          <w:lang w:val="sq-AL"/>
        </w:rPr>
      </w:pPr>
      <w:r w:rsidRPr="00B459A3">
        <w:rPr>
          <w:rFonts w:ascii="Garamond" w:hAnsi="Garamond"/>
          <w:spacing w:val="-4"/>
          <w:sz w:val="24"/>
          <w:szCs w:val="24"/>
          <w:lang w:val="sq-AL"/>
        </w:rPr>
        <w:t>11. Taksë regjistrimi fillestar dhe taksë e përvitshme për automjetet luksoze.</w:t>
      </w:r>
    </w:p>
    <w:p w14:paraId="7A0560C2" w14:textId="77777777" w:rsidR="000C15CA" w:rsidRPr="00B459A3" w:rsidRDefault="000C15CA" w:rsidP="000C15CA">
      <w:pPr>
        <w:pStyle w:val="Paragrafi"/>
        <w:rPr>
          <w:rFonts w:ascii="Garamond" w:hAnsi="Garamond"/>
          <w:sz w:val="24"/>
          <w:szCs w:val="24"/>
          <w:lang w:val="sq-AL"/>
        </w:rPr>
      </w:pPr>
      <w:r w:rsidRPr="00B459A3">
        <w:rPr>
          <w:rFonts w:ascii="Garamond" w:hAnsi="Garamond"/>
          <w:sz w:val="24"/>
          <w:szCs w:val="24"/>
          <w:lang w:val="sq-AL"/>
        </w:rPr>
        <w:t>12. Taksë për importimin dhe prodhimin e qumështit pluhur, të përfshirë në kodet 0402 10 19 dhe 0402 21 18 të NKM-së.</w:t>
      </w:r>
    </w:p>
    <w:p w14:paraId="3B5DF4A1" w14:textId="77777777" w:rsidR="000C15CA" w:rsidRPr="00B459A3" w:rsidRDefault="000C15CA" w:rsidP="000C15CA">
      <w:pPr>
        <w:pStyle w:val="Paragrafi"/>
        <w:rPr>
          <w:rFonts w:ascii="Garamond" w:hAnsi="Garamond"/>
          <w:sz w:val="24"/>
          <w:szCs w:val="24"/>
          <w:lang w:val="sq-AL"/>
        </w:rPr>
      </w:pPr>
      <w:r w:rsidRPr="00B459A3">
        <w:rPr>
          <w:rFonts w:ascii="Garamond" w:hAnsi="Garamond"/>
          <w:sz w:val="24"/>
          <w:szCs w:val="24"/>
          <w:lang w:val="sq-AL"/>
        </w:rPr>
        <w:t>13. Taksë për importimin dhe prodhimin e pijeve të homogjenizuara, të përfshirë në kodet 0404 90 21, 0404 90 23 dhe 0404 90 29 të NKM-së.</w:t>
      </w:r>
    </w:p>
    <w:p w14:paraId="1E7E8B99" w14:textId="77777777" w:rsidR="000C15CA" w:rsidRPr="00B459A3" w:rsidRDefault="000C15CA" w:rsidP="000C15CA">
      <w:pPr>
        <w:pStyle w:val="Paragrafi"/>
        <w:rPr>
          <w:rFonts w:ascii="Garamond" w:hAnsi="Garamond"/>
          <w:sz w:val="24"/>
          <w:szCs w:val="24"/>
          <w:lang w:val="sq-AL"/>
        </w:rPr>
      </w:pPr>
      <w:r w:rsidRPr="00B459A3">
        <w:rPr>
          <w:rFonts w:ascii="Garamond" w:hAnsi="Garamond"/>
          <w:sz w:val="24"/>
          <w:szCs w:val="24"/>
          <w:lang w:val="sq-AL"/>
        </w:rPr>
        <w:t>14. Taksë për importimin dhe prodhimin e hirrës së qumështit, të përfshirë në kreun 0404 10 të NKM-së.</w:t>
      </w:r>
    </w:p>
    <w:p w14:paraId="77BE2E84" w14:textId="77777777" w:rsidR="000C15CA" w:rsidRPr="00B459A3" w:rsidRDefault="000C15CA" w:rsidP="000C15CA">
      <w:pPr>
        <w:pStyle w:val="Paragrafi"/>
        <w:rPr>
          <w:rFonts w:ascii="Garamond" w:hAnsi="Garamond"/>
          <w:sz w:val="24"/>
          <w:szCs w:val="24"/>
          <w:lang w:val="sq-AL"/>
        </w:rPr>
      </w:pPr>
      <w:r w:rsidRPr="00B459A3">
        <w:rPr>
          <w:rFonts w:ascii="Garamond" w:hAnsi="Garamond"/>
          <w:sz w:val="24"/>
          <w:szCs w:val="24"/>
          <w:lang w:val="sq-AL"/>
        </w:rPr>
        <w:t>15. Taksë për importimin dhe prodhimin e krem qumështit, të përfshirë në kreun 0402 të NKM-së.</w:t>
      </w:r>
    </w:p>
    <w:p w14:paraId="7FABB727" w14:textId="560B7829" w:rsidR="000C15CA" w:rsidRPr="00B459A3" w:rsidRDefault="000C15CA" w:rsidP="000C15CA">
      <w:pPr>
        <w:pStyle w:val="Paragrafi"/>
        <w:rPr>
          <w:rFonts w:ascii="Garamond" w:hAnsi="Garamond"/>
          <w:sz w:val="24"/>
          <w:szCs w:val="24"/>
          <w:lang w:val="sq-AL"/>
        </w:rPr>
      </w:pPr>
      <w:r w:rsidRPr="00B459A3">
        <w:rPr>
          <w:rFonts w:ascii="Garamond" w:hAnsi="Garamond"/>
          <w:sz w:val="24"/>
          <w:szCs w:val="24"/>
          <w:lang w:val="sq-AL"/>
        </w:rPr>
        <w:t>16. Taksë për lëndën djegëse të përdorur si karburant për mjetet lundruese për qëllime turistike dhe argëtimi, sipas përcaktimeve të legjislacionit në fuqi për aktivitetet e turizmit detar, me destinacion përdorimi jashtë ujërave territoriale shqiptare.</w:t>
      </w:r>
    </w:p>
    <w:p w14:paraId="6C47BAEA" w14:textId="77777777" w:rsidR="005E2937" w:rsidRPr="00B459A3" w:rsidRDefault="005E2937" w:rsidP="00A90354">
      <w:pPr>
        <w:pStyle w:val="NeniNr"/>
        <w:keepNext w:val="0"/>
        <w:rPr>
          <w:rFonts w:ascii="Garamond" w:hAnsi="Garamond"/>
          <w:sz w:val="24"/>
          <w:szCs w:val="24"/>
          <w:lang w:val="sq-AL"/>
        </w:rPr>
      </w:pPr>
    </w:p>
    <w:p w14:paraId="6C47BAEB"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4</w:t>
      </w:r>
    </w:p>
    <w:p w14:paraId="6C47BAEC"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Niveli i taksave kombëtare</w:t>
      </w:r>
    </w:p>
    <w:p w14:paraId="6C47BAED" w14:textId="77777777" w:rsidR="00CF6B70" w:rsidRPr="00B459A3" w:rsidRDefault="00C71B1D" w:rsidP="008843F6">
      <w:pPr>
        <w:pStyle w:val="Paragrafi"/>
        <w:jc w:val="center"/>
        <w:rPr>
          <w:rFonts w:ascii="Garamond" w:hAnsi="Garamond"/>
          <w:i/>
          <w:sz w:val="24"/>
          <w:szCs w:val="24"/>
          <w:lang w:val="sq-AL"/>
        </w:rPr>
      </w:pPr>
      <w:r w:rsidRPr="00B459A3">
        <w:rPr>
          <w:rFonts w:ascii="Garamond" w:hAnsi="Garamond"/>
          <w:i/>
          <w:sz w:val="24"/>
          <w:szCs w:val="24"/>
          <w:lang w:val="sq-AL"/>
        </w:rPr>
        <w:t>(</w:t>
      </w:r>
      <w:r w:rsidR="00140C65" w:rsidRPr="00B459A3">
        <w:rPr>
          <w:rFonts w:ascii="Garamond" w:hAnsi="Garamond"/>
          <w:i/>
          <w:sz w:val="24"/>
          <w:szCs w:val="24"/>
          <w:lang w:val="sq-AL"/>
        </w:rPr>
        <w:t xml:space="preserve">shfuqizuar </w:t>
      </w:r>
      <w:r w:rsidRPr="00B459A3">
        <w:rPr>
          <w:rFonts w:ascii="Garamond" w:hAnsi="Garamond"/>
          <w:i/>
          <w:sz w:val="24"/>
          <w:szCs w:val="24"/>
          <w:lang w:val="sq-AL"/>
        </w:rPr>
        <w:t>fjalia e fu</w:t>
      </w:r>
      <w:r w:rsidR="00C15028" w:rsidRPr="00B459A3">
        <w:rPr>
          <w:rFonts w:ascii="Garamond" w:hAnsi="Garamond"/>
          <w:i/>
          <w:sz w:val="24"/>
          <w:szCs w:val="24"/>
          <w:lang w:val="sq-AL"/>
        </w:rPr>
        <w:t>ndit e pikë</w:t>
      </w:r>
      <w:r w:rsidR="00792544" w:rsidRPr="00B459A3">
        <w:rPr>
          <w:rFonts w:ascii="Garamond" w:hAnsi="Garamond"/>
          <w:i/>
          <w:sz w:val="24"/>
          <w:szCs w:val="24"/>
          <w:lang w:val="sq-AL"/>
        </w:rPr>
        <w:t xml:space="preserve">s 2 </w:t>
      </w:r>
      <w:r w:rsidR="00140C65" w:rsidRPr="00B459A3">
        <w:rPr>
          <w:rFonts w:ascii="Garamond" w:hAnsi="Garamond"/>
          <w:i/>
          <w:sz w:val="24"/>
          <w:szCs w:val="24"/>
          <w:lang w:val="sq-AL"/>
        </w:rPr>
        <w:t xml:space="preserve">dhe ndryshuar pika 6 </w:t>
      </w:r>
      <w:r w:rsidR="00792544" w:rsidRPr="00B459A3">
        <w:rPr>
          <w:rFonts w:ascii="Garamond" w:hAnsi="Garamond"/>
          <w:i/>
          <w:sz w:val="24"/>
          <w:szCs w:val="24"/>
          <w:lang w:val="sq-AL"/>
        </w:rPr>
        <w:t>me ligjin nr.10</w:t>
      </w:r>
      <w:r w:rsidR="00140C65" w:rsidRPr="00B459A3">
        <w:rPr>
          <w:rFonts w:ascii="Garamond" w:hAnsi="Garamond"/>
          <w:i/>
          <w:sz w:val="24"/>
          <w:szCs w:val="24"/>
          <w:lang w:val="sq-AL"/>
        </w:rPr>
        <w:t xml:space="preserve"> </w:t>
      </w:r>
      <w:r w:rsidR="008843F6" w:rsidRPr="00B459A3">
        <w:rPr>
          <w:rFonts w:ascii="Garamond" w:hAnsi="Garamond"/>
          <w:i/>
          <w:sz w:val="24"/>
          <w:szCs w:val="24"/>
          <w:lang w:val="sq-AL"/>
        </w:rPr>
        <w:t xml:space="preserve">065, datë 29.1.2009; </w:t>
      </w:r>
      <w:r w:rsidR="00140C65" w:rsidRPr="00B459A3">
        <w:rPr>
          <w:rFonts w:ascii="Garamond" w:hAnsi="Garamond"/>
          <w:i/>
          <w:sz w:val="24"/>
          <w:szCs w:val="24"/>
          <w:lang w:val="sq-AL"/>
        </w:rPr>
        <w:t xml:space="preserve">ndryshuar </w:t>
      </w:r>
      <w:r w:rsidR="00AF155F" w:rsidRPr="00B459A3">
        <w:rPr>
          <w:rFonts w:ascii="Garamond" w:hAnsi="Garamond"/>
          <w:i/>
          <w:sz w:val="24"/>
          <w:szCs w:val="24"/>
          <w:lang w:val="sq-AL"/>
        </w:rPr>
        <w:t>pika</w:t>
      </w:r>
      <w:r w:rsidR="00724F3D" w:rsidRPr="00B459A3">
        <w:rPr>
          <w:rFonts w:ascii="Garamond" w:hAnsi="Garamond"/>
          <w:i/>
          <w:sz w:val="24"/>
          <w:szCs w:val="24"/>
          <w:lang w:val="sq-AL"/>
        </w:rPr>
        <w:t>t</w:t>
      </w:r>
      <w:r w:rsidR="00C15028" w:rsidRPr="00B459A3">
        <w:rPr>
          <w:rFonts w:ascii="Garamond" w:hAnsi="Garamond"/>
          <w:i/>
          <w:sz w:val="24"/>
          <w:szCs w:val="24"/>
          <w:lang w:val="sq-AL"/>
        </w:rPr>
        <w:t xml:space="preserve"> </w:t>
      </w:r>
      <w:r w:rsidR="00724F3D" w:rsidRPr="00B459A3">
        <w:rPr>
          <w:rFonts w:ascii="Garamond" w:hAnsi="Garamond"/>
          <w:i/>
          <w:sz w:val="24"/>
          <w:szCs w:val="24"/>
          <w:lang w:val="sq-AL"/>
        </w:rPr>
        <w:t xml:space="preserve">2, 3, 4, 6 me </w:t>
      </w:r>
      <w:r w:rsidR="008843F6" w:rsidRPr="00B459A3">
        <w:rPr>
          <w:rFonts w:ascii="Garamond" w:hAnsi="Garamond"/>
          <w:i/>
          <w:sz w:val="24"/>
          <w:szCs w:val="24"/>
          <w:lang w:val="sq-AL"/>
        </w:rPr>
        <w:t xml:space="preserve">ligjin nr.10280, datë 20.5.2010; </w:t>
      </w:r>
      <w:r w:rsidR="00140C65" w:rsidRPr="00B459A3">
        <w:rPr>
          <w:rFonts w:ascii="Garamond" w:hAnsi="Garamond"/>
          <w:i/>
          <w:sz w:val="24"/>
          <w:szCs w:val="24"/>
          <w:lang w:val="sq-AL"/>
        </w:rPr>
        <w:t xml:space="preserve">ndryshuar </w:t>
      </w:r>
      <w:r w:rsidR="00E740E3" w:rsidRPr="00B459A3">
        <w:rPr>
          <w:rFonts w:ascii="Garamond" w:hAnsi="Garamond"/>
          <w:i/>
          <w:sz w:val="24"/>
          <w:szCs w:val="24"/>
          <w:lang w:val="sq-AL"/>
        </w:rPr>
        <w:t>pikat 2, 3, 6 me l</w:t>
      </w:r>
      <w:r w:rsidR="008843F6" w:rsidRPr="00B459A3">
        <w:rPr>
          <w:rFonts w:ascii="Garamond" w:hAnsi="Garamond"/>
          <w:i/>
          <w:sz w:val="24"/>
          <w:szCs w:val="24"/>
          <w:lang w:val="sq-AL"/>
        </w:rPr>
        <w:t xml:space="preserve">igjin nr.10 458, datë 21.7.2011; </w:t>
      </w:r>
      <w:r w:rsidR="00140C65" w:rsidRPr="00B459A3">
        <w:rPr>
          <w:rFonts w:ascii="Garamond" w:hAnsi="Garamond"/>
          <w:i/>
          <w:sz w:val="24"/>
          <w:szCs w:val="24"/>
          <w:lang w:val="sq-AL"/>
        </w:rPr>
        <w:t xml:space="preserve">shtuar </w:t>
      </w:r>
      <w:r w:rsidR="00F9201A" w:rsidRPr="00B459A3">
        <w:rPr>
          <w:rFonts w:ascii="Garamond" w:hAnsi="Garamond"/>
          <w:i/>
          <w:sz w:val="24"/>
          <w:szCs w:val="24"/>
          <w:lang w:val="sq-AL"/>
        </w:rPr>
        <w:t>pika 8 me ligjin nr.83/2012</w:t>
      </w:r>
      <w:r w:rsidR="00C15028" w:rsidRPr="00B459A3">
        <w:rPr>
          <w:rFonts w:ascii="Garamond" w:hAnsi="Garamond"/>
          <w:i/>
          <w:sz w:val="24"/>
          <w:szCs w:val="24"/>
          <w:lang w:val="sq-AL"/>
        </w:rPr>
        <w:t>,</w:t>
      </w:r>
      <w:r w:rsidR="00C15028" w:rsidRPr="00B459A3">
        <w:rPr>
          <w:rFonts w:ascii="Garamond" w:hAnsi="Garamond"/>
          <w:sz w:val="24"/>
          <w:szCs w:val="24"/>
          <w:lang w:val="sq-AL"/>
        </w:rPr>
        <w:t xml:space="preserve"> datë 13.9.2012</w:t>
      </w:r>
      <w:r w:rsidR="008843F6" w:rsidRPr="00B459A3">
        <w:rPr>
          <w:rFonts w:ascii="Garamond" w:hAnsi="Garamond"/>
          <w:i/>
          <w:sz w:val="24"/>
          <w:szCs w:val="24"/>
          <w:lang w:val="sq-AL"/>
        </w:rPr>
        <w:t xml:space="preserve">; </w:t>
      </w:r>
      <w:r w:rsidR="00140C65" w:rsidRPr="00B459A3">
        <w:rPr>
          <w:rFonts w:ascii="Garamond" w:hAnsi="Garamond"/>
          <w:i/>
          <w:sz w:val="24"/>
          <w:szCs w:val="24"/>
          <w:lang w:val="sq-AL"/>
        </w:rPr>
        <w:t xml:space="preserve">ndryshuar </w:t>
      </w:r>
      <w:r w:rsidR="00207EC1" w:rsidRPr="00B459A3">
        <w:rPr>
          <w:rFonts w:ascii="Garamond" w:hAnsi="Garamond"/>
          <w:i/>
          <w:sz w:val="24"/>
          <w:szCs w:val="24"/>
          <w:lang w:val="sq-AL"/>
        </w:rPr>
        <w:t>pika 3  me ligjin nr. 120/2013</w:t>
      </w:r>
      <w:r w:rsidR="00C15028" w:rsidRPr="00B459A3">
        <w:rPr>
          <w:rFonts w:ascii="Garamond" w:hAnsi="Garamond"/>
          <w:i/>
          <w:sz w:val="24"/>
          <w:szCs w:val="24"/>
          <w:lang w:val="sq-AL"/>
        </w:rPr>
        <w:t>,</w:t>
      </w:r>
      <w:r w:rsidR="00C15028" w:rsidRPr="00B459A3">
        <w:rPr>
          <w:rFonts w:ascii="Garamond" w:hAnsi="Garamond"/>
          <w:sz w:val="24"/>
          <w:szCs w:val="24"/>
          <w:lang w:val="sq-AL"/>
        </w:rPr>
        <w:t xml:space="preserve"> datë 18.4.2013</w:t>
      </w:r>
      <w:r w:rsidR="008843F6" w:rsidRPr="00B459A3">
        <w:rPr>
          <w:rFonts w:ascii="Garamond" w:hAnsi="Garamond"/>
          <w:i/>
          <w:sz w:val="24"/>
          <w:szCs w:val="24"/>
          <w:lang w:val="sq-AL"/>
        </w:rPr>
        <w:t xml:space="preserve">; </w:t>
      </w:r>
      <w:r w:rsidR="00140C65" w:rsidRPr="00B459A3">
        <w:rPr>
          <w:rFonts w:ascii="Garamond" w:hAnsi="Garamond"/>
          <w:i/>
          <w:sz w:val="24"/>
          <w:szCs w:val="24"/>
          <w:lang w:val="sq-AL"/>
        </w:rPr>
        <w:t xml:space="preserve">ndryshuar </w:t>
      </w:r>
      <w:r w:rsidR="00C82FAB" w:rsidRPr="00B459A3">
        <w:rPr>
          <w:rFonts w:ascii="Garamond" w:hAnsi="Garamond"/>
          <w:i/>
          <w:sz w:val="24"/>
          <w:szCs w:val="24"/>
          <w:lang w:val="sq-AL"/>
        </w:rPr>
        <w:t>pika</w:t>
      </w:r>
      <w:r w:rsidR="00C15028" w:rsidRPr="00B459A3">
        <w:rPr>
          <w:rFonts w:ascii="Garamond" w:hAnsi="Garamond"/>
          <w:i/>
          <w:sz w:val="24"/>
          <w:szCs w:val="24"/>
          <w:lang w:val="sq-AL"/>
        </w:rPr>
        <w:t>t</w:t>
      </w:r>
      <w:r w:rsidR="00C82FAB" w:rsidRPr="00B459A3">
        <w:rPr>
          <w:rFonts w:ascii="Garamond" w:hAnsi="Garamond"/>
          <w:i/>
          <w:sz w:val="24"/>
          <w:szCs w:val="24"/>
          <w:lang w:val="sq-AL"/>
        </w:rPr>
        <w:t xml:space="preserve"> 2, 8 me ligjin nr. 178/2013, dat</w:t>
      </w:r>
      <w:r w:rsidR="00C15028" w:rsidRPr="00B459A3">
        <w:rPr>
          <w:rFonts w:ascii="Garamond" w:hAnsi="Garamond"/>
          <w:i/>
          <w:sz w:val="24"/>
          <w:szCs w:val="24"/>
          <w:lang w:val="sq-AL"/>
        </w:rPr>
        <w:t>ë</w:t>
      </w:r>
      <w:r w:rsidR="008843F6" w:rsidRPr="00B459A3">
        <w:rPr>
          <w:rFonts w:ascii="Garamond" w:hAnsi="Garamond"/>
          <w:i/>
          <w:sz w:val="24"/>
          <w:szCs w:val="24"/>
          <w:lang w:val="sq-AL"/>
        </w:rPr>
        <w:t xml:space="preserve"> 28.12.2013; </w:t>
      </w:r>
      <w:r w:rsidR="00140C65" w:rsidRPr="00B459A3">
        <w:rPr>
          <w:rFonts w:ascii="Garamond" w:eastAsia="MS Mincho" w:hAnsi="Garamond"/>
          <w:i/>
          <w:sz w:val="24"/>
          <w:szCs w:val="24"/>
          <w:lang w:val="sq-AL" w:eastAsia="en-GB"/>
        </w:rPr>
        <w:t xml:space="preserve">shtuar </w:t>
      </w:r>
      <w:r w:rsidR="005759D5" w:rsidRPr="00B459A3">
        <w:rPr>
          <w:rFonts w:ascii="Garamond" w:eastAsia="MS Mincho" w:hAnsi="Garamond"/>
          <w:i/>
          <w:sz w:val="24"/>
          <w:szCs w:val="24"/>
          <w:lang w:val="sq-AL" w:eastAsia="en-GB"/>
        </w:rPr>
        <w:t>pika 9 me ligjin nr. 86/2014, dat</w:t>
      </w:r>
      <w:r w:rsidR="00C15028" w:rsidRPr="00B459A3">
        <w:rPr>
          <w:rFonts w:ascii="Garamond" w:eastAsia="MS Mincho" w:hAnsi="Garamond"/>
          <w:i/>
          <w:sz w:val="24"/>
          <w:szCs w:val="24"/>
          <w:lang w:val="sq-AL" w:eastAsia="en-GB"/>
        </w:rPr>
        <w:t>ë</w:t>
      </w:r>
      <w:r w:rsidR="008843F6" w:rsidRPr="00B459A3">
        <w:rPr>
          <w:rFonts w:ascii="Garamond" w:eastAsia="MS Mincho" w:hAnsi="Garamond"/>
          <w:i/>
          <w:sz w:val="24"/>
          <w:szCs w:val="24"/>
          <w:lang w:val="sq-AL" w:eastAsia="en-GB"/>
        </w:rPr>
        <w:t xml:space="preserve"> 17.7.2014; </w:t>
      </w:r>
      <w:r w:rsidR="00140C65" w:rsidRPr="00B459A3">
        <w:rPr>
          <w:rFonts w:ascii="Garamond" w:eastAsia="MS Mincho" w:hAnsi="Garamond"/>
          <w:i/>
          <w:sz w:val="24"/>
          <w:szCs w:val="24"/>
          <w:lang w:val="sq-AL" w:eastAsia="en-GB"/>
        </w:rPr>
        <w:t xml:space="preserve">ndryshuar </w:t>
      </w:r>
      <w:r w:rsidR="005E2937" w:rsidRPr="00B459A3">
        <w:rPr>
          <w:rFonts w:ascii="Garamond" w:eastAsia="MS Mincho" w:hAnsi="Garamond"/>
          <w:i/>
          <w:sz w:val="24"/>
          <w:szCs w:val="24"/>
          <w:lang w:val="sq-AL" w:eastAsia="en-GB"/>
        </w:rPr>
        <w:t>pika</w:t>
      </w:r>
      <w:r w:rsidR="008A5908" w:rsidRPr="00B459A3">
        <w:rPr>
          <w:rFonts w:ascii="Garamond" w:eastAsia="MS Mincho" w:hAnsi="Garamond"/>
          <w:i/>
          <w:sz w:val="24"/>
          <w:szCs w:val="24"/>
          <w:lang w:val="sq-AL" w:eastAsia="en-GB"/>
        </w:rPr>
        <w:t>t</w:t>
      </w:r>
      <w:r w:rsidR="005E2937" w:rsidRPr="00B459A3">
        <w:rPr>
          <w:rFonts w:ascii="Garamond" w:eastAsia="MS Mincho" w:hAnsi="Garamond"/>
          <w:i/>
          <w:sz w:val="24"/>
          <w:szCs w:val="24"/>
          <w:lang w:val="sq-AL" w:eastAsia="en-GB"/>
        </w:rPr>
        <w:t xml:space="preserve"> </w:t>
      </w:r>
      <w:r w:rsidR="008A5908" w:rsidRPr="00B459A3">
        <w:rPr>
          <w:rFonts w:ascii="Garamond" w:eastAsia="MS Mincho" w:hAnsi="Garamond"/>
          <w:i/>
          <w:sz w:val="24"/>
          <w:szCs w:val="24"/>
          <w:lang w:val="sq-AL" w:eastAsia="en-GB"/>
        </w:rPr>
        <w:t>2,4, shtuar pika 9</w:t>
      </w:r>
      <w:r w:rsidR="008A5908" w:rsidRPr="00B459A3">
        <w:rPr>
          <w:rFonts w:ascii="Garamond" w:hAnsi="Garamond"/>
          <w:i/>
          <w:sz w:val="24"/>
          <w:szCs w:val="24"/>
          <w:lang w:val="sq-AL"/>
        </w:rPr>
        <w:t xml:space="preserve"> me ligjin nr.157, dat</w:t>
      </w:r>
      <w:r w:rsidR="00C15028" w:rsidRPr="00B459A3">
        <w:rPr>
          <w:rFonts w:ascii="Garamond" w:hAnsi="Garamond"/>
          <w:i/>
          <w:sz w:val="24"/>
          <w:szCs w:val="24"/>
          <w:lang w:val="sq-AL"/>
        </w:rPr>
        <w:t>ë</w:t>
      </w:r>
      <w:r w:rsidR="008843F6" w:rsidRPr="00B459A3">
        <w:rPr>
          <w:rFonts w:ascii="Garamond" w:hAnsi="Garamond"/>
          <w:i/>
          <w:sz w:val="24"/>
          <w:szCs w:val="24"/>
          <w:lang w:val="sq-AL"/>
        </w:rPr>
        <w:t xml:space="preserve"> 27.11.2014; </w:t>
      </w:r>
      <w:r w:rsidR="00140C65" w:rsidRPr="00B459A3">
        <w:rPr>
          <w:rFonts w:ascii="Garamond" w:eastAsia="MS Mincho" w:hAnsi="Garamond"/>
          <w:i/>
          <w:sz w:val="24"/>
          <w:szCs w:val="24"/>
          <w:lang w:val="sq-AL" w:eastAsia="en-GB"/>
        </w:rPr>
        <w:t xml:space="preserve">ndryshuar </w:t>
      </w:r>
      <w:r w:rsidR="006A0B38" w:rsidRPr="00B459A3">
        <w:rPr>
          <w:rFonts w:ascii="Garamond" w:eastAsia="MS Mincho" w:hAnsi="Garamond"/>
          <w:i/>
          <w:sz w:val="24"/>
          <w:szCs w:val="24"/>
          <w:lang w:val="sq-AL" w:eastAsia="en-GB"/>
        </w:rPr>
        <w:t>pika</w:t>
      </w:r>
      <w:r w:rsidR="00C15028" w:rsidRPr="00B459A3">
        <w:rPr>
          <w:rFonts w:ascii="Garamond" w:eastAsia="MS Mincho" w:hAnsi="Garamond"/>
          <w:i/>
          <w:sz w:val="24"/>
          <w:szCs w:val="24"/>
          <w:lang w:val="sq-AL" w:eastAsia="en-GB"/>
        </w:rPr>
        <w:t>t</w:t>
      </w:r>
      <w:r w:rsidR="006A0B38" w:rsidRPr="00B459A3">
        <w:rPr>
          <w:rFonts w:ascii="Garamond" w:eastAsia="MS Mincho" w:hAnsi="Garamond"/>
          <w:i/>
          <w:sz w:val="24"/>
          <w:szCs w:val="24"/>
          <w:lang w:val="sq-AL" w:eastAsia="en-GB"/>
        </w:rPr>
        <w:t xml:space="preserve"> 4, 5, 9, shtuar pika 11 me</w:t>
      </w:r>
      <w:r w:rsidR="001D5268" w:rsidRPr="00B459A3">
        <w:rPr>
          <w:rFonts w:ascii="Garamond" w:eastAsia="MS Mincho" w:hAnsi="Garamond"/>
          <w:i/>
          <w:sz w:val="24"/>
          <w:szCs w:val="24"/>
          <w:lang w:val="sq-AL" w:eastAsia="en-GB"/>
        </w:rPr>
        <w:t xml:space="preserve"> ligjin </w:t>
      </w:r>
      <w:r w:rsidR="006A0B38" w:rsidRPr="00B459A3">
        <w:rPr>
          <w:rFonts w:ascii="Garamond" w:eastAsia="MS Mincho" w:hAnsi="Garamond"/>
          <w:i/>
          <w:sz w:val="24"/>
          <w:szCs w:val="24"/>
          <w:lang w:val="sq-AL" w:eastAsia="en-GB"/>
        </w:rPr>
        <w:t xml:space="preserve"> </w:t>
      </w:r>
      <w:r w:rsidR="006A0B38" w:rsidRPr="00B459A3">
        <w:rPr>
          <w:rFonts w:ascii="Garamond" w:hAnsi="Garamond"/>
          <w:i/>
          <w:sz w:val="24"/>
          <w:szCs w:val="24"/>
          <w:lang w:val="sq-AL"/>
        </w:rPr>
        <w:t>nr. 141/2015, dat</w:t>
      </w:r>
      <w:r w:rsidR="00C15028" w:rsidRPr="00B459A3">
        <w:rPr>
          <w:rFonts w:ascii="Garamond" w:hAnsi="Garamond"/>
          <w:i/>
          <w:sz w:val="24"/>
          <w:szCs w:val="24"/>
          <w:lang w:val="sq-AL"/>
        </w:rPr>
        <w:t>ë</w:t>
      </w:r>
      <w:r w:rsidR="008843F6" w:rsidRPr="00B459A3">
        <w:rPr>
          <w:rFonts w:ascii="Garamond" w:hAnsi="Garamond"/>
          <w:i/>
          <w:sz w:val="24"/>
          <w:szCs w:val="24"/>
          <w:lang w:val="sq-AL"/>
        </w:rPr>
        <w:t xml:space="preserve"> 17.12.2015; </w:t>
      </w:r>
      <w:r w:rsidR="00140C65" w:rsidRPr="00B459A3">
        <w:rPr>
          <w:rFonts w:ascii="Garamond" w:hAnsi="Garamond"/>
          <w:i/>
          <w:sz w:val="24"/>
          <w:szCs w:val="24"/>
          <w:lang w:val="sq-AL"/>
        </w:rPr>
        <w:t xml:space="preserve">ndryshuar </w:t>
      </w:r>
      <w:r w:rsidR="00A15B22" w:rsidRPr="00B459A3">
        <w:rPr>
          <w:rFonts w:ascii="Garamond" w:hAnsi="Garamond"/>
          <w:i/>
          <w:sz w:val="24"/>
          <w:szCs w:val="24"/>
          <w:lang w:val="sq-AL"/>
        </w:rPr>
        <w:t>pikat  2,3, 4, 8,  me ligjin nr.127/2016, dat</w:t>
      </w:r>
      <w:r w:rsidR="00C15028" w:rsidRPr="00B459A3">
        <w:rPr>
          <w:rFonts w:ascii="Garamond" w:hAnsi="Garamond"/>
          <w:i/>
          <w:sz w:val="24"/>
          <w:szCs w:val="24"/>
          <w:lang w:val="sq-AL"/>
        </w:rPr>
        <w:t>ë</w:t>
      </w:r>
      <w:r w:rsidR="00A15B22" w:rsidRPr="00B459A3">
        <w:rPr>
          <w:rFonts w:ascii="Garamond" w:hAnsi="Garamond"/>
          <w:i/>
          <w:sz w:val="24"/>
          <w:szCs w:val="24"/>
          <w:lang w:val="sq-AL"/>
        </w:rPr>
        <w:t xml:space="preserve"> 15.12.2016</w:t>
      </w:r>
      <w:r w:rsidR="008843F6" w:rsidRPr="00B459A3">
        <w:rPr>
          <w:rFonts w:ascii="Garamond" w:hAnsi="Garamond"/>
          <w:i/>
          <w:sz w:val="24"/>
          <w:szCs w:val="24"/>
          <w:lang w:val="sq-AL"/>
        </w:rPr>
        <w:t xml:space="preserve">; </w:t>
      </w:r>
      <w:r w:rsidR="00CF6B70" w:rsidRPr="00B459A3">
        <w:rPr>
          <w:rFonts w:ascii="Garamond" w:hAnsi="Garamond"/>
          <w:i/>
          <w:sz w:val="24"/>
          <w:szCs w:val="24"/>
          <w:lang w:val="sq-AL"/>
        </w:rPr>
        <w:t>ndryshuar pika 3 e nenit 4 e ligjit nr. 68/2017, datë  27.4.2017</w:t>
      </w:r>
    </w:p>
    <w:p w14:paraId="39F9290D" w14:textId="7DFD9D59" w:rsidR="005546FA" w:rsidRPr="00B459A3" w:rsidRDefault="00CF6B70" w:rsidP="005546FA">
      <w:pPr>
        <w:pStyle w:val="Paragrafi"/>
        <w:jc w:val="center"/>
        <w:rPr>
          <w:rFonts w:ascii="Garamond" w:hAnsi="Garamond"/>
          <w:i/>
          <w:sz w:val="24"/>
          <w:szCs w:val="24"/>
          <w:lang w:val="sq-AL"/>
        </w:rPr>
      </w:pPr>
      <w:r w:rsidRPr="00B459A3">
        <w:rPr>
          <w:rFonts w:ascii="Garamond" w:hAnsi="Garamond"/>
          <w:i/>
          <w:sz w:val="24"/>
          <w:szCs w:val="24"/>
          <w:lang w:val="sq-AL"/>
        </w:rPr>
        <w:t>“Për fin</w:t>
      </w:r>
      <w:r w:rsidR="008843F6" w:rsidRPr="00B459A3">
        <w:rPr>
          <w:rFonts w:ascii="Garamond" w:hAnsi="Garamond"/>
          <w:i/>
          <w:sz w:val="24"/>
          <w:szCs w:val="24"/>
          <w:lang w:val="sq-AL"/>
        </w:rPr>
        <w:t>ancat e vetëqeverisjes vendore”</w:t>
      </w:r>
      <w:r w:rsidR="002B40FA" w:rsidRPr="00B459A3">
        <w:rPr>
          <w:rFonts w:ascii="Garamond" w:hAnsi="Garamond"/>
          <w:i/>
          <w:sz w:val="24"/>
          <w:szCs w:val="24"/>
          <w:lang w:val="sq-AL"/>
        </w:rPr>
        <w:t>, ndryshuar fjalë në pikën 4, shtuar një fjali në pikën 6 dhe ndryshuar pika 8 me ligjin nr. 93/2018, datё 3.12.2018</w:t>
      </w:r>
      <w:r w:rsidR="00B6486E" w:rsidRPr="00B459A3">
        <w:rPr>
          <w:rFonts w:ascii="Garamond" w:hAnsi="Garamond"/>
          <w:i/>
          <w:sz w:val="24"/>
          <w:szCs w:val="24"/>
          <w:lang w:val="sq-AL"/>
        </w:rPr>
        <w:t>, shtuar një fjali pas fjalisë së parë të pikës 8, ndryshuar fjalë në pikën 8/1 dhe riformuluar pika 8.5 me ligjin nr. 55/2019, datë 18.7.2019</w:t>
      </w:r>
      <w:r w:rsidR="00813DFE" w:rsidRPr="00B459A3">
        <w:rPr>
          <w:rFonts w:ascii="Garamond" w:hAnsi="Garamond"/>
          <w:i/>
          <w:sz w:val="24"/>
          <w:szCs w:val="24"/>
          <w:lang w:val="sq-AL"/>
        </w:rPr>
        <w:t>, ndryshuar fjalë në pikën 3</w:t>
      </w:r>
      <w:r w:rsidR="00813DFE" w:rsidRPr="00B459A3">
        <w:rPr>
          <w:rFonts w:ascii="Garamond" w:hAnsi="Garamond"/>
          <w:sz w:val="24"/>
          <w:szCs w:val="24"/>
          <w:lang w:val="sq-AL"/>
        </w:rPr>
        <w:t xml:space="preserve"> </w:t>
      </w:r>
      <w:r w:rsidR="00813DFE" w:rsidRPr="00B459A3">
        <w:rPr>
          <w:rFonts w:ascii="Garamond" w:hAnsi="Garamond"/>
          <w:i/>
          <w:sz w:val="24"/>
          <w:szCs w:val="24"/>
          <w:lang w:val="sq-AL"/>
        </w:rPr>
        <w:t>me ligjin nr. 86/2019, 18.12.2019</w:t>
      </w:r>
      <w:r w:rsidR="005546FA" w:rsidRPr="00B459A3">
        <w:rPr>
          <w:rFonts w:ascii="Garamond" w:hAnsi="Garamond"/>
          <w:i/>
          <w:sz w:val="24"/>
          <w:szCs w:val="24"/>
          <w:lang w:val="sq-AL"/>
        </w:rPr>
        <w:t xml:space="preserve">, shtuar paragraf në fund të pikës 4 me ligjin nr. </w:t>
      </w:r>
      <w:r w:rsidR="005546FA" w:rsidRPr="00B459A3">
        <w:rPr>
          <w:rFonts w:ascii="Garamond" w:hAnsi="Garamond"/>
          <w:bCs/>
          <w:i/>
          <w:sz w:val="24"/>
          <w:szCs w:val="24"/>
          <w:lang w:val="sq-AL"/>
        </w:rPr>
        <w:t>153/2020, datë</w:t>
      </w:r>
      <w:r w:rsidR="005546FA" w:rsidRPr="00B459A3">
        <w:rPr>
          <w:rFonts w:ascii="Garamond" w:hAnsi="Garamond"/>
          <w:b/>
          <w:bCs/>
          <w:sz w:val="24"/>
          <w:szCs w:val="24"/>
          <w:lang w:val="sq-AL"/>
        </w:rPr>
        <w:t xml:space="preserve">  </w:t>
      </w:r>
      <w:r w:rsidR="005546FA" w:rsidRPr="00B459A3">
        <w:rPr>
          <w:rFonts w:ascii="Garamond" w:hAnsi="Garamond"/>
          <w:bCs/>
          <w:sz w:val="24"/>
          <w:szCs w:val="24"/>
        </w:rPr>
        <w:t>17.12.2020</w:t>
      </w:r>
      <w:r w:rsidR="00232B28" w:rsidRPr="00B459A3">
        <w:rPr>
          <w:rFonts w:ascii="Garamond" w:hAnsi="Garamond"/>
          <w:bCs/>
          <w:sz w:val="24"/>
          <w:szCs w:val="24"/>
        </w:rPr>
        <w:t xml:space="preserve">; </w:t>
      </w:r>
      <w:proofErr w:type="spellStart"/>
      <w:r w:rsidR="00232B28" w:rsidRPr="00B459A3">
        <w:rPr>
          <w:rFonts w:ascii="Garamond" w:hAnsi="Garamond"/>
          <w:bCs/>
          <w:i/>
          <w:sz w:val="24"/>
          <w:szCs w:val="24"/>
        </w:rPr>
        <w:t>ndryshuar</w:t>
      </w:r>
      <w:proofErr w:type="spellEnd"/>
      <w:r w:rsidR="00232B28" w:rsidRPr="00B459A3">
        <w:rPr>
          <w:rFonts w:ascii="Garamond" w:hAnsi="Garamond"/>
          <w:bCs/>
          <w:i/>
          <w:sz w:val="24"/>
          <w:szCs w:val="24"/>
        </w:rPr>
        <w:t xml:space="preserve"> </w:t>
      </w:r>
      <w:proofErr w:type="spellStart"/>
      <w:r w:rsidR="00232B28" w:rsidRPr="00B459A3">
        <w:rPr>
          <w:rFonts w:ascii="Garamond" w:hAnsi="Garamond"/>
          <w:bCs/>
          <w:i/>
          <w:sz w:val="24"/>
          <w:szCs w:val="24"/>
        </w:rPr>
        <w:t>fjalë</w:t>
      </w:r>
      <w:proofErr w:type="spellEnd"/>
      <w:r w:rsidR="00232B28" w:rsidRPr="00B459A3">
        <w:rPr>
          <w:rFonts w:ascii="Garamond" w:hAnsi="Garamond"/>
          <w:bCs/>
          <w:i/>
          <w:sz w:val="24"/>
          <w:szCs w:val="24"/>
        </w:rPr>
        <w:t xml:space="preserve"> </w:t>
      </w:r>
      <w:proofErr w:type="spellStart"/>
      <w:r w:rsidR="00232B28" w:rsidRPr="00B459A3">
        <w:rPr>
          <w:rFonts w:ascii="Garamond" w:hAnsi="Garamond"/>
          <w:bCs/>
          <w:i/>
          <w:sz w:val="24"/>
          <w:szCs w:val="24"/>
        </w:rPr>
        <w:t>në</w:t>
      </w:r>
      <w:proofErr w:type="spellEnd"/>
      <w:r w:rsidR="00232B28" w:rsidRPr="00B459A3">
        <w:rPr>
          <w:rFonts w:ascii="Garamond" w:hAnsi="Garamond"/>
          <w:bCs/>
          <w:i/>
          <w:sz w:val="24"/>
          <w:szCs w:val="24"/>
        </w:rPr>
        <w:t xml:space="preserve"> </w:t>
      </w:r>
      <w:proofErr w:type="spellStart"/>
      <w:r w:rsidR="00232B28" w:rsidRPr="00B459A3">
        <w:rPr>
          <w:rFonts w:ascii="Garamond" w:hAnsi="Garamond"/>
          <w:bCs/>
          <w:i/>
          <w:sz w:val="24"/>
          <w:szCs w:val="24"/>
        </w:rPr>
        <w:t>paragrafin</w:t>
      </w:r>
      <w:proofErr w:type="spellEnd"/>
      <w:r w:rsidR="00232B28" w:rsidRPr="00B459A3">
        <w:rPr>
          <w:rFonts w:ascii="Garamond" w:hAnsi="Garamond"/>
          <w:bCs/>
          <w:i/>
          <w:sz w:val="24"/>
          <w:szCs w:val="24"/>
        </w:rPr>
        <w:t xml:space="preserve"> </w:t>
      </w:r>
      <w:r w:rsidR="00C42D96" w:rsidRPr="00B459A3">
        <w:rPr>
          <w:rFonts w:ascii="Garamond" w:hAnsi="Garamond"/>
          <w:bCs/>
          <w:i/>
          <w:sz w:val="24"/>
          <w:szCs w:val="24"/>
        </w:rPr>
        <w:t xml:space="preserve">e </w:t>
      </w:r>
      <w:proofErr w:type="spellStart"/>
      <w:r w:rsidR="00C42D96" w:rsidRPr="00B459A3">
        <w:rPr>
          <w:rFonts w:ascii="Garamond" w:hAnsi="Garamond"/>
          <w:bCs/>
          <w:i/>
          <w:sz w:val="24"/>
          <w:szCs w:val="24"/>
        </w:rPr>
        <w:t>parë</w:t>
      </w:r>
      <w:proofErr w:type="spellEnd"/>
      <w:r w:rsidR="00C42D96" w:rsidRPr="00B459A3">
        <w:rPr>
          <w:rFonts w:ascii="Garamond" w:hAnsi="Garamond"/>
          <w:bCs/>
          <w:i/>
          <w:sz w:val="24"/>
          <w:szCs w:val="24"/>
        </w:rPr>
        <w:t xml:space="preserve"> </w:t>
      </w:r>
      <w:proofErr w:type="spellStart"/>
      <w:r w:rsidR="00C42D96" w:rsidRPr="00B459A3">
        <w:rPr>
          <w:rFonts w:ascii="Garamond" w:hAnsi="Garamond"/>
          <w:bCs/>
          <w:i/>
          <w:sz w:val="24"/>
          <w:szCs w:val="24"/>
        </w:rPr>
        <w:t>dh</w:t>
      </w:r>
      <w:r w:rsidR="00232B28" w:rsidRPr="00B459A3">
        <w:rPr>
          <w:rFonts w:ascii="Garamond" w:hAnsi="Garamond"/>
          <w:bCs/>
          <w:i/>
          <w:sz w:val="24"/>
          <w:szCs w:val="24"/>
        </w:rPr>
        <w:t>e</w:t>
      </w:r>
      <w:proofErr w:type="spellEnd"/>
      <w:r w:rsidR="00C42D96" w:rsidRPr="00B459A3">
        <w:rPr>
          <w:rFonts w:ascii="Garamond" w:hAnsi="Garamond"/>
          <w:bCs/>
          <w:i/>
          <w:sz w:val="24"/>
          <w:szCs w:val="24"/>
        </w:rPr>
        <w:t xml:space="preserve"> </w:t>
      </w:r>
      <w:proofErr w:type="spellStart"/>
      <w:r w:rsidR="00C42D96" w:rsidRPr="00B459A3">
        <w:rPr>
          <w:rFonts w:ascii="Garamond" w:hAnsi="Garamond"/>
          <w:bCs/>
          <w:i/>
          <w:sz w:val="24"/>
          <w:szCs w:val="24"/>
        </w:rPr>
        <w:t>të</w:t>
      </w:r>
      <w:proofErr w:type="spellEnd"/>
      <w:r w:rsidR="00232B28" w:rsidRPr="00B459A3">
        <w:rPr>
          <w:rFonts w:ascii="Garamond" w:hAnsi="Garamond"/>
          <w:bCs/>
          <w:i/>
          <w:sz w:val="24"/>
          <w:szCs w:val="24"/>
        </w:rPr>
        <w:t xml:space="preserve"> </w:t>
      </w:r>
      <w:proofErr w:type="spellStart"/>
      <w:r w:rsidR="00232B28" w:rsidRPr="00B459A3">
        <w:rPr>
          <w:rFonts w:ascii="Garamond" w:hAnsi="Garamond"/>
          <w:bCs/>
          <w:i/>
          <w:sz w:val="24"/>
          <w:szCs w:val="24"/>
        </w:rPr>
        <w:t>tretë</w:t>
      </w:r>
      <w:proofErr w:type="spellEnd"/>
      <w:r w:rsidR="00232B28" w:rsidRPr="00B459A3">
        <w:rPr>
          <w:rFonts w:ascii="Garamond" w:hAnsi="Garamond"/>
          <w:bCs/>
          <w:i/>
          <w:sz w:val="24"/>
          <w:szCs w:val="24"/>
        </w:rPr>
        <w:t xml:space="preserve"> </w:t>
      </w:r>
      <w:proofErr w:type="spellStart"/>
      <w:r w:rsidR="00C42D96" w:rsidRPr="00B459A3">
        <w:rPr>
          <w:rFonts w:ascii="Garamond" w:hAnsi="Garamond"/>
          <w:bCs/>
          <w:i/>
          <w:sz w:val="24"/>
          <w:szCs w:val="24"/>
        </w:rPr>
        <w:t>të</w:t>
      </w:r>
      <w:proofErr w:type="spellEnd"/>
      <w:r w:rsidR="00C42D96" w:rsidRPr="00B459A3">
        <w:rPr>
          <w:rFonts w:ascii="Garamond" w:hAnsi="Garamond"/>
          <w:bCs/>
          <w:i/>
          <w:sz w:val="24"/>
          <w:szCs w:val="24"/>
        </w:rPr>
        <w:t xml:space="preserve"> </w:t>
      </w:r>
      <w:proofErr w:type="spellStart"/>
      <w:r w:rsidR="00232B28" w:rsidRPr="00B459A3">
        <w:rPr>
          <w:rFonts w:ascii="Garamond" w:hAnsi="Garamond"/>
          <w:bCs/>
          <w:i/>
          <w:sz w:val="24"/>
          <w:szCs w:val="24"/>
        </w:rPr>
        <w:t>pikës</w:t>
      </w:r>
      <w:proofErr w:type="spellEnd"/>
      <w:r w:rsidR="00232B28" w:rsidRPr="00B459A3">
        <w:rPr>
          <w:rFonts w:ascii="Garamond" w:hAnsi="Garamond"/>
          <w:bCs/>
          <w:i/>
          <w:sz w:val="24"/>
          <w:szCs w:val="24"/>
        </w:rPr>
        <w:t xml:space="preserve"> 4 nr. </w:t>
      </w:r>
      <w:r w:rsidR="00232B28" w:rsidRPr="00B459A3">
        <w:rPr>
          <w:rFonts w:ascii="Garamond" w:hAnsi="Garamond"/>
          <w:i/>
          <w:sz w:val="24"/>
          <w:szCs w:val="24"/>
        </w:rPr>
        <w:t xml:space="preserve">151/2020, </w:t>
      </w:r>
      <w:proofErr w:type="spellStart"/>
      <w:r w:rsidR="00232B28" w:rsidRPr="00B459A3">
        <w:rPr>
          <w:rFonts w:ascii="Garamond" w:hAnsi="Garamond"/>
          <w:i/>
          <w:sz w:val="24"/>
          <w:szCs w:val="24"/>
        </w:rPr>
        <w:t>datë</w:t>
      </w:r>
      <w:proofErr w:type="spellEnd"/>
      <w:r w:rsidR="00232B28" w:rsidRPr="00B459A3">
        <w:rPr>
          <w:rFonts w:ascii="Garamond" w:hAnsi="Garamond"/>
          <w:i/>
          <w:sz w:val="24"/>
          <w:szCs w:val="24"/>
        </w:rPr>
        <w:t xml:space="preserve"> </w:t>
      </w:r>
      <w:r w:rsidR="00232B28" w:rsidRPr="00B459A3">
        <w:rPr>
          <w:rFonts w:ascii="Garamond" w:hAnsi="Garamond"/>
          <w:bCs/>
          <w:i/>
          <w:sz w:val="24"/>
          <w:szCs w:val="24"/>
        </w:rPr>
        <w:t>17.12.2020</w:t>
      </w:r>
      <w:r w:rsidR="000C15CA" w:rsidRPr="00B459A3">
        <w:rPr>
          <w:rFonts w:ascii="Garamond" w:hAnsi="Garamond"/>
          <w:bCs/>
          <w:i/>
          <w:sz w:val="24"/>
          <w:szCs w:val="24"/>
        </w:rPr>
        <w:t xml:space="preserve">, </w:t>
      </w:r>
      <w:proofErr w:type="spellStart"/>
      <w:r w:rsidR="000C15CA" w:rsidRPr="00B459A3">
        <w:rPr>
          <w:rFonts w:ascii="Garamond" w:hAnsi="Garamond"/>
          <w:bCs/>
          <w:i/>
          <w:sz w:val="24"/>
          <w:szCs w:val="24"/>
        </w:rPr>
        <w:t>shtuar</w:t>
      </w:r>
      <w:proofErr w:type="spellEnd"/>
      <w:r w:rsidR="000C15CA" w:rsidRPr="00B459A3">
        <w:rPr>
          <w:rFonts w:ascii="Garamond" w:hAnsi="Garamond"/>
          <w:bCs/>
          <w:i/>
          <w:sz w:val="24"/>
          <w:szCs w:val="24"/>
        </w:rPr>
        <w:t xml:space="preserve"> </w:t>
      </w:r>
      <w:proofErr w:type="spellStart"/>
      <w:r w:rsidR="000C15CA" w:rsidRPr="00B459A3">
        <w:rPr>
          <w:rFonts w:ascii="Garamond" w:hAnsi="Garamond"/>
          <w:bCs/>
          <w:i/>
          <w:sz w:val="24"/>
          <w:szCs w:val="24"/>
        </w:rPr>
        <w:t>pikat</w:t>
      </w:r>
      <w:proofErr w:type="spellEnd"/>
      <w:r w:rsidR="000C15CA" w:rsidRPr="00B459A3">
        <w:rPr>
          <w:rFonts w:ascii="Garamond" w:hAnsi="Garamond"/>
          <w:bCs/>
          <w:i/>
          <w:sz w:val="24"/>
          <w:szCs w:val="24"/>
        </w:rPr>
        <w:t xml:space="preserve"> 12-16 me </w:t>
      </w:r>
      <w:proofErr w:type="spellStart"/>
      <w:r w:rsidR="000C15CA" w:rsidRPr="00B459A3">
        <w:rPr>
          <w:rFonts w:ascii="Garamond" w:hAnsi="Garamond"/>
          <w:bCs/>
          <w:i/>
          <w:sz w:val="24"/>
          <w:szCs w:val="24"/>
        </w:rPr>
        <w:t>ligjin</w:t>
      </w:r>
      <w:proofErr w:type="spellEnd"/>
      <w:r w:rsidR="000C15CA" w:rsidRPr="00B459A3">
        <w:rPr>
          <w:rFonts w:ascii="Garamond" w:hAnsi="Garamond"/>
          <w:bCs/>
          <w:i/>
          <w:sz w:val="24"/>
          <w:szCs w:val="24"/>
        </w:rPr>
        <w:t xml:space="preserve"> nr. 112/2021, </w:t>
      </w:r>
      <w:proofErr w:type="spellStart"/>
      <w:r w:rsidR="000C15CA" w:rsidRPr="00B459A3">
        <w:rPr>
          <w:rFonts w:ascii="Garamond" w:hAnsi="Garamond"/>
          <w:bCs/>
          <w:i/>
          <w:sz w:val="24"/>
          <w:szCs w:val="24"/>
        </w:rPr>
        <w:t>datë</w:t>
      </w:r>
      <w:proofErr w:type="spellEnd"/>
      <w:r w:rsidR="000C15CA" w:rsidRPr="00B459A3">
        <w:rPr>
          <w:rFonts w:ascii="Garamond" w:hAnsi="Garamond"/>
          <w:bCs/>
          <w:i/>
          <w:sz w:val="24"/>
          <w:szCs w:val="24"/>
        </w:rPr>
        <w:t xml:space="preserve"> 25.11.2021</w:t>
      </w:r>
      <w:r w:rsidR="000F0955" w:rsidRPr="00B459A3">
        <w:rPr>
          <w:rFonts w:ascii="Garamond" w:hAnsi="Garamond"/>
          <w:bCs/>
          <w:i/>
          <w:sz w:val="24"/>
          <w:szCs w:val="24"/>
        </w:rPr>
        <w:t xml:space="preserve">; </w:t>
      </w:r>
      <w:proofErr w:type="spellStart"/>
      <w:r w:rsidR="000F0955" w:rsidRPr="00B459A3">
        <w:rPr>
          <w:rFonts w:ascii="Garamond" w:hAnsi="Garamond"/>
          <w:bCs/>
          <w:i/>
          <w:sz w:val="24"/>
          <w:szCs w:val="24"/>
        </w:rPr>
        <w:t>ndryshuar</w:t>
      </w:r>
      <w:proofErr w:type="spellEnd"/>
      <w:r w:rsidR="000F0955" w:rsidRPr="00B459A3">
        <w:rPr>
          <w:rFonts w:ascii="Garamond" w:hAnsi="Garamond"/>
          <w:bCs/>
          <w:i/>
          <w:sz w:val="24"/>
          <w:szCs w:val="24"/>
        </w:rPr>
        <w:t xml:space="preserve"> </w:t>
      </w:r>
      <w:proofErr w:type="spellStart"/>
      <w:r w:rsidR="000F0955" w:rsidRPr="00B459A3">
        <w:rPr>
          <w:rFonts w:ascii="Garamond" w:hAnsi="Garamond"/>
          <w:bCs/>
          <w:i/>
          <w:sz w:val="24"/>
          <w:szCs w:val="24"/>
        </w:rPr>
        <w:t>pika</w:t>
      </w:r>
      <w:proofErr w:type="spellEnd"/>
      <w:r w:rsidR="000F0955" w:rsidRPr="00B459A3">
        <w:rPr>
          <w:rFonts w:ascii="Garamond" w:hAnsi="Garamond"/>
          <w:bCs/>
          <w:i/>
          <w:sz w:val="24"/>
          <w:szCs w:val="24"/>
        </w:rPr>
        <w:t xml:space="preserve"> 6 me </w:t>
      </w:r>
      <w:proofErr w:type="spellStart"/>
      <w:r w:rsidR="000F0955" w:rsidRPr="00B459A3">
        <w:rPr>
          <w:rFonts w:ascii="Garamond" w:hAnsi="Garamond"/>
          <w:bCs/>
          <w:i/>
          <w:sz w:val="24"/>
          <w:szCs w:val="24"/>
        </w:rPr>
        <w:t>ligj</w:t>
      </w:r>
      <w:proofErr w:type="spellEnd"/>
      <w:r w:rsidR="000F0955" w:rsidRPr="00B459A3">
        <w:rPr>
          <w:rFonts w:ascii="Garamond" w:hAnsi="Garamond"/>
          <w:bCs/>
          <w:i/>
          <w:sz w:val="24"/>
          <w:szCs w:val="24"/>
        </w:rPr>
        <w:t xml:space="preserve"> nr.</w:t>
      </w:r>
      <w:r w:rsidR="00F832C4" w:rsidRPr="00B459A3">
        <w:rPr>
          <w:rFonts w:ascii="Garamond" w:hAnsi="Garamond"/>
          <w:bCs/>
          <w:i/>
          <w:sz w:val="24"/>
          <w:szCs w:val="24"/>
        </w:rPr>
        <w:t>96/2023, date 7.12.2023</w:t>
      </w:r>
      <w:r w:rsidR="005546FA" w:rsidRPr="00B459A3">
        <w:rPr>
          <w:rFonts w:ascii="Garamond" w:hAnsi="Garamond"/>
          <w:i/>
          <w:sz w:val="24"/>
          <w:szCs w:val="24"/>
          <w:lang w:val="sq-AL"/>
        </w:rPr>
        <w:t>)</w:t>
      </w:r>
    </w:p>
    <w:p w14:paraId="21D4C1E4" w14:textId="77777777" w:rsidR="00835195" w:rsidRPr="00B459A3" w:rsidRDefault="00835195" w:rsidP="00835195">
      <w:pPr>
        <w:jc w:val="both"/>
        <w:rPr>
          <w:rFonts w:ascii="Garamond" w:hAnsi="Garamond"/>
          <w:sz w:val="24"/>
          <w:szCs w:val="24"/>
        </w:rPr>
      </w:pPr>
    </w:p>
    <w:p w14:paraId="7A1F051E"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 xml:space="preserve">1. Taksa portuale është 1 euro. Kjo taksë paguhet, për çdo prekje, për të gjitha anijet që prekin portet dhe radat e Republikës së Shqipërisë e që kryejnë veprime tregtare. </w:t>
      </w:r>
    </w:p>
    <w:p w14:paraId="13144012"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2. Taksa e qarkullimit mbi benzinën dhe gazoilin caktohet në masën 27 lekë/litër për benzinën dhe 27 lekë/litër për gazoilin. Kjo taksë paguhet për sasinë e benzinës dhe të gazoilit të importuar apo të prodhuar në vend, me përjashtim të sasisë së benzinës dhe të gazoilit të prodhuar në vend, por të eksportuar jashtë territorit të Shqipërisë.</w:t>
      </w:r>
    </w:p>
    <w:p w14:paraId="0AEAA2DF" w14:textId="5CD0F009" w:rsidR="00835195" w:rsidRPr="00B459A3" w:rsidRDefault="00835195" w:rsidP="00835195">
      <w:pPr>
        <w:ind w:firstLine="720"/>
        <w:jc w:val="both"/>
        <w:rPr>
          <w:rFonts w:ascii="Garamond" w:hAnsi="Garamond"/>
          <w:sz w:val="24"/>
          <w:szCs w:val="24"/>
        </w:rPr>
      </w:pPr>
      <w:r w:rsidRPr="00B459A3">
        <w:rPr>
          <w:rFonts w:ascii="Garamond" w:hAnsi="Garamond"/>
          <w:sz w:val="24"/>
          <w:szCs w:val="24"/>
        </w:rPr>
        <w:t xml:space="preserve">3. Taksa vjetore e mjeteve të përdorura është e vlefshme për 365 ditë dhe caktohet sipas formulës: Cilindrata në cm3 x koeficienti fiks sipas vjetërsisë x taksa fikse për llojin e karburantit. Taksa fikse për llojin e karburantit është 12,5 lekë për naftën dhe 10 lekë për benzinën. 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w:t>
      </w:r>
      <w:r w:rsidRPr="00B459A3">
        <w:rPr>
          <w:rFonts w:ascii="Garamond" w:hAnsi="Garamond"/>
          <w:sz w:val="24"/>
          <w:szCs w:val="24"/>
        </w:rPr>
        <w:lastRenderedPageBreak/>
        <w:t>vjetor të detyrueshëm të mjetit. Kontrolli teknik i mjeteve rrugore me motor dhe rimorkiove të tyre kryhet brenda periudhës së vlefshmërisë 365-ditore të taksës vjetore të mjeteve të përdorura. Pronari i mjetit, i cili nuk kryen pagesën e kësaj takse brenda 10 ditëve nga mbarimi i afatit të vlefshmërisë së parashikuar, detyrohet të paguajë një gjobë sipas nenit 114, të ligjit nr. 9920, datë 19.5.2008, “Për procedurat tatimore në Republikën e Shqipërisë”, të ndryshuar. 25 për qind e të ardhurave vjetore nga kjo taksë i kalojnë buxhetit të qeverisjes vendore. Procedura e ndarjes së të ardhurave me buxhetet e njësive të qeverisjes vendore përcaktohet me vendim të Këshillit të Ministrave, bazuar në numrin e mjeteve të regjistruara sipas njësive të qeverisjes vendore.</w:t>
      </w:r>
    </w:p>
    <w:p w14:paraId="6676FE8E" w14:textId="2D2E73A0" w:rsidR="00835195" w:rsidRPr="00B459A3" w:rsidRDefault="00835195" w:rsidP="00C42D96">
      <w:pPr>
        <w:ind w:firstLine="284"/>
        <w:jc w:val="both"/>
        <w:rPr>
          <w:rFonts w:ascii="Garamond" w:eastAsia="Calibri" w:hAnsi="Garamond"/>
          <w:bCs/>
          <w:sz w:val="24"/>
          <w:szCs w:val="24"/>
        </w:rPr>
      </w:pPr>
      <w:r w:rsidRPr="00B459A3">
        <w:rPr>
          <w:rFonts w:ascii="Garamond" w:hAnsi="Garamond"/>
          <w:sz w:val="24"/>
          <w:szCs w:val="24"/>
        </w:rPr>
        <w:t xml:space="preserve">4. Taksa e rentës minerare caktohet sipas shtojcës nr. 2, që i bashkëlidhet këtij ligji dhe është pjesë përbërëse e tij. Përqindja e rentës minerare për përmbajtjen e mineralit metalor në nënproduktin minerar është në masën sa 3/7 e normës së rentës për vitin 2019, 3/8 e normës së rentës për vitin 2020 </w:t>
      </w:r>
      <w:r w:rsidR="00C42D96" w:rsidRPr="00B459A3">
        <w:rPr>
          <w:rFonts w:ascii="Garamond" w:eastAsia="Calibri" w:hAnsi="Garamond"/>
          <w:bCs/>
          <w:sz w:val="24"/>
          <w:szCs w:val="24"/>
        </w:rPr>
        <w:t xml:space="preserve">në masën 0% për periudhën nga hyrja në fuqi e këtij ligji deri në fund të vitit 2023 dhe 1/3 e normës së rentës për vitin 2024 e në vijim </w:t>
      </w:r>
      <w:r w:rsidRPr="00B459A3">
        <w:rPr>
          <w:rFonts w:ascii="Garamond" w:hAnsi="Garamond"/>
          <w:sz w:val="24"/>
          <w:szCs w:val="24"/>
        </w:rPr>
        <w:t>së përcaktuar në shtojcën nr. 2, “Grupi i parë (I) Mineralet metalike” që i bashkëlidhet këtij ligji. Çdo person fizik apo juridik, që është i licencuar dhe/ose vepron në industrinë minerare, sipas një marrëdhënieje kontraktuale me ministrin përgjegjës për ekonominë, duhet të paguajë rentë minerare për burimet natyrore që nxjerr nga/mbi/dhe nëntoka e territorit të Republikës së Shqipërisë. Renta minerare llogaritet si detyrim mujor i subjektit taksapagues, në çastin kur ai shet produkte minerare. Në rastin e eksportit të produkteve minerare, renta paguhet në çastin e bërjes së deklaratës së eksportit. 5 për qind e të ardhurave nga renta minerare i takojnë pushtetit vendor ku zhvillohet veprimtaria. Të ardhurat nga renta minerare përdoren për investime për njësitë e qeverisjes vendore.</w:t>
      </w:r>
    </w:p>
    <w:p w14:paraId="7E107A9A" w14:textId="34861462" w:rsidR="00835195" w:rsidRPr="00B459A3" w:rsidRDefault="002247AE" w:rsidP="002247AE">
      <w:pPr>
        <w:jc w:val="both"/>
        <w:rPr>
          <w:rFonts w:ascii="Garamond" w:hAnsi="Garamond"/>
          <w:sz w:val="24"/>
          <w:szCs w:val="24"/>
        </w:rPr>
      </w:pPr>
      <w:r>
        <w:rPr>
          <w:rFonts w:ascii="Garamond" w:hAnsi="Garamond"/>
          <w:sz w:val="24"/>
          <w:szCs w:val="24"/>
        </w:rPr>
        <w:t xml:space="preserve">    </w:t>
      </w:r>
      <w:r w:rsidR="00835195" w:rsidRPr="00B459A3">
        <w:rPr>
          <w:rFonts w:ascii="Garamond" w:hAnsi="Garamond"/>
          <w:sz w:val="24"/>
          <w:szCs w:val="24"/>
        </w:rPr>
        <w:t>Renta minerare përcaktohet duke shumëzuar vlerën e përgjithshme të shitjes me shumicë të produktit me përqindjen e rentës, sipas përcaktimeve të shtojcës nr. 2, që i bashkëlidhet këtij ligji. Pagesa e rentës minerare bëhet brenda datës 15 të muajit pasardhës, kur janë realizuar shitjet. Degët e doganave në rrethe ngarkohen për arkëtimin e kësaj rente, në rastin e eksportit të produkteve minerare, ndërsa degët e tatimeve ngarkohen për arkëtimin e kësaj rente, në rastin e shitjes së produkteve minerare brenda vendit.</w:t>
      </w:r>
    </w:p>
    <w:p w14:paraId="593C7129" w14:textId="07FD5878" w:rsidR="00835195" w:rsidRPr="00B459A3" w:rsidRDefault="00835195" w:rsidP="00232B28">
      <w:pPr>
        <w:ind w:firstLine="284"/>
        <w:jc w:val="both"/>
        <w:rPr>
          <w:rFonts w:ascii="Garamond" w:eastAsia="Calibri" w:hAnsi="Garamond"/>
          <w:bCs/>
          <w:sz w:val="24"/>
          <w:szCs w:val="24"/>
        </w:rPr>
      </w:pPr>
      <w:r w:rsidRPr="00B459A3">
        <w:rPr>
          <w:rFonts w:ascii="Garamond" w:hAnsi="Garamond"/>
          <w:sz w:val="24"/>
          <w:szCs w:val="24"/>
        </w:rPr>
        <w:t xml:space="preserve">Në rastin kur taksa e rentës minerare aplikohet në përqindje, kjo taksë  llogaritet duke shumëzuar vlerën e shitjes së produktit (pa TVSH) me përqindjen e rentës. Kur taksa e rentës minerare aplikohet në vlerë fikse për njësi, shuma e rentës minerare llogaritet duke shumëzuar sasitë e shitjes së produktit me vlerën e rentës minerare. Në rastin e shitjes së mineralit të grupit të parë (I), “Mineralet metalike”, për përpunim brenda vendit, nga nxjerrësi te përpunuesi, përqindja e rentës aplikohet në masën sa 3/7 e normës së rentës për vitin 2019, 3/8 e normës së rentës për vitin 2020 </w:t>
      </w:r>
      <w:r w:rsidR="00232B28" w:rsidRPr="00B459A3">
        <w:rPr>
          <w:rFonts w:ascii="Garamond" w:eastAsia="Calibri" w:hAnsi="Garamond"/>
          <w:bCs/>
          <w:sz w:val="24"/>
          <w:szCs w:val="24"/>
        </w:rPr>
        <w:t xml:space="preserve">në masën 0% për periudhën nga hyrja në fuqi e këtij ligji deri në fund të vitit 2023 dhe 1/3 e normës së rentës për vitin 2024 e në vijim </w:t>
      </w:r>
      <w:r w:rsidRPr="00B459A3">
        <w:rPr>
          <w:rFonts w:ascii="Garamond" w:hAnsi="Garamond"/>
          <w:sz w:val="24"/>
          <w:szCs w:val="24"/>
        </w:rPr>
        <w:t>së përcaktuar në shtojcën nr. 2, mbi vlerën (çmimin) e shitjes, e cila, për efekt të përllogaritjes së rentës minerare, nuk mund të jetë më e vogël se çmimi i shitjes për eksport të mineralit të papërpunuar.</w:t>
      </w:r>
    </w:p>
    <w:p w14:paraId="7ECE1E9D" w14:textId="6138C5DE" w:rsidR="00835195" w:rsidRPr="00B459A3" w:rsidRDefault="002247AE" w:rsidP="002247AE">
      <w:pPr>
        <w:jc w:val="both"/>
        <w:rPr>
          <w:rFonts w:ascii="Garamond" w:hAnsi="Garamond"/>
          <w:sz w:val="24"/>
          <w:szCs w:val="24"/>
        </w:rPr>
      </w:pPr>
      <w:r>
        <w:rPr>
          <w:rFonts w:ascii="Garamond" w:hAnsi="Garamond"/>
          <w:sz w:val="24"/>
          <w:szCs w:val="24"/>
        </w:rPr>
        <w:t xml:space="preserve">     </w:t>
      </w:r>
      <w:r w:rsidR="00835195" w:rsidRPr="00B459A3">
        <w:rPr>
          <w:rFonts w:ascii="Garamond" w:hAnsi="Garamond"/>
          <w:sz w:val="24"/>
          <w:szCs w:val="24"/>
        </w:rPr>
        <w:t>Këshilli i Ministrave përcakton procedurat e arkëtimit së rentës minerare dhe dokumentacionin që duhet të paraqesë i licencuari, eksportuesi, për të vërtetuar çmimin e shitjes. Masa e rentës minerare, e përcaktuar në ligjin minerar, ndryshon sipas paragrafëve të parë dhe të dytë, të pikë</w:t>
      </w:r>
      <w:r w:rsidR="005546FA" w:rsidRPr="00B459A3">
        <w:rPr>
          <w:rFonts w:ascii="Garamond" w:hAnsi="Garamond"/>
          <w:sz w:val="24"/>
          <w:szCs w:val="24"/>
        </w:rPr>
        <w:t>s 4, të nenit 4, të këtij ligji.</w:t>
      </w:r>
    </w:p>
    <w:p w14:paraId="0BFC89AA" w14:textId="2683984F" w:rsidR="005546FA" w:rsidRPr="00B459A3" w:rsidRDefault="005546FA" w:rsidP="005546FA">
      <w:pPr>
        <w:ind w:firstLine="284"/>
        <w:jc w:val="both"/>
        <w:rPr>
          <w:rFonts w:ascii="Garamond" w:eastAsia="Calibri" w:hAnsi="Garamond"/>
          <w:sz w:val="24"/>
          <w:szCs w:val="24"/>
        </w:rPr>
      </w:pPr>
      <w:r w:rsidRPr="00B459A3">
        <w:rPr>
          <w:rFonts w:ascii="Garamond" w:eastAsia="Calibri" w:hAnsi="Garamond"/>
          <w:sz w:val="24"/>
          <w:szCs w:val="24"/>
        </w:rPr>
        <w:t>Taksa e rentës minerare për hidrokarburet e nxjerra përcaktohet me ligjin “Për regjimin fiskal në sektorin hidrokarbur.</w:t>
      </w:r>
    </w:p>
    <w:p w14:paraId="44795C61" w14:textId="55F9A44A" w:rsidR="00835195" w:rsidRPr="00B459A3" w:rsidRDefault="005041C4" w:rsidP="005041C4">
      <w:pPr>
        <w:jc w:val="both"/>
        <w:rPr>
          <w:rFonts w:ascii="Garamond" w:hAnsi="Garamond"/>
          <w:sz w:val="24"/>
          <w:szCs w:val="24"/>
        </w:rPr>
      </w:pPr>
      <w:r>
        <w:rPr>
          <w:rFonts w:ascii="Garamond" w:hAnsi="Garamond"/>
          <w:sz w:val="24"/>
          <w:szCs w:val="24"/>
        </w:rPr>
        <w:t xml:space="preserve">     </w:t>
      </w:r>
      <w:r w:rsidR="00835195" w:rsidRPr="00B459A3">
        <w:rPr>
          <w:rFonts w:ascii="Garamond" w:hAnsi="Garamond"/>
          <w:sz w:val="24"/>
          <w:szCs w:val="24"/>
        </w:rPr>
        <w:t>5. Taksa e akteve dhe e pullës caktohet sipas shtojcës nr. 3, e cila i bashkëlidhet këtij ligji dhe është pjesë përbërëse e tij.</w:t>
      </w:r>
    </w:p>
    <w:p w14:paraId="16FA2436" w14:textId="77777777" w:rsidR="000F0955" w:rsidRPr="00B459A3" w:rsidRDefault="00835195" w:rsidP="000F0955">
      <w:pPr>
        <w:ind w:firstLine="284"/>
        <w:jc w:val="both"/>
        <w:rPr>
          <w:rFonts w:ascii="Garamond" w:hAnsi="Garamond"/>
          <w:bCs/>
          <w:sz w:val="24"/>
          <w:szCs w:val="24"/>
        </w:rPr>
      </w:pPr>
      <w:r w:rsidRPr="00B459A3">
        <w:rPr>
          <w:rFonts w:ascii="Garamond" w:hAnsi="Garamond"/>
          <w:sz w:val="24"/>
          <w:szCs w:val="24"/>
        </w:rPr>
        <w:t xml:space="preserve">6. </w:t>
      </w:r>
      <w:r w:rsidR="000F0955" w:rsidRPr="00B459A3">
        <w:rPr>
          <w:rFonts w:ascii="Garamond" w:hAnsi="Garamond"/>
          <w:bCs/>
          <w:sz w:val="24"/>
          <w:szCs w:val="24"/>
        </w:rPr>
        <w:t>Taksa e karbonit caktohet në masën:</w:t>
      </w:r>
    </w:p>
    <w:p w14:paraId="154BEB29"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lastRenderedPageBreak/>
        <w:t xml:space="preserve">a) 1,5 lekë për litër për benzinën; </w:t>
      </w:r>
    </w:p>
    <w:p w14:paraId="1C893892"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 xml:space="preserve">b) 3 lekë për litër për gazoilin; </w:t>
      </w:r>
    </w:p>
    <w:p w14:paraId="574C071D"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c) për qymyrin:</w:t>
      </w:r>
    </w:p>
    <w:p w14:paraId="1AB9C7B8"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 xml:space="preserve">i. 4,5 lekë për kilogram nga data 1 korrik 2026; </w:t>
      </w:r>
    </w:p>
    <w:p w14:paraId="642F8BB3"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 xml:space="preserve">ii. 6.5 lekë për kilogram për vitin 2027; </w:t>
      </w:r>
    </w:p>
    <w:p w14:paraId="0F0F322A"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iii. 9 lekë për kilogram për vitin 2028;</w:t>
      </w:r>
    </w:p>
    <w:p w14:paraId="55042A75"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 xml:space="preserve">iv. 12 lekë për kilogram për vitin 2029; </w:t>
      </w:r>
    </w:p>
    <w:p w14:paraId="1BDDA2FF"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v. 15.3 lekë për kilogram për vitin 2030 dhe në vazhdim;</w:t>
      </w:r>
    </w:p>
    <w:p w14:paraId="20C2D7F8"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 xml:space="preserve">ç) 3 lekë për litër për solarin; </w:t>
      </w:r>
    </w:p>
    <w:p w14:paraId="6DE41BEF"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 xml:space="preserve">d) 3 lekë për litër për mazutin; </w:t>
      </w:r>
    </w:p>
    <w:p w14:paraId="63108DAB"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 xml:space="preserve">dh) 3 lekë për litër për vajgurin; </w:t>
      </w:r>
    </w:p>
    <w:p w14:paraId="0D17BE0E" w14:textId="77777777" w:rsidR="000F0955" w:rsidRPr="00B459A3" w:rsidRDefault="000F0955" w:rsidP="000F0955">
      <w:pPr>
        <w:jc w:val="both"/>
        <w:rPr>
          <w:rFonts w:ascii="Garamond" w:hAnsi="Garamond"/>
          <w:bCs/>
          <w:sz w:val="24"/>
          <w:szCs w:val="24"/>
        </w:rPr>
      </w:pPr>
      <w:r w:rsidRPr="00B459A3">
        <w:rPr>
          <w:rFonts w:ascii="Garamond" w:hAnsi="Garamond"/>
          <w:bCs/>
          <w:sz w:val="24"/>
          <w:szCs w:val="24"/>
        </w:rPr>
        <w:t xml:space="preserve">e) 3 lekë për kilogram për koks nafte. </w:t>
      </w:r>
    </w:p>
    <w:p w14:paraId="7ED9CC14" w14:textId="62E2C5E6" w:rsidR="00835195" w:rsidRPr="00B459A3" w:rsidRDefault="000F0955" w:rsidP="000F0955">
      <w:pPr>
        <w:jc w:val="both"/>
        <w:rPr>
          <w:rFonts w:ascii="Garamond" w:hAnsi="Garamond"/>
          <w:sz w:val="24"/>
          <w:szCs w:val="24"/>
        </w:rPr>
      </w:pPr>
      <w:r w:rsidRPr="00B459A3">
        <w:rPr>
          <w:rFonts w:ascii="Garamond" w:hAnsi="Garamond"/>
          <w:bCs/>
          <w:sz w:val="24"/>
          <w:szCs w:val="24"/>
        </w:rPr>
        <w:t>Kjo taksë nuk paguhet për sasitë e benzinës e të gazoilit që eksportohen.</w:t>
      </w:r>
    </w:p>
    <w:p w14:paraId="65A55C19" w14:textId="3C964023" w:rsidR="00835195" w:rsidRPr="00B459A3" w:rsidRDefault="00835195" w:rsidP="00835195">
      <w:pPr>
        <w:ind w:firstLine="720"/>
        <w:jc w:val="both"/>
        <w:rPr>
          <w:rFonts w:ascii="Garamond" w:hAnsi="Garamond"/>
          <w:sz w:val="24"/>
          <w:szCs w:val="24"/>
        </w:rPr>
      </w:pPr>
      <w:r w:rsidRPr="00B459A3">
        <w:rPr>
          <w:rFonts w:ascii="Garamond" w:hAnsi="Garamond"/>
          <w:sz w:val="24"/>
          <w:szCs w:val="24"/>
        </w:rPr>
        <w:t>7. Taksa e ushtrimit të veprimtarisë së peshkimit caktohet sipas shtojcës nr.4, që i bashkëlidhet këtij ligji dhe është pjesë përbërëse e tij.</w:t>
      </w:r>
    </w:p>
    <w:p w14:paraId="13CB1EA0"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8. Taksa e materialeve/artikujve plastikë dhe e ambalazheve plastike të importuara në kapitullin 39, të NKM-së, është 35 lekë/kg, me përjashtim të lëndëve të para në forma primare, të importuara në krerët 3901 deri në 3914, të NKM-së. Në rastet kur artikujt që importohen në kapitullin 39, të NKM-së, pjesa joplastike zë më shumë se 51 për qind të masës së përgjithshme, kjo taksë zbatohet vetëm për pjesën e masës së plastikës. Përveç kapitullit 39, kjo taksë zbatohet edhe  kur materiali plastik zë, të paktën, 51 për qind të masës së përgjithshme të ambalazhit që ambalazhon produkte të tjera të importuara, të klasifikuara në kapitujt, krerët, nënkrerët dhe kodet e tjera tarifore të Nomenklaturës së Kombinuar të Mallrave.</w:t>
      </w:r>
    </w:p>
    <w:p w14:paraId="7262970B"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 xml:space="preserve">8.1 Taksa e lëndëve të para në forma primare, të importuara në krerët 3901 deri në 3914, të NKM-së, dhe që përdoret për prodhimin në vend të produkteve të plastikës është 10 lekë/kg. </w:t>
      </w:r>
    </w:p>
    <w:p w14:paraId="4B4986AB"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 xml:space="preserve">8.2 Taksa e ambalazheve prej qelqi është 5 lekë/kg dhe zbatohet për ambalazhet prej qelqi të importuara e të prodhuara në vend. Taksa zbatohet për të gjithë artikujt prej qelqi, sipas kreut 7010 të NKM-së, në rast se ambalazhi importohet veçmas, si dhe kur materiali i qelqit zë, të paktën, 80 për qind të masës së përgjithshme të ambalazhit që ambalazhon produkte të tjera, të klasifikuara në kapitujt, krerët, nënkrerët dhe kodet e tjera tarifore të Nomenklaturës së Kombinuar të Mallrave.  </w:t>
      </w:r>
    </w:p>
    <w:p w14:paraId="5EC029C2"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 xml:space="preserve">8.3 Në rastin e importit, taksa e materialeve/artikujve plastikë, lëndëve të para në forma primare për prodhimin e materialeve plastike, si dhe e ambalazheve prej plastike/qelqi llogaritet dhe mblidhet nga administrata doganore në momentin e importit.  </w:t>
      </w:r>
    </w:p>
    <w:p w14:paraId="0D0ED6F0"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 xml:space="preserve">8.4 Në rastin e prodhimit brenda vendit, taksa e ambalazheve prej qelqi mblidhet nga administrata tatimore, sipas afateve dhe procedurave të deklarimit në këtë ligj. Administrata tatimore monitoron dhe kontrollon lëndët e para që përdoren për prodhimin e ambalazheve të qelqit, si dhe lëndët e para në forma primare, të importuara, me qëllim prodhimin e materialeve dhe ambalazheve plastike brenda vendit.”. </w:t>
      </w:r>
    </w:p>
    <w:p w14:paraId="0D587867"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8.5 Për ambalazhet plastike/qelqi, lëndët e para, si dhe për materialet/artikujt prej plastike, të cilat eksportohen dhe për të cilat taksa është paguar në momentin e importit/prodhimit të tyre, administrata doganore rimburson shumën e taksës së paguar. Rimbursimi bëhet sipas procedurave të përcaktuara në udhëzimin e ministrit përgjegjës për financat.</w:t>
      </w:r>
    </w:p>
    <w:p w14:paraId="160FB846"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9. Niveli i taksës mbi të drejtën e përdorimit të truallit shtetëror në përdorim, aplikimi, llogaritja dhe pagesa e saj bëhen sipas përcaktimeve të ligjit nr. 10 270, datë 22.4.2010, “Për të drejtën e privatizimit të truallit shtetëror në përdorim dhe për taksën mbi të drejtën e përdorimit të tij”, të ndryshuar.</w:t>
      </w:r>
    </w:p>
    <w:p w14:paraId="741D1963" w14:textId="56957863" w:rsidR="00835195" w:rsidRPr="00B459A3" w:rsidRDefault="00835195" w:rsidP="00835195">
      <w:pPr>
        <w:ind w:firstLine="720"/>
        <w:jc w:val="both"/>
        <w:rPr>
          <w:rFonts w:ascii="Garamond" w:hAnsi="Garamond"/>
          <w:sz w:val="24"/>
          <w:szCs w:val="24"/>
        </w:rPr>
      </w:pPr>
      <w:r w:rsidRPr="00B459A3">
        <w:rPr>
          <w:rFonts w:ascii="Garamond" w:hAnsi="Garamond"/>
          <w:sz w:val="24"/>
          <w:szCs w:val="24"/>
        </w:rPr>
        <w:t xml:space="preserve">10. Taksa mbi primet e shkruara, me përjashtim të primeve të sigurimit për </w:t>
      </w:r>
      <w:r w:rsidRPr="00B459A3">
        <w:rPr>
          <w:rFonts w:ascii="Garamond" w:hAnsi="Garamond"/>
          <w:sz w:val="24"/>
          <w:szCs w:val="24"/>
        </w:rPr>
        <w:lastRenderedPageBreak/>
        <w:t>produktet e jetës, shëndetit në udhëtim dhe kartonit jeshil, është 10 për qind e shumës së primit.</w:t>
      </w:r>
    </w:p>
    <w:p w14:paraId="1B63E181" w14:textId="77777777" w:rsidR="00835195" w:rsidRPr="00B459A3" w:rsidRDefault="00835195" w:rsidP="00835195">
      <w:pPr>
        <w:ind w:firstLine="720"/>
        <w:jc w:val="both"/>
        <w:rPr>
          <w:rFonts w:ascii="Garamond" w:hAnsi="Garamond"/>
          <w:sz w:val="24"/>
          <w:szCs w:val="24"/>
        </w:rPr>
      </w:pPr>
      <w:r w:rsidRPr="00B459A3">
        <w:rPr>
          <w:rFonts w:ascii="Garamond" w:hAnsi="Garamond"/>
          <w:sz w:val="24"/>
          <w:szCs w:val="24"/>
        </w:rPr>
        <w:t xml:space="preserve">11. Pavarësisht nga pagesa e taksës vjetore të mjeteve të përdorura, mbi makinat luksoze zbatohet taksë regjistrimi në masën 70 000  lekë për regjistrim të çdo makine luksoze dhe taksë e përvitshme në masën  21 000 lekë çdo vit. </w:t>
      </w:r>
    </w:p>
    <w:p w14:paraId="7A63D510" w14:textId="1A6AB57B" w:rsidR="00835195" w:rsidRPr="00B459A3" w:rsidRDefault="00835195" w:rsidP="000C15CA">
      <w:pPr>
        <w:ind w:firstLine="720"/>
        <w:jc w:val="both"/>
        <w:rPr>
          <w:rFonts w:ascii="Garamond" w:eastAsia="MS Mincho" w:hAnsi="Garamond"/>
          <w:sz w:val="24"/>
          <w:szCs w:val="24"/>
          <w:lang w:eastAsia="en-GB"/>
        </w:rPr>
      </w:pPr>
      <w:r w:rsidRPr="00B459A3">
        <w:rPr>
          <w:rFonts w:ascii="Garamond" w:hAnsi="Garamond"/>
          <w:sz w:val="24"/>
          <w:szCs w:val="24"/>
        </w:rPr>
        <w:t>Taksa e përvitshme për automjetet luksoze është e vlefshme për 365 ditë. Detyrimi për pagimin e taksës i takon pronarit të mjetit. E ardhura nga taksa, për çdo rast, mblidhet nga strukturat e Drejtorisë së Përgjithshme të Shërbimeve të Transportit Rrugor, Drejtoritë Rajonale, në momentin e vjeljes së taksës vjetore të mjeteve të përdorura.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w:t>
      </w:r>
    </w:p>
    <w:p w14:paraId="67EBD0DE" w14:textId="77777777" w:rsidR="000C15CA" w:rsidRPr="00B459A3" w:rsidRDefault="000C15CA" w:rsidP="000C15CA">
      <w:pPr>
        <w:ind w:firstLine="720"/>
        <w:jc w:val="both"/>
        <w:rPr>
          <w:rFonts w:ascii="Garamond" w:eastAsia="MS Mincho" w:hAnsi="Garamond"/>
          <w:sz w:val="24"/>
          <w:szCs w:val="24"/>
          <w:lang w:eastAsia="en-GB"/>
        </w:rPr>
      </w:pPr>
      <w:r w:rsidRPr="00B459A3">
        <w:rPr>
          <w:rFonts w:ascii="Garamond" w:eastAsia="MS Mincho" w:hAnsi="Garamond"/>
          <w:sz w:val="24"/>
          <w:szCs w:val="24"/>
          <w:lang w:eastAsia="en-GB"/>
        </w:rPr>
        <w:t>12. Taksa për importimin dhe prodhimin e qumështit pluhur është në vlerën 100 lekë/kg.</w:t>
      </w:r>
    </w:p>
    <w:p w14:paraId="5CB8C2DE" w14:textId="77777777" w:rsidR="000C15CA" w:rsidRPr="00B459A3" w:rsidRDefault="000C15CA" w:rsidP="000C15CA">
      <w:pPr>
        <w:ind w:firstLine="720"/>
        <w:jc w:val="both"/>
        <w:rPr>
          <w:rFonts w:ascii="Garamond" w:eastAsia="MS Mincho" w:hAnsi="Garamond"/>
          <w:sz w:val="24"/>
          <w:szCs w:val="24"/>
          <w:lang w:eastAsia="en-GB"/>
        </w:rPr>
      </w:pPr>
      <w:r w:rsidRPr="00B459A3">
        <w:rPr>
          <w:rFonts w:ascii="Garamond" w:eastAsia="MS Mincho" w:hAnsi="Garamond"/>
          <w:sz w:val="24"/>
          <w:szCs w:val="24"/>
          <w:lang w:eastAsia="en-GB"/>
        </w:rPr>
        <w:t>13. Taksa për importimin dhe prodhimin e pijeve të homogjenizuara është në vlerën 16 lekë/litër.</w:t>
      </w:r>
    </w:p>
    <w:p w14:paraId="37189FE8" w14:textId="77777777" w:rsidR="000C15CA" w:rsidRPr="00B459A3" w:rsidRDefault="000C15CA" w:rsidP="000C15CA">
      <w:pPr>
        <w:ind w:firstLine="720"/>
        <w:jc w:val="both"/>
        <w:rPr>
          <w:rFonts w:ascii="Garamond" w:eastAsia="MS Mincho" w:hAnsi="Garamond"/>
          <w:sz w:val="24"/>
          <w:szCs w:val="24"/>
          <w:lang w:eastAsia="en-GB"/>
        </w:rPr>
      </w:pPr>
      <w:r w:rsidRPr="00B459A3">
        <w:rPr>
          <w:rFonts w:ascii="Garamond" w:eastAsia="MS Mincho" w:hAnsi="Garamond"/>
          <w:sz w:val="24"/>
          <w:szCs w:val="24"/>
          <w:lang w:eastAsia="en-GB"/>
        </w:rPr>
        <w:t>14. Taksa për importimin dhe prodhimin e hirrës së qumështit është në vlerën 150 lekë/litër.</w:t>
      </w:r>
    </w:p>
    <w:p w14:paraId="46BB5847" w14:textId="77777777" w:rsidR="000C15CA" w:rsidRPr="00B459A3" w:rsidRDefault="000C15CA" w:rsidP="000C15CA">
      <w:pPr>
        <w:ind w:firstLine="720"/>
        <w:jc w:val="both"/>
        <w:rPr>
          <w:rFonts w:ascii="Garamond" w:eastAsia="MS Mincho" w:hAnsi="Garamond"/>
          <w:sz w:val="24"/>
          <w:szCs w:val="24"/>
          <w:lang w:eastAsia="en-GB"/>
        </w:rPr>
      </w:pPr>
      <w:r w:rsidRPr="00B459A3">
        <w:rPr>
          <w:rFonts w:ascii="Garamond" w:eastAsia="MS Mincho" w:hAnsi="Garamond"/>
          <w:sz w:val="24"/>
          <w:szCs w:val="24"/>
          <w:lang w:eastAsia="en-GB"/>
        </w:rPr>
        <w:t>15. Taksa për importimin dhe prodhimin e krem qumështit është në vlerën 150 lekë/litër.</w:t>
      </w:r>
    </w:p>
    <w:p w14:paraId="0AC0F55F" w14:textId="1C368332" w:rsidR="000C15CA" w:rsidRPr="00B459A3" w:rsidRDefault="000C15CA" w:rsidP="000C15CA">
      <w:pPr>
        <w:ind w:firstLine="720"/>
        <w:jc w:val="both"/>
        <w:rPr>
          <w:rFonts w:ascii="Garamond" w:eastAsia="MS Mincho" w:hAnsi="Garamond"/>
          <w:sz w:val="24"/>
          <w:szCs w:val="24"/>
          <w:lang w:eastAsia="en-GB"/>
        </w:rPr>
      </w:pPr>
      <w:r w:rsidRPr="00B459A3">
        <w:rPr>
          <w:rFonts w:ascii="Garamond" w:eastAsia="MS Mincho" w:hAnsi="Garamond"/>
          <w:sz w:val="24"/>
          <w:szCs w:val="24"/>
          <w:lang w:eastAsia="en-GB"/>
        </w:rPr>
        <w:t>16. Taksa për lëndën djegëse të përdorur si karburant për mjetet lundruese për qëllime turistike dhe argëtimi, sipas përcaktimeve të legjislacionit në fuqi për aktivitetet e turizmit detar, me destinacion përdorimi jashtë ujërave territoriale shqiptare, është në vlerën 40 lekë/litri.</w:t>
      </w:r>
    </w:p>
    <w:p w14:paraId="6C47BB07" w14:textId="77777777" w:rsidR="006F1EFD" w:rsidRPr="00B459A3" w:rsidRDefault="006F1EFD" w:rsidP="006F1EFD">
      <w:pPr>
        <w:pStyle w:val="NeniNr"/>
        <w:keepNext w:val="0"/>
        <w:rPr>
          <w:rFonts w:ascii="Garamond" w:hAnsi="Garamond"/>
          <w:sz w:val="24"/>
          <w:szCs w:val="24"/>
          <w:lang w:val="sq-AL"/>
        </w:rPr>
      </w:pPr>
      <w:r w:rsidRPr="00B459A3">
        <w:rPr>
          <w:rFonts w:ascii="Garamond" w:hAnsi="Garamond"/>
          <w:sz w:val="24"/>
          <w:szCs w:val="24"/>
          <w:lang w:val="sq-AL"/>
        </w:rPr>
        <w:t>Neni 4/1</w:t>
      </w:r>
    </w:p>
    <w:p w14:paraId="6C47BB08" w14:textId="77777777" w:rsidR="00962550" w:rsidRPr="00B459A3" w:rsidRDefault="00962550" w:rsidP="00962550">
      <w:pPr>
        <w:pStyle w:val="NeniTitull"/>
        <w:keepNext w:val="0"/>
        <w:rPr>
          <w:rFonts w:ascii="Garamond" w:hAnsi="Garamond"/>
          <w:sz w:val="24"/>
          <w:szCs w:val="24"/>
          <w:lang w:val="sq-AL"/>
        </w:rPr>
      </w:pPr>
      <w:r w:rsidRPr="00B459A3">
        <w:rPr>
          <w:rFonts w:ascii="Garamond" w:hAnsi="Garamond"/>
          <w:sz w:val="24"/>
          <w:szCs w:val="24"/>
          <w:lang w:val="sq-AL"/>
        </w:rPr>
        <w:t>Deklarata për pagesën e taksave kombëtare</w:t>
      </w:r>
    </w:p>
    <w:p w14:paraId="6C47BB09" w14:textId="77777777" w:rsidR="00A15B22" w:rsidRPr="00B459A3" w:rsidRDefault="00B9543B" w:rsidP="002B40FA">
      <w:pPr>
        <w:pStyle w:val="Paragrafi"/>
        <w:ind w:firstLine="0"/>
        <w:jc w:val="center"/>
        <w:rPr>
          <w:rFonts w:ascii="Garamond" w:hAnsi="Garamond"/>
          <w:i/>
          <w:sz w:val="24"/>
          <w:szCs w:val="24"/>
          <w:lang w:val="sq-AL"/>
        </w:rPr>
      </w:pPr>
      <w:r w:rsidRPr="00B459A3">
        <w:rPr>
          <w:rFonts w:ascii="Garamond" w:hAnsi="Garamond"/>
          <w:i/>
          <w:sz w:val="24"/>
          <w:szCs w:val="24"/>
          <w:lang w:val="sq-AL"/>
        </w:rPr>
        <w:t xml:space="preserve">(shtuar </w:t>
      </w:r>
      <w:r w:rsidR="00962550" w:rsidRPr="00B459A3">
        <w:rPr>
          <w:rFonts w:ascii="Garamond" w:hAnsi="Garamond"/>
          <w:i/>
          <w:sz w:val="24"/>
          <w:szCs w:val="24"/>
          <w:lang w:val="sq-AL"/>
        </w:rPr>
        <w:t>me ligjin nr. 178/2013,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28.12.2013; </w:t>
      </w:r>
      <w:r w:rsidRPr="00B459A3">
        <w:rPr>
          <w:rFonts w:ascii="Garamond" w:eastAsia="MS Mincho" w:hAnsi="Garamond"/>
          <w:i/>
          <w:sz w:val="24"/>
          <w:szCs w:val="24"/>
          <w:lang w:val="sq-AL" w:eastAsia="en-GB"/>
        </w:rPr>
        <w:t xml:space="preserve">ndryshuar </w:t>
      </w:r>
      <w:r w:rsidR="00962550" w:rsidRPr="00B459A3">
        <w:rPr>
          <w:rFonts w:ascii="Garamond" w:eastAsia="MS Mincho" w:hAnsi="Garamond"/>
          <w:i/>
          <w:sz w:val="24"/>
          <w:szCs w:val="24"/>
          <w:lang w:val="sq-AL" w:eastAsia="en-GB"/>
        </w:rPr>
        <w:t>me ligjin nr. 86/2014, dat</w:t>
      </w:r>
      <w:r w:rsidR="00C15028" w:rsidRPr="00B459A3">
        <w:rPr>
          <w:rFonts w:ascii="Garamond" w:eastAsia="MS Mincho" w:hAnsi="Garamond"/>
          <w:i/>
          <w:sz w:val="24"/>
          <w:szCs w:val="24"/>
          <w:lang w:val="sq-AL" w:eastAsia="en-GB"/>
        </w:rPr>
        <w:t>ë</w:t>
      </w:r>
      <w:r w:rsidR="002B40FA" w:rsidRPr="00B459A3">
        <w:rPr>
          <w:rFonts w:ascii="Garamond" w:eastAsia="MS Mincho" w:hAnsi="Garamond"/>
          <w:i/>
          <w:sz w:val="24"/>
          <w:szCs w:val="24"/>
          <w:lang w:val="sq-AL" w:eastAsia="en-GB"/>
        </w:rPr>
        <w:t xml:space="preserve"> 17.7.2014; </w:t>
      </w:r>
      <w:r w:rsidRPr="00B459A3">
        <w:rPr>
          <w:rFonts w:ascii="Garamond" w:hAnsi="Garamond"/>
          <w:i/>
          <w:sz w:val="24"/>
          <w:szCs w:val="24"/>
          <w:lang w:val="sq-AL"/>
        </w:rPr>
        <w:t xml:space="preserve">ndryshuar </w:t>
      </w:r>
      <w:r w:rsidR="00F56A74" w:rsidRPr="00B459A3">
        <w:rPr>
          <w:rFonts w:ascii="Garamond" w:eastAsia="MS Mincho" w:hAnsi="Garamond"/>
          <w:i/>
          <w:sz w:val="24"/>
          <w:szCs w:val="24"/>
          <w:lang w:val="sq-AL" w:eastAsia="en-GB"/>
        </w:rPr>
        <w:t>pika 1</w:t>
      </w:r>
      <w:r w:rsidR="00C15028" w:rsidRPr="00B459A3">
        <w:rPr>
          <w:rFonts w:ascii="Garamond" w:hAnsi="Garamond"/>
          <w:i/>
          <w:sz w:val="24"/>
          <w:szCs w:val="24"/>
          <w:lang w:val="sq-AL"/>
        </w:rPr>
        <w:t xml:space="preserve"> </w:t>
      </w:r>
      <w:r w:rsidR="00A15B22" w:rsidRPr="00B459A3">
        <w:rPr>
          <w:rFonts w:ascii="Garamond" w:hAnsi="Garamond"/>
          <w:i/>
          <w:sz w:val="24"/>
          <w:szCs w:val="24"/>
          <w:lang w:val="sq-AL"/>
        </w:rPr>
        <w:t>ligjin nr.127/2016, dat</w:t>
      </w:r>
      <w:r w:rsidR="00C15028" w:rsidRPr="00B459A3">
        <w:rPr>
          <w:rFonts w:ascii="Garamond" w:hAnsi="Garamond"/>
          <w:i/>
          <w:sz w:val="24"/>
          <w:szCs w:val="24"/>
          <w:lang w:val="sq-AL"/>
        </w:rPr>
        <w:t>ë</w:t>
      </w:r>
      <w:r w:rsidR="00A15B22" w:rsidRPr="00B459A3">
        <w:rPr>
          <w:rFonts w:ascii="Garamond" w:hAnsi="Garamond"/>
          <w:i/>
          <w:sz w:val="24"/>
          <w:szCs w:val="24"/>
          <w:lang w:val="sq-AL"/>
        </w:rPr>
        <w:t xml:space="preserve"> 15.12.2016)</w:t>
      </w:r>
    </w:p>
    <w:p w14:paraId="6C47BB0A" w14:textId="77777777" w:rsidR="00962550" w:rsidRPr="00B459A3" w:rsidRDefault="00962550" w:rsidP="00962550">
      <w:pPr>
        <w:pStyle w:val="Paragrafi"/>
        <w:rPr>
          <w:rFonts w:ascii="Garamond" w:hAnsi="Garamond"/>
          <w:sz w:val="24"/>
          <w:szCs w:val="24"/>
          <w:lang w:val="sq-AL"/>
        </w:rPr>
      </w:pPr>
    </w:p>
    <w:p w14:paraId="6C47BB0B" w14:textId="77777777" w:rsidR="00962550" w:rsidRPr="00B459A3" w:rsidRDefault="00962550" w:rsidP="00962550">
      <w:pPr>
        <w:pStyle w:val="Paragrafi"/>
        <w:rPr>
          <w:rFonts w:ascii="Garamond" w:hAnsi="Garamond"/>
          <w:sz w:val="24"/>
          <w:szCs w:val="24"/>
          <w:lang w:val="sq-AL"/>
        </w:rPr>
      </w:pPr>
      <w:r w:rsidRPr="00B459A3">
        <w:rPr>
          <w:rFonts w:ascii="Garamond" w:hAnsi="Garamond"/>
          <w:sz w:val="24"/>
          <w:szCs w:val="24"/>
          <w:lang w:val="sq-AL"/>
        </w:rPr>
        <w:t xml:space="preserve">1. Personat fizikë dhe juridikë, subjekte të nenit 4, të këtij ligji, si dhe agjentët e taksave, në rastin kur taksat mblidhen me agjentë, detyrohen: </w:t>
      </w:r>
    </w:p>
    <w:p w14:paraId="6C47BB0C" w14:textId="77777777" w:rsidR="00962550" w:rsidRPr="00B459A3" w:rsidRDefault="00962550" w:rsidP="00962550">
      <w:pPr>
        <w:pStyle w:val="Paragrafi"/>
        <w:rPr>
          <w:rFonts w:ascii="Garamond" w:hAnsi="Garamond"/>
          <w:sz w:val="24"/>
          <w:szCs w:val="24"/>
          <w:lang w:val="sq-AL"/>
        </w:rPr>
      </w:pPr>
      <w:r w:rsidRPr="00B459A3">
        <w:rPr>
          <w:rFonts w:ascii="Garamond" w:hAnsi="Garamond"/>
          <w:sz w:val="24"/>
          <w:szCs w:val="24"/>
          <w:lang w:val="sq-AL"/>
        </w:rPr>
        <w:t xml:space="preserve">a) të bëjnë një deklaratë për çdo muaj, jo më vonë se 15 ditë pas përfundimit të muajit për të cilin bëhet deklarimi; </w:t>
      </w:r>
    </w:p>
    <w:p w14:paraId="6C47BB0D" w14:textId="77777777" w:rsidR="00962550" w:rsidRPr="00B459A3" w:rsidRDefault="00962550" w:rsidP="00962550">
      <w:pPr>
        <w:pStyle w:val="Paragrafi"/>
        <w:rPr>
          <w:rFonts w:ascii="Garamond" w:hAnsi="Garamond"/>
          <w:sz w:val="24"/>
          <w:szCs w:val="24"/>
          <w:lang w:val="sq-AL"/>
        </w:rPr>
      </w:pPr>
    </w:p>
    <w:p w14:paraId="6C47BB0E" w14:textId="77777777" w:rsidR="00962550" w:rsidRPr="00B459A3" w:rsidRDefault="00962550" w:rsidP="00962550">
      <w:pPr>
        <w:pStyle w:val="Paragrafi"/>
        <w:rPr>
          <w:rFonts w:ascii="Garamond" w:hAnsi="Garamond"/>
          <w:sz w:val="24"/>
          <w:szCs w:val="24"/>
          <w:lang w:val="sq-AL"/>
        </w:rPr>
      </w:pPr>
      <w:r w:rsidRPr="00B459A3">
        <w:rPr>
          <w:rFonts w:ascii="Garamond" w:hAnsi="Garamond"/>
          <w:sz w:val="24"/>
          <w:szCs w:val="24"/>
          <w:lang w:val="sq-AL"/>
        </w:rPr>
        <w:t>b) të paguajnë taksat kombëtare për atë muaj në datën ose para datës së detyrueshme të deklaratës.</w:t>
      </w:r>
    </w:p>
    <w:p w14:paraId="6C47BB0F" w14:textId="77777777" w:rsidR="00962550" w:rsidRPr="00B459A3" w:rsidRDefault="00962550" w:rsidP="00962550">
      <w:pPr>
        <w:pStyle w:val="Paragrafi"/>
        <w:rPr>
          <w:rFonts w:ascii="Garamond" w:hAnsi="Garamond"/>
          <w:sz w:val="24"/>
          <w:szCs w:val="24"/>
          <w:lang w:val="sq-AL"/>
        </w:rPr>
      </w:pPr>
      <w:r w:rsidRPr="00B459A3">
        <w:rPr>
          <w:rFonts w:ascii="Garamond" w:hAnsi="Garamond"/>
          <w:sz w:val="24"/>
          <w:szCs w:val="24"/>
          <w:lang w:val="sq-AL"/>
        </w:rPr>
        <w:t xml:space="preserve">2. Deklarata, sipas shkronjës “a”, të pikës 1, të këtij neni, bëhet në formën dhe përmbajtjen që përcaktohet me udhëzim të Ministrit të Financave. </w:t>
      </w:r>
    </w:p>
    <w:p w14:paraId="6C47BB10" w14:textId="77777777" w:rsidR="006F1EFD" w:rsidRPr="00B459A3" w:rsidRDefault="00962550" w:rsidP="00F56A74">
      <w:pPr>
        <w:pStyle w:val="Paragrafi"/>
        <w:rPr>
          <w:rFonts w:ascii="Garamond" w:hAnsi="Garamond"/>
          <w:sz w:val="24"/>
          <w:szCs w:val="24"/>
          <w:lang w:val="sq-AL"/>
        </w:rPr>
      </w:pPr>
      <w:r w:rsidRPr="00B459A3">
        <w:rPr>
          <w:rFonts w:ascii="Garamond" w:hAnsi="Garamond"/>
          <w:sz w:val="24"/>
          <w:szCs w:val="24"/>
          <w:lang w:val="sq-AL"/>
        </w:rPr>
        <w:t>3. Deklarata për pagesën e taksave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taksës  kombëtare.</w:t>
      </w:r>
    </w:p>
    <w:p w14:paraId="6C47BB11" w14:textId="77777777" w:rsidR="006F1EFD" w:rsidRPr="00B459A3" w:rsidRDefault="006F1EFD" w:rsidP="00A90354">
      <w:pPr>
        <w:pStyle w:val="NeniNr"/>
        <w:keepNext w:val="0"/>
        <w:rPr>
          <w:rFonts w:ascii="Garamond" w:hAnsi="Garamond"/>
          <w:sz w:val="24"/>
          <w:szCs w:val="24"/>
          <w:lang w:val="sq-AL"/>
        </w:rPr>
      </w:pPr>
    </w:p>
    <w:p w14:paraId="6C47BB12"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5</w:t>
      </w:r>
    </w:p>
    <w:p w14:paraId="6C47BB13"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Agjentët e taksave</w:t>
      </w:r>
    </w:p>
    <w:p w14:paraId="6C47BB14" w14:textId="008A750D" w:rsidR="00A15B22" w:rsidRPr="00B459A3" w:rsidRDefault="00F56A74" w:rsidP="002B40FA">
      <w:pPr>
        <w:pStyle w:val="Paragrafi"/>
        <w:jc w:val="center"/>
        <w:rPr>
          <w:rFonts w:ascii="Garamond" w:hAnsi="Garamond"/>
          <w:i/>
          <w:sz w:val="24"/>
          <w:szCs w:val="24"/>
          <w:lang w:val="sq-AL"/>
        </w:rPr>
      </w:pPr>
      <w:r w:rsidRPr="00B459A3">
        <w:rPr>
          <w:rFonts w:ascii="Garamond" w:hAnsi="Garamond"/>
          <w:i/>
          <w:sz w:val="24"/>
          <w:szCs w:val="24"/>
          <w:lang w:val="sq-AL"/>
        </w:rPr>
        <w:t xml:space="preserve"> </w:t>
      </w:r>
      <w:r w:rsidR="001C6E6E" w:rsidRPr="00B459A3">
        <w:rPr>
          <w:rFonts w:ascii="Garamond" w:hAnsi="Garamond"/>
          <w:i/>
          <w:sz w:val="24"/>
          <w:szCs w:val="24"/>
          <w:lang w:val="sq-AL"/>
        </w:rPr>
        <w:t>(</w:t>
      </w:r>
      <w:r w:rsidR="00B9543B" w:rsidRPr="00B459A3">
        <w:rPr>
          <w:rFonts w:ascii="Garamond" w:hAnsi="Garamond"/>
          <w:i/>
          <w:sz w:val="24"/>
          <w:szCs w:val="24"/>
          <w:lang w:val="sq-AL"/>
        </w:rPr>
        <w:t xml:space="preserve">ndryshuar </w:t>
      </w:r>
      <w:r w:rsidR="001C6E6E" w:rsidRPr="00B459A3">
        <w:rPr>
          <w:rFonts w:ascii="Garamond" w:hAnsi="Garamond"/>
          <w:i/>
          <w:sz w:val="24"/>
          <w:szCs w:val="24"/>
          <w:lang w:val="sq-AL"/>
        </w:rPr>
        <w:t>shkronjat “c”  “dh” me ligj</w:t>
      </w:r>
      <w:r w:rsidR="002B40FA" w:rsidRPr="00B459A3">
        <w:rPr>
          <w:rFonts w:ascii="Garamond" w:hAnsi="Garamond"/>
          <w:i/>
          <w:sz w:val="24"/>
          <w:szCs w:val="24"/>
          <w:lang w:val="sq-AL"/>
        </w:rPr>
        <w:t xml:space="preserve">in nr. nr.10280, datë 20.5.2010; </w:t>
      </w:r>
      <w:r w:rsidR="00B9543B" w:rsidRPr="00B459A3">
        <w:rPr>
          <w:rFonts w:ascii="Garamond" w:hAnsi="Garamond"/>
          <w:i/>
          <w:sz w:val="24"/>
          <w:szCs w:val="24"/>
          <w:lang w:val="sq-AL"/>
        </w:rPr>
        <w:t xml:space="preserve">ndryshuar shkronjat “b” </w:t>
      </w:r>
      <w:r w:rsidR="007E23DA" w:rsidRPr="00B459A3">
        <w:rPr>
          <w:rFonts w:ascii="Garamond" w:hAnsi="Garamond"/>
          <w:i/>
          <w:sz w:val="24"/>
          <w:szCs w:val="24"/>
          <w:lang w:val="sq-AL"/>
        </w:rPr>
        <w:t>“c” “dh” me li</w:t>
      </w:r>
      <w:r w:rsidR="002B40FA" w:rsidRPr="00B459A3">
        <w:rPr>
          <w:rFonts w:ascii="Garamond" w:hAnsi="Garamond"/>
          <w:i/>
          <w:sz w:val="24"/>
          <w:szCs w:val="24"/>
          <w:lang w:val="sq-AL"/>
        </w:rPr>
        <w:t xml:space="preserve">gjin nr. 10 458, datë 21.7.2011; </w:t>
      </w:r>
      <w:r w:rsidR="00B9543B" w:rsidRPr="00B459A3">
        <w:rPr>
          <w:rFonts w:ascii="Garamond" w:hAnsi="Garamond"/>
          <w:i/>
          <w:sz w:val="24"/>
          <w:szCs w:val="24"/>
          <w:lang w:val="sq-AL"/>
        </w:rPr>
        <w:t xml:space="preserve">shtuar </w:t>
      </w:r>
      <w:r w:rsidR="00BD7513" w:rsidRPr="00B459A3">
        <w:rPr>
          <w:rFonts w:ascii="Garamond" w:hAnsi="Garamond"/>
          <w:i/>
          <w:sz w:val="24"/>
          <w:szCs w:val="24"/>
          <w:lang w:val="sq-AL"/>
        </w:rPr>
        <w:t>shkronja “ë” me ligjin nr.83/2012</w:t>
      </w:r>
      <w:r w:rsidR="00C15028" w:rsidRPr="00B459A3">
        <w:rPr>
          <w:rFonts w:ascii="Garamond" w:hAnsi="Garamond"/>
          <w:i/>
          <w:sz w:val="24"/>
          <w:szCs w:val="24"/>
          <w:lang w:val="sq-AL"/>
        </w:rPr>
        <w:t>,</w:t>
      </w:r>
      <w:r w:rsidR="00C15028" w:rsidRPr="00B459A3">
        <w:rPr>
          <w:rFonts w:ascii="Garamond" w:hAnsi="Garamond"/>
          <w:sz w:val="24"/>
          <w:szCs w:val="24"/>
          <w:lang w:val="sq-AL"/>
        </w:rPr>
        <w:t xml:space="preserve"> datë 13.9.2012</w:t>
      </w:r>
      <w:r w:rsidR="002B40FA" w:rsidRPr="00B459A3">
        <w:rPr>
          <w:rFonts w:ascii="Garamond" w:hAnsi="Garamond"/>
          <w:i/>
          <w:sz w:val="24"/>
          <w:szCs w:val="24"/>
          <w:lang w:val="sq-AL"/>
        </w:rPr>
        <w:t xml:space="preserve">; </w:t>
      </w:r>
      <w:r w:rsidR="00B9543B" w:rsidRPr="00B459A3">
        <w:rPr>
          <w:rFonts w:ascii="Garamond" w:eastAsia="MS Mincho" w:hAnsi="Garamond"/>
          <w:i/>
          <w:sz w:val="24"/>
          <w:szCs w:val="24"/>
          <w:lang w:val="sq-AL" w:eastAsia="en-GB"/>
        </w:rPr>
        <w:t xml:space="preserve">shtuar </w:t>
      </w:r>
      <w:r w:rsidR="00191179" w:rsidRPr="00B459A3">
        <w:rPr>
          <w:rFonts w:ascii="Garamond" w:eastAsia="MS Mincho" w:hAnsi="Garamond"/>
          <w:i/>
          <w:sz w:val="24"/>
          <w:szCs w:val="24"/>
          <w:lang w:val="sq-AL" w:eastAsia="en-GB"/>
        </w:rPr>
        <w:t>shkronja “f” me ligjin nr. 86/2014, dat</w:t>
      </w:r>
      <w:r w:rsidR="00C15028" w:rsidRPr="00B459A3">
        <w:rPr>
          <w:rFonts w:ascii="Garamond" w:eastAsia="MS Mincho" w:hAnsi="Garamond"/>
          <w:i/>
          <w:sz w:val="24"/>
          <w:szCs w:val="24"/>
          <w:lang w:val="sq-AL" w:eastAsia="en-GB"/>
        </w:rPr>
        <w:t>ë</w:t>
      </w:r>
      <w:r w:rsidR="002B40FA" w:rsidRPr="00B459A3">
        <w:rPr>
          <w:rFonts w:ascii="Garamond" w:eastAsia="MS Mincho" w:hAnsi="Garamond"/>
          <w:i/>
          <w:sz w:val="24"/>
          <w:szCs w:val="24"/>
          <w:lang w:val="sq-AL" w:eastAsia="en-GB"/>
        </w:rPr>
        <w:t xml:space="preserve"> 17.7.2014; </w:t>
      </w:r>
      <w:r w:rsidR="00B9543B" w:rsidRPr="00B459A3">
        <w:rPr>
          <w:rFonts w:ascii="Garamond" w:eastAsia="MS Mincho" w:hAnsi="Garamond"/>
          <w:i/>
          <w:sz w:val="24"/>
          <w:szCs w:val="24"/>
          <w:lang w:val="sq-AL" w:eastAsia="en-GB"/>
        </w:rPr>
        <w:t xml:space="preserve">shtuar  </w:t>
      </w:r>
      <w:r w:rsidR="00353EF4" w:rsidRPr="00B459A3">
        <w:rPr>
          <w:rFonts w:ascii="Garamond" w:eastAsia="MS Mincho" w:hAnsi="Garamond"/>
          <w:i/>
          <w:sz w:val="24"/>
          <w:szCs w:val="24"/>
          <w:lang w:val="sq-AL" w:eastAsia="en-GB"/>
        </w:rPr>
        <w:t xml:space="preserve">shkronja “g” </w:t>
      </w:r>
      <w:r w:rsidR="00353EF4" w:rsidRPr="00B459A3">
        <w:rPr>
          <w:rFonts w:ascii="Garamond" w:hAnsi="Garamond"/>
          <w:i/>
          <w:sz w:val="24"/>
          <w:szCs w:val="24"/>
          <w:lang w:val="sq-AL"/>
        </w:rPr>
        <w:t>me ligjin nr.157,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27.11.2014; </w:t>
      </w:r>
      <w:r w:rsidR="00B9543B" w:rsidRPr="00B459A3">
        <w:rPr>
          <w:rFonts w:ascii="Garamond" w:eastAsia="MS Mincho" w:hAnsi="Garamond"/>
          <w:i/>
          <w:sz w:val="24"/>
          <w:szCs w:val="24"/>
          <w:lang w:val="sq-AL" w:eastAsia="en-GB"/>
        </w:rPr>
        <w:t xml:space="preserve">shtuar  </w:t>
      </w:r>
      <w:r w:rsidR="001D5268" w:rsidRPr="00B459A3">
        <w:rPr>
          <w:rFonts w:ascii="Garamond" w:eastAsia="MS Mincho" w:hAnsi="Garamond"/>
          <w:i/>
          <w:sz w:val="24"/>
          <w:szCs w:val="24"/>
          <w:lang w:val="sq-AL" w:eastAsia="en-GB"/>
        </w:rPr>
        <w:t xml:space="preserve">shkronja “gj” </w:t>
      </w:r>
      <w:r w:rsidR="001D5268" w:rsidRPr="00B459A3">
        <w:rPr>
          <w:rFonts w:ascii="Garamond" w:hAnsi="Garamond"/>
          <w:i/>
          <w:sz w:val="24"/>
          <w:szCs w:val="24"/>
          <w:lang w:val="sq-AL"/>
        </w:rPr>
        <w:t>me ligjin</w:t>
      </w:r>
      <w:r w:rsidR="001D5268" w:rsidRPr="00B459A3">
        <w:rPr>
          <w:rFonts w:ascii="Garamond" w:eastAsia="MS Mincho" w:hAnsi="Garamond"/>
          <w:i/>
          <w:sz w:val="24"/>
          <w:szCs w:val="24"/>
          <w:lang w:val="sq-AL" w:eastAsia="en-GB"/>
        </w:rPr>
        <w:t xml:space="preserve"> </w:t>
      </w:r>
      <w:r w:rsidR="001D5268" w:rsidRPr="00B459A3">
        <w:rPr>
          <w:rFonts w:ascii="Garamond" w:hAnsi="Garamond"/>
          <w:i/>
          <w:sz w:val="24"/>
          <w:szCs w:val="24"/>
          <w:lang w:val="sq-AL"/>
        </w:rPr>
        <w:t>nr. 141/2015,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17.12.2015; </w:t>
      </w:r>
      <w:r w:rsidR="00B9543B" w:rsidRPr="00B459A3">
        <w:rPr>
          <w:rFonts w:ascii="Garamond" w:hAnsi="Garamond"/>
          <w:i/>
          <w:sz w:val="24"/>
          <w:szCs w:val="24"/>
          <w:lang w:val="sq-AL"/>
        </w:rPr>
        <w:t>ndryshuar shkronja “g”</w:t>
      </w:r>
      <w:r w:rsidR="00A15B22" w:rsidRPr="00B459A3">
        <w:rPr>
          <w:rFonts w:ascii="Garamond" w:hAnsi="Garamond"/>
          <w:i/>
          <w:sz w:val="24"/>
          <w:szCs w:val="24"/>
          <w:lang w:val="sq-AL"/>
        </w:rPr>
        <w:t xml:space="preserve">  </w:t>
      </w:r>
      <w:r w:rsidR="00C15028" w:rsidRPr="00B459A3">
        <w:rPr>
          <w:rFonts w:ascii="Garamond" w:hAnsi="Garamond"/>
          <w:i/>
          <w:sz w:val="24"/>
          <w:szCs w:val="24"/>
          <w:lang w:val="sq-AL"/>
        </w:rPr>
        <w:t xml:space="preserve">me </w:t>
      </w:r>
      <w:r w:rsidR="00A15B22" w:rsidRPr="00B459A3">
        <w:rPr>
          <w:rFonts w:ascii="Garamond" w:hAnsi="Garamond"/>
          <w:i/>
          <w:sz w:val="24"/>
          <w:szCs w:val="24"/>
          <w:lang w:val="sq-AL"/>
        </w:rPr>
        <w:t>ligjin nr.127/2016, dat</w:t>
      </w:r>
      <w:r w:rsidR="00C15028" w:rsidRPr="00B459A3">
        <w:rPr>
          <w:rFonts w:ascii="Garamond" w:hAnsi="Garamond"/>
          <w:i/>
          <w:sz w:val="24"/>
          <w:szCs w:val="24"/>
          <w:lang w:val="sq-AL"/>
        </w:rPr>
        <w:t>ë</w:t>
      </w:r>
      <w:r w:rsidR="00A15B22" w:rsidRPr="00B459A3">
        <w:rPr>
          <w:rFonts w:ascii="Garamond" w:hAnsi="Garamond"/>
          <w:i/>
          <w:sz w:val="24"/>
          <w:szCs w:val="24"/>
          <w:lang w:val="sq-AL"/>
        </w:rPr>
        <w:t xml:space="preserve"> 15.12.2016</w:t>
      </w:r>
      <w:r w:rsidR="002B40FA" w:rsidRPr="00B459A3">
        <w:rPr>
          <w:rFonts w:ascii="Garamond" w:hAnsi="Garamond"/>
          <w:i/>
          <w:sz w:val="24"/>
          <w:szCs w:val="24"/>
          <w:lang w:val="sq-AL"/>
        </w:rPr>
        <w:t xml:space="preserve">, ndryshuar shkronja “ë” me ligjin </w:t>
      </w:r>
      <w:r w:rsidR="002B40FA" w:rsidRPr="00B459A3">
        <w:rPr>
          <w:rFonts w:ascii="Garamond" w:hAnsi="Garamond"/>
          <w:i/>
          <w:sz w:val="24"/>
          <w:szCs w:val="24"/>
          <w:lang w:val="sq-AL"/>
        </w:rPr>
        <w:lastRenderedPageBreak/>
        <w:t>nr. 93/2018, datё 3.12.2018</w:t>
      </w:r>
      <w:r w:rsidR="000C15CA" w:rsidRPr="00B459A3">
        <w:rPr>
          <w:rFonts w:ascii="Garamond" w:hAnsi="Garamond"/>
          <w:i/>
          <w:sz w:val="24"/>
          <w:szCs w:val="24"/>
          <w:lang w:val="sq-AL"/>
        </w:rPr>
        <w:t>, shtuar shkronjat “h-l” me ligjin nr. 112/2021, datë 25.11.2021</w:t>
      </w:r>
      <w:r w:rsidR="00A15B22" w:rsidRPr="00B459A3">
        <w:rPr>
          <w:rFonts w:ascii="Garamond" w:hAnsi="Garamond"/>
          <w:i/>
          <w:sz w:val="24"/>
          <w:szCs w:val="24"/>
          <w:lang w:val="sq-AL"/>
        </w:rPr>
        <w:t>)</w:t>
      </w:r>
    </w:p>
    <w:p w14:paraId="6C47BB15" w14:textId="77777777" w:rsidR="001D5268" w:rsidRPr="00B459A3" w:rsidRDefault="001D5268" w:rsidP="001D5268">
      <w:pPr>
        <w:pStyle w:val="Paragrafi"/>
        <w:ind w:firstLine="0"/>
        <w:jc w:val="center"/>
        <w:rPr>
          <w:rFonts w:ascii="Garamond" w:hAnsi="Garamond"/>
          <w:i/>
          <w:sz w:val="24"/>
          <w:szCs w:val="24"/>
          <w:lang w:val="sq-AL"/>
        </w:rPr>
      </w:pPr>
    </w:p>
    <w:p w14:paraId="6C47BB16"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Sipas llojit të taksave kombëtare, agjentët që ngarkohen me vjeljen e tyre janë: </w:t>
      </w:r>
    </w:p>
    <w:p w14:paraId="6C47BB17"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 për taksat portuale, kapiteneria e porteve, e cila i vjel këto taksa drejtpërdrejt ose nëpërmjet agjencive detare, shtetërore apo private;</w:t>
      </w:r>
    </w:p>
    <w:p w14:paraId="6C47BB18" w14:textId="77777777" w:rsidR="0053541D" w:rsidRPr="00B459A3" w:rsidRDefault="00A90354" w:rsidP="0053541D">
      <w:pPr>
        <w:pStyle w:val="Paragrafi"/>
        <w:rPr>
          <w:rFonts w:ascii="Garamond" w:hAnsi="Garamond"/>
          <w:sz w:val="24"/>
          <w:szCs w:val="24"/>
          <w:lang w:val="sq-AL"/>
        </w:rPr>
      </w:pPr>
      <w:r w:rsidRPr="00B459A3">
        <w:rPr>
          <w:rFonts w:ascii="Garamond" w:hAnsi="Garamond"/>
          <w:sz w:val="24"/>
          <w:szCs w:val="24"/>
          <w:lang w:val="sq-AL"/>
        </w:rPr>
        <w:t xml:space="preserve">b) </w:t>
      </w:r>
      <w:r w:rsidR="0053541D" w:rsidRPr="00B459A3">
        <w:rPr>
          <w:rFonts w:ascii="Garamond" w:hAnsi="Garamond"/>
          <w:sz w:val="24"/>
          <w:szCs w:val="24"/>
          <w:lang w:val="sq-AL"/>
        </w:rPr>
        <w:t>Ngarkohen Drejtoria e Përgjithshme e Doganave, nëpërmjet degëve të doganave në rrethe, për taksën e qarkullimit për benzinën dhe gazoilin e importuar, si dhe Drejtoria e Përgjithshme e Tatimeve, nëpërmjet degëve të saj, për benzinën dhe gazoilin e prodhuar në vend.</w:t>
      </w:r>
    </w:p>
    <w:p w14:paraId="6C47BB19" w14:textId="77777777" w:rsidR="001C6E6E" w:rsidRPr="00B459A3" w:rsidRDefault="00A90354" w:rsidP="007E23DA">
      <w:pPr>
        <w:pStyle w:val="Paragrafi"/>
        <w:rPr>
          <w:rFonts w:ascii="Garamond" w:hAnsi="Garamond"/>
          <w:sz w:val="24"/>
          <w:szCs w:val="24"/>
          <w:lang w:val="sq-AL"/>
        </w:rPr>
      </w:pPr>
      <w:r w:rsidRPr="00B459A3">
        <w:rPr>
          <w:rFonts w:ascii="Garamond" w:hAnsi="Garamond"/>
          <w:sz w:val="24"/>
          <w:szCs w:val="24"/>
          <w:lang w:val="sq-AL"/>
        </w:rPr>
        <w:t xml:space="preserve">c) </w:t>
      </w:r>
      <w:r w:rsidR="007E23DA" w:rsidRPr="00B459A3">
        <w:rPr>
          <w:rFonts w:ascii="Garamond" w:hAnsi="Garamond"/>
          <w:sz w:val="24"/>
          <w:szCs w:val="24"/>
          <w:lang w:val="sq-AL"/>
        </w:rPr>
        <w:t>Për taksën vjetore të mjeteve të përdorura ngarkohet Drejtoria e Përgjithshme e Shërbimeve të Transportit Rrugor.</w:t>
      </w:r>
    </w:p>
    <w:p w14:paraId="6C47BB1A"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ç) për taksën e rentës minerare, organet doganore e tatimore; </w:t>
      </w:r>
    </w:p>
    <w:p w14:paraId="6C47BB1B"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d) për taksën e akteve dhe të pullës, zyrat e gjendjes civile; </w:t>
      </w:r>
    </w:p>
    <w:p w14:paraId="6C47BB1C" w14:textId="77777777" w:rsidR="001C6E6E" w:rsidRPr="00B459A3" w:rsidRDefault="00A90354" w:rsidP="00BD7513">
      <w:pPr>
        <w:pStyle w:val="Paragrafi"/>
        <w:rPr>
          <w:rFonts w:ascii="Garamond" w:hAnsi="Garamond"/>
          <w:sz w:val="24"/>
          <w:szCs w:val="24"/>
          <w:lang w:val="sq-AL"/>
        </w:rPr>
      </w:pPr>
      <w:r w:rsidRPr="00B459A3">
        <w:rPr>
          <w:rFonts w:ascii="Garamond" w:hAnsi="Garamond"/>
          <w:sz w:val="24"/>
          <w:szCs w:val="24"/>
          <w:lang w:val="sq-AL"/>
        </w:rPr>
        <w:t xml:space="preserve">dh) </w:t>
      </w:r>
      <w:r w:rsidR="007E23DA" w:rsidRPr="00B459A3">
        <w:rPr>
          <w:rFonts w:ascii="Garamond" w:hAnsi="Garamond"/>
          <w:sz w:val="24"/>
          <w:szCs w:val="24"/>
          <w:lang w:val="sq-AL"/>
        </w:rPr>
        <w:t>Ngarkohen Drejtoria e Përgjithshme e Doganave, nëpërmjet degëve të doganave në rrethe, për taksën e karbonit për benzinën, gazoilin, qymyrin, vajgurin, solarin, mazutin dhe koksin e naftës e importuar, si dhe Drejtoria e Përgjithshme e Tatimeve, nëpërmjet degëve të saj, për benzinën, gazoilin, qymyrin, vajgurin, solarin, mazutin dhe koksin e naftës të prodhuar në vend, në bazë të sasive të prodhimit.</w:t>
      </w:r>
    </w:p>
    <w:p w14:paraId="6C47BB1D"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e) për taksën e ushtrimit të veprimtarisë së peshkimit ngarkohet Drejtoria e Politikave të Peshkimit dhe degët e saj në rrethe.</w:t>
      </w:r>
    </w:p>
    <w:p w14:paraId="6C47BB1E" w14:textId="77777777" w:rsidR="002B40FA" w:rsidRPr="00B459A3" w:rsidRDefault="002B40FA" w:rsidP="002B40FA">
      <w:pPr>
        <w:pStyle w:val="Paragrafi"/>
        <w:rPr>
          <w:rFonts w:ascii="Garamond" w:hAnsi="Garamond"/>
          <w:sz w:val="24"/>
          <w:szCs w:val="24"/>
          <w:lang w:val="sq-AL"/>
        </w:rPr>
      </w:pPr>
      <w:r w:rsidRPr="00B459A3">
        <w:rPr>
          <w:rFonts w:ascii="Garamond" w:hAnsi="Garamond"/>
          <w:sz w:val="24"/>
          <w:szCs w:val="24"/>
          <w:lang w:val="sq-AL"/>
        </w:rPr>
        <w:t xml:space="preserve">ë) për taksën e materialeve/artikujve plastikë dhe taksën e ambalazheve prej plastike/qelqi ngarkohen: </w:t>
      </w:r>
    </w:p>
    <w:p w14:paraId="6C47BB1F" w14:textId="77777777" w:rsidR="002B40FA" w:rsidRPr="00B459A3" w:rsidRDefault="002B40FA" w:rsidP="002B40FA">
      <w:pPr>
        <w:pStyle w:val="Paragrafi"/>
        <w:rPr>
          <w:rFonts w:ascii="Garamond" w:hAnsi="Garamond"/>
          <w:sz w:val="24"/>
          <w:szCs w:val="24"/>
          <w:lang w:val="sq-AL"/>
        </w:rPr>
      </w:pPr>
      <w:r w:rsidRPr="00B459A3">
        <w:rPr>
          <w:rFonts w:ascii="Garamond" w:hAnsi="Garamond"/>
          <w:sz w:val="24"/>
          <w:szCs w:val="24"/>
          <w:lang w:val="sq-AL"/>
        </w:rPr>
        <w:t xml:space="preserve">i) administrata doganore, në rastet e importit të materialeve/artikujve plastikё dhe ambalazheve prej plastike/qelqi; </w:t>
      </w:r>
    </w:p>
    <w:p w14:paraId="6C47BB20" w14:textId="77777777" w:rsidR="002B40FA" w:rsidRPr="00B459A3" w:rsidRDefault="002B40FA" w:rsidP="002B40FA">
      <w:pPr>
        <w:pStyle w:val="Paragrafi"/>
        <w:rPr>
          <w:rFonts w:ascii="Garamond" w:hAnsi="Garamond"/>
          <w:sz w:val="24"/>
          <w:szCs w:val="24"/>
          <w:lang w:val="sq-AL"/>
        </w:rPr>
      </w:pPr>
      <w:r w:rsidRPr="00B459A3">
        <w:rPr>
          <w:rFonts w:ascii="Garamond" w:hAnsi="Garamond"/>
          <w:sz w:val="24"/>
          <w:szCs w:val="24"/>
          <w:lang w:val="sq-AL"/>
        </w:rPr>
        <w:t>ii) administrata tatimore, në rastet e prodhimit brenda vendit të ambalazheve prej qelqi.</w:t>
      </w:r>
    </w:p>
    <w:p w14:paraId="6C47BB21" w14:textId="77777777" w:rsidR="00191179" w:rsidRPr="00B459A3" w:rsidRDefault="00191179" w:rsidP="002B40FA">
      <w:pPr>
        <w:pStyle w:val="Paragrafi"/>
        <w:rPr>
          <w:rFonts w:ascii="Garamond" w:hAnsi="Garamond"/>
          <w:sz w:val="24"/>
          <w:szCs w:val="24"/>
          <w:lang w:val="sq-AL"/>
        </w:rPr>
      </w:pPr>
      <w:r w:rsidRPr="00B459A3">
        <w:rPr>
          <w:rFonts w:ascii="Garamond" w:hAnsi="Garamond"/>
          <w:sz w:val="24"/>
          <w:szCs w:val="24"/>
          <w:lang w:val="sq-AL"/>
        </w:rPr>
        <w:t>f) Drejtoria e Përgjithshme e Tatimeve, nëpërmjet drejtorive të saj rajonale, ngarkohet me mbledhjen e taksës mbi të drejtën e përdorimit të truallit shtetëror .</w:t>
      </w:r>
    </w:p>
    <w:p w14:paraId="6C47BB22" w14:textId="77777777" w:rsidR="00A90354" w:rsidRPr="00B459A3" w:rsidRDefault="00353EF4" w:rsidP="008F1209">
      <w:pPr>
        <w:autoSpaceDE w:val="0"/>
        <w:autoSpaceDN w:val="0"/>
        <w:adjustRightInd w:val="0"/>
        <w:ind w:firstLine="720"/>
        <w:jc w:val="both"/>
        <w:rPr>
          <w:rFonts w:ascii="Garamond" w:hAnsi="Garamond"/>
          <w:spacing w:val="-4"/>
          <w:sz w:val="24"/>
          <w:szCs w:val="24"/>
        </w:rPr>
      </w:pPr>
      <w:r w:rsidRPr="00B459A3">
        <w:rPr>
          <w:rFonts w:ascii="Garamond" w:hAnsi="Garamond"/>
          <w:spacing w:val="-4"/>
          <w:sz w:val="24"/>
          <w:szCs w:val="24"/>
        </w:rPr>
        <w:t>g) Shoqëritë e sigurimit të licencuara nga Autoriteti i Mbikëqyrjes Financiare (AMF) ngarkohen me mbledhjen e taksës mbi primet e shkruara.</w:t>
      </w:r>
      <w:r w:rsidR="00A15B22" w:rsidRPr="00B459A3">
        <w:rPr>
          <w:rFonts w:ascii="Garamond" w:hAnsi="Garamond"/>
          <w:spacing w:val="-4"/>
          <w:sz w:val="24"/>
          <w:szCs w:val="24"/>
        </w:rPr>
        <w:t xml:space="preserve"> Për qëllime të mbledhjes së taksës, këto shoqëri e evidentojnë atë veçmas nga primi.</w:t>
      </w:r>
    </w:p>
    <w:p w14:paraId="6C47BB23" w14:textId="77777777" w:rsidR="001D5268" w:rsidRPr="00B459A3" w:rsidRDefault="001D5268" w:rsidP="001D5268">
      <w:pPr>
        <w:autoSpaceDE w:val="0"/>
        <w:autoSpaceDN w:val="0"/>
        <w:adjustRightInd w:val="0"/>
        <w:ind w:firstLine="720"/>
        <w:rPr>
          <w:rFonts w:ascii="Garamond" w:hAnsi="Garamond"/>
          <w:spacing w:val="-4"/>
          <w:sz w:val="24"/>
          <w:szCs w:val="24"/>
        </w:rPr>
      </w:pPr>
      <w:r w:rsidRPr="00B459A3">
        <w:rPr>
          <w:rFonts w:ascii="Garamond" w:hAnsi="Garamond"/>
          <w:spacing w:val="-4"/>
          <w:sz w:val="24"/>
          <w:szCs w:val="24"/>
        </w:rPr>
        <w:t>gj) për taksën e regjistrimit fillestar dhe taksën e përvitshme për automjetet luksoze ngarkohet Drejtoria e Përgjithshme e Shërbimeve të Transportit Rrugor.</w:t>
      </w:r>
    </w:p>
    <w:p w14:paraId="0858FB2E" w14:textId="77777777" w:rsidR="000C15CA" w:rsidRPr="00B459A3" w:rsidRDefault="000C15CA" w:rsidP="000C15CA">
      <w:pPr>
        <w:autoSpaceDE w:val="0"/>
        <w:autoSpaceDN w:val="0"/>
        <w:adjustRightInd w:val="0"/>
        <w:ind w:firstLine="720"/>
        <w:rPr>
          <w:rFonts w:ascii="Garamond" w:hAnsi="Garamond"/>
          <w:spacing w:val="-4"/>
          <w:sz w:val="24"/>
          <w:szCs w:val="24"/>
        </w:rPr>
      </w:pPr>
      <w:r w:rsidRPr="00B459A3">
        <w:rPr>
          <w:rFonts w:ascii="Garamond" w:hAnsi="Garamond"/>
          <w:spacing w:val="-4"/>
          <w:sz w:val="24"/>
          <w:szCs w:val="24"/>
        </w:rPr>
        <w:t>h) për taksën e importimit dhe prodhimit të qumështit pluhur, në import organet doganore dhe në prodhim organet tatimore;</w:t>
      </w:r>
    </w:p>
    <w:p w14:paraId="58A8D74C" w14:textId="77777777" w:rsidR="000C15CA" w:rsidRPr="00B459A3" w:rsidRDefault="000C15CA" w:rsidP="000C15CA">
      <w:pPr>
        <w:autoSpaceDE w:val="0"/>
        <w:autoSpaceDN w:val="0"/>
        <w:adjustRightInd w:val="0"/>
        <w:ind w:firstLine="720"/>
        <w:rPr>
          <w:rFonts w:ascii="Garamond" w:hAnsi="Garamond"/>
          <w:spacing w:val="-4"/>
          <w:sz w:val="24"/>
          <w:szCs w:val="24"/>
        </w:rPr>
      </w:pPr>
      <w:r w:rsidRPr="00B459A3">
        <w:rPr>
          <w:rFonts w:ascii="Garamond" w:hAnsi="Garamond"/>
          <w:spacing w:val="-4"/>
          <w:sz w:val="24"/>
          <w:szCs w:val="24"/>
        </w:rPr>
        <w:t xml:space="preserve"> i) për taksën e importimit dhe prodhimit për pijet e homogjenizuara, në import organet doganore dhe në prodhim organet tatimore;</w:t>
      </w:r>
    </w:p>
    <w:p w14:paraId="6058694C" w14:textId="77777777" w:rsidR="000C15CA" w:rsidRPr="00B459A3" w:rsidRDefault="000C15CA" w:rsidP="000C15CA">
      <w:pPr>
        <w:autoSpaceDE w:val="0"/>
        <w:autoSpaceDN w:val="0"/>
        <w:adjustRightInd w:val="0"/>
        <w:ind w:firstLine="720"/>
        <w:rPr>
          <w:rFonts w:ascii="Garamond" w:hAnsi="Garamond"/>
          <w:spacing w:val="-4"/>
          <w:sz w:val="24"/>
          <w:szCs w:val="24"/>
        </w:rPr>
      </w:pPr>
      <w:r w:rsidRPr="00B459A3">
        <w:rPr>
          <w:rFonts w:ascii="Garamond" w:hAnsi="Garamond"/>
          <w:spacing w:val="-4"/>
          <w:sz w:val="24"/>
          <w:szCs w:val="24"/>
        </w:rPr>
        <w:t>j) për taksën e importimit dhe prodhimit për hirrën e qumështit, në import organet doganore dhe në prodhim organet tatimore;</w:t>
      </w:r>
    </w:p>
    <w:p w14:paraId="3ACC6C57" w14:textId="77777777" w:rsidR="000C15CA" w:rsidRPr="00B459A3" w:rsidRDefault="000C15CA" w:rsidP="000C15CA">
      <w:pPr>
        <w:autoSpaceDE w:val="0"/>
        <w:autoSpaceDN w:val="0"/>
        <w:adjustRightInd w:val="0"/>
        <w:ind w:firstLine="720"/>
        <w:rPr>
          <w:rFonts w:ascii="Garamond" w:hAnsi="Garamond"/>
          <w:spacing w:val="-4"/>
          <w:sz w:val="24"/>
          <w:szCs w:val="24"/>
        </w:rPr>
      </w:pPr>
      <w:r w:rsidRPr="00B459A3">
        <w:rPr>
          <w:rFonts w:ascii="Garamond" w:hAnsi="Garamond"/>
          <w:spacing w:val="-4"/>
          <w:sz w:val="24"/>
          <w:szCs w:val="24"/>
        </w:rPr>
        <w:t>k) për taksën e importimit dhe prodhimit për krem qumështin, në import organet doganore dhe në prodhim organet tatimore;</w:t>
      </w:r>
    </w:p>
    <w:p w14:paraId="1AAE9E27" w14:textId="4F651661" w:rsidR="000C15CA" w:rsidRPr="00B459A3" w:rsidRDefault="000C15CA" w:rsidP="000C15CA">
      <w:pPr>
        <w:autoSpaceDE w:val="0"/>
        <w:autoSpaceDN w:val="0"/>
        <w:adjustRightInd w:val="0"/>
        <w:ind w:firstLine="720"/>
        <w:rPr>
          <w:rFonts w:ascii="Garamond" w:hAnsi="Garamond"/>
          <w:spacing w:val="-4"/>
          <w:sz w:val="24"/>
          <w:szCs w:val="24"/>
        </w:rPr>
      </w:pPr>
      <w:r w:rsidRPr="00B459A3">
        <w:rPr>
          <w:rFonts w:ascii="Garamond" w:hAnsi="Garamond"/>
          <w:spacing w:val="-4"/>
          <w:sz w:val="24"/>
          <w:szCs w:val="24"/>
        </w:rPr>
        <w:t xml:space="preserve"> l) për taksën për lëndën djegëse të përdorur si karburant për mjetet lundruese për qëllime turistike dhe argëtimi, sipas përcaktimeve të legjislacionit në fuqi për aktivitetet e turizmit detar, me destinacion përdorimi jashtë ujërave territoriale shqiptare, organet doganore.</w:t>
      </w:r>
    </w:p>
    <w:p w14:paraId="6C47BB24" w14:textId="77777777" w:rsidR="001D5268" w:rsidRPr="00B459A3" w:rsidRDefault="001D5268" w:rsidP="00A90354">
      <w:pPr>
        <w:pStyle w:val="Paragrafi"/>
        <w:rPr>
          <w:rFonts w:ascii="Garamond" w:hAnsi="Garamond"/>
          <w:sz w:val="24"/>
          <w:szCs w:val="24"/>
          <w:lang w:val="sq-AL"/>
        </w:rPr>
      </w:pPr>
    </w:p>
    <w:p w14:paraId="6C47BB25" w14:textId="77777777" w:rsidR="008F1209" w:rsidRPr="00B459A3" w:rsidRDefault="00A90354" w:rsidP="008F1209">
      <w:pPr>
        <w:pStyle w:val="Paragrafi"/>
        <w:jc w:val="center"/>
        <w:rPr>
          <w:rFonts w:ascii="Garamond" w:hAnsi="Garamond"/>
          <w:sz w:val="24"/>
          <w:szCs w:val="24"/>
          <w:lang w:val="sq-AL"/>
        </w:rPr>
      </w:pPr>
      <w:r w:rsidRPr="00B459A3">
        <w:rPr>
          <w:rFonts w:ascii="Garamond" w:hAnsi="Garamond"/>
          <w:sz w:val="24"/>
          <w:szCs w:val="24"/>
          <w:lang w:val="sq-AL"/>
        </w:rPr>
        <w:t>Neni 6</w:t>
      </w:r>
    </w:p>
    <w:p w14:paraId="6C47BB26" w14:textId="77777777" w:rsidR="00A90354" w:rsidRPr="00B459A3" w:rsidRDefault="008F1209" w:rsidP="008F1209">
      <w:pPr>
        <w:pStyle w:val="Paragrafi"/>
        <w:jc w:val="center"/>
        <w:rPr>
          <w:rFonts w:ascii="Garamond" w:hAnsi="Garamond"/>
          <w:b/>
          <w:sz w:val="24"/>
          <w:szCs w:val="24"/>
          <w:lang w:val="sq-AL"/>
        </w:rPr>
      </w:pPr>
      <w:r w:rsidRPr="00B459A3">
        <w:rPr>
          <w:rFonts w:ascii="Garamond" w:hAnsi="Garamond"/>
          <w:b/>
          <w:sz w:val="24"/>
          <w:szCs w:val="24"/>
          <w:lang w:val="sq-AL"/>
        </w:rPr>
        <w:t>Transferimi i të ardhurave nga taksat dhe tarifat kombëtare në drejtorinë rajonale tatimore dhe në llogaritë e njësive të qeverisjes vendore</w:t>
      </w:r>
    </w:p>
    <w:p w14:paraId="6C47BB27" w14:textId="77777777" w:rsidR="00641C7B" w:rsidRPr="00B459A3" w:rsidRDefault="008F1209" w:rsidP="002B40FA">
      <w:pPr>
        <w:pStyle w:val="Paragrafi"/>
        <w:ind w:firstLine="0"/>
        <w:jc w:val="center"/>
        <w:rPr>
          <w:rFonts w:ascii="Garamond" w:hAnsi="Garamond"/>
          <w:i/>
          <w:sz w:val="24"/>
          <w:szCs w:val="24"/>
          <w:lang w:val="sq-AL"/>
        </w:rPr>
      </w:pPr>
      <w:r w:rsidRPr="00B459A3">
        <w:rPr>
          <w:rFonts w:ascii="Garamond" w:hAnsi="Garamond"/>
          <w:i/>
          <w:sz w:val="24"/>
          <w:szCs w:val="24"/>
          <w:lang w:val="sq-AL"/>
        </w:rPr>
        <w:t xml:space="preserve"> </w:t>
      </w:r>
      <w:r w:rsidR="00B9543B" w:rsidRPr="00B459A3">
        <w:rPr>
          <w:rFonts w:ascii="Garamond" w:hAnsi="Garamond"/>
          <w:i/>
          <w:sz w:val="24"/>
          <w:szCs w:val="24"/>
          <w:lang w:val="sq-AL"/>
        </w:rPr>
        <w:t xml:space="preserve">(ndryshuar  </w:t>
      </w:r>
      <w:r w:rsidR="000966C4" w:rsidRPr="00B459A3">
        <w:rPr>
          <w:rFonts w:ascii="Garamond" w:hAnsi="Garamond"/>
          <w:i/>
          <w:sz w:val="24"/>
          <w:szCs w:val="24"/>
          <w:lang w:val="sq-AL"/>
        </w:rPr>
        <w:t>me ligjin nr. 178/2013,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28.12.2013; </w:t>
      </w:r>
      <w:r w:rsidR="00B9543B" w:rsidRPr="00B459A3">
        <w:rPr>
          <w:rFonts w:ascii="Garamond" w:eastAsia="MS Mincho" w:hAnsi="Garamond"/>
          <w:i/>
          <w:sz w:val="24"/>
          <w:szCs w:val="24"/>
          <w:lang w:val="sq-AL" w:eastAsia="en-GB"/>
        </w:rPr>
        <w:t xml:space="preserve">ndryshuar </w:t>
      </w:r>
      <w:r w:rsidR="00641C7B" w:rsidRPr="00B459A3">
        <w:rPr>
          <w:rFonts w:ascii="Garamond" w:eastAsia="MS Mincho" w:hAnsi="Garamond"/>
          <w:i/>
          <w:sz w:val="24"/>
          <w:szCs w:val="24"/>
          <w:lang w:val="sq-AL" w:eastAsia="en-GB"/>
        </w:rPr>
        <w:t>me ligjin nr. 86/2014, dat</w:t>
      </w:r>
      <w:r w:rsidR="00C15028" w:rsidRPr="00B459A3">
        <w:rPr>
          <w:rFonts w:ascii="Garamond" w:eastAsia="MS Mincho" w:hAnsi="Garamond"/>
          <w:i/>
          <w:sz w:val="24"/>
          <w:szCs w:val="24"/>
          <w:lang w:val="sq-AL" w:eastAsia="en-GB"/>
        </w:rPr>
        <w:t>ë</w:t>
      </w:r>
      <w:r w:rsidR="00641C7B" w:rsidRPr="00B459A3">
        <w:rPr>
          <w:rFonts w:ascii="Garamond" w:eastAsia="MS Mincho" w:hAnsi="Garamond"/>
          <w:i/>
          <w:sz w:val="24"/>
          <w:szCs w:val="24"/>
          <w:lang w:val="sq-AL" w:eastAsia="en-GB"/>
        </w:rPr>
        <w:t xml:space="preserve"> 17.7.2014)</w:t>
      </w:r>
    </w:p>
    <w:p w14:paraId="6C47BB28" w14:textId="77777777" w:rsidR="000966C4" w:rsidRPr="00B459A3" w:rsidRDefault="000966C4" w:rsidP="001934E2">
      <w:pPr>
        <w:jc w:val="center"/>
        <w:rPr>
          <w:rFonts w:ascii="Garamond" w:eastAsia="MS Mincho" w:hAnsi="Garamond"/>
          <w:sz w:val="24"/>
          <w:szCs w:val="24"/>
          <w:lang w:eastAsia="en-GB"/>
        </w:rPr>
      </w:pPr>
    </w:p>
    <w:p w14:paraId="6C47BB29" w14:textId="77777777" w:rsidR="00641C7B" w:rsidRPr="00B459A3" w:rsidRDefault="00641C7B" w:rsidP="00641C7B">
      <w:pPr>
        <w:pStyle w:val="Paragrafi"/>
        <w:rPr>
          <w:rFonts w:ascii="Garamond" w:hAnsi="Garamond"/>
          <w:sz w:val="24"/>
          <w:szCs w:val="24"/>
          <w:lang w:val="sq-AL"/>
        </w:rPr>
      </w:pPr>
      <w:r w:rsidRPr="00B459A3">
        <w:rPr>
          <w:rFonts w:ascii="Garamond" w:hAnsi="Garamond"/>
          <w:sz w:val="24"/>
          <w:szCs w:val="24"/>
          <w:lang w:val="sq-AL"/>
        </w:rPr>
        <w:t>Agjentët e taksave deklarojnë dhe transferojnë të ardhurat nga taksat dhe tarifat për llogari të drejtorisë rajonale tatimore, në përputhje me nenet 4, 4/1 dhe 11/2, të këtij ligji. Për detyrimet e patransferuara të taksave dhe tarifave, për agjentët zbatohen sanksione në përputhje me  nenin 117, të ligjit nr. 9920, datë 19.5.2008, “Për procedurat tatimore në Republikën e Shqipërisë”, të ndryshuar.</w:t>
      </w:r>
    </w:p>
    <w:p w14:paraId="6C47BB2A" w14:textId="77777777" w:rsidR="00A90354" w:rsidRPr="00B459A3" w:rsidRDefault="00A90354" w:rsidP="00A90354">
      <w:pPr>
        <w:pStyle w:val="Paragrafi"/>
        <w:rPr>
          <w:rFonts w:ascii="Garamond" w:hAnsi="Garamond"/>
          <w:sz w:val="24"/>
          <w:szCs w:val="24"/>
          <w:lang w:val="sq-AL"/>
        </w:rPr>
      </w:pPr>
    </w:p>
    <w:p w14:paraId="6C47BB2B"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 xml:space="preserve">Neni 7 </w:t>
      </w:r>
    </w:p>
    <w:p w14:paraId="6C47BB2C" w14:textId="77777777" w:rsidR="00813DFE" w:rsidRPr="00B459A3" w:rsidRDefault="00813DFE" w:rsidP="00EE44BC">
      <w:pPr>
        <w:pStyle w:val="Paragrafi"/>
        <w:ind w:firstLine="0"/>
        <w:jc w:val="center"/>
        <w:rPr>
          <w:rFonts w:ascii="Garamond" w:hAnsi="Garamond"/>
          <w:b/>
          <w:sz w:val="24"/>
          <w:szCs w:val="24"/>
          <w:lang w:val="sq-AL"/>
        </w:rPr>
      </w:pPr>
      <w:r w:rsidRPr="00B459A3">
        <w:rPr>
          <w:rFonts w:ascii="Garamond" w:hAnsi="Garamond"/>
          <w:b/>
          <w:sz w:val="24"/>
          <w:szCs w:val="24"/>
          <w:lang w:val="sq-AL"/>
        </w:rPr>
        <w:t xml:space="preserve">Taksa që vilet nëpërmjet pullës </w:t>
      </w:r>
    </w:p>
    <w:p w14:paraId="6C47BB2E" w14:textId="322D0CBB" w:rsidR="00A90354" w:rsidRPr="00B459A3" w:rsidRDefault="00EE44BC" w:rsidP="00813DFE">
      <w:pPr>
        <w:pStyle w:val="Paragrafi"/>
        <w:ind w:firstLine="0"/>
        <w:jc w:val="center"/>
        <w:rPr>
          <w:rFonts w:ascii="Garamond" w:hAnsi="Garamond"/>
          <w:i/>
          <w:sz w:val="24"/>
          <w:szCs w:val="24"/>
          <w:lang w:val="sq-AL"/>
        </w:rPr>
      </w:pPr>
      <w:r w:rsidRPr="00B459A3">
        <w:rPr>
          <w:rFonts w:ascii="Garamond" w:hAnsi="Garamond"/>
          <w:i/>
          <w:sz w:val="24"/>
          <w:szCs w:val="24"/>
          <w:lang w:val="sq-AL"/>
        </w:rPr>
        <w:t>(</w:t>
      </w:r>
      <w:r w:rsidR="00B9543B" w:rsidRPr="00B459A3">
        <w:rPr>
          <w:rFonts w:ascii="Garamond" w:hAnsi="Garamond"/>
          <w:i/>
          <w:sz w:val="24"/>
          <w:szCs w:val="24"/>
          <w:lang w:val="sq-AL"/>
        </w:rPr>
        <w:t xml:space="preserve">ndryshuar </w:t>
      </w:r>
      <w:r w:rsidRPr="00B459A3">
        <w:rPr>
          <w:rFonts w:ascii="Garamond" w:hAnsi="Garamond"/>
          <w:i/>
          <w:sz w:val="24"/>
          <w:szCs w:val="24"/>
          <w:lang w:val="sq-AL"/>
        </w:rPr>
        <w:t>fjalë me ligjin nr. 10 458, datë 21.7.2011</w:t>
      </w:r>
      <w:r w:rsidR="00813DFE" w:rsidRPr="00B459A3">
        <w:rPr>
          <w:rFonts w:ascii="Garamond" w:hAnsi="Garamond"/>
          <w:i/>
          <w:sz w:val="24"/>
          <w:szCs w:val="24"/>
          <w:lang w:val="sq-AL"/>
        </w:rPr>
        <w:t>, ndryshuar</w:t>
      </w:r>
      <w:r w:rsidR="00813DFE" w:rsidRPr="00B459A3">
        <w:rPr>
          <w:rFonts w:ascii="Garamond" w:hAnsi="Garamond"/>
          <w:sz w:val="24"/>
          <w:szCs w:val="24"/>
          <w:lang w:val="sq-AL"/>
        </w:rPr>
        <w:t xml:space="preserve"> </w:t>
      </w:r>
      <w:r w:rsidR="00813DFE" w:rsidRPr="00B459A3">
        <w:rPr>
          <w:rFonts w:ascii="Garamond" w:hAnsi="Garamond"/>
          <w:i/>
          <w:sz w:val="24"/>
          <w:szCs w:val="24"/>
          <w:lang w:val="sq-AL"/>
        </w:rPr>
        <w:t>me ligjin nr. 86/2019, 18.12.2019</w:t>
      </w:r>
      <w:r w:rsidRPr="00B459A3">
        <w:rPr>
          <w:rFonts w:ascii="Garamond" w:hAnsi="Garamond"/>
          <w:i/>
          <w:sz w:val="24"/>
          <w:szCs w:val="24"/>
          <w:lang w:val="sq-AL"/>
        </w:rPr>
        <w:t>)</w:t>
      </w:r>
    </w:p>
    <w:p w14:paraId="6C47BB30" w14:textId="6B2746B8" w:rsidR="00A90354" w:rsidRPr="00B459A3" w:rsidRDefault="00813DFE" w:rsidP="00A90354">
      <w:pPr>
        <w:pStyle w:val="Paragrafi"/>
        <w:rPr>
          <w:rFonts w:ascii="Garamond" w:hAnsi="Garamond"/>
          <w:sz w:val="24"/>
          <w:szCs w:val="24"/>
          <w:lang w:val="sq-AL"/>
        </w:rPr>
      </w:pPr>
      <w:r w:rsidRPr="00B459A3">
        <w:rPr>
          <w:rFonts w:ascii="Garamond" w:hAnsi="Garamond"/>
          <w:sz w:val="24"/>
          <w:szCs w:val="24"/>
          <w:lang w:val="sq-AL"/>
        </w:rPr>
        <w:t>Taksa kombëtare, që vilet nëpërmjet pullës, është taksa e akteve të gjendjes civile</w:t>
      </w:r>
      <w:r w:rsidR="00835195" w:rsidRPr="00B459A3">
        <w:rPr>
          <w:rFonts w:ascii="Garamond" w:hAnsi="Garamond"/>
          <w:sz w:val="24"/>
          <w:szCs w:val="24"/>
          <w:lang w:val="sq-AL"/>
        </w:rPr>
        <w:t>.</w:t>
      </w:r>
    </w:p>
    <w:p w14:paraId="13F4D21B" w14:textId="77777777" w:rsidR="00813DFE" w:rsidRPr="00B459A3" w:rsidRDefault="00813DFE" w:rsidP="00A90354">
      <w:pPr>
        <w:pStyle w:val="Paragrafi"/>
        <w:rPr>
          <w:rFonts w:ascii="Garamond" w:hAnsi="Garamond"/>
          <w:sz w:val="24"/>
          <w:szCs w:val="24"/>
          <w:lang w:val="sq-AL"/>
        </w:rPr>
      </w:pPr>
    </w:p>
    <w:p w14:paraId="6C47BB31"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8</w:t>
      </w:r>
    </w:p>
    <w:p w14:paraId="6C47BB32"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 xml:space="preserve">Komisionet që përfitojnë agjentët e taksave </w:t>
      </w:r>
    </w:p>
    <w:p w14:paraId="6C47BB33" w14:textId="5719695A" w:rsidR="00655971" w:rsidRPr="00B459A3" w:rsidRDefault="00BF3BCA" w:rsidP="002B40FA">
      <w:pPr>
        <w:pStyle w:val="Paragrafi"/>
        <w:jc w:val="center"/>
        <w:rPr>
          <w:rFonts w:ascii="Garamond" w:hAnsi="Garamond"/>
          <w:i/>
          <w:sz w:val="24"/>
          <w:szCs w:val="24"/>
          <w:lang w:val="sq-AL"/>
        </w:rPr>
      </w:pPr>
      <w:r w:rsidRPr="00B459A3">
        <w:rPr>
          <w:rFonts w:ascii="Garamond" w:hAnsi="Garamond"/>
          <w:i/>
          <w:sz w:val="24"/>
          <w:szCs w:val="24"/>
          <w:lang w:val="sq-AL"/>
        </w:rPr>
        <w:t>(</w:t>
      </w:r>
      <w:r w:rsidR="00B9543B" w:rsidRPr="00B459A3">
        <w:rPr>
          <w:rFonts w:ascii="Garamond" w:hAnsi="Garamond"/>
          <w:i/>
          <w:sz w:val="24"/>
          <w:szCs w:val="24"/>
          <w:lang w:val="sq-AL"/>
        </w:rPr>
        <w:t xml:space="preserve">ndryshuar </w:t>
      </w:r>
      <w:r w:rsidRPr="00B459A3">
        <w:rPr>
          <w:rFonts w:ascii="Garamond" w:hAnsi="Garamond"/>
          <w:i/>
          <w:sz w:val="24"/>
          <w:szCs w:val="24"/>
          <w:lang w:val="sq-AL"/>
        </w:rPr>
        <w:t xml:space="preserve">shkronja “dh” me </w:t>
      </w:r>
      <w:r w:rsidR="002B40FA" w:rsidRPr="00B459A3">
        <w:rPr>
          <w:rFonts w:ascii="Garamond" w:hAnsi="Garamond"/>
          <w:i/>
          <w:sz w:val="24"/>
          <w:szCs w:val="24"/>
          <w:lang w:val="sq-AL"/>
        </w:rPr>
        <w:t xml:space="preserve">ligjin nr.10065, datë 29.1.2009; </w:t>
      </w:r>
      <w:r w:rsidR="00B9543B" w:rsidRPr="00B459A3">
        <w:rPr>
          <w:rFonts w:ascii="Garamond" w:hAnsi="Garamond"/>
          <w:i/>
          <w:sz w:val="24"/>
          <w:szCs w:val="24"/>
          <w:lang w:val="sq-AL"/>
        </w:rPr>
        <w:t xml:space="preserve">ndryshuar </w:t>
      </w:r>
      <w:r w:rsidR="006548AE" w:rsidRPr="00B459A3">
        <w:rPr>
          <w:rFonts w:ascii="Garamond" w:hAnsi="Garamond"/>
          <w:i/>
          <w:sz w:val="24"/>
          <w:szCs w:val="24"/>
          <w:lang w:val="sq-AL"/>
        </w:rPr>
        <w:t xml:space="preserve">shkronjat  “b” “c”  “dh” të </w:t>
      </w:r>
      <w:r w:rsidR="00835195" w:rsidRPr="00B459A3">
        <w:rPr>
          <w:rFonts w:ascii="Garamond" w:hAnsi="Garamond"/>
          <w:i/>
          <w:sz w:val="24"/>
          <w:szCs w:val="24"/>
          <w:lang w:val="sq-AL"/>
        </w:rPr>
        <w:t>pikës</w:t>
      </w:r>
      <w:r w:rsidR="006548AE" w:rsidRPr="00B459A3">
        <w:rPr>
          <w:rFonts w:ascii="Garamond" w:hAnsi="Garamond"/>
          <w:i/>
          <w:sz w:val="24"/>
          <w:szCs w:val="24"/>
          <w:lang w:val="sq-AL"/>
        </w:rPr>
        <w:t xml:space="preserve"> 2  me ligjin nr.10280, datë 20.5.201</w:t>
      </w:r>
      <w:r w:rsidR="002B40FA" w:rsidRPr="00B459A3">
        <w:rPr>
          <w:rFonts w:ascii="Garamond" w:hAnsi="Garamond"/>
          <w:i/>
          <w:sz w:val="24"/>
          <w:szCs w:val="24"/>
          <w:lang w:val="sq-AL"/>
        </w:rPr>
        <w:t xml:space="preserve">0; </w:t>
      </w:r>
      <w:r w:rsidR="00B9543B" w:rsidRPr="00B459A3">
        <w:rPr>
          <w:rFonts w:ascii="Garamond" w:hAnsi="Garamond"/>
          <w:i/>
          <w:sz w:val="24"/>
          <w:szCs w:val="24"/>
          <w:lang w:val="sq-AL"/>
        </w:rPr>
        <w:t xml:space="preserve">ndryshuar </w:t>
      </w:r>
      <w:r w:rsidR="00577949" w:rsidRPr="00B459A3">
        <w:rPr>
          <w:rFonts w:ascii="Garamond" w:hAnsi="Garamond"/>
          <w:i/>
          <w:sz w:val="24"/>
          <w:szCs w:val="24"/>
          <w:lang w:val="sq-AL"/>
        </w:rPr>
        <w:t xml:space="preserve">shkronjat  “b” “c”  të </w:t>
      </w:r>
      <w:r w:rsidR="00835195" w:rsidRPr="00B459A3">
        <w:rPr>
          <w:rFonts w:ascii="Garamond" w:hAnsi="Garamond"/>
          <w:i/>
          <w:sz w:val="24"/>
          <w:szCs w:val="24"/>
          <w:lang w:val="sq-AL"/>
        </w:rPr>
        <w:t>pikës</w:t>
      </w:r>
      <w:r w:rsidR="00577949" w:rsidRPr="00B459A3">
        <w:rPr>
          <w:rFonts w:ascii="Garamond" w:hAnsi="Garamond"/>
          <w:i/>
          <w:sz w:val="24"/>
          <w:szCs w:val="24"/>
          <w:lang w:val="sq-AL"/>
        </w:rPr>
        <w:t xml:space="preserve"> 2  me li</w:t>
      </w:r>
      <w:r w:rsidR="002B40FA" w:rsidRPr="00B459A3">
        <w:rPr>
          <w:rFonts w:ascii="Garamond" w:hAnsi="Garamond"/>
          <w:i/>
          <w:sz w:val="24"/>
          <w:szCs w:val="24"/>
          <w:lang w:val="sq-AL"/>
        </w:rPr>
        <w:t xml:space="preserve">gjin nr. 10 458, datë 21.7.2011; </w:t>
      </w:r>
      <w:r w:rsidR="00B9543B" w:rsidRPr="00B459A3">
        <w:rPr>
          <w:rFonts w:ascii="Garamond" w:hAnsi="Garamond"/>
          <w:i/>
          <w:sz w:val="24"/>
          <w:szCs w:val="24"/>
          <w:lang w:val="sq-AL"/>
        </w:rPr>
        <w:t xml:space="preserve">ndryshuar </w:t>
      </w:r>
      <w:r w:rsidR="00A62F20" w:rsidRPr="00B459A3">
        <w:rPr>
          <w:rFonts w:ascii="Garamond" w:hAnsi="Garamond"/>
          <w:i/>
          <w:sz w:val="24"/>
          <w:szCs w:val="24"/>
          <w:lang w:val="sq-AL"/>
        </w:rPr>
        <w:t>pika 1, ndryshuar, fjalia e par</w:t>
      </w:r>
      <w:r w:rsidR="00C15028" w:rsidRPr="00B459A3">
        <w:rPr>
          <w:rFonts w:ascii="Garamond" w:hAnsi="Garamond"/>
          <w:i/>
          <w:sz w:val="24"/>
          <w:szCs w:val="24"/>
          <w:lang w:val="sq-AL"/>
        </w:rPr>
        <w:t>ë</w:t>
      </w:r>
      <w:r w:rsidR="00A62F20" w:rsidRPr="00B459A3">
        <w:rPr>
          <w:rFonts w:ascii="Garamond" w:hAnsi="Garamond"/>
          <w:i/>
          <w:sz w:val="24"/>
          <w:szCs w:val="24"/>
          <w:lang w:val="sq-AL"/>
        </w:rPr>
        <w:t xml:space="preserve"> </w:t>
      </w:r>
      <w:r w:rsidR="00C15028" w:rsidRPr="00B459A3">
        <w:rPr>
          <w:rFonts w:ascii="Garamond" w:hAnsi="Garamond"/>
          <w:i/>
          <w:sz w:val="24"/>
          <w:szCs w:val="24"/>
          <w:lang w:val="sq-AL"/>
        </w:rPr>
        <w:t>ë</w:t>
      </w:r>
      <w:r w:rsidR="00A62F20" w:rsidRPr="00B459A3">
        <w:rPr>
          <w:rFonts w:ascii="Garamond" w:hAnsi="Garamond"/>
          <w:i/>
          <w:sz w:val="24"/>
          <w:szCs w:val="24"/>
          <w:lang w:val="sq-AL"/>
        </w:rPr>
        <w:t xml:space="preserve"> pik</w:t>
      </w:r>
      <w:r w:rsidR="00C15028" w:rsidRPr="00B459A3">
        <w:rPr>
          <w:rFonts w:ascii="Garamond" w:hAnsi="Garamond"/>
          <w:i/>
          <w:sz w:val="24"/>
          <w:szCs w:val="24"/>
          <w:lang w:val="sq-AL"/>
        </w:rPr>
        <w:t>ë</w:t>
      </w:r>
      <w:r w:rsidR="00A62F20" w:rsidRPr="00B459A3">
        <w:rPr>
          <w:rFonts w:ascii="Garamond" w:hAnsi="Garamond"/>
          <w:i/>
          <w:sz w:val="24"/>
          <w:szCs w:val="24"/>
          <w:lang w:val="sq-AL"/>
        </w:rPr>
        <w:t>s 2 me ligjin nr. 178,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28.12.2013; </w:t>
      </w:r>
      <w:r w:rsidR="00B9543B" w:rsidRPr="00B459A3">
        <w:rPr>
          <w:rFonts w:ascii="Garamond" w:eastAsia="MS Mincho" w:hAnsi="Garamond"/>
          <w:i/>
          <w:sz w:val="24"/>
          <w:szCs w:val="24"/>
          <w:lang w:val="sq-AL" w:eastAsia="en-GB"/>
        </w:rPr>
        <w:t xml:space="preserve">shtuar </w:t>
      </w:r>
      <w:r w:rsidR="00791942" w:rsidRPr="00B459A3">
        <w:rPr>
          <w:rFonts w:ascii="Garamond" w:eastAsia="MS Mincho" w:hAnsi="Garamond"/>
          <w:i/>
          <w:sz w:val="24"/>
          <w:szCs w:val="24"/>
          <w:lang w:val="sq-AL" w:eastAsia="en-GB"/>
        </w:rPr>
        <w:t>shkronja “</w:t>
      </w:r>
      <w:r w:rsidR="00791942" w:rsidRPr="00B459A3">
        <w:rPr>
          <w:rFonts w:ascii="Garamond" w:hAnsi="Garamond"/>
          <w:sz w:val="24"/>
          <w:szCs w:val="24"/>
          <w:lang w:val="sq-AL"/>
        </w:rPr>
        <w:t>ë”</w:t>
      </w:r>
      <w:r w:rsidR="00791942" w:rsidRPr="00B459A3">
        <w:rPr>
          <w:rFonts w:ascii="Garamond" w:eastAsia="MS Mincho" w:hAnsi="Garamond"/>
          <w:i/>
          <w:sz w:val="24"/>
          <w:szCs w:val="24"/>
          <w:lang w:val="sq-AL" w:eastAsia="en-GB"/>
        </w:rPr>
        <w:t xml:space="preserve"> me ligjin nr. 86/2014, dat</w:t>
      </w:r>
      <w:r w:rsidR="00C15028" w:rsidRPr="00B459A3">
        <w:rPr>
          <w:rFonts w:ascii="Garamond" w:eastAsia="MS Mincho" w:hAnsi="Garamond"/>
          <w:i/>
          <w:sz w:val="24"/>
          <w:szCs w:val="24"/>
          <w:lang w:val="sq-AL" w:eastAsia="en-GB"/>
        </w:rPr>
        <w:t>ë</w:t>
      </w:r>
      <w:r w:rsidR="00791942" w:rsidRPr="00B459A3">
        <w:rPr>
          <w:rFonts w:ascii="Garamond" w:eastAsia="MS Mincho" w:hAnsi="Garamond"/>
          <w:i/>
          <w:sz w:val="24"/>
          <w:szCs w:val="24"/>
          <w:lang w:val="sq-AL" w:eastAsia="en-GB"/>
        </w:rPr>
        <w:t xml:space="preserve"> 17.7.2014</w:t>
      </w:r>
      <w:r w:rsidR="002B40FA" w:rsidRPr="00B459A3">
        <w:rPr>
          <w:rFonts w:ascii="Garamond" w:eastAsia="MS Mincho" w:hAnsi="Garamond"/>
          <w:i/>
          <w:sz w:val="24"/>
          <w:szCs w:val="24"/>
          <w:lang w:val="sq-AL" w:eastAsia="en-GB"/>
        </w:rPr>
        <w:t xml:space="preserve">; </w:t>
      </w:r>
      <w:r w:rsidR="00B9543B" w:rsidRPr="00B459A3">
        <w:rPr>
          <w:rFonts w:ascii="Garamond" w:hAnsi="Garamond"/>
          <w:i/>
          <w:sz w:val="24"/>
          <w:szCs w:val="24"/>
          <w:lang w:val="sq-AL"/>
        </w:rPr>
        <w:t xml:space="preserve">shtuar </w:t>
      </w:r>
      <w:r w:rsidR="00F93490" w:rsidRPr="00B459A3">
        <w:rPr>
          <w:rFonts w:ascii="Garamond" w:hAnsi="Garamond"/>
          <w:i/>
          <w:sz w:val="24"/>
          <w:szCs w:val="24"/>
          <w:lang w:val="sq-AL"/>
        </w:rPr>
        <w:t>shkronja “f”, n</w:t>
      </w:r>
      <w:r w:rsidR="00C15028" w:rsidRPr="00B459A3">
        <w:rPr>
          <w:rFonts w:ascii="Garamond" w:hAnsi="Garamond"/>
          <w:i/>
          <w:sz w:val="24"/>
          <w:szCs w:val="24"/>
          <w:lang w:val="sq-AL"/>
        </w:rPr>
        <w:t>ë</w:t>
      </w:r>
      <w:r w:rsidR="00F93490" w:rsidRPr="00B459A3">
        <w:rPr>
          <w:rFonts w:ascii="Garamond" w:hAnsi="Garamond"/>
          <w:i/>
          <w:sz w:val="24"/>
          <w:szCs w:val="24"/>
          <w:lang w:val="sq-AL"/>
        </w:rPr>
        <w:t xml:space="preserve"> pik</w:t>
      </w:r>
      <w:r w:rsidR="00C15028" w:rsidRPr="00B459A3">
        <w:rPr>
          <w:rFonts w:ascii="Garamond" w:hAnsi="Garamond"/>
          <w:i/>
          <w:sz w:val="24"/>
          <w:szCs w:val="24"/>
          <w:lang w:val="sq-AL"/>
        </w:rPr>
        <w:t>ë</w:t>
      </w:r>
      <w:r w:rsidR="00F93490" w:rsidRPr="00B459A3">
        <w:rPr>
          <w:rFonts w:ascii="Garamond" w:hAnsi="Garamond"/>
          <w:i/>
          <w:sz w:val="24"/>
          <w:szCs w:val="24"/>
          <w:lang w:val="sq-AL"/>
        </w:rPr>
        <w:t>n 2 me ligjin nr.157, dat</w:t>
      </w:r>
      <w:r w:rsidR="00C15028" w:rsidRPr="00B459A3">
        <w:rPr>
          <w:rFonts w:ascii="Garamond" w:hAnsi="Garamond"/>
          <w:i/>
          <w:sz w:val="24"/>
          <w:szCs w:val="24"/>
          <w:lang w:val="sq-AL"/>
        </w:rPr>
        <w:t>ë</w:t>
      </w:r>
      <w:r w:rsidR="00F93490" w:rsidRPr="00B459A3">
        <w:rPr>
          <w:rFonts w:ascii="Garamond" w:hAnsi="Garamond"/>
          <w:i/>
          <w:sz w:val="24"/>
          <w:szCs w:val="24"/>
          <w:lang w:val="sq-AL"/>
        </w:rPr>
        <w:t xml:space="preserve"> 27.11.2014</w:t>
      </w:r>
      <w:r w:rsidR="002B40FA" w:rsidRPr="00B459A3">
        <w:rPr>
          <w:rFonts w:ascii="Garamond" w:hAnsi="Garamond"/>
          <w:i/>
          <w:sz w:val="24"/>
          <w:szCs w:val="24"/>
          <w:lang w:val="sq-AL"/>
        </w:rPr>
        <w:t xml:space="preserve">; </w:t>
      </w:r>
      <w:r w:rsidR="00B9543B" w:rsidRPr="00B459A3">
        <w:rPr>
          <w:rFonts w:ascii="Garamond" w:hAnsi="Garamond"/>
          <w:i/>
          <w:sz w:val="24"/>
          <w:szCs w:val="24"/>
          <w:lang w:val="sq-AL"/>
        </w:rPr>
        <w:t xml:space="preserve">shtuar </w:t>
      </w:r>
      <w:r w:rsidR="00655971" w:rsidRPr="00B459A3">
        <w:rPr>
          <w:rFonts w:ascii="Garamond" w:hAnsi="Garamond"/>
          <w:i/>
          <w:sz w:val="24"/>
          <w:szCs w:val="24"/>
          <w:lang w:val="sq-AL"/>
        </w:rPr>
        <w:t>shkronja “g”, me ligjin</w:t>
      </w:r>
      <w:r w:rsidR="00655971" w:rsidRPr="00B459A3">
        <w:rPr>
          <w:rFonts w:ascii="Garamond" w:eastAsia="MS Mincho" w:hAnsi="Garamond"/>
          <w:i/>
          <w:sz w:val="24"/>
          <w:szCs w:val="24"/>
          <w:lang w:val="sq-AL" w:eastAsia="en-GB"/>
        </w:rPr>
        <w:t xml:space="preserve"> </w:t>
      </w:r>
      <w:r w:rsidR="00655971" w:rsidRPr="00B459A3">
        <w:rPr>
          <w:rFonts w:ascii="Garamond" w:hAnsi="Garamond"/>
          <w:i/>
          <w:sz w:val="24"/>
          <w:szCs w:val="24"/>
          <w:lang w:val="sq-AL"/>
        </w:rPr>
        <w:t>nr. 141/2015, dat</w:t>
      </w:r>
      <w:r w:rsidR="00C15028" w:rsidRPr="00B459A3">
        <w:rPr>
          <w:rFonts w:ascii="Garamond" w:hAnsi="Garamond"/>
          <w:i/>
          <w:sz w:val="24"/>
          <w:szCs w:val="24"/>
          <w:lang w:val="sq-AL"/>
        </w:rPr>
        <w:t>ë</w:t>
      </w:r>
      <w:r w:rsidR="00655971" w:rsidRPr="00B459A3">
        <w:rPr>
          <w:rFonts w:ascii="Garamond" w:hAnsi="Garamond"/>
          <w:i/>
          <w:sz w:val="24"/>
          <w:szCs w:val="24"/>
          <w:lang w:val="sq-AL"/>
        </w:rPr>
        <w:t xml:space="preserve"> 17.12.2015</w:t>
      </w:r>
      <w:r w:rsidR="002B40FA" w:rsidRPr="00B459A3">
        <w:rPr>
          <w:rFonts w:ascii="Garamond" w:hAnsi="Garamond"/>
          <w:i/>
          <w:sz w:val="24"/>
          <w:szCs w:val="24"/>
          <w:lang w:val="sq-AL"/>
        </w:rPr>
        <w:t>; ndryshuar shkronja “e” e pikës 2 me ligjin nr. 93/2018, datё 3.12.2018</w:t>
      </w:r>
      <w:r w:rsidR="002D49A1" w:rsidRPr="00B459A3">
        <w:rPr>
          <w:rFonts w:ascii="Garamond" w:hAnsi="Garamond"/>
          <w:i/>
          <w:sz w:val="24"/>
          <w:szCs w:val="24"/>
          <w:lang w:val="sq-AL"/>
        </w:rPr>
        <w:t>, ndryshuar shkronja “g” me ligjin nr. 86/2019, 18.12.2019</w:t>
      </w:r>
      <w:r w:rsidR="00655971" w:rsidRPr="00B459A3">
        <w:rPr>
          <w:rFonts w:ascii="Garamond" w:hAnsi="Garamond"/>
          <w:i/>
          <w:sz w:val="24"/>
          <w:szCs w:val="24"/>
          <w:lang w:val="sq-AL"/>
        </w:rPr>
        <w:t>)</w:t>
      </w:r>
    </w:p>
    <w:p w14:paraId="6C47BB34" w14:textId="77777777" w:rsidR="00A62F20" w:rsidRPr="00B459A3" w:rsidRDefault="00A62F20" w:rsidP="00B9543B">
      <w:pPr>
        <w:pStyle w:val="Paragrafi"/>
        <w:jc w:val="center"/>
        <w:rPr>
          <w:rFonts w:ascii="Garamond" w:hAnsi="Garamond"/>
          <w:i/>
          <w:sz w:val="24"/>
          <w:szCs w:val="24"/>
          <w:lang w:val="sq-AL"/>
        </w:rPr>
      </w:pPr>
    </w:p>
    <w:p w14:paraId="6C47BB35" w14:textId="77777777" w:rsidR="00A62F20"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1. </w:t>
      </w:r>
      <w:r w:rsidR="00A62F20" w:rsidRPr="00B459A3">
        <w:rPr>
          <w:rFonts w:ascii="Garamond" w:hAnsi="Garamond"/>
          <w:sz w:val="24"/>
          <w:szCs w:val="24"/>
          <w:lang w:val="sq-AL"/>
        </w:rPr>
        <w:t>Taksat arkëtohen nga agjentët e taksave, të përcaktuar në nenin 5 të këtij ligji, dhe transferohen në llogaritë e drejtorive rajonale tatimore dhe të llogarive të njësive të qeverisjes vendore, sipas përcaktimeve të bëra në këtë ligj.</w:t>
      </w:r>
    </w:p>
    <w:p w14:paraId="6C47BB36" w14:textId="77777777" w:rsidR="00A62F20"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2. </w:t>
      </w:r>
      <w:r w:rsidR="00A62F20" w:rsidRPr="00B459A3">
        <w:rPr>
          <w:rFonts w:ascii="Garamond" w:hAnsi="Garamond"/>
          <w:sz w:val="24"/>
          <w:szCs w:val="24"/>
          <w:lang w:val="sq-AL"/>
        </w:rPr>
        <w:t>Agjentët e taksave, për shërbimin që kryejnë, përfitojnë komision, të cilin e marrin në rrugë buxhetore. Ky komision llogaritet në përqindje mbi shumat e arkëtuara të taksave që kanë transferuar në llogari të drejtorisë rajonale tatimore dhe në buxhetin e njësive të qeverisjes vendore.</w:t>
      </w:r>
    </w:p>
    <w:p w14:paraId="6C47BB37"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a) për taksat portuale (kapitenerisë së porteve)                      </w:t>
      </w:r>
      <w:r w:rsidRPr="00B459A3">
        <w:rPr>
          <w:rFonts w:ascii="Garamond" w:hAnsi="Garamond"/>
          <w:sz w:val="24"/>
          <w:szCs w:val="24"/>
          <w:lang w:val="sq-AL"/>
        </w:rPr>
        <w:tab/>
        <w:t xml:space="preserve">2 për qind; </w:t>
      </w:r>
    </w:p>
    <w:p w14:paraId="6C47BB38" w14:textId="77777777" w:rsidR="00871C9E" w:rsidRPr="00B459A3" w:rsidRDefault="006548AE" w:rsidP="00871C9E">
      <w:pPr>
        <w:pStyle w:val="Paragrafi"/>
        <w:rPr>
          <w:rFonts w:ascii="Garamond" w:hAnsi="Garamond"/>
          <w:sz w:val="24"/>
          <w:szCs w:val="24"/>
          <w:lang w:val="sq-AL"/>
        </w:rPr>
      </w:pPr>
      <w:r w:rsidRPr="00B459A3">
        <w:rPr>
          <w:rFonts w:ascii="Garamond" w:hAnsi="Garamond"/>
          <w:sz w:val="24"/>
          <w:szCs w:val="24"/>
          <w:lang w:val="sq-AL"/>
        </w:rPr>
        <w:t xml:space="preserve">b) </w:t>
      </w:r>
      <w:r w:rsidR="00871C9E" w:rsidRPr="00B459A3">
        <w:rPr>
          <w:rFonts w:ascii="Garamond" w:hAnsi="Garamond"/>
          <w:sz w:val="24"/>
          <w:szCs w:val="24"/>
          <w:lang w:val="sq-AL"/>
        </w:rPr>
        <w:t xml:space="preserve"> për taksën e qarkullimit, </w:t>
      </w:r>
      <w:r w:rsidR="00B9543B" w:rsidRPr="00B459A3">
        <w:rPr>
          <w:rFonts w:ascii="Garamond" w:hAnsi="Garamond"/>
          <w:sz w:val="24"/>
          <w:szCs w:val="24"/>
          <w:lang w:val="sq-AL"/>
        </w:rPr>
        <w:tab/>
      </w:r>
      <w:r w:rsidR="00B9543B" w:rsidRPr="00B459A3">
        <w:rPr>
          <w:rFonts w:ascii="Garamond" w:hAnsi="Garamond"/>
          <w:sz w:val="24"/>
          <w:szCs w:val="24"/>
          <w:lang w:val="sq-AL"/>
        </w:rPr>
        <w:tab/>
      </w:r>
      <w:r w:rsidR="00B9543B" w:rsidRPr="00B459A3">
        <w:rPr>
          <w:rFonts w:ascii="Garamond" w:hAnsi="Garamond"/>
          <w:sz w:val="24"/>
          <w:szCs w:val="24"/>
          <w:lang w:val="sq-AL"/>
        </w:rPr>
        <w:tab/>
      </w:r>
      <w:r w:rsidR="00B9543B" w:rsidRPr="00B459A3">
        <w:rPr>
          <w:rFonts w:ascii="Garamond" w:hAnsi="Garamond"/>
          <w:sz w:val="24"/>
          <w:szCs w:val="24"/>
          <w:lang w:val="sq-AL"/>
        </w:rPr>
        <w:tab/>
      </w:r>
      <w:r w:rsidR="00B9543B" w:rsidRPr="00B459A3">
        <w:rPr>
          <w:rFonts w:ascii="Garamond" w:hAnsi="Garamond"/>
          <w:sz w:val="24"/>
          <w:szCs w:val="24"/>
          <w:lang w:val="sq-AL"/>
        </w:rPr>
        <w:tab/>
      </w:r>
      <w:r w:rsidR="00871C9E" w:rsidRPr="00B459A3">
        <w:rPr>
          <w:rFonts w:ascii="Garamond" w:hAnsi="Garamond"/>
          <w:sz w:val="24"/>
          <w:szCs w:val="24"/>
          <w:lang w:val="sq-AL"/>
        </w:rPr>
        <w:t xml:space="preserve">0 për qind. </w:t>
      </w:r>
    </w:p>
    <w:p w14:paraId="6C47BB39" w14:textId="77777777" w:rsidR="006548AE" w:rsidRPr="00B459A3" w:rsidRDefault="00871C9E" w:rsidP="006548AE">
      <w:pPr>
        <w:pStyle w:val="Paragrafi"/>
        <w:rPr>
          <w:rFonts w:ascii="Garamond" w:hAnsi="Garamond"/>
          <w:sz w:val="24"/>
          <w:szCs w:val="24"/>
          <w:lang w:val="sq-AL"/>
        </w:rPr>
      </w:pPr>
      <w:r w:rsidRPr="00B459A3">
        <w:rPr>
          <w:rFonts w:ascii="Garamond" w:hAnsi="Garamond"/>
          <w:sz w:val="24"/>
          <w:szCs w:val="24"/>
          <w:lang w:val="sq-AL"/>
        </w:rPr>
        <w:t xml:space="preserve">c) për taksën vjetore të mjeteve të përdorura, Drejtorisë së Përgjithshme të Shërbimeve të Transportit Rrugor, </w:t>
      </w:r>
      <w:r w:rsidR="002B40FA" w:rsidRPr="00B459A3">
        <w:rPr>
          <w:rFonts w:ascii="Garamond" w:hAnsi="Garamond"/>
          <w:sz w:val="24"/>
          <w:szCs w:val="24"/>
          <w:lang w:val="sq-AL"/>
        </w:rPr>
        <w:tab/>
      </w:r>
      <w:r w:rsidR="002B40FA" w:rsidRPr="00B459A3">
        <w:rPr>
          <w:rFonts w:ascii="Garamond" w:hAnsi="Garamond"/>
          <w:sz w:val="24"/>
          <w:szCs w:val="24"/>
          <w:lang w:val="sq-AL"/>
        </w:rPr>
        <w:tab/>
      </w:r>
      <w:r w:rsidR="002B40FA" w:rsidRPr="00B459A3">
        <w:rPr>
          <w:rFonts w:ascii="Garamond" w:hAnsi="Garamond"/>
          <w:sz w:val="24"/>
          <w:szCs w:val="24"/>
          <w:lang w:val="sq-AL"/>
        </w:rPr>
        <w:tab/>
      </w:r>
      <w:r w:rsidR="002B40FA" w:rsidRPr="00B459A3">
        <w:rPr>
          <w:rFonts w:ascii="Garamond" w:hAnsi="Garamond"/>
          <w:sz w:val="24"/>
          <w:szCs w:val="24"/>
          <w:lang w:val="sq-AL"/>
        </w:rPr>
        <w:tab/>
      </w:r>
      <w:r w:rsidR="002B40FA" w:rsidRPr="00B459A3">
        <w:rPr>
          <w:rFonts w:ascii="Garamond" w:hAnsi="Garamond"/>
          <w:sz w:val="24"/>
          <w:szCs w:val="24"/>
          <w:lang w:val="sq-AL"/>
        </w:rPr>
        <w:tab/>
      </w:r>
      <w:r w:rsidRPr="00B459A3">
        <w:rPr>
          <w:rFonts w:ascii="Garamond" w:hAnsi="Garamond"/>
          <w:sz w:val="24"/>
          <w:szCs w:val="24"/>
          <w:lang w:val="sq-AL"/>
        </w:rPr>
        <w:t>5 për qind.</w:t>
      </w:r>
    </w:p>
    <w:p w14:paraId="6C47BB3A"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ç)  për taksën e akteve dhe të pullës </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 xml:space="preserve">           </w:t>
      </w:r>
      <w:r w:rsidRPr="00B459A3">
        <w:rPr>
          <w:rFonts w:ascii="Garamond" w:hAnsi="Garamond"/>
          <w:sz w:val="24"/>
          <w:szCs w:val="24"/>
          <w:lang w:val="sq-AL"/>
        </w:rPr>
        <w:tab/>
        <w:t xml:space="preserve">5 për qind; </w:t>
      </w:r>
    </w:p>
    <w:p w14:paraId="6C47BB3B"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d) për taksën e rentës minerare (Royalty) </w:t>
      </w:r>
      <w:r w:rsidRPr="00B459A3">
        <w:rPr>
          <w:rFonts w:ascii="Garamond" w:hAnsi="Garamond"/>
          <w:sz w:val="24"/>
          <w:szCs w:val="24"/>
          <w:lang w:val="sq-AL"/>
        </w:rPr>
        <w:tab/>
      </w:r>
      <w:r w:rsidRPr="00B459A3">
        <w:rPr>
          <w:rFonts w:ascii="Garamond" w:hAnsi="Garamond"/>
          <w:sz w:val="24"/>
          <w:szCs w:val="24"/>
          <w:lang w:val="sq-AL"/>
        </w:rPr>
        <w:tab/>
        <w:t xml:space="preserve">            0 për qind; </w:t>
      </w:r>
    </w:p>
    <w:p w14:paraId="6C47BB3C" w14:textId="77777777" w:rsidR="00A90354" w:rsidRPr="00B459A3" w:rsidRDefault="006548AE" w:rsidP="006548AE">
      <w:pPr>
        <w:pStyle w:val="Paragrafi"/>
        <w:rPr>
          <w:rFonts w:ascii="Garamond" w:hAnsi="Garamond"/>
          <w:sz w:val="24"/>
          <w:szCs w:val="24"/>
          <w:lang w:val="sq-AL"/>
        </w:rPr>
      </w:pPr>
      <w:r w:rsidRPr="00B459A3">
        <w:rPr>
          <w:rFonts w:ascii="Garamond" w:hAnsi="Garamond"/>
          <w:sz w:val="24"/>
          <w:szCs w:val="24"/>
          <w:lang w:val="sq-AL"/>
        </w:rPr>
        <w:t xml:space="preserve">dh) për taksën e karbonit, </w:t>
      </w:r>
      <w:r w:rsidR="00B9543B" w:rsidRPr="00B459A3">
        <w:rPr>
          <w:rFonts w:ascii="Garamond" w:hAnsi="Garamond"/>
          <w:sz w:val="24"/>
          <w:szCs w:val="24"/>
          <w:lang w:val="sq-AL"/>
        </w:rPr>
        <w:tab/>
      </w:r>
      <w:r w:rsidR="00B9543B" w:rsidRPr="00B459A3">
        <w:rPr>
          <w:rFonts w:ascii="Garamond" w:hAnsi="Garamond"/>
          <w:sz w:val="24"/>
          <w:szCs w:val="24"/>
          <w:lang w:val="sq-AL"/>
        </w:rPr>
        <w:tab/>
      </w:r>
      <w:r w:rsidR="00B9543B" w:rsidRPr="00B459A3">
        <w:rPr>
          <w:rFonts w:ascii="Garamond" w:hAnsi="Garamond"/>
          <w:sz w:val="24"/>
          <w:szCs w:val="24"/>
          <w:lang w:val="sq-AL"/>
        </w:rPr>
        <w:tab/>
      </w:r>
      <w:r w:rsidR="00B9543B" w:rsidRPr="00B459A3">
        <w:rPr>
          <w:rFonts w:ascii="Garamond" w:hAnsi="Garamond"/>
          <w:sz w:val="24"/>
          <w:szCs w:val="24"/>
          <w:lang w:val="sq-AL"/>
        </w:rPr>
        <w:tab/>
      </w:r>
      <w:r w:rsidR="00B9543B" w:rsidRPr="00B459A3">
        <w:rPr>
          <w:rFonts w:ascii="Garamond" w:hAnsi="Garamond"/>
          <w:sz w:val="24"/>
          <w:szCs w:val="24"/>
          <w:lang w:val="sq-AL"/>
        </w:rPr>
        <w:tab/>
        <w:t>0 për qind;</w:t>
      </w:r>
    </w:p>
    <w:p w14:paraId="6C47BB3D" w14:textId="77777777" w:rsidR="002B40FA" w:rsidRPr="00B459A3" w:rsidRDefault="002B40FA" w:rsidP="002B40FA">
      <w:pPr>
        <w:pStyle w:val="Paragrafi"/>
        <w:rPr>
          <w:rFonts w:ascii="Garamond" w:hAnsi="Garamond"/>
          <w:sz w:val="24"/>
          <w:szCs w:val="24"/>
          <w:lang w:val="sq-AL"/>
        </w:rPr>
      </w:pPr>
      <w:r w:rsidRPr="00B459A3">
        <w:rPr>
          <w:rFonts w:ascii="Garamond" w:hAnsi="Garamond"/>
          <w:sz w:val="24"/>
          <w:szCs w:val="24"/>
          <w:lang w:val="sq-AL"/>
        </w:rPr>
        <w:t xml:space="preserve">e) për taksën e materialeve/artikujve </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p>
    <w:p w14:paraId="6C47BB3E" w14:textId="77777777" w:rsidR="002B40FA" w:rsidRPr="00B459A3" w:rsidRDefault="002B40FA" w:rsidP="002B40FA">
      <w:pPr>
        <w:pStyle w:val="Paragrafi"/>
        <w:rPr>
          <w:rFonts w:ascii="Garamond" w:hAnsi="Garamond"/>
          <w:sz w:val="24"/>
          <w:szCs w:val="24"/>
          <w:lang w:val="sq-AL"/>
        </w:rPr>
      </w:pPr>
      <w:r w:rsidRPr="00B459A3">
        <w:rPr>
          <w:rFonts w:ascii="Garamond" w:hAnsi="Garamond"/>
          <w:sz w:val="24"/>
          <w:szCs w:val="24"/>
          <w:lang w:val="sq-AL"/>
        </w:rPr>
        <w:t xml:space="preserve">  plastikё dhe ambalazheve prej plastike/qelqi</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0 për qind;</w:t>
      </w:r>
    </w:p>
    <w:p w14:paraId="6C47BB3F" w14:textId="77777777" w:rsidR="00791942" w:rsidRPr="00B459A3" w:rsidRDefault="00791942" w:rsidP="00791942">
      <w:pPr>
        <w:pStyle w:val="Paragrafi"/>
        <w:rPr>
          <w:rFonts w:ascii="Garamond" w:hAnsi="Garamond"/>
          <w:sz w:val="24"/>
          <w:szCs w:val="24"/>
          <w:lang w:val="sq-AL"/>
        </w:rPr>
      </w:pPr>
      <w:r w:rsidRPr="00B459A3">
        <w:rPr>
          <w:rFonts w:ascii="Garamond" w:hAnsi="Garamond"/>
          <w:sz w:val="24"/>
          <w:szCs w:val="24"/>
          <w:lang w:val="sq-AL"/>
        </w:rPr>
        <w:t xml:space="preserve">ë) për taksën mbi të drejtën e përdorimit të truallit shtetëror </w:t>
      </w:r>
      <w:r w:rsidR="00B9543B" w:rsidRPr="00B459A3">
        <w:rPr>
          <w:rFonts w:ascii="Garamond" w:hAnsi="Garamond"/>
          <w:sz w:val="24"/>
          <w:szCs w:val="24"/>
          <w:lang w:val="sq-AL"/>
        </w:rPr>
        <w:tab/>
      </w:r>
      <w:r w:rsidRPr="00B459A3">
        <w:rPr>
          <w:rFonts w:ascii="Garamond" w:hAnsi="Garamond"/>
          <w:sz w:val="24"/>
          <w:szCs w:val="24"/>
          <w:lang w:val="sq-AL"/>
        </w:rPr>
        <w:t>0 (zero) për qind</w:t>
      </w:r>
      <w:r w:rsidR="002B40FA" w:rsidRPr="00B459A3">
        <w:rPr>
          <w:rFonts w:ascii="Garamond" w:hAnsi="Garamond"/>
          <w:sz w:val="24"/>
          <w:szCs w:val="24"/>
          <w:lang w:val="sq-AL"/>
        </w:rPr>
        <w:t>;</w:t>
      </w:r>
    </w:p>
    <w:p w14:paraId="6C47BB40" w14:textId="77777777" w:rsidR="00F93490" w:rsidRPr="00B459A3" w:rsidRDefault="00F93490" w:rsidP="00F93490">
      <w:pPr>
        <w:pStyle w:val="Paragrafi"/>
        <w:rPr>
          <w:rFonts w:ascii="Garamond" w:hAnsi="Garamond"/>
          <w:spacing w:val="-4"/>
          <w:sz w:val="24"/>
          <w:szCs w:val="24"/>
          <w:lang w:val="sq-AL"/>
        </w:rPr>
      </w:pPr>
      <w:r w:rsidRPr="00B459A3">
        <w:rPr>
          <w:rFonts w:ascii="Garamond" w:hAnsi="Garamond"/>
          <w:spacing w:val="-4"/>
          <w:sz w:val="24"/>
          <w:szCs w:val="24"/>
          <w:lang w:val="sq-AL"/>
        </w:rPr>
        <w:t>f) për taksën mbi pr</w:t>
      </w:r>
      <w:r w:rsidR="00B9543B" w:rsidRPr="00B459A3">
        <w:rPr>
          <w:rFonts w:ascii="Garamond" w:hAnsi="Garamond"/>
          <w:spacing w:val="-4"/>
          <w:sz w:val="24"/>
          <w:szCs w:val="24"/>
          <w:lang w:val="sq-AL"/>
        </w:rPr>
        <w:t>imet e shkruara</w:t>
      </w:r>
      <w:r w:rsidRPr="00B459A3">
        <w:rPr>
          <w:rFonts w:ascii="Garamond" w:hAnsi="Garamond"/>
          <w:spacing w:val="-4"/>
          <w:sz w:val="24"/>
          <w:szCs w:val="24"/>
          <w:lang w:val="sq-AL"/>
        </w:rPr>
        <w:t xml:space="preserve"> </w:t>
      </w:r>
      <w:r w:rsidR="00B9543B" w:rsidRPr="00B459A3">
        <w:rPr>
          <w:rFonts w:ascii="Garamond" w:hAnsi="Garamond"/>
          <w:spacing w:val="-4"/>
          <w:sz w:val="24"/>
          <w:szCs w:val="24"/>
          <w:lang w:val="sq-AL"/>
        </w:rPr>
        <w:tab/>
      </w:r>
      <w:r w:rsidR="00B9543B" w:rsidRPr="00B459A3">
        <w:rPr>
          <w:rFonts w:ascii="Garamond" w:hAnsi="Garamond"/>
          <w:spacing w:val="-4"/>
          <w:sz w:val="24"/>
          <w:szCs w:val="24"/>
          <w:lang w:val="sq-AL"/>
        </w:rPr>
        <w:tab/>
      </w:r>
      <w:r w:rsidR="00B9543B" w:rsidRPr="00B459A3">
        <w:rPr>
          <w:rFonts w:ascii="Garamond" w:hAnsi="Garamond"/>
          <w:spacing w:val="-4"/>
          <w:sz w:val="24"/>
          <w:szCs w:val="24"/>
          <w:lang w:val="sq-AL"/>
        </w:rPr>
        <w:tab/>
      </w:r>
      <w:r w:rsidR="00B9543B" w:rsidRPr="00B459A3">
        <w:rPr>
          <w:rFonts w:ascii="Garamond" w:hAnsi="Garamond"/>
          <w:spacing w:val="-4"/>
          <w:sz w:val="24"/>
          <w:szCs w:val="24"/>
          <w:lang w:val="sq-AL"/>
        </w:rPr>
        <w:tab/>
      </w:r>
      <w:r w:rsidRPr="00B459A3">
        <w:rPr>
          <w:rFonts w:ascii="Garamond" w:hAnsi="Garamond"/>
          <w:spacing w:val="-4"/>
          <w:sz w:val="24"/>
          <w:szCs w:val="24"/>
          <w:lang w:val="sq-AL"/>
        </w:rPr>
        <w:t>zero për qind</w:t>
      </w:r>
      <w:r w:rsidR="002B40FA" w:rsidRPr="00B459A3">
        <w:rPr>
          <w:rFonts w:ascii="Garamond" w:hAnsi="Garamond"/>
          <w:spacing w:val="-4"/>
          <w:sz w:val="24"/>
          <w:szCs w:val="24"/>
          <w:lang w:val="sq-AL"/>
        </w:rPr>
        <w:t>;</w:t>
      </w:r>
    </w:p>
    <w:p w14:paraId="6C47BB41" w14:textId="77777777" w:rsidR="00B9543B" w:rsidRPr="00B459A3" w:rsidRDefault="00655971" w:rsidP="00F93490">
      <w:pPr>
        <w:pStyle w:val="Paragrafi"/>
        <w:rPr>
          <w:rFonts w:ascii="Garamond" w:hAnsi="Garamond"/>
          <w:spacing w:val="-4"/>
          <w:sz w:val="24"/>
          <w:szCs w:val="24"/>
          <w:lang w:val="sq-AL"/>
        </w:rPr>
      </w:pPr>
      <w:r w:rsidRPr="00B459A3">
        <w:rPr>
          <w:rFonts w:ascii="Garamond" w:hAnsi="Garamond"/>
          <w:bCs/>
          <w:spacing w:val="-4"/>
          <w:sz w:val="24"/>
          <w:szCs w:val="24"/>
          <w:lang w:val="sq-AL"/>
        </w:rPr>
        <w:t xml:space="preserve">g) </w:t>
      </w:r>
      <w:r w:rsidRPr="00B459A3">
        <w:rPr>
          <w:rFonts w:ascii="Garamond" w:hAnsi="Garamond"/>
          <w:spacing w:val="-4"/>
          <w:sz w:val="24"/>
          <w:szCs w:val="24"/>
          <w:lang w:val="sq-AL"/>
        </w:rPr>
        <w:t xml:space="preserve">për taksën e regjistrimit fillestar </w:t>
      </w:r>
    </w:p>
    <w:p w14:paraId="6C47BB42" w14:textId="0797AAD9" w:rsidR="00655971" w:rsidRPr="00B459A3" w:rsidRDefault="00655971" w:rsidP="00F93490">
      <w:pPr>
        <w:pStyle w:val="Paragrafi"/>
        <w:rPr>
          <w:rFonts w:ascii="Garamond" w:hAnsi="Garamond"/>
          <w:spacing w:val="-4"/>
          <w:sz w:val="24"/>
          <w:szCs w:val="24"/>
          <w:lang w:val="sq-AL"/>
        </w:rPr>
      </w:pPr>
      <w:r w:rsidRPr="00B459A3">
        <w:rPr>
          <w:rFonts w:ascii="Garamond" w:hAnsi="Garamond"/>
          <w:spacing w:val="-4"/>
          <w:sz w:val="24"/>
          <w:szCs w:val="24"/>
          <w:lang w:val="sq-AL"/>
        </w:rPr>
        <w:t>dhe taksën e përvitshme për  automjetet luksoze</w:t>
      </w:r>
      <w:r w:rsidRPr="00B459A3">
        <w:rPr>
          <w:rFonts w:ascii="Garamond" w:hAnsi="Garamond"/>
          <w:bCs/>
          <w:spacing w:val="-4"/>
          <w:sz w:val="24"/>
          <w:szCs w:val="24"/>
          <w:lang w:val="sq-AL"/>
        </w:rPr>
        <w:t xml:space="preserve">, </w:t>
      </w:r>
      <w:r w:rsidR="00B9543B" w:rsidRPr="00B459A3">
        <w:rPr>
          <w:rFonts w:ascii="Garamond" w:hAnsi="Garamond"/>
          <w:bCs/>
          <w:spacing w:val="-4"/>
          <w:sz w:val="24"/>
          <w:szCs w:val="24"/>
          <w:lang w:val="sq-AL"/>
        </w:rPr>
        <w:tab/>
      </w:r>
      <w:r w:rsidR="00B9543B" w:rsidRPr="00B459A3">
        <w:rPr>
          <w:rFonts w:ascii="Garamond" w:hAnsi="Garamond"/>
          <w:bCs/>
          <w:spacing w:val="-4"/>
          <w:sz w:val="24"/>
          <w:szCs w:val="24"/>
          <w:lang w:val="sq-AL"/>
        </w:rPr>
        <w:tab/>
      </w:r>
      <w:r w:rsidR="00B9543B" w:rsidRPr="00B459A3">
        <w:rPr>
          <w:rFonts w:ascii="Garamond" w:hAnsi="Garamond"/>
          <w:bCs/>
          <w:spacing w:val="-4"/>
          <w:sz w:val="24"/>
          <w:szCs w:val="24"/>
          <w:lang w:val="sq-AL"/>
        </w:rPr>
        <w:tab/>
      </w:r>
      <w:r w:rsidR="002D49A1" w:rsidRPr="00B459A3">
        <w:rPr>
          <w:rFonts w:ascii="Garamond" w:hAnsi="Garamond"/>
          <w:bCs/>
          <w:spacing w:val="-4"/>
          <w:sz w:val="24"/>
          <w:szCs w:val="24"/>
          <w:lang w:val="sq-AL"/>
        </w:rPr>
        <w:t>5 (pesë) për qind</w:t>
      </w:r>
      <w:r w:rsidRPr="00B459A3">
        <w:rPr>
          <w:rFonts w:ascii="Garamond" w:hAnsi="Garamond"/>
          <w:bCs/>
          <w:spacing w:val="-4"/>
          <w:sz w:val="24"/>
          <w:szCs w:val="24"/>
          <w:lang w:val="sq-AL"/>
        </w:rPr>
        <w:t>.</w:t>
      </w:r>
    </w:p>
    <w:p w14:paraId="6C47BB43"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3. Komisionet e përfituara përdoren: </w:t>
      </w:r>
    </w:p>
    <w:p w14:paraId="6C47BB44"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a) në formën e shpërblimit mbi pagën, për vështirësi në punë, sipas akteve ligjore dhe nënligjore në fuqi; </w:t>
      </w:r>
    </w:p>
    <w:p w14:paraId="6C47BB45"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b) në formën e pagës, për rastet kur merren punonjës të rinj, për përballimin e vjeljes së taksave; </w:t>
      </w:r>
    </w:p>
    <w:p w14:paraId="6C47BB46"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c) për mekanizimin, informatizimin, përmirësimin e kushteve të punës, si dhe për përballimin e shpenzimeve për vjeljen e taksave.</w:t>
      </w:r>
    </w:p>
    <w:p w14:paraId="6C47BB47" w14:textId="77777777" w:rsidR="00A90354" w:rsidRPr="00B459A3" w:rsidRDefault="00A90354" w:rsidP="00A90354">
      <w:pPr>
        <w:pStyle w:val="Paragrafi"/>
        <w:rPr>
          <w:rFonts w:ascii="Garamond" w:hAnsi="Garamond"/>
          <w:sz w:val="24"/>
          <w:szCs w:val="24"/>
          <w:lang w:val="sq-AL"/>
        </w:rPr>
      </w:pPr>
    </w:p>
    <w:p w14:paraId="6C47BB48"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lastRenderedPageBreak/>
        <w:t>Neni 9</w:t>
      </w:r>
    </w:p>
    <w:p w14:paraId="6C47BB49" w14:textId="77777777" w:rsidR="00A90354" w:rsidRPr="00B459A3" w:rsidRDefault="00A90354" w:rsidP="00A90354">
      <w:pPr>
        <w:pStyle w:val="NeniTitull"/>
        <w:keepNext w:val="0"/>
        <w:rPr>
          <w:rFonts w:ascii="Garamond" w:hAnsi="Garamond"/>
          <w:i/>
          <w:sz w:val="24"/>
          <w:szCs w:val="24"/>
          <w:lang w:val="sq-AL"/>
        </w:rPr>
      </w:pPr>
      <w:r w:rsidRPr="00B459A3">
        <w:rPr>
          <w:rFonts w:ascii="Garamond" w:hAnsi="Garamond"/>
          <w:i/>
          <w:sz w:val="24"/>
          <w:szCs w:val="24"/>
          <w:lang w:val="sq-AL"/>
        </w:rPr>
        <w:t>Përjashtimet nga pagimi i taksave kombëtare</w:t>
      </w:r>
    </w:p>
    <w:p w14:paraId="6C47BB4A" w14:textId="3E2BEA7A" w:rsidR="00655971" w:rsidRPr="00B459A3" w:rsidRDefault="009521CF" w:rsidP="002B40FA">
      <w:pPr>
        <w:pStyle w:val="Paragrafi"/>
        <w:jc w:val="center"/>
        <w:rPr>
          <w:rFonts w:ascii="Garamond" w:hAnsi="Garamond"/>
          <w:i/>
          <w:sz w:val="24"/>
          <w:szCs w:val="24"/>
          <w:lang w:val="sq-AL"/>
        </w:rPr>
      </w:pPr>
      <w:r w:rsidRPr="00B459A3">
        <w:rPr>
          <w:rFonts w:ascii="Garamond" w:hAnsi="Garamond"/>
          <w:i/>
          <w:sz w:val="24"/>
          <w:szCs w:val="24"/>
          <w:lang w:val="sq-AL"/>
        </w:rPr>
        <w:t>(</w:t>
      </w:r>
      <w:r w:rsidR="00B9543B" w:rsidRPr="00B459A3">
        <w:rPr>
          <w:rFonts w:ascii="Garamond" w:hAnsi="Garamond"/>
          <w:i/>
          <w:sz w:val="24"/>
          <w:szCs w:val="24"/>
          <w:lang w:val="sq-AL"/>
        </w:rPr>
        <w:t xml:space="preserve">ndryshuar </w:t>
      </w:r>
      <w:r w:rsidRPr="00B459A3">
        <w:rPr>
          <w:rFonts w:ascii="Garamond" w:hAnsi="Garamond"/>
          <w:i/>
          <w:sz w:val="24"/>
          <w:szCs w:val="24"/>
          <w:lang w:val="sq-AL"/>
        </w:rPr>
        <w:t xml:space="preserve">me </w:t>
      </w:r>
      <w:r w:rsidR="002B40FA" w:rsidRPr="00B459A3">
        <w:rPr>
          <w:rFonts w:ascii="Garamond" w:hAnsi="Garamond"/>
          <w:i/>
          <w:sz w:val="24"/>
          <w:szCs w:val="24"/>
          <w:lang w:val="sq-AL"/>
        </w:rPr>
        <w:t xml:space="preserve">ligjin nr.10280, datë 20.5.2010; </w:t>
      </w:r>
      <w:r w:rsidR="00B9543B" w:rsidRPr="00B459A3">
        <w:rPr>
          <w:rFonts w:ascii="Garamond" w:hAnsi="Garamond"/>
          <w:i/>
          <w:sz w:val="24"/>
          <w:szCs w:val="24"/>
          <w:lang w:val="sq-AL"/>
        </w:rPr>
        <w:t xml:space="preserve">ndryshuar </w:t>
      </w:r>
      <w:r w:rsidR="00BD14EF" w:rsidRPr="00B459A3">
        <w:rPr>
          <w:rFonts w:ascii="Garamond" w:hAnsi="Garamond"/>
          <w:i/>
          <w:sz w:val="24"/>
          <w:szCs w:val="24"/>
          <w:lang w:val="sq-AL"/>
        </w:rPr>
        <w:t>pika 1  me li</w:t>
      </w:r>
      <w:r w:rsidR="002B40FA" w:rsidRPr="00B459A3">
        <w:rPr>
          <w:rFonts w:ascii="Garamond" w:hAnsi="Garamond"/>
          <w:i/>
          <w:sz w:val="24"/>
          <w:szCs w:val="24"/>
          <w:lang w:val="sq-AL"/>
        </w:rPr>
        <w:t xml:space="preserve">gjin nr. 10 458, datë 21.7.2011; </w:t>
      </w:r>
      <w:r w:rsidR="00B9543B" w:rsidRPr="00B459A3">
        <w:rPr>
          <w:rFonts w:ascii="Garamond" w:hAnsi="Garamond"/>
          <w:i/>
          <w:sz w:val="24"/>
          <w:szCs w:val="24"/>
          <w:lang w:val="sq-AL"/>
        </w:rPr>
        <w:t xml:space="preserve">shtuar </w:t>
      </w:r>
      <w:r w:rsidR="0040679A" w:rsidRPr="00B459A3">
        <w:rPr>
          <w:rFonts w:ascii="Garamond" w:hAnsi="Garamond"/>
          <w:i/>
          <w:sz w:val="24"/>
          <w:szCs w:val="24"/>
          <w:lang w:val="sq-AL"/>
        </w:rPr>
        <w:t>pika 1/1 me ligjin nr.120/2013</w:t>
      </w:r>
      <w:r w:rsidR="002B40FA" w:rsidRPr="00B459A3">
        <w:rPr>
          <w:rFonts w:ascii="Garamond" w:hAnsi="Garamond"/>
          <w:i/>
          <w:sz w:val="24"/>
          <w:szCs w:val="24"/>
          <w:lang w:val="sq-AL"/>
        </w:rPr>
        <w:t xml:space="preserve">, datë 18.4.2013; </w:t>
      </w:r>
      <w:r w:rsidR="00B9543B" w:rsidRPr="00B459A3">
        <w:rPr>
          <w:rFonts w:ascii="Garamond" w:hAnsi="Garamond"/>
          <w:i/>
          <w:sz w:val="24"/>
          <w:szCs w:val="24"/>
          <w:lang w:val="sq-AL"/>
        </w:rPr>
        <w:t xml:space="preserve">shtuar </w:t>
      </w:r>
      <w:r w:rsidR="00D95988" w:rsidRPr="00B459A3">
        <w:rPr>
          <w:rFonts w:ascii="Garamond" w:hAnsi="Garamond"/>
          <w:i/>
          <w:sz w:val="24"/>
          <w:szCs w:val="24"/>
          <w:lang w:val="sq-AL"/>
        </w:rPr>
        <w:t>pika 4 me ligjin nr. 178,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28.12.2013; </w:t>
      </w:r>
      <w:r w:rsidR="00B9543B" w:rsidRPr="00B459A3">
        <w:rPr>
          <w:rFonts w:ascii="Garamond" w:eastAsia="MS Mincho" w:hAnsi="Garamond"/>
          <w:i/>
          <w:sz w:val="24"/>
          <w:szCs w:val="24"/>
          <w:lang w:val="sq-AL" w:eastAsia="en-GB"/>
        </w:rPr>
        <w:t xml:space="preserve">shtuar </w:t>
      </w:r>
      <w:r w:rsidR="00DB29BE" w:rsidRPr="00B459A3">
        <w:rPr>
          <w:rFonts w:ascii="Garamond" w:eastAsia="MS Mincho" w:hAnsi="Garamond"/>
          <w:i/>
          <w:sz w:val="24"/>
          <w:szCs w:val="24"/>
          <w:lang w:val="sq-AL" w:eastAsia="en-GB"/>
        </w:rPr>
        <w:t>pika 4me ligjin nr. 86/2014, dat</w:t>
      </w:r>
      <w:r w:rsidR="00C15028" w:rsidRPr="00B459A3">
        <w:rPr>
          <w:rFonts w:ascii="Garamond" w:eastAsia="MS Mincho" w:hAnsi="Garamond"/>
          <w:i/>
          <w:sz w:val="24"/>
          <w:szCs w:val="24"/>
          <w:lang w:val="sq-AL" w:eastAsia="en-GB"/>
        </w:rPr>
        <w:t>ë</w:t>
      </w:r>
      <w:r w:rsidR="002B40FA" w:rsidRPr="00B459A3">
        <w:rPr>
          <w:rFonts w:ascii="Garamond" w:eastAsia="MS Mincho" w:hAnsi="Garamond"/>
          <w:i/>
          <w:sz w:val="24"/>
          <w:szCs w:val="24"/>
          <w:lang w:val="sq-AL" w:eastAsia="en-GB"/>
        </w:rPr>
        <w:t xml:space="preserve"> 17.7.2014; </w:t>
      </w:r>
      <w:r w:rsidR="00B9543B" w:rsidRPr="00B459A3">
        <w:rPr>
          <w:rFonts w:ascii="Garamond" w:hAnsi="Garamond"/>
          <w:i/>
          <w:sz w:val="24"/>
          <w:szCs w:val="24"/>
          <w:lang w:val="sq-AL"/>
        </w:rPr>
        <w:t xml:space="preserve">ndryshuar </w:t>
      </w:r>
      <w:r w:rsidR="007948C8" w:rsidRPr="00B459A3">
        <w:rPr>
          <w:rFonts w:ascii="Garamond" w:hAnsi="Garamond"/>
          <w:i/>
          <w:sz w:val="24"/>
          <w:szCs w:val="24"/>
          <w:lang w:val="sq-AL"/>
        </w:rPr>
        <w:t>shkronja “b” e pik</w:t>
      </w:r>
      <w:r w:rsidR="00C15028" w:rsidRPr="00B459A3">
        <w:rPr>
          <w:rFonts w:ascii="Garamond" w:hAnsi="Garamond"/>
          <w:i/>
          <w:sz w:val="24"/>
          <w:szCs w:val="24"/>
          <w:lang w:val="sq-AL"/>
        </w:rPr>
        <w:t>ë</w:t>
      </w:r>
      <w:r w:rsidR="007948C8" w:rsidRPr="00B459A3">
        <w:rPr>
          <w:rFonts w:ascii="Garamond" w:hAnsi="Garamond"/>
          <w:i/>
          <w:sz w:val="24"/>
          <w:szCs w:val="24"/>
          <w:lang w:val="sq-AL"/>
        </w:rPr>
        <w:t>s 1, shkronja “c” , shtuar pika 6 me ligjin nr. 157,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27.11.2014; </w:t>
      </w:r>
      <w:r w:rsidR="00B9543B" w:rsidRPr="00B459A3">
        <w:rPr>
          <w:rFonts w:ascii="Garamond" w:hAnsi="Garamond"/>
          <w:i/>
          <w:sz w:val="24"/>
          <w:szCs w:val="24"/>
          <w:lang w:val="sq-AL"/>
        </w:rPr>
        <w:t xml:space="preserve">shtuar </w:t>
      </w:r>
      <w:r w:rsidR="00655971" w:rsidRPr="00B459A3">
        <w:rPr>
          <w:rFonts w:ascii="Garamond" w:hAnsi="Garamond"/>
          <w:i/>
          <w:sz w:val="24"/>
          <w:szCs w:val="24"/>
          <w:lang w:val="sq-AL"/>
        </w:rPr>
        <w:t>pika 7 me ligjin</w:t>
      </w:r>
      <w:r w:rsidR="00655971" w:rsidRPr="00B459A3">
        <w:rPr>
          <w:rFonts w:ascii="Garamond" w:eastAsia="MS Mincho" w:hAnsi="Garamond"/>
          <w:i/>
          <w:sz w:val="24"/>
          <w:szCs w:val="24"/>
          <w:lang w:val="sq-AL" w:eastAsia="en-GB"/>
        </w:rPr>
        <w:t xml:space="preserve"> </w:t>
      </w:r>
      <w:r w:rsidR="00655971" w:rsidRPr="00B459A3">
        <w:rPr>
          <w:rFonts w:ascii="Garamond" w:hAnsi="Garamond"/>
          <w:i/>
          <w:sz w:val="24"/>
          <w:szCs w:val="24"/>
          <w:lang w:val="sq-AL"/>
        </w:rPr>
        <w:t>nr. 141/2015,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17.12.2015; </w:t>
      </w:r>
      <w:r w:rsidR="00B9543B" w:rsidRPr="00B459A3">
        <w:rPr>
          <w:rFonts w:ascii="Garamond" w:hAnsi="Garamond"/>
          <w:i/>
          <w:sz w:val="24"/>
          <w:szCs w:val="24"/>
          <w:lang w:val="sq-AL"/>
        </w:rPr>
        <w:t xml:space="preserve">ndryshuar </w:t>
      </w:r>
      <w:r w:rsidR="00D54C04" w:rsidRPr="00B459A3">
        <w:rPr>
          <w:rFonts w:ascii="Garamond" w:hAnsi="Garamond"/>
          <w:i/>
          <w:sz w:val="24"/>
          <w:szCs w:val="24"/>
          <w:lang w:val="sq-AL"/>
        </w:rPr>
        <w:t>shkronjat “c” , “ç’ e pik</w:t>
      </w:r>
      <w:r w:rsidR="00C15028" w:rsidRPr="00B459A3">
        <w:rPr>
          <w:rFonts w:ascii="Garamond" w:hAnsi="Garamond"/>
          <w:i/>
          <w:sz w:val="24"/>
          <w:szCs w:val="24"/>
          <w:lang w:val="sq-AL"/>
        </w:rPr>
        <w:t>ë</w:t>
      </w:r>
      <w:r w:rsidR="00D54C04" w:rsidRPr="00B459A3">
        <w:rPr>
          <w:rFonts w:ascii="Garamond" w:hAnsi="Garamond"/>
          <w:i/>
          <w:sz w:val="24"/>
          <w:szCs w:val="24"/>
          <w:lang w:val="sq-AL"/>
        </w:rPr>
        <w:t>s 1 dhe shkronja “c” e pik</w:t>
      </w:r>
      <w:r w:rsidR="00C15028" w:rsidRPr="00B459A3">
        <w:rPr>
          <w:rFonts w:ascii="Garamond" w:hAnsi="Garamond"/>
          <w:i/>
          <w:sz w:val="24"/>
          <w:szCs w:val="24"/>
          <w:lang w:val="sq-AL"/>
        </w:rPr>
        <w:t>ë</w:t>
      </w:r>
      <w:r w:rsidR="00D54C04" w:rsidRPr="00B459A3">
        <w:rPr>
          <w:rFonts w:ascii="Garamond" w:hAnsi="Garamond"/>
          <w:i/>
          <w:sz w:val="24"/>
          <w:szCs w:val="24"/>
          <w:lang w:val="sq-AL"/>
        </w:rPr>
        <w:t>s 7 me ligjin nr.127/2016, dat</w:t>
      </w:r>
      <w:r w:rsidR="00C15028" w:rsidRPr="00B459A3">
        <w:rPr>
          <w:rFonts w:ascii="Garamond" w:hAnsi="Garamond"/>
          <w:i/>
          <w:sz w:val="24"/>
          <w:szCs w:val="24"/>
          <w:lang w:val="sq-AL"/>
        </w:rPr>
        <w:t>ë</w:t>
      </w:r>
      <w:r w:rsidR="00D54C04" w:rsidRPr="00B459A3">
        <w:rPr>
          <w:rFonts w:ascii="Garamond" w:hAnsi="Garamond"/>
          <w:i/>
          <w:sz w:val="24"/>
          <w:szCs w:val="24"/>
          <w:lang w:val="sq-AL"/>
        </w:rPr>
        <w:t xml:space="preserve"> 15.12.2016</w:t>
      </w:r>
      <w:r w:rsidR="002B40FA" w:rsidRPr="00B459A3">
        <w:rPr>
          <w:rFonts w:ascii="Garamond" w:hAnsi="Garamond"/>
          <w:i/>
          <w:sz w:val="24"/>
          <w:szCs w:val="24"/>
          <w:lang w:val="sq-AL"/>
        </w:rPr>
        <w:t>; shtuar fjalë në pikën 1/1, ndryshuar fjalia e parë në pikën 4, hequr nënpikat “i”-“vii”</w:t>
      </w:r>
      <w:r w:rsidR="00835195" w:rsidRPr="00B459A3">
        <w:rPr>
          <w:rFonts w:ascii="Garamond" w:hAnsi="Garamond"/>
          <w:i/>
          <w:sz w:val="24"/>
          <w:szCs w:val="24"/>
          <w:lang w:val="sq-AL"/>
        </w:rPr>
        <w:t xml:space="preserve"> </w:t>
      </w:r>
      <w:r w:rsidR="002B40FA" w:rsidRPr="00B459A3">
        <w:rPr>
          <w:rFonts w:ascii="Garamond" w:hAnsi="Garamond"/>
          <w:i/>
          <w:sz w:val="24"/>
          <w:szCs w:val="24"/>
          <w:lang w:val="sq-AL"/>
        </w:rPr>
        <w:t>të shkronjës “ç”, shtuar fjalë në pikën 7</w:t>
      </w:r>
      <w:r w:rsidR="002B40FA" w:rsidRPr="00B459A3">
        <w:rPr>
          <w:rFonts w:ascii="Garamond" w:hAnsi="Garamond"/>
          <w:sz w:val="24"/>
          <w:szCs w:val="24"/>
          <w:lang w:val="sq-AL"/>
        </w:rPr>
        <w:t xml:space="preserve"> </w:t>
      </w:r>
      <w:r w:rsidR="002B40FA" w:rsidRPr="00B459A3">
        <w:rPr>
          <w:rFonts w:ascii="Garamond" w:hAnsi="Garamond"/>
          <w:i/>
          <w:sz w:val="24"/>
          <w:szCs w:val="24"/>
          <w:lang w:val="sq-AL"/>
        </w:rPr>
        <w:t>me ligjin nr. 93/2018, datё 3.12.2018</w:t>
      </w:r>
      <w:r w:rsidR="00B6486E" w:rsidRPr="00B459A3">
        <w:rPr>
          <w:rFonts w:ascii="Garamond" w:hAnsi="Garamond"/>
          <w:i/>
          <w:sz w:val="24"/>
          <w:szCs w:val="24"/>
          <w:lang w:val="sq-AL"/>
        </w:rPr>
        <w:t xml:space="preserve">, shtuar shkronjat “dh”, “e”, “ë” dhe “f” </w:t>
      </w:r>
      <w:r w:rsidR="00F22337" w:rsidRPr="00B459A3">
        <w:rPr>
          <w:rFonts w:ascii="Garamond" w:hAnsi="Garamond"/>
          <w:i/>
          <w:sz w:val="24"/>
          <w:szCs w:val="24"/>
          <w:lang w:val="sq-AL"/>
        </w:rPr>
        <w:t xml:space="preserve">në pikën 4 </w:t>
      </w:r>
      <w:r w:rsidR="00B6486E" w:rsidRPr="00B459A3">
        <w:rPr>
          <w:rFonts w:ascii="Garamond" w:hAnsi="Garamond"/>
          <w:i/>
          <w:sz w:val="24"/>
          <w:szCs w:val="24"/>
          <w:lang w:val="sq-AL"/>
        </w:rPr>
        <w:t>me ligjin nr. 55/2019, datë 18.7.2019</w:t>
      </w:r>
      <w:r w:rsidR="002D49A1" w:rsidRPr="00B459A3">
        <w:rPr>
          <w:rFonts w:ascii="Garamond" w:hAnsi="Garamond"/>
          <w:i/>
          <w:sz w:val="24"/>
          <w:szCs w:val="24"/>
          <w:lang w:val="sq-AL"/>
        </w:rPr>
        <w:t>, shtuar fjalë në shkronjën “ç” të pikës 1 me ligjin nr. 86/2019, 18.12.2019</w:t>
      </w:r>
      <w:r w:rsidR="000C15CA" w:rsidRPr="00B459A3">
        <w:rPr>
          <w:rFonts w:ascii="Garamond" w:hAnsi="Garamond"/>
          <w:i/>
          <w:sz w:val="24"/>
          <w:szCs w:val="24"/>
          <w:lang w:val="sq-AL"/>
        </w:rPr>
        <w:t>, shtuar pika 8</w:t>
      </w:r>
      <w:r w:rsidR="000C15CA" w:rsidRPr="00B459A3">
        <w:t xml:space="preserve"> </w:t>
      </w:r>
      <w:r w:rsidR="000C15CA" w:rsidRPr="00B459A3">
        <w:rPr>
          <w:rFonts w:ascii="Garamond" w:hAnsi="Garamond"/>
          <w:i/>
          <w:sz w:val="24"/>
          <w:szCs w:val="24"/>
          <w:lang w:val="sq-AL"/>
        </w:rPr>
        <w:t>me ligjin nr. 112/2021, datë 25.11.2021</w:t>
      </w:r>
      <w:r w:rsidR="00B93DB0" w:rsidRPr="00B459A3">
        <w:rPr>
          <w:rFonts w:ascii="Garamond" w:hAnsi="Garamond"/>
          <w:i/>
          <w:sz w:val="24"/>
          <w:szCs w:val="24"/>
          <w:lang w:val="sq-AL"/>
        </w:rPr>
        <w:t>, ndryshuar pika 8 me ligjin nr. 38/2023, datë 8.6.2023</w:t>
      </w:r>
      <w:r w:rsidR="00D54C04" w:rsidRPr="00B459A3">
        <w:rPr>
          <w:rFonts w:ascii="Garamond" w:hAnsi="Garamond"/>
          <w:i/>
          <w:sz w:val="24"/>
          <w:szCs w:val="24"/>
          <w:lang w:val="sq-AL"/>
        </w:rPr>
        <w:t>)</w:t>
      </w:r>
    </w:p>
    <w:p w14:paraId="6C47BB4B" w14:textId="77777777" w:rsidR="00655971" w:rsidRPr="00B459A3" w:rsidRDefault="00655971" w:rsidP="0040679A">
      <w:pPr>
        <w:pStyle w:val="Paragrafi"/>
        <w:jc w:val="center"/>
        <w:rPr>
          <w:rFonts w:ascii="Garamond" w:hAnsi="Garamond"/>
          <w:i/>
          <w:sz w:val="24"/>
          <w:szCs w:val="24"/>
          <w:lang w:val="sq-AL"/>
        </w:rPr>
      </w:pPr>
    </w:p>
    <w:p w14:paraId="6C47BB4C" w14:textId="77777777" w:rsidR="00BD14EF" w:rsidRPr="00B459A3" w:rsidRDefault="00A90354" w:rsidP="00BD14EF">
      <w:pPr>
        <w:pStyle w:val="Paragrafi"/>
        <w:rPr>
          <w:rFonts w:ascii="Garamond" w:hAnsi="Garamond"/>
          <w:sz w:val="24"/>
          <w:szCs w:val="24"/>
          <w:lang w:val="sq-AL"/>
        </w:rPr>
      </w:pPr>
      <w:r w:rsidRPr="00B459A3">
        <w:rPr>
          <w:rFonts w:ascii="Garamond" w:hAnsi="Garamond"/>
          <w:sz w:val="24"/>
          <w:szCs w:val="24"/>
          <w:lang w:val="sq-AL"/>
        </w:rPr>
        <w:t xml:space="preserve">1. </w:t>
      </w:r>
      <w:r w:rsidR="00BD14EF" w:rsidRPr="00B459A3">
        <w:rPr>
          <w:rFonts w:ascii="Garamond" w:hAnsi="Garamond"/>
          <w:sz w:val="24"/>
          <w:szCs w:val="24"/>
          <w:lang w:val="sq-AL"/>
        </w:rPr>
        <w:t>Përjashtohen nga pagimi i taksës vjetore të mjeteve të përdorura:</w:t>
      </w:r>
    </w:p>
    <w:p w14:paraId="6C47BB4D" w14:textId="77777777" w:rsidR="00BD14EF" w:rsidRPr="00B459A3" w:rsidRDefault="00BD14EF" w:rsidP="00BD14EF">
      <w:pPr>
        <w:pStyle w:val="Paragrafi"/>
        <w:rPr>
          <w:rFonts w:ascii="Garamond" w:hAnsi="Garamond"/>
          <w:sz w:val="24"/>
          <w:szCs w:val="24"/>
          <w:lang w:val="sq-AL"/>
        </w:rPr>
      </w:pPr>
      <w:r w:rsidRPr="00B459A3">
        <w:rPr>
          <w:rFonts w:ascii="Garamond" w:hAnsi="Garamond"/>
          <w:sz w:val="24"/>
          <w:szCs w:val="24"/>
          <w:lang w:val="sq-AL"/>
        </w:rPr>
        <w:t>a) mjetet në pronësi të ambasadave dhe organizatave ndërkombëtare, që gëzojnë status diplomatik, të akredituara në Republikën e Shqipërisë, duke zbatuar parimin e reciprocitetit;</w:t>
      </w:r>
    </w:p>
    <w:p w14:paraId="6C47BB4E" w14:textId="77777777" w:rsidR="00CB3760" w:rsidRPr="00B459A3" w:rsidRDefault="00BD14EF" w:rsidP="00BD14EF">
      <w:pPr>
        <w:pStyle w:val="Paragrafi"/>
        <w:rPr>
          <w:rFonts w:ascii="Garamond" w:hAnsi="Garamond"/>
          <w:sz w:val="24"/>
          <w:szCs w:val="24"/>
          <w:lang w:val="sq-AL"/>
        </w:rPr>
      </w:pPr>
      <w:r w:rsidRPr="00B459A3">
        <w:rPr>
          <w:rFonts w:ascii="Garamond" w:hAnsi="Garamond"/>
          <w:sz w:val="24"/>
          <w:szCs w:val="24"/>
          <w:lang w:val="sq-AL"/>
        </w:rPr>
        <w:t>b)</w:t>
      </w:r>
      <w:r w:rsidR="00CB3760" w:rsidRPr="00B459A3">
        <w:rPr>
          <w:rFonts w:ascii="Garamond" w:hAnsi="Garamond"/>
          <w:spacing w:val="-4"/>
          <w:sz w:val="24"/>
          <w:szCs w:val="24"/>
          <w:lang w:val="sq-AL"/>
        </w:rPr>
        <w:t xml:space="preserve">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w:t>
      </w:r>
    </w:p>
    <w:p w14:paraId="6C47BB4F" w14:textId="77777777" w:rsidR="00CB3760" w:rsidRPr="00B459A3" w:rsidRDefault="00BD14EF" w:rsidP="00CB3760">
      <w:pPr>
        <w:pStyle w:val="Paragrafi"/>
        <w:rPr>
          <w:rFonts w:ascii="Garamond" w:hAnsi="Garamond"/>
          <w:spacing w:val="-4"/>
          <w:sz w:val="24"/>
          <w:szCs w:val="24"/>
          <w:lang w:val="sq-AL"/>
        </w:rPr>
      </w:pPr>
      <w:r w:rsidRPr="00B459A3">
        <w:rPr>
          <w:rFonts w:ascii="Garamond" w:hAnsi="Garamond"/>
          <w:sz w:val="24"/>
          <w:szCs w:val="24"/>
          <w:lang w:val="sq-AL"/>
        </w:rPr>
        <w:t>c)</w:t>
      </w:r>
      <w:r w:rsidR="00D54C04" w:rsidRPr="00B459A3">
        <w:rPr>
          <w:rFonts w:ascii="Garamond" w:hAnsi="Garamond"/>
          <w:spacing w:val="-4"/>
          <w:sz w:val="24"/>
          <w:szCs w:val="24"/>
          <w:lang w:val="sq-AL"/>
        </w:rPr>
        <w:t xml:space="preserve"> pagesat e taksës së mjeteve të bllokuara me vendim të gjykatës, të prokurorisë, për periudhën në të cilën mjeti ka qenë i bllokuar, </w:t>
      </w:r>
      <w:r w:rsidR="00D54C04" w:rsidRPr="00B459A3">
        <w:rPr>
          <w:rFonts w:ascii="Garamond" w:hAnsi="Garamond"/>
          <w:bCs/>
          <w:spacing w:val="-4"/>
          <w:sz w:val="24"/>
          <w:szCs w:val="24"/>
          <w:lang w:val="sq-AL"/>
        </w:rPr>
        <w:t>dhe pagesat e taksës së mjeteve të vjedhura, të djegura, të shkatërruara nga aksidentet, të vërtetuara nga organet e prokurorisë.</w:t>
      </w:r>
    </w:p>
    <w:p w14:paraId="6C47BB50" w14:textId="00E7B05F" w:rsidR="00BD14EF" w:rsidRPr="00B459A3" w:rsidRDefault="00BD14EF" w:rsidP="00BD14EF">
      <w:pPr>
        <w:pStyle w:val="Paragrafi"/>
        <w:rPr>
          <w:rFonts w:ascii="Garamond" w:hAnsi="Garamond"/>
          <w:sz w:val="24"/>
          <w:szCs w:val="24"/>
          <w:lang w:val="sq-AL"/>
        </w:rPr>
      </w:pPr>
      <w:r w:rsidRPr="00B459A3">
        <w:rPr>
          <w:rFonts w:ascii="Garamond" w:hAnsi="Garamond"/>
          <w:sz w:val="24"/>
          <w:szCs w:val="24"/>
          <w:lang w:val="sq-AL"/>
        </w:rPr>
        <w:t xml:space="preserve">ç) autoveturat tip </w:t>
      </w:r>
      <w:r w:rsidR="00D54C04" w:rsidRPr="00B459A3">
        <w:rPr>
          <w:rFonts w:ascii="Garamond" w:hAnsi="Garamond"/>
          <w:sz w:val="24"/>
          <w:szCs w:val="24"/>
          <w:lang w:val="sq-AL"/>
        </w:rPr>
        <w:t xml:space="preserve">deri në </w:t>
      </w:r>
      <w:r w:rsidRPr="00B459A3">
        <w:rPr>
          <w:rFonts w:ascii="Garamond" w:hAnsi="Garamond"/>
          <w:sz w:val="24"/>
          <w:szCs w:val="24"/>
          <w:lang w:val="sq-AL"/>
        </w:rPr>
        <w:t xml:space="preserve">4+1 vende dhe me cilindratë jo më shumë se 2500 kubikë, kur këto mjete kalojnë në zotërim të invalidëve e të veteranëve të luftës kundër pushtuesve nazifashistë të popullit shqiptar, invalidëve të punës, të verbërve, invalidëve paraplegjikë dhe tetraplegjikë, </w:t>
      </w:r>
      <w:r w:rsidR="002D49A1" w:rsidRPr="00B459A3">
        <w:rPr>
          <w:rFonts w:ascii="Garamond" w:hAnsi="Garamond"/>
          <w:sz w:val="24"/>
          <w:szCs w:val="24"/>
          <w:lang w:val="sq-AL"/>
        </w:rPr>
        <w:t xml:space="preserve">personat me aftësi të kufizuara, </w:t>
      </w:r>
      <w:r w:rsidRPr="00B459A3">
        <w:rPr>
          <w:rFonts w:ascii="Garamond" w:hAnsi="Garamond"/>
          <w:sz w:val="24"/>
          <w:szCs w:val="24"/>
          <w:lang w:val="sq-AL"/>
        </w:rPr>
        <w:t>që e fitojnë këtë status në bazë të ligjeve përkatëse, dhe përdoren vetëm për nevojat e tyre personale e jo për veprimtari private;</w:t>
      </w:r>
    </w:p>
    <w:p w14:paraId="6C47BB51" w14:textId="77777777" w:rsidR="00A90354" w:rsidRPr="00B459A3" w:rsidRDefault="00BD14EF" w:rsidP="00BD14EF">
      <w:pPr>
        <w:pStyle w:val="Paragrafi"/>
        <w:rPr>
          <w:rFonts w:ascii="Garamond" w:hAnsi="Garamond"/>
          <w:sz w:val="24"/>
          <w:szCs w:val="24"/>
          <w:lang w:val="sq-AL"/>
        </w:rPr>
      </w:pPr>
      <w:r w:rsidRPr="00B459A3">
        <w:rPr>
          <w:rFonts w:ascii="Garamond" w:hAnsi="Garamond"/>
          <w:sz w:val="24"/>
          <w:szCs w:val="24"/>
          <w:lang w:val="sq-AL"/>
        </w:rPr>
        <w:t>d) makinat bujqësore.</w:t>
      </w:r>
    </w:p>
    <w:p w14:paraId="6C47BB52" w14:textId="77777777" w:rsidR="0040679A" w:rsidRPr="00B459A3" w:rsidRDefault="0040679A" w:rsidP="0040679A">
      <w:pPr>
        <w:pStyle w:val="Paragrafi"/>
        <w:rPr>
          <w:rFonts w:ascii="Garamond" w:eastAsia="Calibri" w:hAnsi="Garamond"/>
          <w:sz w:val="24"/>
          <w:szCs w:val="24"/>
          <w:lang w:val="sq-AL"/>
        </w:rPr>
      </w:pPr>
      <w:r w:rsidRPr="00B459A3">
        <w:rPr>
          <w:rFonts w:ascii="Garamond" w:eastAsia="Calibri" w:hAnsi="Garamond"/>
          <w:sz w:val="24"/>
          <w:szCs w:val="24"/>
          <w:lang w:val="sq-AL"/>
        </w:rPr>
        <w:t xml:space="preserve">1/1. Falen të gjitha detyrimet e prapambetura të taksës vjetore të qarkullimit rrugor për mjetet e sekuestruara apo të konfiskuara me vendim të formës së prerë të gjykatës, të cilat i kalojnë në administrim Agjencisë së Administrimit të Pasurive të Sekuestruara dhe të Konfiskuara </w:t>
      </w:r>
      <w:r w:rsidR="002B40FA" w:rsidRPr="00B459A3">
        <w:rPr>
          <w:rFonts w:ascii="Garamond" w:eastAsia="Calibri" w:hAnsi="Garamond"/>
          <w:sz w:val="24"/>
          <w:szCs w:val="24"/>
          <w:lang w:val="sq-AL"/>
        </w:rPr>
        <w:t xml:space="preserve">ose Drejtorisë së Përgjithshme të Rezervave Materiale të Shtetit </w:t>
      </w:r>
      <w:r w:rsidRPr="00B459A3">
        <w:rPr>
          <w:rFonts w:ascii="Garamond" w:eastAsia="Calibri" w:hAnsi="Garamond"/>
          <w:sz w:val="24"/>
          <w:szCs w:val="24"/>
          <w:lang w:val="sq-AL"/>
        </w:rPr>
        <w:t>për qëllime përdorimi apo rishitjeje.</w:t>
      </w:r>
    </w:p>
    <w:p w14:paraId="6C47BB53" w14:textId="77777777" w:rsidR="00A90354" w:rsidRPr="00B459A3" w:rsidRDefault="00A90354" w:rsidP="009521CF">
      <w:pPr>
        <w:pStyle w:val="Paragrafi"/>
        <w:rPr>
          <w:rFonts w:ascii="Garamond" w:hAnsi="Garamond"/>
          <w:sz w:val="24"/>
          <w:szCs w:val="24"/>
          <w:lang w:val="sq-AL"/>
        </w:rPr>
      </w:pPr>
      <w:r w:rsidRPr="00B459A3">
        <w:rPr>
          <w:rFonts w:ascii="Garamond" w:hAnsi="Garamond"/>
          <w:sz w:val="24"/>
          <w:szCs w:val="24"/>
          <w:lang w:val="sq-AL"/>
        </w:rPr>
        <w:t>2</w:t>
      </w:r>
      <w:r w:rsidR="009521CF" w:rsidRPr="00B459A3">
        <w:rPr>
          <w:rFonts w:ascii="Garamond" w:hAnsi="Garamond"/>
          <w:sz w:val="24"/>
          <w:szCs w:val="24"/>
          <w:lang w:val="sq-AL"/>
        </w:rPr>
        <w:t>.</w:t>
      </w:r>
      <w:r w:rsidRPr="00B459A3">
        <w:rPr>
          <w:rFonts w:ascii="Garamond" w:hAnsi="Garamond"/>
          <w:sz w:val="24"/>
          <w:szCs w:val="24"/>
          <w:lang w:val="sq-AL"/>
        </w:rPr>
        <w:t xml:space="preserve"> </w:t>
      </w:r>
      <w:r w:rsidR="00C87D02" w:rsidRPr="00B459A3">
        <w:rPr>
          <w:rFonts w:ascii="Garamond" w:hAnsi="Garamond"/>
          <w:sz w:val="24"/>
          <w:szCs w:val="24"/>
          <w:lang w:val="sq-AL"/>
        </w:rPr>
        <w:t>Shfuqizuar.</w:t>
      </w:r>
    </w:p>
    <w:p w14:paraId="6C47BB54"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3. Përjashtohen nga pagimi i taksës së akteve dhe të pullës: </w:t>
      </w:r>
    </w:p>
    <w:p w14:paraId="6C47BB55"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a) veprimet zyrtare, që kërkohen nga autoritetet e huaja, në bazë reciprociteti; </w:t>
      </w:r>
    </w:p>
    <w:p w14:paraId="6C47BB56"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b) regjistrimi i lindjeve dhe i vdekjeve, si dhe shënimet në regjistrat e gjendjes civile. </w:t>
      </w:r>
    </w:p>
    <w:p w14:paraId="6C47BB57"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4. </w:t>
      </w:r>
      <w:r w:rsidR="002B40FA" w:rsidRPr="00B459A3">
        <w:rPr>
          <w:rFonts w:ascii="Garamond" w:hAnsi="Garamond"/>
          <w:sz w:val="24"/>
          <w:szCs w:val="24"/>
          <w:lang w:val="sq-AL"/>
        </w:rPr>
        <w:t>Përjashtohen nga pagimi i taksës së materialeve/artikujve plastikё dhe ambalazheve prej plastike/qelqi, sipas nenit 4</w:t>
      </w:r>
      <w:r w:rsidRPr="00B459A3">
        <w:rPr>
          <w:rFonts w:ascii="Garamond" w:hAnsi="Garamond"/>
          <w:sz w:val="24"/>
          <w:szCs w:val="24"/>
          <w:lang w:val="sq-AL"/>
        </w:rPr>
        <w:t>:</w:t>
      </w:r>
    </w:p>
    <w:p w14:paraId="6C47BB58"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a) importimi për nevoja zyrtare dhe personale, në kuadër të misioneve diplomatike dhe konsullore, përfshirë edhe konsujt e nderit, si dhe misionet speciale të akredituara në Shqipëri;</w:t>
      </w:r>
    </w:p>
    <w:p w14:paraId="6C47BB59"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b) importimi për nevoja zyrtare dhe personale të organizmave ndërkombëtarë, të njohur si të tillë nga Republika e Shqipërisë e sipas limiteve dhe kushteve të përcaktuara në konventat ndërkombëtare, në bazë të të cilave janë formuar këta organizma ose në </w:t>
      </w:r>
      <w:r w:rsidRPr="00B459A3">
        <w:rPr>
          <w:rFonts w:ascii="Garamond" w:hAnsi="Garamond"/>
          <w:sz w:val="24"/>
          <w:szCs w:val="24"/>
          <w:lang w:val="sq-AL"/>
        </w:rPr>
        <w:lastRenderedPageBreak/>
        <w:t>marrëveshjet reciproke;</w:t>
      </w:r>
    </w:p>
    <w:p w14:paraId="6C47BB5A"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c) importimi i produkteve për qëllime të ndihmave humanitare;</w:t>
      </w:r>
    </w:p>
    <w:p w14:paraId="6C47BB5B"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ç) ambalazhet plastike të importuara veçmas apo kur ambalazhojnë artikuj të tjerë të Nomenklaturës së Kombinuar të Mallrave</w:t>
      </w:r>
      <w:r w:rsidR="002B40FA" w:rsidRPr="00B459A3">
        <w:rPr>
          <w:rFonts w:ascii="Garamond" w:hAnsi="Garamond"/>
          <w:sz w:val="24"/>
          <w:szCs w:val="24"/>
          <w:lang w:val="sq-AL"/>
        </w:rPr>
        <w:t>,</w:t>
      </w:r>
      <w:r w:rsidRPr="00B459A3">
        <w:rPr>
          <w:rFonts w:ascii="Garamond" w:hAnsi="Garamond"/>
          <w:sz w:val="24"/>
          <w:szCs w:val="24"/>
          <w:lang w:val="sq-AL"/>
        </w:rPr>
        <w:t xml:space="preserve"> si më poshtë: </w:t>
      </w:r>
    </w:p>
    <w:p w14:paraId="6C47BB5C"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i) </w:t>
      </w:r>
      <w:r w:rsidR="002B40FA" w:rsidRPr="00B459A3">
        <w:rPr>
          <w:rFonts w:ascii="Garamond" w:hAnsi="Garamond"/>
          <w:sz w:val="24"/>
          <w:szCs w:val="24"/>
          <w:lang w:val="sq-AL"/>
        </w:rPr>
        <w:t xml:space="preserve">Shfuqizuar. </w:t>
      </w:r>
      <w:r w:rsidRPr="00B459A3">
        <w:rPr>
          <w:rFonts w:ascii="Garamond" w:hAnsi="Garamond"/>
          <w:sz w:val="24"/>
          <w:szCs w:val="24"/>
          <w:lang w:val="sq-AL"/>
        </w:rPr>
        <w:t xml:space="preserve"> </w:t>
      </w:r>
    </w:p>
    <w:p w14:paraId="6C47BB5D"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ii) </w:t>
      </w:r>
      <w:r w:rsidR="002B40FA" w:rsidRPr="00B459A3">
        <w:rPr>
          <w:rFonts w:ascii="Garamond" w:hAnsi="Garamond"/>
          <w:sz w:val="24"/>
          <w:szCs w:val="24"/>
          <w:lang w:val="sq-AL"/>
        </w:rPr>
        <w:t xml:space="preserve">Shfuqizuar.  </w:t>
      </w:r>
    </w:p>
    <w:p w14:paraId="6C47BB5E"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iii) </w:t>
      </w:r>
      <w:r w:rsidR="002B40FA" w:rsidRPr="00B459A3">
        <w:rPr>
          <w:rFonts w:ascii="Garamond" w:hAnsi="Garamond"/>
          <w:sz w:val="24"/>
          <w:szCs w:val="24"/>
          <w:lang w:val="sq-AL"/>
        </w:rPr>
        <w:t xml:space="preserve">Shfuqizuar.  </w:t>
      </w:r>
    </w:p>
    <w:p w14:paraId="6C47BB5F"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iv) </w:t>
      </w:r>
      <w:r w:rsidR="002B40FA" w:rsidRPr="00B459A3">
        <w:rPr>
          <w:rFonts w:ascii="Garamond" w:hAnsi="Garamond"/>
          <w:sz w:val="24"/>
          <w:szCs w:val="24"/>
          <w:lang w:val="sq-AL"/>
        </w:rPr>
        <w:t xml:space="preserve">Shfuqizuar.   </w:t>
      </w:r>
    </w:p>
    <w:p w14:paraId="6C47BB60"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v) kutitë e votimit; </w:t>
      </w:r>
    </w:p>
    <w:p w14:paraId="6C47BB61"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vi) </w:t>
      </w:r>
      <w:r w:rsidR="002B40FA" w:rsidRPr="00B459A3">
        <w:rPr>
          <w:rFonts w:ascii="Garamond" w:hAnsi="Garamond"/>
          <w:sz w:val="24"/>
          <w:szCs w:val="24"/>
          <w:lang w:val="sq-AL"/>
        </w:rPr>
        <w:t xml:space="preserve">Shfuqizuar.  </w:t>
      </w:r>
    </w:p>
    <w:p w14:paraId="6C47BB62"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 vii) </w:t>
      </w:r>
      <w:r w:rsidR="002B40FA" w:rsidRPr="00B459A3">
        <w:rPr>
          <w:rFonts w:ascii="Garamond" w:hAnsi="Garamond"/>
          <w:sz w:val="24"/>
          <w:szCs w:val="24"/>
          <w:lang w:val="sq-AL"/>
        </w:rPr>
        <w:t xml:space="preserve">Shfuqizuar.  </w:t>
      </w:r>
    </w:p>
    <w:p w14:paraId="6C47BB63"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viii) paketuesit për serumet, gjakun dhe barnat mjekësore;</w:t>
      </w:r>
    </w:p>
    <w:p w14:paraId="6C47BB64"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 xml:space="preserve"> d) ambalazhe qelqi, të importuara veçmas apo kur ambalazhojnë artikuj të tjerë të Nomenklaturës së Kombinuar të Mallrave si më poshtë:</w:t>
      </w:r>
    </w:p>
    <w:p w14:paraId="6C47BB65"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i) ampulat për barnat mjekësore;</w:t>
      </w:r>
    </w:p>
    <w:p w14:paraId="6C47BB66"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ii) shishet për mbajtjen e serumit, gjakut dhe barnave mjekësore;</w:t>
      </w:r>
    </w:p>
    <w:p w14:paraId="6C47BB67" w14:textId="77777777" w:rsidR="00D95988" w:rsidRPr="00B459A3" w:rsidRDefault="00D95988" w:rsidP="00D95988">
      <w:pPr>
        <w:pStyle w:val="Paragrafi"/>
        <w:rPr>
          <w:rFonts w:ascii="Garamond" w:hAnsi="Garamond"/>
          <w:sz w:val="24"/>
          <w:szCs w:val="24"/>
          <w:lang w:val="sq-AL"/>
        </w:rPr>
      </w:pPr>
      <w:r w:rsidRPr="00B459A3">
        <w:rPr>
          <w:rFonts w:ascii="Garamond" w:hAnsi="Garamond"/>
          <w:sz w:val="24"/>
          <w:szCs w:val="24"/>
          <w:lang w:val="sq-AL"/>
        </w:rPr>
        <w:t>dh) ambalazhet plastike dhe qelqi, të vendosura nën regjime doganore pezulluese.</w:t>
      </w:r>
    </w:p>
    <w:p w14:paraId="16C27AD1" w14:textId="77777777" w:rsidR="00F22337" w:rsidRPr="00B459A3" w:rsidRDefault="00F22337" w:rsidP="00F22337">
      <w:pPr>
        <w:pStyle w:val="Paragrafi"/>
        <w:rPr>
          <w:rFonts w:ascii="Garamond" w:hAnsi="Garamond"/>
          <w:sz w:val="24"/>
          <w:szCs w:val="24"/>
          <w:lang w:val="sq-AL"/>
        </w:rPr>
      </w:pPr>
      <w:r w:rsidRPr="00B459A3">
        <w:rPr>
          <w:rFonts w:ascii="Garamond" w:hAnsi="Garamond"/>
          <w:sz w:val="24"/>
          <w:szCs w:val="24"/>
          <w:lang w:val="sq-AL"/>
        </w:rPr>
        <w:t>dh) lëndët e para në forma primare apo artikujt e tjerë të importuar dhe që klasifikohen në kapitullin 39, të NKM-së, të cilat përdoren si plotësues teknologjik, lëndë të para aditive (agregate lidhëse), apo si material për prodhimin e produkteve që nuk kategorizohen si artikuj plastikë. Taksa për lëndët e para në forma primare apo artikujt e tjerë të importuar do të aplikohet vetëm nëse materialet/artikujt e prodhuar nga këto lëndë të para janë subjekt i llogaritjes së taksës në rast se këto materiale/artikuj do të importohen;</w:t>
      </w:r>
    </w:p>
    <w:p w14:paraId="3DEE706E" w14:textId="77777777" w:rsidR="00F22337" w:rsidRPr="00B459A3" w:rsidRDefault="00F22337" w:rsidP="00F22337">
      <w:pPr>
        <w:pStyle w:val="Paragrafi"/>
        <w:rPr>
          <w:rFonts w:ascii="Garamond" w:hAnsi="Garamond"/>
          <w:sz w:val="24"/>
          <w:szCs w:val="24"/>
          <w:lang w:val="sq-AL"/>
        </w:rPr>
      </w:pPr>
      <w:r w:rsidRPr="00B459A3">
        <w:rPr>
          <w:rFonts w:ascii="Garamond" w:hAnsi="Garamond"/>
          <w:sz w:val="24"/>
          <w:szCs w:val="24"/>
          <w:lang w:val="sq-AL"/>
        </w:rPr>
        <w:t>e) lëndët e para në forma primare për prodhimin e polisterolit (EPS expanded polysterene), importimi i paneleve, pllakave të polistirenit (XPS extruder polystyrene), si dhe profileve PVC për prodhimin e dyerve dhe dritareve, sipas kapitullit 39, të NKM-së, artikuj të cilët përdoren në industrinë e ndërtimit në funksion të eficiencës së energjisë;</w:t>
      </w:r>
    </w:p>
    <w:p w14:paraId="7F5BF0E4" w14:textId="77777777" w:rsidR="00F22337" w:rsidRPr="00B459A3" w:rsidRDefault="00F22337" w:rsidP="00F22337">
      <w:pPr>
        <w:pStyle w:val="Paragrafi"/>
        <w:rPr>
          <w:rFonts w:ascii="Garamond" w:hAnsi="Garamond"/>
          <w:sz w:val="24"/>
          <w:szCs w:val="24"/>
          <w:lang w:val="sq-AL"/>
        </w:rPr>
      </w:pPr>
      <w:r w:rsidRPr="00B459A3">
        <w:rPr>
          <w:rFonts w:ascii="Garamond" w:hAnsi="Garamond"/>
          <w:sz w:val="24"/>
          <w:szCs w:val="24"/>
          <w:lang w:val="sq-AL"/>
        </w:rPr>
        <w:t>ë) lëndët e para në forma primare për prodhimin e sfungjerëve, si dhe importimi i materialeve/artikujve, sipas kapitullit 39, të NKM-së, që përdoren në industrinë e prodhimit të mobilieve;</w:t>
      </w:r>
    </w:p>
    <w:p w14:paraId="05355F3B" w14:textId="77777777" w:rsidR="00F22337" w:rsidRPr="00B459A3" w:rsidRDefault="00F22337" w:rsidP="00F22337">
      <w:pPr>
        <w:pStyle w:val="Paragrafi"/>
        <w:rPr>
          <w:rFonts w:ascii="Garamond" w:hAnsi="Garamond"/>
          <w:sz w:val="24"/>
          <w:szCs w:val="24"/>
          <w:lang w:val="sq-AL"/>
        </w:rPr>
      </w:pPr>
      <w:r w:rsidRPr="00B459A3">
        <w:rPr>
          <w:rFonts w:ascii="Garamond" w:hAnsi="Garamond"/>
          <w:sz w:val="24"/>
          <w:szCs w:val="24"/>
          <w:lang w:val="sq-AL"/>
        </w:rPr>
        <w:t>f) lëndët e para në forma primare me përmbajtje proteinike të forta apo materialet celuzoike, sipas kapitullit 39, të NKM-së, të cilat përdoren në industrinë e prodhimit të sallameve.</w:t>
      </w:r>
    </w:p>
    <w:p w14:paraId="6B930C69" w14:textId="77777777" w:rsidR="00F22337" w:rsidRPr="00B459A3" w:rsidRDefault="00F22337" w:rsidP="00F22337">
      <w:pPr>
        <w:pStyle w:val="Paragrafi"/>
        <w:rPr>
          <w:rFonts w:ascii="Garamond" w:hAnsi="Garamond"/>
          <w:sz w:val="24"/>
          <w:szCs w:val="24"/>
          <w:lang w:val="sq-AL"/>
        </w:rPr>
      </w:pPr>
      <w:r w:rsidRPr="00B459A3">
        <w:rPr>
          <w:rFonts w:ascii="Garamond" w:hAnsi="Garamond"/>
          <w:sz w:val="24"/>
          <w:szCs w:val="24"/>
          <w:lang w:val="sq-AL"/>
        </w:rPr>
        <w:t>Kodet e detajuara të artikujve në kapitullin 39, të NKM-së, që përjashtohen nga taksa, sipas pikave “dh”, “e”, “ë” dhe “f” më sipër, përcaktohen në udhëzimin e ministrit përgjegjës për financat.</w:t>
      </w:r>
    </w:p>
    <w:p w14:paraId="6C47BB68" w14:textId="77777777" w:rsidR="00DB29BE" w:rsidRPr="00B459A3" w:rsidRDefault="00C87D02" w:rsidP="00DB29BE">
      <w:pPr>
        <w:pStyle w:val="Paragrafi"/>
        <w:ind w:firstLine="284"/>
        <w:rPr>
          <w:rFonts w:ascii="Garamond" w:hAnsi="Garamond"/>
          <w:sz w:val="24"/>
          <w:szCs w:val="24"/>
          <w:lang w:val="sq-AL"/>
        </w:rPr>
      </w:pPr>
      <w:r w:rsidRPr="00B459A3">
        <w:rPr>
          <w:rFonts w:ascii="Garamond" w:hAnsi="Garamond"/>
          <w:sz w:val="24"/>
          <w:szCs w:val="24"/>
          <w:lang w:val="sq-AL"/>
        </w:rPr>
        <w:t>5</w:t>
      </w:r>
      <w:r w:rsidR="00DB29BE" w:rsidRPr="00B459A3">
        <w:rPr>
          <w:rFonts w:ascii="Garamond" w:hAnsi="Garamond"/>
          <w:sz w:val="24"/>
          <w:szCs w:val="24"/>
          <w:lang w:val="sq-AL"/>
        </w:rPr>
        <w:t>. Taksa mbi të drejtën e përdorimit të truallit shtetëror nuk zbatohet mbi trojet turistike, mbi objektet dhe trojet e pranuara në proces legalizimi apo mbi trojet shtetërore, të dhëna me qëllim investimin mbi to, të cilat rregullohen nga ligje të tjera.</w:t>
      </w:r>
    </w:p>
    <w:p w14:paraId="6C47BB69" w14:textId="77777777" w:rsidR="00DB29BE" w:rsidRPr="00B459A3" w:rsidRDefault="00DB29BE" w:rsidP="00DB29BE">
      <w:pPr>
        <w:pStyle w:val="Paragrafi"/>
        <w:rPr>
          <w:rFonts w:ascii="Garamond" w:hAnsi="Garamond"/>
          <w:sz w:val="24"/>
          <w:szCs w:val="24"/>
          <w:lang w:val="sq-AL"/>
        </w:rPr>
      </w:pPr>
      <w:r w:rsidRPr="00B459A3">
        <w:rPr>
          <w:rFonts w:ascii="Garamond" w:hAnsi="Garamond"/>
          <w:sz w:val="24"/>
          <w:szCs w:val="24"/>
          <w:lang w:val="sq-AL"/>
        </w:rPr>
        <w:t>Përjashtohen nga pagesa e vlerës së qirasë së truallit në përdorim, nga momenti i privatizimit, blerjes apo ndërtimit të objekteve deri në datën 7.6.2010, të gjitha subjektet apo individët që janë objekt i ligjit nr. 10 270, datë 22.4.2010, “Për të drejtën e privatizimit të truallit shtetëror në përdorim dhe për taksën e përdorimit të tij”, të ndryshuar, të cilët bëjnë kërkesë për privatizimin e këtij trualli dhe paguajnë në mënyrë të menjëhershme vlerën e plotë të tij.”.</w:t>
      </w:r>
    </w:p>
    <w:p w14:paraId="6C47BB6A" w14:textId="77777777" w:rsidR="00C87D02" w:rsidRPr="00B459A3" w:rsidRDefault="00C87D02" w:rsidP="00C87D02">
      <w:pPr>
        <w:pStyle w:val="Paragrafi"/>
        <w:rPr>
          <w:rFonts w:ascii="Garamond" w:hAnsi="Garamond"/>
          <w:spacing w:val="-4"/>
          <w:sz w:val="24"/>
          <w:szCs w:val="24"/>
          <w:lang w:val="sq-AL"/>
        </w:rPr>
      </w:pPr>
      <w:r w:rsidRPr="00B459A3">
        <w:rPr>
          <w:rFonts w:ascii="Garamond" w:hAnsi="Garamond"/>
          <w:spacing w:val="-4"/>
          <w:sz w:val="24"/>
          <w:szCs w:val="24"/>
          <w:lang w:val="sq-AL"/>
        </w:rPr>
        <w:t>6. Përjashtohen nga pagimi i taksës së qarkullimit dhe taksës së karbonit anijet e peshkimit. Sasitë, kushtet dhe kriteret  përcaktohen me vendim të Këshillit të Ministrave brenda datës 15 janar 2015.</w:t>
      </w:r>
    </w:p>
    <w:p w14:paraId="6C47BB6B" w14:textId="77777777" w:rsidR="00655971" w:rsidRPr="00B459A3" w:rsidRDefault="00655971" w:rsidP="00655971">
      <w:pPr>
        <w:autoSpaceDE w:val="0"/>
        <w:autoSpaceDN w:val="0"/>
        <w:adjustRightInd w:val="0"/>
        <w:ind w:firstLine="720"/>
        <w:jc w:val="both"/>
        <w:rPr>
          <w:rFonts w:ascii="Garamond" w:hAnsi="Garamond"/>
          <w:spacing w:val="-4"/>
          <w:sz w:val="24"/>
          <w:szCs w:val="24"/>
        </w:rPr>
      </w:pPr>
      <w:r w:rsidRPr="00B459A3">
        <w:rPr>
          <w:rFonts w:ascii="Garamond" w:hAnsi="Garamond"/>
          <w:spacing w:val="-4"/>
          <w:sz w:val="24"/>
          <w:szCs w:val="24"/>
        </w:rPr>
        <w:t xml:space="preserve">7. Përjashtohen nga pagimi i taksës së përvitshme dhe të regjistrimit të mjeteve luksoze: </w:t>
      </w:r>
    </w:p>
    <w:p w14:paraId="6C47BB6C" w14:textId="77777777" w:rsidR="00655971" w:rsidRPr="00B459A3" w:rsidRDefault="00655971" w:rsidP="002B40FA">
      <w:pPr>
        <w:autoSpaceDE w:val="0"/>
        <w:autoSpaceDN w:val="0"/>
        <w:adjustRightInd w:val="0"/>
        <w:ind w:firstLine="720"/>
        <w:jc w:val="both"/>
        <w:rPr>
          <w:rFonts w:ascii="Garamond" w:hAnsi="Garamond"/>
          <w:spacing w:val="-4"/>
          <w:sz w:val="24"/>
          <w:szCs w:val="24"/>
        </w:rPr>
      </w:pPr>
      <w:r w:rsidRPr="00B459A3">
        <w:rPr>
          <w:rFonts w:ascii="Garamond" w:hAnsi="Garamond"/>
          <w:spacing w:val="-4"/>
          <w:sz w:val="24"/>
          <w:szCs w:val="24"/>
        </w:rPr>
        <w:lastRenderedPageBreak/>
        <w:t>a) mjetet në pronësi të ambasadave dhe organizatave ndërkombëtare, që gëzojnë status diplomatik, të akredituara në Republikën e Shqipërisë, duke zbatuar parimin e reciprocitetit;</w:t>
      </w:r>
    </w:p>
    <w:p w14:paraId="6C47BB6D" w14:textId="77777777" w:rsidR="00655971" w:rsidRPr="00B459A3" w:rsidRDefault="00655971" w:rsidP="00FC14F9">
      <w:pPr>
        <w:autoSpaceDE w:val="0"/>
        <w:autoSpaceDN w:val="0"/>
        <w:adjustRightInd w:val="0"/>
        <w:ind w:firstLine="720"/>
        <w:jc w:val="both"/>
        <w:rPr>
          <w:rFonts w:ascii="Garamond" w:hAnsi="Garamond"/>
          <w:bCs/>
          <w:spacing w:val="-4"/>
          <w:sz w:val="24"/>
          <w:szCs w:val="24"/>
        </w:rPr>
      </w:pPr>
      <w:r w:rsidRPr="00B459A3">
        <w:rPr>
          <w:rFonts w:ascii="Garamond" w:hAnsi="Garamond"/>
          <w:spacing w:val="-4"/>
          <w:sz w:val="24"/>
          <w:szCs w:val="24"/>
        </w:rPr>
        <w:t xml:space="preserve">b) personat fizikë apo juridikë, të cilët deklarojnë se nuk do të qarkullojnë me mjete në pronësi të tyre gjatë vitit kalendarik, përkohësisht vetëm një herë brenda një viti kalendarik, ose do të dalin përfundimisht nga qarkullimi dhe që dorëzojnë pranë Drejtorisë së Përgjithshme të Shërbimit të Transportit Rrugor targën dhe lejen e qarkullimit, me kusht që të kenë paguar detyrime të prapambetura, nëse kanë; </w:t>
      </w:r>
    </w:p>
    <w:p w14:paraId="6C47BB6E" w14:textId="77777777" w:rsidR="00D54C04" w:rsidRPr="00B459A3" w:rsidRDefault="00655971" w:rsidP="00FC14F9">
      <w:pPr>
        <w:pStyle w:val="Default"/>
        <w:widowControl w:val="0"/>
        <w:ind w:firstLine="720"/>
        <w:jc w:val="both"/>
        <w:rPr>
          <w:rFonts w:ascii="Garamond" w:hAnsi="Garamond"/>
          <w:color w:val="auto"/>
          <w:spacing w:val="-4"/>
          <w:lang w:val="sq-AL"/>
        </w:rPr>
      </w:pPr>
      <w:r w:rsidRPr="00B459A3">
        <w:rPr>
          <w:rFonts w:ascii="Garamond" w:hAnsi="Garamond"/>
          <w:color w:val="auto"/>
          <w:spacing w:val="-4"/>
          <w:lang w:val="sq-AL"/>
        </w:rPr>
        <w:t>c)</w:t>
      </w:r>
      <w:r w:rsidR="00D54C04" w:rsidRPr="00B459A3">
        <w:rPr>
          <w:rFonts w:ascii="Garamond" w:hAnsi="Garamond"/>
          <w:bCs/>
          <w:color w:val="auto"/>
          <w:spacing w:val="-4"/>
          <w:lang w:val="sq-AL"/>
        </w:rPr>
        <w:t xml:space="preserve"> pagesat e taksës së mjeteve të bllokuara me vendim të gjykatës, të prokurorisë, për periudhën në të cilën mjeti ka qenë i bllokuar, dhe pagesat e taksës së mjeteve të vjedhura, të djegura, të shkatërruara nga aksidentet, të vërtetuara nga organet e prokurorisë.</w:t>
      </w:r>
    </w:p>
    <w:p w14:paraId="6C47BB6F" w14:textId="77777777" w:rsidR="00A90354" w:rsidRPr="00B459A3" w:rsidRDefault="00655971" w:rsidP="00FC14F9">
      <w:pPr>
        <w:pStyle w:val="Default"/>
        <w:widowControl w:val="0"/>
        <w:ind w:firstLine="720"/>
        <w:jc w:val="both"/>
        <w:rPr>
          <w:rFonts w:ascii="Garamond" w:hAnsi="Garamond"/>
          <w:color w:val="auto"/>
          <w:spacing w:val="-4"/>
          <w:lang w:val="sq-AL"/>
        </w:rPr>
      </w:pPr>
      <w:r w:rsidRPr="00B459A3">
        <w:rPr>
          <w:rFonts w:ascii="Garamond" w:hAnsi="Garamond"/>
          <w:color w:val="auto"/>
          <w:spacing w:val="-4"/>
          <w:lang w:val="sq-AL"/>
        </w:rPr>
        <w:t xml:space="preserve">ç) të gjitha detyrimet e prapambetura të taksës së përvitshme dhe të regjistrimit të mjeteve luksoze të sekuestruara apo të konfiskuara me vendim të formës së prerë të gjykatës, të cilat i kalojnë në administrim Agjencisë së Administrimit të Pasurive të Sekuestruara dhe të Konfiskuara </w:t>
      </w:r>
      <w:r w:rsidR="002B40FA" w:rsidRPr="00B459A3">
        <w:rPr>
          <w:rFonts w:ascii="Garamond" w:hAnsi="Garamond"/>
          <w:color w:val="auto"/>
          <w:spacing w:val="-4"/>
          <w:lang w:val="sq-AL"/>
        </w:rPr>
        <w:t xml:space="preserve">ose Drejtorisë së Përgjithshme të Rezervave Materiale të Shtetit </w:t>
      </w:r>
      <w:r w:rsidRPr="00B459A3">
        <w:rPr>
          <w:rFonts w:ascii="Garamond" w:hAnsi="Garamond"/>
          <w:color w:val="auto"/>
          <w:spacing w:val="-4"/>
          <w:lang w:val="sq-AL"/>
        </w:rPr>
        <w:t>për qëllime përdorimi apo rishitjeje.</w:t>
      </w:r>
    </w:p>
    <w:p w14:paraId="568E62FC" w14:textId="77777777" w:rsidR="00B93DB0" w:rsidRPr="00B459A3" w:rsidRDefault="00B93DB0" w:rsidP="00B93DB0">
      <w:pPr>
        <w:pStyle w:val="NeniNr"/>
        <w:ind w:firstLine="720"/>
        <w:jc w:val="both"/>
        <w:rPr>
          <w:rFonts w:ascii="Garamond" w:hAnsi="Garamond"/>
          <w:spacing w:val="-4"/>
          <w:sz w:val="24"/>
          <w:szCs w:val="24"/>
          <w:lang w:val="sq-AL"/>
        </w:rPr>
      </w:pPr>
      <w:r w:rsidRPr="00B459A3">
        <w:rPr>
          <w:rFonts w:ascii="Garamond" w:hAnsi="Garamond"/>
          <w:spacing w:val="-4"/>
          <w:sz w:val="24"/>
          <w:szCs w:val="24"/>
          <w:lang w:val="sq-AL"/>
        </w:rPr>
        <w:t>8. Subjektet e përpunimit të qumështit dhe nënprodukteve të tij, si dhe subjektet e prodhimit të produkteve ushqimore të ambalazhuara, të cilat kanë në përbërje të tyre qumësht pluhur të klasifikuar në kodet 0402 10 19 dhe 0402 21 18 të NKM-së, hirrë qumështi të klasifikuar në kreun 0404 10 të NKM-së dhe krem qumështi të klasifikuar në kreun 0402 të NKM-së, përjashtohen nga pagimi i taksës për qumështin pluhur, taksës për hirrë qumështi dhe taksës për krem qumështi vetëm për sasinë e importuar, për qëllim prodhimi, në përputhje me etiketën e produktit të miratuar nga Autoriteti Kombëtar i Ushqimit, ku evidentohet sasia në përqindje të këtyre produkteve, që janë trupëzuar në produktin përfundimtar.</w:t>
      </w:r>
    </w:p>
    <w:p w14:paraId="21C8CD4D" w14:textId="77777777" w:rsidR="00B93DB0" w:rsidRPr="00B459A3" w:rsidRDefault="00B93DB0" w:rsidP="00B93DB0">
      <w:pPr>
        <w:pStyle w:val="NeniNr"/>
        <w:keepNext w:val="0"/>
        <w:jc w:val="both"/>
        <w:rPr>
          <w:rFonts w:ascii="Garamond" w:hAnsi="Garamond"/>
          <w:spacing w:val="-4"/>
          <w:sz w:val="24"/>
          <w:szCs w:val="24"/>
          <w:lang w:val="sq-AL"/>
        </w:rPr>
      </w:pPr>
      <w:r w:rsidRPr="00B459A3">
        <w:rPr>
          <w:rFonts w:ascii="Garamond" w:hAnsi="Garamond"/>
          <w:spacing w:val="-4"/>
          <w:sz w:val="24"/>
          <w:szCs w:val="24"/>
          <w:lang w:val="sq-AL"/>
        </w:rPr>
        <w:t>Në rast të përdorimit të qumështit pluhur, hirrës së qumështit dhe krem qumështit, jo për qëllimet e veta dhe me destinacion të ndryshëm nga ai për të cilin përfitohet përjashtimi sipas kësaj pike, subjektet e përpunimit dhe prodhimit të këtyre produkteve detyrohen të paguajnë të gjithë vlerën e taksës për të cilën kanë përfituar përjashtimin. Për qëllime të zbatimit të kësaj pike, autoritetet tatimore kryejnë kontrolle periodike. Kriteret, kushtet dhe procedurat e përjashtimit, si dhe periodiciteti i kontrollit, sipas kësaj pike, përcaktohen me udhëzim të përbashkët të ministrit përgjegjës për financat dhe ministrit përgjegjës për kontrollin ushqimor.</w:t>
      </w:r>
    </w:p>
    <w:p w14:paraId="703CBA15" w14:textId="77777777" w:rsidR="00B93DB0" w:rsidRPr="00B459A3" w:rsidRDefault="00B93DB0" w:rsidP="00B93DB0">
      <w:pPr>
        <w:pStyle w:val="NeniNr"/>
        <w:keepNext w:val="0"/>
        <w:rPr>
          <w:rFonts w:ascii="Garamond" w:hAnsi="Garamond"/>
          <w:spacing w:val="-4"/>
          <w:sz w:val="24"/>
          <w:szCs w:val="24"/>
          <w:lang w:val="sq-AL"/>
        </w:rPr>
      </w:pPr>
    </w:p>
    <w:p w14:paraId="6C47BB70" w14:textId="77777777" w:rsidR="00A90354" w:rsidRPr="00B459A3" w:rsidRDefault="00A90354" w:rsidP="00B93DB0">
      <w:pPr>
        <w:pStyle w:val="NeniNr"/>
        <w:keepNext w:val="0"/>
        <w:rPr>
          <w:rFonts w:ascii="Garamond" w:hAnsi="Garamond"/>
          <w:sz w:val="24"/>
          <w:szCs w:val="24"/>
          <w:lang w:val="sq-AL"/>
        </w:rPr>
      </w:pPr>
      <w:r w:rsidRPr="00B459A3">
        <w:rPr>
          <w:rFonts w:ascii="Garamond" w:hAnsi="Garamond"/>
          <w:sz w:val="24"/>
          <w:szCs w:val="24"/>
          <w:lang w:val="sq-AL"/>
        </w:rPr>
        <w:t>Neni 10</w:t>
      </w:r>
    </w:p>
    <w:p w14:paraId="6C47BB71"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Shkeljet dhe sanksionet</w:t>
      </w:r>
    </w:p>
    <w:p w14:paraId="6C47BB72" w14:textId="77777777" w:rsidR="00A90354" w:rsidRPr="00B459A3" w:rsidRDefault="00A90354" w:rsidP="00A90354">
      <w:pPr>
        <w:pStyle w:val="Paragrafi"/>
        <w:rPr>
          <w:rFonts w:ascii="Garamond" w:hAnsi="Garamond"/>
          <w:sz w:val="24"/>
          <w:szCs w:val="24"/>
          <w:lang w:val="sq-AL"/>
        </w:rPr>
      </w:pPr>
    </w:p>
    <w:p w14:paraId="6C47BB73"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1. Shkeljet e dispozitave të këtij ligji, që përbëjnë kundërvajtje administrative, përcaktohen sipas ligjit për procedurat tatimore në Republikën e Shqipërisë dhe, kur nuk përbëjnë vepër penale, dënohen po sipas ligjit të procedurave tatimore në Republikën e Shqipërisë.</w:t>
      </w:r>
    </w:p>
    <w:p w14:paraId="6C47BB74"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2. Procedurat e ankimit dhe të ekzekutimit të masave administrative bëhen në përputhje me ligjin për procedurat tatimore në Republikën e Shqipërisë. </w:t>
      </w:r>
    </w:p>
    <w:p w14:paraId="6C47BB75" w14:textId="77777777" w:rsidR="00A90354" w:rsidRPr="00B459A3" w:rsidRDefault="00A90354" w:rsidP="00A90354">
      <w:pPr>
        <w:pStyle w:val="Paragrafi"/>
        <w:rPr>
          <w:rFonts w:ascii="Garamond" w:hAnsi="Garamond"/>
          <w:sz w:val="24"/>
          <w:szCs w:val="24"/>
          <w:lang w:val="sq-AL"/>
        </w:rPr>
      </w:pPr>
    </w:p>
    <w:p w14:paraId="6C47BB76"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11</w:t>
      </w:r>
    </w:p>
    <w:p w14:paraId="6C47BB77"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Tarifa shërbimi</w:t>
      </w:r>
    </w:p>
    <w:p w14:paraId="6C47BB78" w14:textId="77777777" w:rsidR="00D026BF" w:rsidRPr="00B459A3" w:rsidRDefault="00E8319C" w:rsidP="002B40FA">
      <w:pPr>
        <w:pStyle w:val="Paragrafi"/>
        <w:jc w:val="center"/>
        <w:rPr>
          <w:rFonts w:ascii="Garamond" w:hAnsi="Garamond"/>
          <w:i/>
          <w:sz w:val="24"/>
          <w:szCs w:val="24"/>
          <w:lang w:val="sq-AL"/>
        </w:rPr>
      </w:pPr>
      <w:r w:rsidRPr="00B459A3">
        <w:rPr>
          <w:rFonts w:ascii="Garamond" w:hAnsi="Garamond"/>
          <w:i/>
          <w:sz w:val="24"/>
          <w:szCs w:val="24"/>
          <w:lang w:val="sq-AL"/>
        </w:rPr>
        <w:t>(</w:t>
      </w:r>
      <w:r w:rsidR="00B9543B" w:rsidRPr="00B459A3">
        <w:rPr>
          <w:rFonts w:ascii="Garamond" w:hAnsi="Garamond"/>
          <w:i/>
          <w:sz w:val="24"/>
          <w:szCs w:val="24"/>
          <w:lang w:val="sq-AL"/>
        </w:rPr>
        <w:t xml:space="preserve">ndryshuar </w:t>
      </w:r>
      <w:r w:rsidRPr="00B459A3">
        <w:rPr>
          <w:rFonts w:ascii="Garamond" w:hAnsi="Garamond"/>
          <w:i/>
          <w:sz w:val="24"/>
          <w:szCs w:val="24"/>
          <w:lang w:val="sq-AL"/>
        </w:rPr>
        <w:t>shkronja “c” e pik</w:t>
      </w:r>
      <w:r w:rsidR="00C15028" w:rsidRPr="00B459A3">
        <w:rPr>
          <w:rFonts w:ascii="Garamond" w:hAnsi="Garamond"/>
          <w:i/>
          <w:sz w:val="24"/>
          <w:szCs w:val="24"/>
          <w:lang w:val="sq-AL"/>
        </w:rPr>
        <w:t>ë</w:t>
      </w:r>
      <w:r w:rsidRPr="00B459A3">
        <w:rPr>
          <w:rFonts w:ascii="Garamond" w:hAnsi="Garamond"/>
          <w:i/>
          <w:sz w:val="24"/>
          <w:szCs w:val="24"/>
          <w:lang w:val="sq-AL"/>
        </w:rPr>
        <w:t xml:space="preserve">s 1 dhe pika 2 me </w:t>
      </w:r>
      <w:r w:rsidR="002B40FA" w:rsidRPr="00B459A3">
        <w:rPr>
          <w:rFonts w:ascii="Garamond" w:hAnsi="Garamond"/>
          <w:i/>
          <w:sz w:val="24"/>
          <w:szCs w:val="24"/>
          <w:lang w:val="sq-AL"/>
        </w:rPr>
        <w:t xml:space="preserve">ligjin nr.10065, datë 29.1.2009; </w:t>
      </w:r>
      <w:r w:rsidR="00B9543B" w:rsidRPr="00B459A3">
        <w:rPr>
          <w:rFonts w:ascii="Garamond" w:hAnsi="Garamond"/>
          <w:i/>
          <w:sz w:val="24"/>
          <w:szCs w:val="24"/>
          <w:lang w:val="sq-AL"/>
        </w:rPr>
        <w:t xml:space="preserve">shfuqizuar </w:t>
      </w:r>
      <w:r w:rsidR="007B3761" w:rsidRPr="00B459A3">
        <w:rPr>
          <w:rFonts w:ascii="Garamond" w:hAnsi="Garamond"/>
          <w:i/>
          <w:sz w:val="24"/>
          <w:szCs w:val="24"/>
          <w:lang w:val="sq-AL"/>
        </w:rPr>
        <w:t>shkronja “ë” me</w:t>
      </w:r>
      <w:r w:rsidR="002B40FA" w:rsidRPr="00B459A3">
        <w:rPr>
          <w:rFonts w:ascii="Garamond" w:hAnsi="Garamond"/>
          <w:i/>
          <w:sz w:val="24"/>
          <w:szCs w:val="24"/>
          <w:lang w:val="sq-AL"/>
        </w:rPr>
        <w:t xml:space="preserve"> ligjin nr.10280, datë 20.5.201; </w:t>
      </w:r>
      <w:r w:rsidR="00B9543B" w:rsidRPr="00B459A3">
        <w:rPr>
          <w:rFonts w:ascii="Garamond" w:hAnsi="Garamond"/>
          <w:i/>
          <w:sz w:val="24"/>
          <w:szCs w:val="24"/>
          <w:lang w:val="sq-AL"/>
        </w:rPr>
        <w:t xml:space="preserve">shtuar </w:t>
      </w:r>
      <w:r w:rsidR="005062FE" w:rsidRPr="00B459A3">
        <w:rPr>
          <w:rFonts w:ascii="Garamond" w:hAnsi="Garamond"/>
          <w:i/>
          <w:sz w:val="24"/>
          <w:szCs w:val="24"/>
          <w:lang w:val="sq-AL"/>
        </w:rPr>
        <w:t>shkronja “ë” me li</w:t>
      </w:r>
      <w:r w:rsidR="002B40FA" w:rsidRPr="00B459A3">
        <w:rPr>
          <w:rFonts w:ascii="Garamond" w:hAnsi="Garamond"/>
          <w:i/>
          <w:sz w:val="24"/>
          <w:szCs w:val="24"/>
          <w:lang w:val="sq-AL"/>
        </w:rPr>
        <w:t xml:space="preserve">gjin nr. 10 458, datë 21.7.2011; </w:t>
      </w:r>
      <w:r w:rsidR="00B9543B" w:rsidRPr="00B459A3">
        <w:rPr>
          <w:rFonts w:ascii="Garamond" w:hAnsi="Garamond"/>
          <w:i/>
          <w:sz w:val="24"/>
          <w:szCs w:val="24"/>
          <w:lang w:val="sq-AL"/>
        </w:rPr>
        <w:t xml:space="preserve">ndryshuar </w:t>
      </w:r>
      <w:r w:rsidR="00B231B6" w:rsidRPr="00B459A3">
        <w:rPr>
          <w:rFonts w:ascii="Garamond" w:hAnsi="Garamond"/>
          <w:i/>
          <w:sz w:val="24"/>
          <w:szCs w:val="24"/>
          <w:lang w:val="sq-AL"/>
        </w:rPr>
        <w:t>shkronja “</w:t>
      </w:r>
      <w:r w:rsidR="00B231B6" w:rsidRPr="00B459A3">
        <w:rPr>
          <w:rFonts w:ascii="Garamond" w:hAnsi="Garamond"/>
          <w:sz w:val="24"/>
          <w:szCs w:val="24"/>
          <w:lang w:val="sq-AL"/>
        </w:rPr>
        <w:t>ç”</w:t>
      </w:r>
      <w:r w:rsidR="00B231B6" w:rsidRPr="00B459A3">
        <w:rPr>
          <w:rFonts w:ascii="Garamond" w:hAnsi="Garamond"/>
          <w:i/>
          <w:sz w:val="24"/>
          <w:szCs w:val="24"/>
          <w:lang w:val="sq-AL"/>
        </w:rPr>
        <w:t xml:space="preserve"> me ligjin nr. 178, dat</w:t>
      </w:r>
      <w:r w:rsidR="00C15028" w:rsidRPr="00B459A3">
        <w:rPr>
          <w:rFonts w:ascii="Garamond" w:hAnsi="Garamond"/>
          <w:i/>
          <w:sz w:val="24"/>
          <w:szCs w:val="24"/>
          <w:lang w:val="sq-AL"/>
        </w:rPr>
        <w:t>ë</w:t>
      </w:r>
      <w:r w:rsidR="00D026BF" w:rsidRPr="00B459A3">
        <w:rPr>
          <w:rFonts w:ascii="Garamond" w:hAnsi="Garamond"/>
          <w:i/>
          <w:sz w:val="24"/>
          <w:szCs w:val="24"/>
          <w:lang w:val="sq-AL"/>
        </w:rPr>
        <w:t xml:space="preserve"> 28.12.2013 dhe me ligjin nr. 104/2017, datë 30.11.2017)</w:t>
      </w:r>
    </w:p>
    <w:p w14:paraId="6C47BB79" w14:textId="77777777" w:rsidR="007B3761" w:rsidRPr="00B459A3" w:rsidRDefault="007B3761" w:rsidP="007B3761">
      <w:pPr>
        <w:pStyle w:val="Paragrafi"/>
        <w:ind w:firstLine="0"/>
        <w:rPr>
          <w:rFonts w:ascii="Garamond" w:hAnsi="Garamond"/>
          <w:sz w:val="24"/>
          <w:szCs w:val="24"/>
          <w:lang w:val="sq-AL"/>
        </w:rPr>
      </w:pPr>
    </w:p>
    <w:p w14:paraId="6C47BB7A"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lastRenderedPageBreak/>
        <w:t>1. Përveç tarifave të shërbimit, të përcaktuara në aktet e tjera ligjore dhe nënligjore, quhen tarifa shërbimi edhe:</w:t>
      </w:r>
    </w:p>
    <w:p w14:paraId="6C47BB7B"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 tarifa e pajisjes me leje drejtimi e Drejtorisë së Përgjithshme të Shërbimeve të Transportit Rrugor;</w:t>
      </w:r>
    </w:p>
    <w:p w14:paraId="6C47BB7C"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b) tarifa për përdorimin e aparateve televizive e Radiotelevizionit Publik Shqiptar;</w:t>
      </w:r>
    </w:p>
    <w:p w14:paraId="6C47BB7D" w14:textId="77777777" w:rsidR="00E8319C"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c) </w:t>
      </w:r>
      <w:r w:rsidR="00E8319C" w:rsidRPr="00B459A3">
        <w:rPr>
          <w:rFonts w:ascii="Garamond" w:hAnsi="Garamond"/>
          <w:sz w:val="24"/>
          <w:szCs w:val="24"/>
          <w:lang w:val="sq-AL"/>
        </w:rPr>
        <w:t>) tarifë shërbimi konsullore e Ministrisë së Punëve të Jashtme apo ambasadave tona jashtë vendit.</w:t>
      </w:r>
    </w:p>
    <w:p w14:paraId="6C47BB7E" w14:textId="77777777" w:rsidR="00D026BF" w:rsidRPr="00B459A3" w:rsidRDefault="00D026BF" w:rsidP="00A90354">
      <w:pPr>
        <w:pStyle w:val="Paragrafi"/>
        <w:rPr>
          <w:rFonts w:ascii="Garamond" w:hAnsi="Garamond"/>
          <w:sz w:val="24"/>
          <w:szCs w:val="24"/>
          <w:lang w:val="sq-AL"/>
        </w:rPr>
      </w:pPr>
      <w:r w:rsidRPr="00B459A3">
        <w:rPr>
          <w:rFonts w:ascii="Garamond" w:hAnsi="Garamond"/>
          <w:sz w:val="24"/>
          <w:szCs w:val="24"/>
          <w:lang w:val="sq-AL"/>
        </w:rPr>
        <w:t>ç) tarifa për veprime e shërbime të administratës së Ministrisë së Drejtësisë, prokurorisë dhe noterisë;</w:t>
      </w:r>
    </w:p>
    <w:p w14:paraId="6C47BB7F"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d) tarifa për shërbimet e transmetimeve radiotelevizive e Këshillit Kombëtar të Radios dhe Televizionit (KKRT); </w:t>
      </w:r>
    </w:p>
    <w:p w14:paraId="6C47BB80"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dh)  tarifa për pajisjen me pasaportë lundrimi e kapitenerisë së porteve; </w:t>
      </w:r>
    </w:p>
    <w:p w14:paraId="6C47BB81"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e) tarifa për shërbimet e radiokomunikimit e Autoritetit të Komunikimeve Elektronike dhe Postare (AKEP);</w:t>
      </w:r>
    </w:p>
    <w:p w14:paraId="6C47BB82" w14:textId="77777777" w:rsidR="005062FE" w:rsidRPr="00B459A3" w:rsidRDefault="00A90354" w:rsidP="005062FE">
      <w:pPr>
        <w:pStyle w:val="Paragrafi"/>
        <w:rPr>
          <w:rFonts w:ascii="Garamond" w:hAnsi="Garamond"/>
          <w:sz w:val="24"/>
          <w:szCs w:val="24"/>
          <w:lang w:val="sq-AL"/>
        </w:rPr>
      </w:pPr>
      <w:r w:rsidRPr="00B459A3">
        <w:rPr>
          <w:rFonts w:ascii="Garamond" w:hAnsi="Garamond"/>
          <w:sz w:val="24"/>
          <w:szCs w:val="24"/>
          <w:lang w:val="sq-AL"/>
        </w:rPr>
        <w:t xml:space="preserve">ë) </w:t>
      </w:r>
      <w:r w:rsidR="005062FE" w:rsidRPr="00B459A3">
        <w:rPr>
          <w:rFonts w:ascii="Garamond" w:hAnsi="Garamond"/>
          <w:sz w:val="24"/>
          <w:szCs w:val="24"/>
          <w:lang w:val="sq-AL"/>
        </w:rPr>
        <w:t xml:space="preserve"> tarifa e shërbimit për qarkullimin e mjeteve të huaja të transportit të udhëtarëve të më shumë se 20 personave, përfshirë edhe drejtuesin e mjetit, si dhe të mjeteve të transportit të mallrave me ngarkesë apo pa ngarkesë përcaktohet me reciprocitet.</w:t>
      </w:r>
    </w:p>
    <w:p w14:paraId="6C47BB83"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f) tarifa për kalimin me avion të kufirit të Republikës së Shqipërisë. </w:t>
      </w:r>
    </w:p>
    <w:p w14:paraId="6C47BB84" w14:textId="77777777" w:rsidR="00E8319C" w:rsidRPr="00B459A3" w:rsidRDefault="00A90354" w:rsidP="00E8319C">
      <w:pPr>
        <w:pStyle w:val="Paragrafi"/>
        <w:rPr>
          <w:rFonts w:ascii="Garamond" w:hAnsi="Garamond"/>
          <w:sz w:val="24"/>
          <w:szCs w:val="24"/>
          <w:lang w:val="sq-AL"/>
        </w:rPr>
      </w:pPr>
      <w:r w:rsidRPr="00B459A3">
        <w:rPr>
          <w:rFonts w:ascii="Garamond" w:hAnsi="Garamond"/>
          <w:sz w:val="24"/>
          <w:szCs w:val="24"/>
          <w:lang w:val="sq-AL"/>
        </w:rPr>
        <w:t xml:space="preserve">2. </w:t>
      </w:r>
      <w:r w:rsidR="00E8319C" w:rsidRPr="00B459A3">
        <w:rPr>
          <w:rFonts w:ascii="Garamond" w:hAnsi="Garamond"/>
          <w:sz w:val="24"/>
          <w:szCs w:val="24"/>
          <w:lang w:val="sq-AL"/>
        </w:rPr>
        <w:t>Nivelet minimale të tarifave të shërbimit, të përcaktuara në paragrafin e parë të këtij neni, si dhe agjentët tatimorë e komisionet përkatëse të tyre përcaktohen me udhëzim të përbashkët të Ministrit të Financave dhe të titullarëve të institucioneve përkatëse.</w:t>
      </w:r>
    </w:p>
    <w:p w14:paraId="6C47BB85" w14:textId="77777777" w:rsidR="00E73473" w:rsidRPr="00B459A3" w:rsidRDefault="00E73473" w:rsidP="00E73473">
      <w:pPr>
        <w:pStyle w:val="NeniNr"/>
        <w:keepNext w:val="0"/>
        <w:rPr>
          <w:rFonts w:ascii="Garamond" w:hAnsi="Garamond"/>
          <w:sz w:val="24"/>
          <w:szCs w:val="24"/>
          <w:lang w:val="sq-AL"/>
        </w:rPr>
      </w:pPr>
    </w:p>
    <w:p w14:paraId="6C47BB86" w14:textId="77777777" w:rsidR="00E73473" w:rsidRPr="00B459A3" w:rsidRDefault="00E73473" w:rsidP="00E73473">
      <w:pPr>
        <w:pStyle w:val="NeniNr"/>
        <w:keepNext w:val="0"/>
        <w:rPr>
          <w:rFonts w:ascii="Garamond" w:hAnsi="Garamond"/>
          <w:sz w:val="24"/>
          <w:szCs w:val="24"/>
          <w:lang w:val="sq-AL"/>
        </w:rPr>
      </w:pPr>
      <w:r w:rsidRPr="00B459A3">
        <w:rPr>
          <w:rFonts w:ascii="Garamond" w:hAnsi="Garamond"/>
          <w:sz w:val="24"/>
          <w:szCs w:val="24"/>
          <w:lang w:val="sq-AL"/>
        </w:rPr>
        <w:t>Neni 11/1</w:t>
      </w:r>
    </w:p>
    <w:p w14:paraId="6C47BB87" w14:textId="77777777" w:rsidR="00E73473" w:rsidRPr="00B459A3" w:rsidRDefault="00E73473" w:rsidP="00E73473">
      <w:pPr>
        <w:pStyle w:val="NeniTitull"/>
        <w:keepNext w:val="0"/>
        <w:rPr>
          <w:rFonts w:ascii="Garamond" w:hAnsi="Garamond"/>
          <w:sz w:val="24"/>
          <w:szCs w:val="24"/>
          <w:lang w:val="sq-AL"/>
        </w:rPr>
      </w:pPr>
      <w:r w:rsidRPr="00B459A3">
        <w:rPr>
          <w:rFonts w:ascii="Garamond" w:hAnsi="Garamond"/>
          <w:sz w:val="24"/>
          <w:szCs w:val="24"/>
          <w:lang w:val="sq-AL"/>
        </w:rPr>
        <w:t>Përjashtimet nga pagesa e tarifave të shërbimit</w:t>
      </w:r>
    </w:p>
    <w:p w14:paraId="6C47BB88" w14:textId="77777777" w:rsidR="00E73473" w:rsidRPr="00B459A3" w:rsidRDefault="00E73473" w:rsidP="00E73473">
      <w:pPr>
        <w:pStyle w:val="Paragrafi"/>
        <w:jc w:val="center"/>
        <w:rPr>
          <w:rFonts w:ascii="Garamond" w:hAnsi="Garamond"/>
          <w:i/>
          <w:sz w:val="24"/>
          <w:szCs w:val="24"/>
          <w:lang w:val="sq-AL"/>
        </w:rPr>
      </w:pPr>
      <w:r w:rsidRPr="00B459A3">
        <w:rPr>
          <w:rFonts w:ascii="Garamond" w:hAnsi="Garamond"/>
          <w:i/>
          <w:sz w:val="24"/>
          <w:szCs w:val="24"/>
          <w:lang w:val="sq-AL"/>
        </w:rPr>
        <w:t>(Shtuar me ligjin nr.10280, datë 20.5.2010)</w:t>
      </w:r>
    </w:p>
    <w:p w14:paraId="6C47BB89" w14:textId="77777777" w:rsidR="00E73473" w:rsidRPr="00B459A3" w:rsidRDefault="00E73473" w:rsidP="00E73473">
      <w:pPr>
        <w:pStyle w:val="Paragrafi"/>
        <w:rPr>
          <w:rFonts w:ascii="Garamond" w:hAnsi="Garamond"/>
          <w:sz w:val="24"/>
          <w:szCs w:val="24"/>
          <w:lang w:val="sq-AL"/>
        </w:rPr>
      </w:pPr>
    </w:p>
    <w:p w14:paraId="6C47BB8A" w14:textId="77777777" w:rsidR="00E73473" w:rsidRPr="00B459A3" w:rsidRDefault="00E73473" w:rsidP="00E73473">
      <w:pPr>
        <w:pStyle w:val="Paragrafi"/>
        <w:rPr>
          <w:rFonts w:ascii="Garamond" w:hAnsi="Garamond"/>
          <w:sz w:val="24"/>
          <w:szCs w:val="24"/>
          <w:lang w:val="sq-AL"/>
        </w:rPr>
      </w:pPr>
      <w:r w:rsidRPr="00B459A3">
        <w:rPr>
          <w:rFonts w:ascii="Garamond" w:hAnsi="Garamond"/>
          <w:sz w:val="24"/>
          <w:szCs w:val="24"/>
          <w:lang w:val="sq-AL"/>
        </w:rPr>
        <w:t>1. Personat që gëzojnë statusin e invalidit, në bazë të ligjit nr. 7889, datë 14.12.1994 “Për statusin e invalidit”, të ndryshuar, statusin e invalidit të luftës, në bazë të ligjit nr. 7663, datë 20.1.1993 “Për statusin e invalidit të luftës kundër pushtuesve nazifashistë të popullit shqiptar”, statusin e veteranit të luftës, në bazë të  ligjit nr. 7874, datë 17.11.1994  “Për statusin  e veteranit të luftës kundër pushtuesve nazifashistë të popullit shqiptar”, të ndryshuar, apo statusin e të verbrit, në bazë të ligjit nr. 8098, datë 28.3.1996 “Për statusin e të verbrit”, përjashtohen nga:</w:t>
      </w:r>
    </w:p>
    <w:p w14:paraId="6C47BB8B" w14:textId="77777777" w:rsidR="00E73473" w:rsidRPr="00B459A3" w:rsidRDefault="00E73473" w:rsidP="00E73473">
      <w:pPr>
        <w:pStyle w:val="Paragrafi"/>
        <w:rPr>
          <w:rFonts w:ascii="Garamond" w:hAnsi="Garamond"/>
          <w:sz w:val="24"/>
          <w:szCs w:val="24"/>
          <w:lang w:val="sq-AL"/>
        </w:rPr>
      </w:pPr>
      <w:r w:rsidRPr="00B459A3">
        <w:rPr>
          <w:rFonts w:ascii="Garamond" w:hAnsi="Garamond"/>
          <w:sz w:val="24"/>
          <w:szCs w:val="24"/>
          <w:lang w:val="sq-AL"/>
        </w:rPr>
        <w:t>a) tarifa për shërbimet konsullore e Ministrisë se Punëve të Jashtme apo e ambasadave tona jashtë vendit;</w:t>
      </w:r>
    </w:p>
    <w:p w14:paraId="6C47BB8C" w14:textId="77777777" w:rsidR="00E73473" w:rsidRPr="00B459A3" w:rsidRDefault="00E73473" w:rsidP="00E73473">
      <w:pPr>
        <w:pStyle w:val="Paragrafi"/>
        <w:rPr>
          <w:rFonts w:ascii="Garamond" w:hAnsi="Garamond"/>
          <w:sz w:val="24"/>
          <w:szCs w:val="24"/>
          <w:lang w:val="sq-AL"/>
        </w:rPr>
      </w:pPr>
      <w:r w:rsidRPr="00B459A3">
        <w:rPr>
          <w:rFonts w:ascii="Garamond" w:hAnsi="Garamond"/>
          <w:sz w:val="24"/>
          <w:szCs w:val="24"/>
          <w:lang w:val="sq-AL"/>
        </w:rPr>
        <w:t>b) tarifa për përdorimin e aparateve televizive e Radiotelevizionit Publik;</w:t>
      </w:r>
    </w:p>
    <w:p w14:paraId="6C47BB8D" w14:textId="77777777" w:rsidR="00E73473" w:rsidRPr="00B459A3" w:rsidRDefault="00E73473" w:rsidP="00E73473">
      <w:pPr>
        <w:pStyle w:val="Paragrafi"/>
        <w:rPr>
          <w:rFonts w:ascii="Garamond" w:hAnsi="Garamond"/>
          <w:sz w:val="24"/>
          <w:szCs w:val="24"/>
          <w:lang w:val="sq-AL"/>
        </w:rPr>
      </w:pPr>
      <w:r w:rsidRPr="00B459A3">
        <w:rPr>
          <w:rFonts w:ascii="Garamond" w:hAnsi="Garamond"/>
          <w:sz w:val="24"/>
          <w:szCs w:val="24"/>
          <w:lang w:val="sq-AL"/>
        </w:rPr>
        <w:t>c) tarifa për pajisjen me pasaportë lundrimi e Kapitenerisë së Porteve;</w:t>
      </w:r>
    </w:p>
    <w:p w14:paraId="6C47BB8E" w14:textId="77777777" w:rsidR="00E73473" w:rsidRPr="00B459A3" w:rsidRDefault="00E73473" w:rsidP="00E73473">
      <w:pPr>
        <w:pStyle w:val="Paragrafi"/>
        <w:rPr>
          <w:rFonts w:ascii="Garamond" w:hAnsi="Garamond"/>
          <w:sz w:val="24"/>
          <w:szCs w:val="24"/>
          <w:lang w:val="sq-AL"/>
        </w:rPr>
      </w:pPr>
      <w:r w:rsidRPr="00B459A3">
        <w:rPr>
          <w:rFonts w:ascii="Garamond" w:hAnsi="Garamond"/>
          <w:sz w:val="24"/>
          <w:szCs w:val="24"/>
          <w:lang w:val="sq-AL"/>
        </w:rPr>
        <w:t>ç) tarifa e pajisjes me leje drejtimi e Drejtorisë së Përgjithshme të Shërbimeve të Transportit Rrugor.</w:t>
      </w:r>
    </w:p>
    <w:p w14:paraId="6C47BB8F" w14:textId="77777777" w:rsidR="00A90354" w:rsidRPr="00B459A3" w:rsidRDefault="00E73473" w:rsidP="00556B64">
      <w:pPr>
        <w:pStyle w:val="Paragrafi"/>
        <w:rPr>
          <w:rFonts w:ascii="Garamond" w:hAnsi="Garamond"/>
          <w:sz w:val="24"/>
          <w:szCs w:val="24"/>
          <w:lang w:val="sq-AL"/>
        </w:rPr>
      </w:pPr>
      <w:r w:rsidRPr="00B459A3">
        <w:rPr>
          <w:rFonts w:ascii="Garamond" w:hAnsi="Garamond"/>
          <w:sz w:val="24"/>
          <w:szCs w:val="24"/>
          <w:lang w:val="sq-AL"/>
        </w:rPr>
        <w:t>2. Personat e sipërpërmendur nuk i përfitojnë këto përjashtime nëse kryejnë veprimtari private s</w:t>
      </w:r>
      <w:r w:rsidR="00556B64" w:rsidRPr="00B459A3">
        <w:rPr>
          <w:rFonts w:ascii="Garamond" w:hAnsi="Garamond"/>
          <w:sz w:val="24"/>
          <w:szCs w:val="24"/>
          <w:lang w:val="sq-AL"/>
        </w:rPr>
        <w:t>i persona fizikë apo juridikë.</w:t>
      </w:r>
    </w:p>
    <w:p w14:paraId="6C47BB90" w14:textId="77777777" w:rsidR="00E73473" w:rsidRPr="00B459A3" w:rsidRDefault="00E73473" w:rsidP="00A90354">
      <w:pPr>
        <w:pStyle w:val="NeniNr"/>
        <w:keepNext w:val="0"/>
        <w:rPr>
          <w:rFonts w:ascii="Garamond" w:hAnsi="Garamond"/>
          <w:sz w:val="24"/>
          <w:szCs w:val="24"/>
          <w:lang w:val="sq-AL"/>
        </w:rPr>
      </w:pPr>
    </w:p>
    <w:p w14:paraId="6C47BB91" w14:textId="77777777" w:rsidR="00FC0D24" w:rsidRPr="00B459A3" w:rsidRDefault="00FC0D24" w:rsidP="00FC0D24">
      <w:pPr>
        <w:pStyle w:val="NeniNr"/>
        <w:keepNext w:val="0"/>
        <w:rPr>
          <w:rFonts w:ascii="Garamond" w:hAnsi="Garamond"/>
          <w:sz w:val="24"/>
          <w:szCs w:val="24"/>
          <w:lang w:val="sq-AL"/>
        </w:rPr>
      </w:pPr>
      <w:r w:rsidRPr="00B459A3">
        <w:rPr>
          <w:rFonts w:ascii="Garamond" w:hAnsi="Garamond"/>
          <w:sz w:val="24"/>
          <w:szCs w:val="24"/>
          <w:lang w:val="sq-AL"/>
        </w:rPr>
        <w:t>Neni 11/2</w:t>
      </w:r>
    </w:p>
    <w:p w14:paraId="6C47BB92" w14:textId="77777777" w:rsidR="00FC0D24" w:rsidRPr="00B459A3" w:rsidRDefault="00FC0D24" w:rsidP="00FC0D24">
      <w:pPr>
        <w:pStyle w:val="NeniTitull"/>
        <w:rPr>
          <w:rFonts w:ascii="Garamond" w:hAnsi="Garamond"/>
          <w:sz w:val="24"/>
          <w:szCs w:val="24"/>
          <w:lang w:val="sq-AL"/>
        </w:rPr>
      </w:pPr>
      <w:r w:rsidRPr="00B459A3">
        <w:rPr>
          <w:rFonts w:ascii="Garamond" w:hAnsi="Garamond"/>
          <w:sz w:val="24"/>
          <w:szCs w:val="24"/>
          <w:lang w:val="sq-AL"/>
        </w:rPr>
        <w:t>Deklarata për pagesën e tarifave kombëtare</w:t>
      </w:r>
    </w:p>
    <w:p w14:paraId="6C47BB93" w14:textId="77777777" w:rsidR="00FC0D24" w:rsidRPr="00B459A3" w:rsidRDefault="00FC0D24" w:rsidP="00FC0D24">
      <w:pPr>
        <w:pStyle w:val="Paragrafi"/>
        <w:jc w:val="center"/>
        <w:rPr>
          <w:rFonts w:ascii="Garamond" w:eastAsia="MS Mincho" w:hAnsi="Garamond"/>
          <w:i/>
          <w:sz w:val="24"/>
          <w:szCs w:val="24"/>
          <w:lang w:val="sq-AL" w:eastAsia="en-GB"/>
        </w:rPr>
      </w:pPr>
      <w:r w:rsidRPr="00B459A3">
        <w:rPr>
          <w:rFonts w:ascii="Garamond" w:eastAsia="MS Mincho" w:hAnsi="Garamond"/>
          <w:i/>
          <w:sz w:val="24"/>
          <w:szCs w:val="24"/>
          <w:lang w:val="sq-AL" w:eastAsia="en-GB"/>
        </w:rPr>
        <w:t>(Shtuar me ligjin nr. 86/2014, dat</w:t>
      </w:r>
      <w:r w:rsidR="00C15028" w:rsidRPr="00B459A3">
        <w:rPr>
          <w:rFonts w:ascii="Garamond" w:eastAsia="MS Mincho" w:hAnsi="Garamond"/>
          <w:i/>
          <w:sz w:val="24"/>
          <w:szCs w:val="24"/>
          <w:lang w:val="sq-AL" w:eastAsia="en-GB"/>
        </w:rPr>
        <w:t>ë</w:t>
      </w:r>
      <w:r w:rsidRPr="00B459A3">
        <w:rPr>
          <w:rFonts w:ascii="Garamond" w:eastAsia="MS Mincho" w:hAnsi="Garamond"/>
          <w:i/>
          <w:sz w:val="24"/>
          <w:szCs w:val="24"/>
          <w:lang w:val="sq-AL" w:eastAsia="en-GB"/>
        </w:rPr>
        <w:t xml:space="preserve"> 17.7.2014)</w:t>
      </w:r>
    </w:p>
    <w:p w14:paraId="6C47BB94" w14:textId="77777777" w:rsidR="00FC0D24" w:rsidRPr="00B459A3" w:rsidRDefault="00FC0D24" w:rsidP="00FC0D24">
      <w:pPr>
        <w:pStyle w:val="Paragrafi"/>
        <w:rPr>
          <w:rFonts w:ascii="Garamond" w:hAnsi="Garamond"/>
          <w:sz w:val="24"/>
          <w:szCs w:val="24"/>
          <w:lang w:val="sq-AL"/>
        </w:rPr>
      </w:pPr>
    </w:p>
    <w:p w14:paraId="6C47BB95" w14:textId="77777777" w:rsidR="00FC0D24" w:rsidRPr="00B459A3" w:rsidRDefault="00FC0D24" w:rsidP="00FC0D24">
      <w:pPr>
        <w:pStyle w:val="Paragrafi"/>
        <w:rPr>
          <w:rFonts w:ascii="Garamond" w:hAnsi="Garamond"/>
          <w:sz w:val="24"/>
          <w:szCs w:val="24"/>
          <w:lang w:val="sq-AL"/>
        </w:rPr>
      </w:pPr>
      <w:r w:rsidRPr="00B459A3">
        <w:rPr>
          <w:rFonts w:ascii="Garamond" w:hAnsi="Garamond"/>
          <w:sz w:val="24"/>
          <w:szCs w:val="24"/>
          <w:lang w:val="sq-AL"/>
        </w:rPr>
        <w:t xml:space="preserve">1. Personat fizikë dhe juridikë, subjekte të pagesës së tarifave kombëtare, në përputhje me nenin 11, të këtij ligji, si dhe agjentët e tarifave kombëtare, në rastin kur tarifat mblidhen me agjentë, detyrohen: </w:t>
      </w:r>
    </w:p>
    <w:p w14:paraId="6C47BB96" w14:textId="77777777" w:rsidR="00FC0D24" w:rsidRPr="00B459A3" w:rsidRDefault="00FC0D24" w:rsidP="00FC0D24">
      <w:pPr>
        <w:pStyle w:val="Paragrafi"/>
        <w:rPr>
          <w:rFonts w:ascii="Garamond" w:hAnsi="Garamond"/>
          <w:sz w:val="24"/>
          <w:szCs w:val="24"/>
          <w:lang w:val="sq-AL"/>
        </w:rPr>
      </w:pPr>
      <w:r w:rsidRPr="00B459A3">
        <w:rPr>
          <w:rFonts w:ascii="Garamond" w:hAnsi="Garamond"/>
          <w:sz w:val="24"/>
          <w:szCs w:val="24"/>
          <w:lang w:val="sq-AL"/>
        </w:rPr>
        <w:lastRenderedPageBreak/>
        <w:t xml:space="preserve">a) të bëjnë një deklaratë për çdo muaj, jo më vonë se 15 ditë pas përfundimit të muajit për të cilin bëhen deklarimet; </w:t>
      </w:r>
    </w:p>
    <w:p w14:paraId="6C47BB97" w14:textId="77777777" w:rsidR="00FC0D24" w:rsidRPr="00B459A3" w:rsidRDefault="00FC0D24" w:rsidP="00FC0D24">
      <w:pPr>
        <w:pStyle w:val="Paragrafi"/>
        <w:rPr>
          <w:rFonts w:ascii="Garamond" w:hAnsi="Garamond"/>
          <w:sz w:val="24"/>
          <w:szCs w:val="24"/>
          <w:lang w:val="sq-AL"/>
        </w:rPr>
      </w:pPr>
      <w:r w:rsidRPr="00B459A3">
        <w:rPr>
          <w:rFonts w:ascii="Garamond" w:hAnsi="Garamond"/>
          <w:sz w:val="24"/>
          <w:szCs w:val="24"/>
          <w:lang w:val="sq-AL"/>
        </w:rPr>
        <w:t>b) të paguajnë tarifën kombëtare për atë muaj në datën ose para datës së detyrueshme të deklaratës.</w:t>
      </w:r>
    </w:p>
    <w:p w14:paraId="6C47BB98" w14:textId="77777777" w:rsidR="00FC0D24" w:rsidRPr="00B459A3" w:rsidRDefault="00FC0D24" w:rsidP="00FC0D24">
      <w:pPr>
        <w:pStyle w:val="Paragrafi"/>
        <w:rPr>
          <w:rFonts w:ascii="Garamond" w:hAnsi="Garamond"/>
          <w:sz w:val="24"/>
          <w:szCs w:val="24"/>
          <w:lang w:val="sq-AL"/>
        </w:rPr>
      </w:pPr>
      <w:r w:rsidRPr="00B459A3">
        <w:rPr>
          <w:rFonts w:ascii="Garamond" w:hAnsi="Garamond"/>
          <w:sz w:val="24"/>
          <w:szCs w:val="24"/>
          <w:lang w:val="sq-AL"/>
        </w:rPr>
        <w:t xml:space="preserve">2. Deklarata, sipas shkronjës “a”, të pikës 1, të këtij neni, bëhet në formën dhe përmbajtjen që përcaktohet me udhëzim të Ministrit të Financave. </w:t>
      </w:r>
    </w:p>
    <w:p w14:paraId="6C47BB99" w14:textId="77777777" w:rsidR="0038621B" w:rsidRPr="00B459A3" w:rsidRDefault="00FC0D24" w:rsidP="001934E2">
      <w:pPr>
        <w:pStyle w:val="Paragrafi"/>
        <w:rPr>
          <w:rFonts w:ascii="Garamond" w:hAnsi="Garamond"/>
          <w:sz w:val="24"/>
          <w:szCs w:val="24"/>
          <w:lang w:val="sq-AL"/>
        </w:rPr>
      </w:pPr>
      <w:r w:rsidRPr="00B459A3">
        <w:rPr>
          <w:rFonts w:ascii="Garamond" w:hAnsi="Garamond"/>
          <w:sz w:val="24"/>
          <w:szCs w:val="24"/>
          <w:lang w:val="sq-AL"/>
        </w:rPr>
        <w:t>3. Deklarata për pagesën e tarifës kombëtare dorëzohet në një nga mënyrat e parashikuara në ligjin nr. 9920, datë 19.5.2008, “Për procedurat tatimore në Republikën e Shqipërisë”, të ndryshuar, pranë drejtorisë rajonale tatimore ku është i regjistruar personi fizik/personi juridik, subjekt i deklarimit të tarifës kombëtare.</w:t>
      </w:r>
    </w:p>
    <w:p w14:paraId="6C47BB9A" w14:textId="77777777" w:rsidR="00E73473" w:rsidRPr="00B459A3" w:rsidRDefault="00E73473" w:rsidP="001934E2">
      <w:pPr>
        <w:pStyle w:val="NeniNr"/>
        <w:keepNext w:val="0"/>
        <w:jc w:val="left"/>
        <w:rPr>
          <w:rFonts w:ascii="Garamond" w:hAnsi="Garamond"/>
          <w:sz w:val="24"/>
          <w:szCs w:val="24"/>
          <w:lang w:val="sq-AL"/>
        </w:rPr>
      </w:pPr>
    </w:p>
    <w:p w14:paraId="6C47BB9B"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12</w:t>
      </w:r>
    </w:p>
    <w:p w14:paraId="6C47BB9C"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Shfuqizimet</w:t>
      </w:r>
    </w:p>
    <w:p w14:paraId="6C47BB9D" w14:textId="77777777" w:rsidR="00A90354" w:rsidRPr="00B459A3" w:rsidRDefault="00A90354" w:rsidP="00A90354">
      <w:pPr>
        <w:pStyle w:val="Paragrafi"/>
        <w:rPr>
          <w:rFonts w:ascii="Garamond" w:hAnsi="Garamond"/>
          <w:sz w:val="24"/>
          <w:szCs w:val="24"/>
          <w:lang w:val="sq-AL"/>
        </w:rPr>
      </w:pPr>
    </w:p>
    <w:p w14:paraId="6C47BB9E" w14:textId="77777777" w:rsidR="00A90354" w:rsidRPr="00B459A3" w:rsidRDefault="00A90354" w:rsidP="00556B64">
      <w:pPr>
        <w:pStyle w:val="Paragrafi"/>
        <w:rPr>
          <w:rFonts w:ascii="Garamond" w:hAnsi="Garamond"/>
          <w:sz w:val="24"/>
          <w:szCs w:val="24"/>
          <w:lang w:val="sq-AL"/>
        </w:rPr>
      </w:pPr>
      <w:bookmarkStart w:id="1" w:name="OLE_LINK1"/>
      <w:r w:rsidRPr="00B459A3">
        <w:rPr>
          <w:rFonts w:ascii="Garamond" w:hAnsi="Garamond"/>
          <w:sz w:val="24"/>
          <w:szCs w:val="24"/>
          <w:lang w:val="sq-AL"/>
        </w:rPr>
        <w:t xml:space="preserve">Ligji nr.8977, datë 12.12.2002 “Për sistemin e taksave në Republikën e Shqipërisë”, i ndryshuar, shfuqizohet. </w:t>
      </w:r>
    </w:p>
    <w:p w14:paraId="6C47BB9F"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13</w:t>
      </w:r>
    </w:p>
    <w:p w14:paraId="6C47BBA0" w14:textId="77777777" w:rsidR="00A90354" w:rsidRPr="00B459A3" w:rsidRDefault="00A90354" w:rsidP="00A90354">
      <w:pPr>
        <w:pStyle w:val="Paragrafi"/>
        <w:rPr>
          <w:rFonts w:ascii="Garamond" w:hAnsi="Garamond"/>
          <w:sz w:val="24"/>
          <w:szCs w:val="24"/>
          <w:lang w:val="sq-AL"/>
        </w:rPr>
      </w:pPr>
    </w:p>
    <w:p w14:paraId="6C47BBA1"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Ngarkohet Ministria e Financave të nxjerrë aktet  nënligjore në zbatim të këtij ligji.</w:t>
      </w:r>
    </w:p>
    <w:p w14:paraId="6C47BBA2" w14:textId="77777777" w:rsidR="004746CA" w:rsidRPr="00B459A3" w:rsidRDefault="004746CA" w:rsidP="00A90354">
      <w:pPr>
        <w:pStyle w:val="Paragrafi"/>
        <w:rPr>
          <w:rFonts w:ascii="Garamond" w:hAnsi="Garamond"/>
          <w:sz w:val="24"/>
          <w:szCs w:val="24"/>
          <w:lang w:val="sq-AL"/>
        </w:rPr>
      </w:pPr>
    </w:p>
    <w:p w14:paraId="6C47BBA3" w14:textId="77777777" w:rsidR="004746CA" w:rsidRPr="00B459A3" w:rsidRDefault="004746CA" w:rsidP="004746CA">
      <w:pPr>
        <w:pStyle w:val="NeniTitull"/>
        <w:keepNext w:val="0"/>
        <w:rPr>
          <w:rFonts w:ascii="Garamond" w:hAnsi="Garamond"/>
          <w:sz w:val="24"/>
          <w:szCs w:val="24"/>
          <w:lang w:val="sq-AL"/>
        </w:rPr>
      </w:pPr>
      <w:r w:rsidRPr="00B459A3">
        <w:rPr>
          <w:rFonts w:ascii="Garamond" w:hAnsi="Garamond"/>
          <w:sz w:val="24"/>
          <w:szCs w:val="24"/>
          <w:lang w:val="sq-AL"/>
        </w:rPr>
        <w:t>Dispozitë kalimtare</w:t>
      </w:r>
    </w:p>
    <w:p w14:paraId="6C47BBA4" w14:textId="77777777" w:rsidR="004746CA" w:rsidRPr="00B459A3" w:rsidRDefault="004746CA" w:rsidP="004746CA">
      <w:pPr>
        <w:pStyle w:val="Paragrafi"/>
        <w:jc w:val="center"/>
        <w:rPr>
          <w:rFonts w:ascii="Garamond" w:hAnsi="Garamond"/>
          <w:i/>
          <w:sz w:val="24"/>
          <w:szCs w:val="24"/>
          <w:lang w:val="sq-AL"/>
        </w:rPr>
      </w:pPr>
      <w:r w:rsidRPr="00B459A3">
        <w:rPr>
          <w:rFonts w:ascii="Garamond" w:hAnsi="Garamond"/>
          <w:i/>
          <w:sz w:val="24"/>
          <w:szCs w:val="24"/>
          <w:lang w:val="sq-AL"/>
        </w:rPr>
        <w:t>(</w:t>
      </w:r>
      <w:r w:rsidR="00556B64" w:rsidRPr="00B459A3">
        <w:rPr>
          <w:rFonts w:ascii="Garamond" w:hAnsi="Garamond"/>
          <w:i/>
          <w:sz w:val="24"/>
          <w:szCs w:val="24"/>
          <w:lang w:val="sq-AL"/>
        </w:rPr>
        <w:t xml:space="preserve">shtuar </w:t>
      </w:r>
      <w:r w:rsidRPr="00B459A3">
        <w:rPr>
          <w:rFonts w:ascii="Garamond" w:hAnsi="Garamond"/>
          <w:i/>
          <w:sz w:val="24"/>
          <w:szCs w:val="24"/>
          <w:lang w:val="sq-AL"/>
        </w:rPr>
        <w:t>me ligjin nr.83/2012</w:t>
      </w:r>
      <w:r w:rsidR="001934E2" w:rsidRPr="00B459A3">
        <w:rPr>
          <w:rFonts w:ascii="Garamond" w:hAnsi="Garamond"/>
          <w:i/>
          <w:sz w:val="24"/>
          <w:szCs w:val="24"/>
          <w:lang w:val="sq-AL"/>
        </w:rPr>
        <w:t>,</w:t>
      </w:r>
      <w:r w:rsidR="001934E2" w:rsidRPr="00B459A3">
        <w:rPr>
          <w:rFonts w:ascii="Garamond" w:hAnsi="Garamond"/>
          <w:sz w:val="24"/>
          <w:szCs w:val="24"/>
          <w:lang w:val="sq-AL"/>
        </w:rPr>
        <w:t xml:space="preserve"> 13.9.2012</w:t>
      </w:r>
      <w:r w:rsidR="001934E2" w:rsidRPr="00B459A3">
        <w:rPr>
          <w:rFonts w:ascii="Garamond" w:hAnsi="Garamond"/>
          <w:i/>
          <w:sz w:val="24"/>
          <w:szCs w:val="24"/>
          <w:lang w:val="sq-AL"/>
        </w:rPr>
        <w:t xml:space="preserve"> </w:t>
      </w:r>
      <w:r w:rsidRPr="00B459A3">
        <w:rPr>
          <w:rFonts w:ascii="Garamond" w:hAnsi="Garamond"/>
          <w:i/>
          <w:sz w:val="24"/>
          <w:szCs w:val="24"/>
          <w:lang w:val="sq-AL"/>
        </w:rPr>
        <w:t>)</w:t>
      </w:r>
    </w:p>
    <w:p w14:paraId="6C47BBA5" w14:textId="77777777" w:rsidR="004746CA" w:rsidRPr="00B459A3" w:rsidRDefault="004746CA" w:rsidP="004746CA">
      <w:pPr>
        <w:pStyle w:val="Paragrafi"/>
        <w:ind w:firstLine="0"/>
        <w:rPr>
          <w:rFonts w:ascii="Garamond" w:hAnsi="Garamond"/>
          <w:sz w:val="24"/>
          <w:szCs w:val="24"/>
          <w:lang w:val="sq-AL"/>
        </w:rPr>
      </w:pPr>
    </w:p>
    <w:p w14:paraId="6C47BBA6" w14:textId="77777777" w:rsidR="004746CA" w:rsidRPr="00B459A3" w:rsidRDefault="004746CA" w:rsidP="004746CA">
      <w:pPr>
        <w:pStyle w:val="Paragrafi"/>
        <w:rPr>
          <w:rFonts w:ascii="Garamond" w:hAnsi="Garamond"/>
          <w:sz w:val="24"/>
          <w:szCs w:val="24"/>
          <w:lang w:val="sq-AL"/>
        </w:rPr>
      </w:pPr>
      <w:r w:rsidRPr="00B459A3">
        <w:rPr>
          <w:rFonts w:ascii="Garamond" w:hAnsi="Garamond"/>
          <w:sz w:val="24"/>
          <w:szCs w:val="24"/>
          <w:lang w:val="sq-AL"/>
        </w:rPr>
        <w:t>Të gjithë tatimpaguesit, të cilët kanë paguar, pranë administratës doganore, akcizë për ambalazhet e plastikës dhe të qelqit, sipas ligjit nr. 8976, datë 12.12.2002 “Për akcizat”, të ndryshuar, dhe janë të pajisur me autorizim si tatimpagues akcize dhe kanë magazinë tatimore, në rast të shitjes së produktit (për të cilin është paguar akcizë në import) pas datës 1 tetor 2012 nuk janë subjekt i pagesës së taksave të përcaktuara në nenet 1 dhe 2 të këtij ligji. Administrata tatimore dhe ajo doganore kryejnë verifikimet rast pas rasti.</w:t>
      </w:r>
    </w:p>
    <w:p w14:paraId="6C47BBA7" w14:textId="77777777" w:rsidR="00A76A48" w:rsidRPr="00B459A3" w:rsidRDefault="00A76A48" w:rsidP="00A76A48">
      <w:pPr>
        <w:pStyle w:val="NeniTitull"/>
        <w:keepNext w:val="0"/>
        <w:rPr>
          <w:rFonts w:ascii="Garamond" w:hAnsi="Garamond"/>
          <w:sz w:val="24"/>
          <w:szCs w:val="24"/>
          <w:lang w:val="sq-AL"/>
        </w:rPr>
      </w:pPr>
    </w:p>
    <w:p w14:paraId="6C47BBA8" w14:textId="77777777" w:rsidR="00A76A48" w:rsidRPr="00B459A3" w:rsidRDefault="00A76A48" w:rsidP="00A76A48">
      <w:pPr>
        <w:pStyle w:val="NeniTitull"/>
        <w:keepNext w:val="0"/>
        <w:rPr>
          <w:rFonts w:ascii="Garamond" w:hAnsi="Garamond"/>
          <w:sz w:val="24"/>
          <w:szCs w:val="24"/>
          <w:lang w:val="sq-AL"/>
        </w:rPr>
      </w:pPr>
      <w:r w:rsidRPr="00B459A3">
        <w:rPr>
          <w:rFonts w:ascii="Garamond" w:hAnsi="Garamond"/>
          <w:sz w:val="24"/>
          <w:szCs w:val="24"/>
          <w:lang w:val="sq-AL"/>
        </w:rPr>
        <w:t>Dispozita kalimtare</w:t>
      </w:r>
    </w:p>
    <w:p w14:paraId="6C47BBA9" w14:textId="77777777" w:rsidR="00A76A48" w:rsidRPr="00B459A3" w:rsidRDefault="00A76A48" w:rsidP="00A76A48">
      <w:pPr>
        <w:pStyle w:val="Paragrafi"/>
        <w:jc w:val="center"/>
        <w:rPr>
          <w:rFonts w:ascii="Garamond" w:hAnsi="Garamond"/>
          <w:i/>
          <w:sz w:val="24"/>
          <w:szCs w:val="24"/>
          <w:lang w:val="sq-AL"/>
        </w:rPr>
      </w:pPr>
      <w:r w:rsidRPr="00B459A3">
        <w:rPr>
          <w:rFonts w:ascii="Garamond" w:hAnsi="Garamond"/>
          <w:i/>
          <w:sz w:val="24"/>
          <w:szCs w:val="24"/>
          <w:lang w:val="sq-AL"/>
        </w:rPr>
        <w:t>(</w:t>
      </w:r>
      <w:r w:rsidR="00556B64" w:rsidRPr="00B459A3">
        <w:rPr>
          <w:rFonts w:ascii="Garamond" w:hAnsi="Garamond"/>
          <w:i/>
          <w:sz w:val="24"/>
          <w:szCs w:val="24"/>
          <w:lang w:val="sq-AL"/>
        </w:rPr>
        <w:t xml:space="preserve">shtuar </w:t>
      </w:r>
      <w:r w:rsidRPr="00B459A3">
        <w:rPr>
          <w:rFonts w:ascii="Garamond" w:hAnsi="Garamond"/>
          <w:i/>
          <w:sz w:val="24"/>
          <w:szCs w:val="24"/>
          <w:lang w:val="sq-AL"/>
        </w:rPr>
        <w:t>me ligjin nr.120/2013</w:t>
      </w:r>
      <w:r w:rsidR="001934E2" w:rsidRPr="00B459A3">
        <w:rPr>
          <w:rFonts w:ascii="Garamond" w:hAnsi="Garamond"/>
          <w:i/>
          <w:sz w:val="24"/>
          <w:szCs w:val="24"/>
          <w:lang w:val="sq-AL"/>
        </w:rPr>
        <w:t>,</w:t>
      </w:r>
      <w:r w:rsidR="001934E2" w:rsidRPr="00B459A3">
        <w:rPr>
          <w:rFonts w:ascii="Garamond" w:hAnsi="Garamond"/>
          <w:sz w:val="24"/>
          <w:szCs w:val="24"/>
          <w:lang w:val="sq-AL"/>
        </w:rPr>
        <w:t xml:space="preserve"> 18.4.2013) </w:t>
      </w:r>
      <w:r w:rsidR="001934E2" w:rsidRPr="00B459A3">
        <w:rPr>
          <w:rFonts w:ascii="Garamond" w:hAnsi="Garamond"/>
          <w:i/>
          <w:sz w:val="24"/>
          <w:szCs w:val="24"/>
          <w:lang w:val="sq-AL"/>
        </w:rPr>
        <w:t xml:space="preserve"> </w:t>
      </w:r>
      <w:r w:rsidRPr="00B459A3">
        <w:rPr>
          <w:rFonts w:ascii="Garamond" w:hAnsi="Garamond"/>
          <w:i/>
          <w:sz w:val="24"/>
          <w:szCs w:val="24"/>
          <w:lang w:val="sq-AL"/>
        </w:rPr>
        <w:t>)</w:t>
      </w:r>
    </w:p>
    <w:p w14:paraId="6C47BBAA" w14:textId="77777777" w:rsidR="00A76A48" w:rsidRPr="00B459A3" w:rsidRDefault="00A76A48" w:rsidP="00A76A48">
      <w:pPr>
        <w:pStyle w:val="Paragrafi"/>
        <w:ind w:firstLine="0"/>
        <w:rPr>
          <w:rFonts w:ascii="Garamond" w:eastAsia="Calibri" w:hAnsi="Garamond"/>
          <w:sz w:val="24"/>
          <w:szCs w:val="24"/>
          <w:lang w:val="sq-AL"/>
        </w:rPr>
      </w:pPr>
    </w:p>
    <w:p w14:paraId="6C47BBAB" w14:textId="77777777" w:rsidR="00A76A48" w:rsidRPr="00B459A3" w:rsidRDefault="00A76A48" w:rsidP="00A76A48">
      <w:pPr>
        <w:pStyle w:val="Paragrafi"/>
        <w:rPr>
          <w:rFonts w:ascii="Garamond" w:eastAsia="Calibri" w:hAnsi="Garamond"/>
          <w:sz w:val="24"/>
          <w:szCs w:val="24"/>
          <w:lang w:val="sq-AL"/>
        </w:rPr>
      </w:pPr>
      <w:r w:rsidRPr="00B459A3">
        <w:rPr>
          <w:rFonts w:ascii="Garamond" w:eastAsia="Calibri" w:hAnsi="Garamond"/>
          <w:sz w:val="24"/>
          <w:szCs w:val="24"/>
          <w:lang w:val="sq-AL"/>
        </w:rPr>
        <w:t>Pas hyrjes në fuqi të këtij ligji, të gjithë pronarët e mjeteve, që nuk kanë paguar taksën vjetore të mjeteve të përdorura, paguajnë sipas këtij ligji. Në rast se pagesa bëhet brenda datës 30 qershor 2013, ata përjashtohen edhe nga penalitetet për vonesë në pagesën e taksave. Aplikimi i penalitetit për vonesë në pagesën e taksave, për të gjitha mjetet, që u ka kaluar afati i vlefshmërisë së taksave, pavarësisht kur e kanë kryer pagesën e taksave, fillon nga data 1 janar 2014.</w:t>
      </w:r>
    </w:p>
    <w:p w14:paraId="6C47BBAC" w14:textId="77777777" w:rsidR="004746CA" w:rsidRPr="00B459A3" w:rsidRDefault="004746CA" w:rsidP="004746CA">
      <w:pPr>
        <w:pStyle w:val="Paragrafi"/>
        <w:rPr>
          <w:rFonts w:ascii="Garamond" w:hAnsi="Garamond"/>
          <w:sz w:val="24"/>
          <w:szCs w:val="24"/>
          <w:lang w:val="sq-AL"/>
        </w:rPr>
      </w:pPr>
    </w:p>
    <w:p w14:paraId="6C47BBAD" w14:textId="77777777" w:rsidR="004746CA" w:rsidRPr="00B459A3" w:rsidRDefault="004746CA" w:rsidP="00A90354">
      <w:pPr>
        <w:pStyle w:val="Paragrafi"/>
        <w:rPr>
          <w:rFonts w:ascii="Garamond" w:hAnsi="Garamond"/>
          <w:sz w:val="24"/>
          <w:szCs w:val="24"/>
          <w:lang w:val="sq-AL"/>
        </w:rPr>
      </w:pPr>
    </w:p>
    <w:p w14:paraId="6C47BBAE" w14:textId="77777777" w:rsidR="00A90354" w:rsidRPr="00B459A3" w:rsidRDefault="00A90354" w:rsidP="00A90354">
      <w:pPr>
        <w:pStyle w:val="Paragrafi"/>
        <w:rPr>
          <w:rFonts w:ascii="Garamond" w:hAnsi="Garamond"/>
          <w:sz w:val="24"/>
          <w:szCs w:val="24"/>
          <w:lang w:val="sq-AL"/>
        </w:rPr>
      </w:pPr>
    </w:p>
    <w:p w14:paraId="6C47BBAF" w14:textId="77777777" w:rsidR="00A90354" w:rsidRPr="00B459A3" w:rsidRDefault="00A90354" w:rsidP="00A90354">
      <w:pPr>
        <w:pStyle w:val="NeniNr"/>
        <w:keepNext w:val="0"/>
        <w:rPr>
          <w:rFonts w:ascii="Garamond" w:hAnsi="Garamond"/>
          <w:sz w:val="24"/>
          <w:szCs w:val="24"/>
          <w:lang w:val="sq-AL"/>
        </w:rPr>
      </w:pPr>
      <w:r w:rsidRPr="00B459A3">
        <w:rPr>
          <w:rFonts w:ascii="Garamond" w:hAnsi="Garamond"/>
          <w:sz w:val="24"/>
          <w:szCs w:val="24"/>
          <w:lang w:val="sq-AL"/>
        </w:rPr>
        <w:t>Neni 14</w:t>
      </w:r>
    </w:p>
    <w:p w14:paraId="6C47BBB0" w14:textId="77777777" w:rsidR="00A90354" w:rsidRPr="00B459A3" w:rsidRDefault="00A90354" w:rsidP="00A90354">
      <w:pPr>
        <w:pStyle w:val="NeniTitull"/>
        <w:keepNext w:val="0"/>
        <w:rPr>
          <w:rFonts w:ascii="Garamond" w:hAnsi="Garamond"/>
          <w:sz w:val="24"/>
          <w:szCs w:val="24"/>
          <w:lang w:val="sq-AL"/>
        </w:rPr>
      </w:pPr>
      <w:r w:rsidRPr="00B459A3">
        <w:rPr>
          <w:rFonts w:ascii="Garamond" w:hAnsi="Garamond"/>
          <w:sz w:val="24"/>
          <w:szCs w:val="24"/>
          <w:lang w:val="sq-AL"/>
        </w:rPr>
        <w:t>Hyrja në fuqi</w:t>
      </w:r>
    </w:p>
    <w:p w14:paraId="6C47BBB1" w14:textId="77777777" w:rsidR="00A90354" w:rsidRPr="00B459A3" w:rsidRDefault="00A90354" w:rsidP="00A90354">
      <w:pPr>
        <w:pStyle w:val="Paragrafi"/>
        <w:rPr>
          <w:rFonts w:ascii="Garamond" w:hAnsi="Garamond"/>
          <w:sz w:val="24"/>
          <w:szCs w:val="24"/>
          <w:lang w:val="sq-AL"/>
        </w:rPr>
      </w:pPr>
    </w:p>
    <w:p w14:paraId="6C47BBB2"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Ky ligj hyn në fuqi 15 ditë pas botimit në Fletoren Zyrtare.</w:t>
      </w:r>
    </w:p>
    <w:bookmarkEnd w:id="1"/>
    <w:p w14:paraId="6C47BBB3" w14:textId="77777777" w:rsidR="00A90354" w:rsidRPr="00B459A3" w:rsidRDefault="00A90354" w:rsidP="00A90354">
      <w:pPr>
        <w:pStyle w:val="Shpallja"/>
        <w:rPr>
          <w:rFonts w:ascii="Garamond" w:hAnsi="Garamond"/>
          <w:color w:val="auto"/>
          <w:sz w:val="24"/>
          <w:szCs w:val="24"/>
        </w:rPr>
      </w:pPr>
    </w:p>
    <w:p w14:paraId="6C47BBB4" w14:textId="77777777" w:rsidR="00A90354" w:rsidRPr="00B459A3" w:rsidRDefault="00A90354" w:rsidP="00A90354">
      <w:pPr>
        <w:pStyle w:val="Shpallja"/>
        <w:rPr>
          <w:rFonts w:ascii="Garamond" w:hAnsi="Garamond"/>
          <w:color w:val="auto"/>
          <w:sz w:val="24"/>
          <w:szCs w:val="24"/>
        </w:rPr>
      </w:pPr>
      <w:r w:rsidRPr="00B459A3">
        <w:rPr>
          <w:rFonts w:ascii="Garamond" w:hAnsi="Garamond"/>
          <w:color w:val="auto"/>
          <w:sz w:val="24"/>
          <w:szCs w:val="24"/>
        </w:rPr>
        <w:t>Shpallur me dekretin nr.5862, datë 1.8.2008 të Presidentit të Republikës së Shqipërisë Bamir Topi</w:t>
      </w:r>
    </w:p>
    <w:p w14:paraId="6C47BBB5" w14:textId="77777777" w:rsidR="00A90354" w:rsidRPr="00B459A3" w:rsidRDefault="00A90354" w:rsidP="00A90354">
      <w:pPr>
        <w:pStyle w:val="TitulliNr"/>
        <w:keepNext w:val="0"/>
        <w:rPr>
          <w:rFonts w:ascii="Garamond" w:hAnsi="Garamond"/>
          <w:sz w:val="24"/>
          <w:szCs w:val="24"/>
          <w:lang w:val="sq-AL"/>
        </w:rPr>
      </w:pPr>
    </w:p>
    <w:p w14:paraId="6C47BBB6" w14:textId="77777777" w:rsidR="00A90354" w:rsidRPr="00B459A3" w:rsidRDefault="00A90354" w:rsidP="00A90354">
      <w:pPr>
        <w:pStyle w:val="TitulliNr"/>
        <w:keepNext w:val="0"/>
        <w:rPr>
          <w:rFonts w:ascii="Garamond" w:hAnsi="Garamond"/>
          <w:sz w:val="24"/>
          <w:szCs w:val="24"/>
          <w:lang w:val="sq-AL"/>
        </w:rPr>
      </w:pPr>
    </w:p>
    <w:p w14:paraId="6C47BBB7" w14:textId="77777777" w:rsidR="00A62210" w:rsidRPr="00B459A3" w:rsidRDefault="00A62210" w:rsidP="00A62210">
      <w:pPr>
        <w:keepNext/>
        <w:jc w:val="center"/>
        <w:outlineLvl w:val="0"/>
        <w:rPr>
          <w:rFonts w:ascii="Garamond" w:hAnsi="Garamond"/>
          <w:caps/>
          <w:sz w:val="24"/>
          <w:szCs w:val="24"/>
          <w:lang w:bidi="en-US"/>
        </w:rPr>
      </w:pPr>
      <w:r w:rsidRPr="00B459A3">
        <w:rPr>
          <w:rFonts w:ascii="Garamond" w:hAnsi="Garamond"/>
          <w:caps/>
          <w:sz w:val="24"/>
          <w:szCs w:val="24"/>
          <w:lang w:bidi="en-US"/>
        </w:rPr>
        <w:t>Shtojca nr. 1</w:t>
      </w:r>
    </w:p>
    <w:p w14:paraId="6C47BBB8" w14:textId="77777777" w:rsidR="00A62210" w:rsidRPr="00B459A3" w:rsidRDefault="00A62210" w:rsidP="00A62210">
      <w:pPr>
        <w:keepNext/>
        <w:jc w:val="center"/>
        <w:outlineLvl w:val="0"/>
        <w:rPr>
          <w:rFonts w:ascii="Garamond" w:hAnsi="Garamond"/>
          <w:caps/>
          <w:sz w:val="24"/>
          <w:szCs w:val="24"/>
          <w:lang w:bidi="en-US"/>
        </w:rPr>
      </w:pPr>
      <w:r w:rsidRPr="00B459A3">
        <w:rPr>
          <w:rFonts w:ascii="Garamond" w:hAnsi="Garamond"/>
          <w:caps/>
          <w:sz w:val="24"/>
          <w:szCs w:val="24"/>
          <w:lang w:bidi="en-US"/>
        </w:rPr>
        <w:t>Koeficientët sipas vjetërsisë për taksën vjetore të mjete të përdorura</w:t>
      </w:r>
    </w:p>
    <w:p w14:paraId="6C47BBB9" w14:textId="77777777" w:rsidR="00A62210" w:rsidRPr="00B459A3" w:rsidRDefault="00A62210" w:rsidP="00A62210">
      <w:pPr>
        <w:keepNext/>
        <w:jc w:val="center"/>
        <w:outlineLvl w:val="0"/>
        <w:rPr>
          <w:rFonts w:ascii="Garamond" w:hAnsi="Garamond"/>
          <w:i/>
          <w:caps/>
          <w:sz w:val="24"/>
          <w:szCs w:val="24"/>
          <w:lang w:bidi="en-US"/>
        </w:rPr>
      </w:pPr>
      <w:r w:rsidRPr="00B459A3">
        <w:rPr>
          <w:rFonts w:ascii="Garamond" w:hAnsi="Garamond"/>
          <w:i/>
          <w:sz w:val="24"/>
          <w:szCs w:val="24"/>
          <w:lang w:bidi="en-US"/>
        </w:rPr>
        <w:t>(ndryshuar me ligjin nr.10 458, datë 21.7.2011)</w:t>
      </w:r>
    </w:p>
    <w:p w14:paraId="6C47BBBA" w14:textId="77777777" w:rsidR="00A62210" w:rsidRPr="00B459A3" w:rsidRDefault="00A62210" w:rsidP="00A62210">
      <w:pPr>
        <w:keepNext/>
        <w:jc w:val="center"/>
        <w:outlineLvl w:val="0"/>
        <w:rPr>
          <w:rFonts w:ascii="Garamond" w:hAnsi="Garamond"/>
          <w:caps/>
          <w:sz w:val="24"/>
          <w:szCs w:val="24"/>
          <w:lang w:bidi="en-US"/>
        </w:rPr>
      </w:pPr>
    </w:p>
    <w:tbl>
      <w:tblPr>
        <w:tblW w:w="9318" w:type="dxa"/>
        <w:tblInd w:w="220" w:type="dxa"/>
        <w:tblLayout w:type="fixed"/>
        <w:tblCellMar>
          <w:left w:w="40" w:type="dxa"/>
          <w:right w:w="40" w:type="dxa"/>
        </w:tblCellMar>
        <w:tblLook w:val="0000" w:firstRow="0" w:lastRow="0" w:firstColumn="0" w:lastColumn="0" w:noHBand="0" w:noVBand="0"/>
      </w:tblPr>
      <w:tblGrid>
        <w:gridCol w:w="1380"/>
        <w:gridCol w:w="1647"/>
        <w:gridCol w:w="1471"/>
        <w:gridCol w:w="1559"/>
        <w:gridCol w:w="1559"/>
        <w:gridCol w:w="1702"/>
      </w:tblGrid>
      <w:tr w:rsidR="00B459A3" w:rsidRPr="00B459A3" w14:paraId="6C47BBBF" w14:textId="77777777" w:rsidTr="00807E8B">
        <w:trPr>
          <w:trHeight w:hRule="exact" w:val="486"/>
        </w:trPr>
        <w:tc>
          <w:tcPr>
            <w:tcW w:w="3027"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C47BBBB"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Motomjete, autovetura, automjete për transport të përzier</w:t>
            </w:r>
          </w:p>
        </w:tc>
        <w:tc>
          <w:tcPr>
            <w:tcW w:w="3030" w:type="dxa"/>
            <w:gridSpan w:val="2"/>
            <w:tcBorders>
              <w:top w:val="single" w:sz="4" w:space="0" w:color="auto"/>
              <w:left w:val="single" w:sz="6" w:space="0" w:color="auto"/>
              <w:bottom w:val="single" w:sz="6" w:space="0" w:color="auto"/>
              <w:right w:val="single" w:sz="6" w:space="0" w:color="auto"/>
            </w:tcBorders>
            <w:shd w:val="clear" w:color="auto" w:fill="FFFFFF"/>
            <w:vAlign w:val="center"/>
          </w:tcPr>
          <w:p w14:paraId="6C47BBBC"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Të gjitha llojet e tjera</w:t>
            </w:r>
          </w:p>
          <w:p w14:paraId="6C47BBBD"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të mjeteve</w:t>
            </w:r>
          </w:p>
        </w:tc>
        <w:tc>
          <w:tcPr>
            <w:tcW w:w="326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47BBBE"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Autobusët</w:t>
            </w:r>
          </w:p>
        </w:tc>
      </w:tr>
      <w:tr w:rsidR="00B459A3" w:rsidRPr="00B459A3" w14:paraId="6C47BBC7" w14:textId="77777777" w:rsidTr="00807E8B">
        <w:trPr>
          <w:trHeight w:hRule="exact" w:val="564"/>
        </w:trPr>
        <w:tc>
          <w:tcPr>
            <w:tcW w:w="1380"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0"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Mosha e mjetit</w:t>
            </w:r>
          </w:p>
        </w:tc>
        <w:tc>
          <w:tcPr>
            <w:tcW w:w="1647"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1"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Koeficienti i viteve të përdorimit</w:t>
            </w:r>
          </w:p>
        </w:tc>
        <w:tc>
          <w:tcPr>
            <w:tcW w:w="1471"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2"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Mosha e  mjetit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3"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Koeficienti i viteve të përdorimit</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4"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Mosha e</w:t>
            </w:r>
          </w:p>
          <w:p w14:paraId="6C47BBC5"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mjetit</w:t>
            </w:r>
          </w:p>
        </w:tc>
        <w:tc>
          <w:tcPr>
            <w:tcW w:w="1702" w:type="dxa"/>
            <w:tcBorders>
              <w:top w:val="single" w:sz="6" w:space="0" w:color="auto"/>
              <w:left w:val="single" w:sz="6" w:space="0" w:color="auto"/>
              <w:bottom w:val="single" w:sz="6" w:space="0" w:color="auto"/>
              <w:right w:val="single" w:sz="6" w:space="0" w:color="auto"/>
            </w:tcBorders>
            <w:shd w:val="clear" w:color="auto" w:fill="FFFFFF"/>
            <w:vAlign w:val="center"/>
          </w:tcPr>
          <w:p w14:paraId="6C47BBC6" w14:textId="77777777" w:rsidR="00A62210" w:rsidRPr="00B459A3" w:rsidRDefault="00A62210" w:rsidP="00A62210">
            <w:pPr>
              <w:jc w:val="center"/>
              <w:rPr>
                <w:rFonts w:ascii="Garamond" w:hAnsi="Garamond"/>
                <w:b/>
                <w:sz w:val="24"/>
                <w:szCs w:val="24"/>
                <w:lang w:bidi="en-US"/>
              </w:rPr>
            </w:pPr>
            <w:r w:rsidRPr="00B459A3">
              <w:rPr>
                <w:rFonts w:ascii="Garamond" w:hAnsi="Garamond"/>
                <w:b/>
                <w:sz w:val="24"/>
                <w:szCs w:val="24"/>
                <w:lang w:bidi="en-US"/>
              </w:rPr>
              <w:t>Koeficienti i viteve të përdorimit</w:t>
            </w:r>
          </w:p>
        </w:tc>
      </w:tr>
      <w:tr w:rsidR="00B459A3" w:rsidRPr="00B459A3" w14:paraId="6C47BBCE"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C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C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C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C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C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C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r>
      <w:tr w:rsidR="00B459A3" w:rsidRPr="00B459A3" w14:paraId="6C47BBD5"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C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1"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3"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D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r>
      <w:tr w:rsidR="00B459A3" w:rsidRPr="00B459A3" w14:paraId="6C47BBDC"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D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D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D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0,00</w:t>
            </w:r>
          </w:p>
        </w:tc>
      </w:tr>
      <w:tr w:rsidR="00B459A3" w:rsidRPr="00B459A3" w14:paraId="6C47BBE3"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D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D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D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1"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E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0,07</w:t>
            </w:r>
          </w:p>
        </w:tc>
      </w:tr>
      <w:tr w:rsidR="00B459A3" w:rsidRPr="00B459A3" w14:paraId="6C47BBEA"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E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E5"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0,19</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E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E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0,08</w:t>
            </w:r>
          </w:p>
        </w:tc>
      </w:tr>
      <w:tr w:rsidR="00B459A3" w:rsidRPr="00B459A3" w14:paraId="6C47BBF1"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E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E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E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E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0,09</w:t>
            </w:r>
          </w:p>
        </w:tc>
      </w:tr>
      <w:tr w:rsidR="00B459A3" w:rsidRPr="00B459A3" w14:paraId="6C47BBF8"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F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F3"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0,21</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F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5"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0,10</w:t>
            </w:r>
          </w:p>
        </w:tc>
      </w:tr>
      <w:tr w:rsidR="00B459A3" w:rsidRPr="00B459A3" w14:paraId="6C47BBFF"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BF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BF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BF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BF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BF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0,11</w:t>
            </w:r>
          </w:p>
        </w:tc>
      </w:tr>
      <w:tr w:rsidR="00B459A3" w:rsidRPr="00B459A3" w14:paraId="6C47BC06"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1"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0,23</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0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3"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05"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0,12</w:t>
            </w:r>
          </w:p>
        </w:tc>
      </w:tr>
      <w:tr w:rsidR="00B459A3" w:rsidRPr="00B459A3" w14:paraId="6C47BC0D"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0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0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0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0,13</w:t>
            </w:r>
          </w:p>
        </w:tc>
      </w:tr>
      <w:tr w:rsidR="00B459A3" w:rsidRPr="00B459A3" w14:paraId="6C47BC14" w14:textId="77777777" w:rsidTr="00807E8B">
        <w:trPr>
          <w:trHeight w:hRule="exact" w:val="262"/>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0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0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1"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13"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0,14</w:t>
            </w:r>
          </w:p>
        </w:tc>
      </w:tr>
      <w:tr w:rsidR="00B459A3" w:rsidRPr="00B459A3" w14:paraId="6C47BC1B"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15"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1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1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0,15</w:t>
            </w:r>
          </w:p>
        </w:tc>
      </w:tr>
      <w:tr w:rsidR="00B459A3" w:rsidRPr="00B459A3" w14:paraId="6C47BC22"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1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1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1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1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1"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0,16</w:t>
            </w:r>
          </w:p>
        </w:tc>
      </w:tr>
      <w:tr w:rsidR="00B459A3" w:rsidRPr="00B459A3" w14:paraId="6C47BC29"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23"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2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25"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0,17</w:t>
            </w:r>
          </w:p>
        </w:tc>
      </w:tr>
      <w:tr w:rsidR="00B459A3" w:rsidRPr="00B459A3" w14:paraId="6C47BC30"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2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15</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2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2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15</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2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15</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2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0,20</w:t>
            </w:r>
          </w:p>
        </w:tc>
      </w:tr>
      <w:tr w:rsidR="00B459A3" w:rsidRPr="00B459A3" w14:paraId="6C47BC37"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1"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16</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3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33"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5"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16</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3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0,23</w:t>
            </w:r>
          </w:p>
        </w:tc>
      </w:tr>
      <w:tr w:rsidR="00B459A3" w:rsidRPr="00B459A3" w14:paraId="6C47BC3E"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17</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3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0,52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3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17</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3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17</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3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0,26</w:t>
            </w:r>
          </w:p>
        </w:tc>
      </w:tr>
      <w:tr w:rsidR="00B459A3" w:rsidRPr="00B459A3" w14:paraId="6C47BC45"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3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18</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0,56</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1"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3"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18</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4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0,29</w:t>
            </w:r>
          </w:p>
        </w:tc>
      </w:tr>
      <w:tr w:rsidR="00B459A3" w:rsidRPr="00B459A3" w14:paraId="6C47BC4C"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4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19</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0,60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19</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0,50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4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19</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4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0,32</w:t>
            </w:r>
          </w:p>
        </w:tc>
      </w:tr>
      <w:tr w:rsidR="00B459A3" w:rsidRPr="00B459A3" w14:paraId="6C47BC53"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4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20</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4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0,64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4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0,52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1"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20</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5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0,35</w:t>
            </w:r>
          </w:p>
        </w:tc>
      </w:tr>
      <w:tr w:rsidR="00B459A3" w:rsidRPr="00B459A3" w14:paraId="6C47BC5A" w14:textId="77777777" w:rsidTr="00807E8B">
        <w:trPr>
          <w:trHeight w:hRule="exact" w:val="31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5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21</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55"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0,68</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5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0,54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8"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21</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5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0,38</w:t>
            </w:r>
          </w:p>
        </w:tc>
      </w:tr>
      <w:tr w:rsidR="00B459A3" w:rsidRPr="00B459A3" w14:paraId="6C47BC61"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5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22</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5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0,70</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5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22</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0,56</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5F"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22</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0"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0,40</w:t>
            </w:r>
          </w:p>
        </w:tc>
      </w:tr>
      <w:tr w:rsidR="00B459A3" w:rsidRPr="00B459A3" w14:paraId="6C47BC68" w14:textId="77777777" w:rsidTr="00807E8B">
        <w:trPr>
          <w:trHeight w:hRule="exact" w:val="307"/>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62"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23</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63"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0,72</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64"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 xml:space="preserve">  23</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5"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0,58</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6"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23</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7"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0,42</w:t>
            </w:r>
          </w:p>
        </w:tc>
      </w:tr>
      <w:tr w:rsidR="00B459A3" w:rsidRPr="00B459A3" w14:paraId="6C47BC6F" w14:textId="77777777" w:rsidTr="00807E8B">
        <w:trPr>
          <w:trHeight w:hRule="exact" w:val="374"/>
        </w:trPr>
        <w:tc>
          <w:tcPr>
            <w:tcW w:w="1380" w:type="dxa"/>
            <w:tcBorders>
              <w:top w:val="single" w:sz="6" w:space="0" w:color="auto"/>
              <w:left w:val="single" w:sz="6" w:space="0" w:color="auto"/>
              <w:bottom w:val="single" w:sz="6" w:space="0" w:color="auto"/>
              <w:right w:val="single" w:sz="6" w:space="0" w:color="auto"/>
            </w:tcBorders>
            <w:shd w:val="clear" w:color="auto" w:fill="FFFFFF"/>
          </w:tcPr>
          <w:p w14:paraId="6C47BC69"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24</w:t>
            </w:r>
          </w:p>
        </w:tc>
        <w:tc>
          <w:tcPr>
            <w:tcW w:w="1647" w:type="dxa"/>
            <w:tcBorders>
              <w:top w:val="single" w:sz="6" w:space="0" w:color="auto"/>
              <w:left w:val="single" w:sz="6" w:space="0" w:color="auto"/>
              <w:bottom w:val="single" w:sz="6" w:space="0" w:color="auto"/>
              <w:right w:val="single" w:sz="6" w:space="0" w:color="auto"/>
            </w:tcBorders>
            <w:shd w:val="clear" w:color="auto" w:fill="FFFFFF"/>
          </w:tcPr>
          <w:p w14:paraId="6C47BC6A"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0,74</w:t>
            </w:r>
          </w:p>
        </w:tc>
        <w:tc>
          <w:tcPr>
            <w:tcW w:w="1471" w:type="dxa"/>
            <w:tcBorders>
              <w:top w:val="single" w:sz="6" w:space="0" w:color="auto"/>
              <w:left w:val="single" w:sz="6" w:space="0" w:color="auto"/>
              <w:bottom w:val="single" w:sz="6" w:space="0" w:color="auto"/>
              <w:right w:val="single" w:sz="6" w:space="0" w:color="auto"/>
            </w:tcBorders>
            <w:shd w:val="clear" w:color="auto" w:fill="FFFFFF"/>
          </w:tcPr>
          <w:p w14:paraId="6C47BC6B"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24</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C"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0,60</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6C47BC6D"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24</w:t>
            </w:r>
          </w:p>
        </w:tc>
        <w:tc>
          <w:tcPr>
            <w:tcW w:w="1702" w:type="dxa"/>
            <w:tcBorders>
              <w:top w:val="single" w:sz="6" w:space="0" w:color="auto"/>
              <w:left w:val="single" w:sz="6" w:space="0" w:color="auto"/>
              <w:bottom w:val="single" w:sz="6" w:space="0" w:color="auto"/>
              <w:right w:val="single" w:sz="6" w:space="0" w:color="auto"/>
            </w:tcBorders>
            <w:shd w:val="clear" w:color="auto" w:fill="FFFFFF"/>
          </w:tcPr>
          <w:p w14:paraId="6C47BC6E" w14:textId="77777777" w:rsidR="00A62210" w:rsidRPr="00B459A3" w:rsidRDefault="00A62210" w:rsidP="00A62210">
            <w:pPr>
              <w:jc w:val="both"/>
              <w:rPr>
                <w:rFonts w:ascii="Garamond" w:hAnsi="Garamond"/>
                <w:sz w:val="24"/>
                <w:szCs w:val="24"/>
                <w:lang w:bidi="en-US"/>
              </w:rPr>
            </w:pPr>
            <w:r w:rsidRPr="00B459A3">
              <w:rPr>
                <w:rFonts w:ascii="Garamond" w:hAnsi="Garamond"/>
                <w:sz w:val="24"/>
                <w:szCs w:val="24"/>
                <w:lang w:bidi="en-US"/>
              </w:rPr>
              <w:t>0,44</w:t>
            </w:r>
          </w:p>
        </w:tc>
      </w:tr>
    </w:tbl>
    <w:p w14:paraId="6C47BC70" w14:textId="77777777" w:rsidR="00A62210" w:rsidRPr="00B459A3" w:rsidRDefault="00A62210" w:rsidP="00A62210">
      <w:pPr>
        <w:ind w:firstLine="720"/>
        <w:jc w:val="both"/>
        <w:rPr>
          <w:rFonts w:ascii="Garamond" w:hAnsi="Garamond"/>
          <w:sz w:val="24"/>
          <w:szCs w:val="24"/>
          <w:lang w:bidi="en-US"/>
        </w:rPr>
      </w:pPr>
    </w:p>
    <w:p w14:paraId="6C47BC71" w14:textId="77777777" w:rsidR="00A62210" w:rsidRPr="00B459A3" w:rsidRDefault="00A62210" w:rsidP="00A62210">
      <w:pPr>
        <w:ind w:firstLine="720"/>
        <w:jc w:val="both"/>
        <w:rPr>
          <w:rFonts w:ascii="Garamond" w:hAnsi="Garamond"/>
          <w:sz w:val="24"/>
          <w:szCs w:val="24"/>
          <w:lang w:bidi="en-US"/>
        </w:rPr>
      </w:pPr>
      <w:r w:rsidRPr="00B459A3">
        <w:rPr>
          <w:rFonts w:ascii="Garamond" w:hAnsi="Garamond"/>
          <w:sz w:val="24"/>
          <w:szCs w:val="24"/>
          <w:lang w:bidi="en-US"/>
        </w:rPr>
        <w:t>Shënim</w:t>
      </w:r>
      <w:r w:rsidR="002B40FA" w:rsidRPr="00B459A3">
        <w:rPr>
          <w:rFonts w:ascii="Garamond" w:hAnsi="Garamond"/>
          <w:sz w:val="24"/>
          <w:szCs w:val="24"/>
          <w:lang w:bidi="en-US"/>
        </w:rPr>
        <w:t>.</w:t>
      </w:r>
      <w:r w:rsidRPr="00B459A3">
        <w:rPr>
          <w:rFonts w:ascii="Garamond" w:hAnsi="Garamond"/>
          <w:sz w:val="24"/>
          <w:szCs w:val="24"/>
          <w:lang w:bidi="en-US"/>
        </w:rPr>
        <w:t xml:space="preserve"> Pas vitit të 24-t të përdorimit, për autobusët koeficienti rritet me 0,03 dhe për të gjitha mjetet e tjera rritet me 0,0, ndërsa për motomjetet, autoveturat, automjetet për transport të përzier rritet me 0,04.</w:t>
      </w:r>
    </w:p>
    <w:p w14:paraId="6C47BC72" w14:textId="77777777" w:rsidR="00A62210" w:rsidRPr="00B459A3" w:rsidRDefault="00A62210" w:rsidP="00A62210">
      <w:pPr>
        <w:ind w:firstLine="720"/>
        <w:jc w:val="both"/>
        <w:rPr>
          <w:rFonts w:ascii="Garamond" w:hAnsi="Garamond"/>
          <w:sz w:val="24"/>
          <w:szCs w:val="24"/>
          <w:lang w:bidi="en-US"/>
        </w:rPr>
      </w:pPr>
    </w:p>
    <w:p w14:paraId="6C47BC73" w14:textId="77777777" w:rsidR="00A62210" w:rsidRPr="00B459A3" w:rsidRDefault="00A62210" w:rsidP="00A62210">
      <w:pPr>
        <w:ind w:firstLine="720"/>
        <w:jc w:val="both"/>
        <w:rPr>
          <w:rFonts w:ascii="Garamond" w:hAnsi="Garamond"/>
          <w:sz w:val="24"/>
          <w:szCs w:val="24"/>
          <w:lang w:bidi="en-US"/>
        </w:rPr>
      </w:pPr>
    </w:p>
    <w:p w14:paraId="6C47BC74" w14:textId="77777777" w:rsidR="0038621B" w:rsidRPr="00B459A3" w:rsidRDefault="0038621B" w:rsidP="001F01DB">
      <w:pPr>
        <w:pStyle w:val="TitulliTitull"/>
        <w:keepNext w:val="0"/>
        <w:rPr>
          <w:rFonts w:ascii="Garamond" w:hAnsi="Garamond"/>
          <w:sz w:val="24"/>
          <w:szCs w:val="24"/>
          <w:lang w:val="sq-AL"/>
        </w:rPr>
      </w:pPr>
    </w:p>
    <w:p w14:paraId="6C47BC75" w14:textId="77777777" w:rsidR="001F01DB" w:rsidRPr="00B459A3" w:rsidRDefault="001F01DB" w:rsidP="001F01DB">
      <w:pPr>
        <w:pStyle w:val="TitulliTitull"/>
        <w:keepNext w:val="0"/>
        <w:rPr>
          <w:rFonts w:ascii="Garamond" w:hAnsi="Garamond"/>
          <w:sz w:val="24"/>
          <w:szCs w:val="24"/>
          <w:lang w:val="sq-AL"/>
        </w:rPr>
      </w:pPr>
      <w:r w:rsidRPr="00B459A3">
        <w:rPr>
          <w:rFonts w:ascii="Garamond" w:hAnsi="Garamond"/>
          <w:sz w:val="24"/>
          <w:szCs w:val="24"/>
          <w:lang w:val="sq-AL"/>
        </w:rPr>
        <w:t>SHTOJCA Nr. 2</w:t>
      </w:r>
    </w:p>
    <w:p w14:paraId="6C47BC76" w14:textId="77777777" w:rsidR="00954A93" w:rsidRPr="00B459A3" w:rsidRDefault="00954A93" w:rsidP="00954A93">
      <w:pPr>
        <w:pStyle w:val="Default"/>
        <w:widowControl w:val="0"/>
        <w:jc w:val="center"/>
        <w:rPr>
          <w:rFonts w:ascii="Garamond" w:hAnsi="Garamond"/>
          <w:color w:val="auto"/>
          <w:lang w:val="sq-AL"/>
        </w:rPr>
      </w:pPr>
      <w:r w:rsidRPr="00B459A3">
        <w:rPr>
          <w:rFonts w:ascii="Garamond" w:hAnsi="Garamond"/>
          <w:color w:val="auto"/>
          <w:lang w:val="sq-AL"/>
        </w:rPr>
        <w:t>RENTA MINERARE SIPAS KLASIFIKIMIT</w:t>
      </w:r>
    </w:p>
    <w:p w14:paraId="4085CC21" w14:textId="77777777" w:rsidR="005546FA" w:rsidRPr="00B459A3" w:rsidRDefault="00954A93" w:rsidP="005546FA">
      <w:pPr>
        <w:pStyle w:val="Paragrafi"/>
        <w:jc w:val="center"/>
        <w:rPr>
          <w:rFonts w:ascii="Garamond" w:hAnsi="Garamond"/>
          <w:i/>
          <w:sz w:val="24"/>
          <w:szCs w:val="24"/>
          <w:lang w:val="sq-AL"/>
        </w:rPr>
      </w:pPr>
      <w:r w:rsidRPr="00B459A3">
        <w:rPr>
          <w:rFonts w:ascii="Garamond" w:hAnsi="Garamond"/>
          <w:i/>
          <w:sz w:val="24"/>
          <w:szCs w:val="24"/>
          <w:lang w:val="sq-AL"/>
        </w:rPr>
        <w:t>(</w:t>
      </w:r>
      <w:r w:rsidR="00556B64" w:rsidRPr="00B459A3">
        <w:rPr>
          <w:rFonts w:ascii="Garamond" w:hAnsi="Garamond"/>
          <w:i/>
          <w:sz w:val="24"/>
          <w:szCs w:val="24"/>
          <w:lang w:val="sq-AL"/>
        </w:rPr>
        <w:t xml:space="preserve">ndryshuar </w:t>
      </w:r>
      <w:r w:rsidRPr="00B459A3">
        <w:rPr>
          <w:rFonts w:ascii="Garamond" w:hAnsi="Garamond"/>
          <w:i/>
          <w:sz w:val="24"/>
          <w:szCs w:val="24"/>
          <w:lang w:val="sq-AL"/>
        </w:rPr>
        <w:t xml:space="preserve">me </w:t>
      </w:r>
      <w:r w:rsidR="002B40FA" w:rsidRPr="00B459A3">
        <w:rPr>
          <w:rFonts w:ascii="Garamond" w:hAnsi="Garamond"/>
          <w:i/>
          <w:sz w:val="24"/>
          <w:szCs w:val="24"/>
          <w:lang w:val="sq-AL"/>
        </w:rPr>
        <w:t xml:space="preserve">ligjin nr.10280, datë 20.5.2010; </w:t>
      </w:r>
      <w:r w:rsidRPr="00B459A3">
        <w:rPr>
          <w:rFonts w:ascii="Garamond" w:hAnsi="Garamond"/>
          <w:i/>
          <w:sz w:val="24"/>
          <w:szCs w:val="24"/>
          <w:lang w:val="sq-AL"/>
        </w:rPr>
        <w:t>nr.141/2015, dat</w:t>
      </w:r>
      <w:r w:rsidR="00C15028" w:rsidRPr="00B459A3">
        <w:rPr>
          <w:rFonts w:ascii="Garamond" w:hAnsi="Garamond"/>
          <w:i/>
          <w:sz w:val="24"/>
          <w:szCs w:val="24"/>
          <w:lang w:val="sq-AL"/>
        </w:rPr>
        <w:t>ë</w:t>
      </w:r>
      <w:r w:rsidR="002B40FA" w:rsidRPr="00B459A3">
        <w:rPr>
          <w:rFonts w:ascii="Garamond" w:hAnsi="Garamond"/>
          <w:i/>
          <w:sz w:val="24"/>
          <w:szCs w:val="24"/>
          <w:lang w:val="sq-AL"/>
        </w:rPr>
        <w:t xml:space="preserve"> 17.12.2015; </w:t>
      </w:r>
      <w:r w:rsidR="00F040EA" w:rsidRPr="00B459A3">
        <w:rPr>
          <w:rFonts w:ascii="Garamond" w:hAnsi="Garamond"/>
          <w:i/>
          <w:sz w:val="24"/>
          <w:szCs w:val="24"/>
          <w:lang w:val="sq-AL"/>
        </w:rPr>
        <w:t xml:space="preserve"> nr.127/2016, dat</w:t>
      </w:r>
      <w:r w:rsidR="00C15028" w:rsidRPr="00B459A3">
        <w:rPr>
          <w:rFonts w:ascii="Garamond" w:hAnsi="Garamond"/>
          <w:i/>
          <w:sz w:val="24"/>
          <w:szCs w:val="24"/>
          <w:lang w:val="sq-AL"/>
        </w:rPr>
        <w:t>ë</w:t>
      </w:r>
      <w:r w:rsidR="00F040EA" w:rsidRPr="00B459A3">
        <w:rPr>
          <w:rFonts w:ascii="Garamond" w:hAnsi="Garamond"/>
          <w:i/>
          <w:sz w:val="24"/>
          <w:szCs w:val="24"/>
          <w:lang w:val="sq-AL"/>
        </w:rPr>
        <w:t xml:space="preserve"> 15.12.2016</w:t>
      </w:r>
      <w:r w:rsidR="002B40FA" w:rsidRPr="00B459A3">
        <w:rPr>
          <w:rFonts w:ascii="Garamond" w:hAnsi="Garamond"/>
          <w:i/>
          <w:sz w:val="24"/>
          <w:szCs w:val="24"/>
          <w:lang w:val="sq-AL"/>
        </w:rPr>
        <w:t>, ndryshuar pika 4 e grupit I me ligjin nr. 93/2018, datё 3.12.2018</w:t>
      </w:r>
      <w:r w:rsidR="005546FA" w:rsidRPr="00B459A3">
        <w:rPr>
          <w:rFonts w:ascii="Garamond" w:hAnsi="Garamond"/>
          <w:i/>
          <w:sz w:val="24"/>
          <w:szCs w:val="24"/>
          <w:lang w:val="sq-AL"/>
        </w:rPr>
        <w:t xml:space="preserve">, shfuqizuar </w:t>
      </w:r>
      <w:r w:rsidR="005546FA" w:rsidRPr="00B459A3">
        <w:rPr>
          <w:rFonts w:ascii="Garamond" w:eastAsia="Calibri" w:hAnsi="Garamond"/>
          <w:i/>
          <w:sz w:val="24"/>
          <w:szCs w:val="24"/>
          <w:lang w:val="sq-AL"/>
        </w:rPr>
        <w:t>grupi i shtatë</w:t>
      </w:r>
      <w:r w:rsidR="005546FA" w:rsidRPr="00B459A3">
        <w:rPr>
          <w:rFonts w:ascii="Garamond" w:eastAsia="Calibri" w:hAnsi="Garamond"/>
          <w:sz w:val="24"/>
          <w:szCs w:val="24"/>
          <w:lang w:val="sq-AL"/>
        </w:rPr>
        <w:t xml:space="preserve"> </w:t>
      </w:r>
      <w:r w:rsidR="005546FA" w:rsidRPr="00B459A3">
        <w:rPr>
          <w:rFonts w:ascii="Garamond" w:eastAsia="Calibri" w:hAnsi="Garamond"/>
          <w:i/>
          <w:sz w:val="24"/>
          <w:szCs w:val="24"/>
          <w:lang w:val="sq-AL"/>
        </w:rPr>
        <w:t xml:space="preserve">me ligjin </w:t>
      </w:r>
      <w:r w:rsidR="005546FA" w:rsidRPr="00B459A3">
        <w:rPr>
          <w:rFonts w:ascii="Garamond" w:hAnsi="Garamond"/>
          <w:i/>
          <w:sz w:val="24"/>
          <w:szCs w:val="24"/>
          <w:lang w:val="sq-AL"/>
        </w:rPr>
        <w:t xml:space="preserve">nr. </w:t>
      </w:r>
      <w:r w:rsidR="005546FA" w:rsidRPr="00B459A3">
        <w:rPr>
          <w:rFonts w:ascii="Garamond" w:hAnsi="Garamond"/>
          <w:bCs/>
          <w:i/>
          <w:sz w:val="24"/>
          <w:szCs w:val="24"/>
          <w:lang w:val="sq-AL"/>
        </w:rPr>
        <w:t>153/2020, datë</w:t>
      </w:r>
      <w:r w:rsidR="005546FA" w:rsidRPr="00B459A3">
        <w:rPr>
          <w:rFonts w:ascii="Garamond" w:hAnsi="Garamond"/>
          <w:b/>
          <w:bCs/>
          <w:i/>
          <w:sz w:val="24"/>
          <w:szCs w:val="24"/>
          <w:lang w:val="sq-AL"/>
        </w:rPr>
        <w:t xml:space="preserve">  </w:t>
      </w:r>
      <w:r w:rsidR="005546FA" w:rsidRPr="00B459A3">
        <w:rPr>
          <w:rFonts w:ascii="Garamond" w:hAnsi="Garamond"/>
          <w:bCs/>
          <w:i/>
          <w:sz w:val="24"/>
          <w:szCs w:val="24"/>
        </w:rPr>
        <w:t>17.12.2020</w:t>
      </w:r>
      <w:r w:rsidR="005546FA" w:rsidRPr="00B459A3">
        <w:rPr>
          <w:rFonts w:ascii="Garamond" w:hAnsi="Garamond"/>
          <w:i/>
          <w:sz w:val="24"/>
          <w:szCs w:val="24"/>
          <w:lang w:val="sq-AL"/>
        </w:rPr>
        <w:t>)</w:t>
      </w:r>
    </w:p>
    <w:p w14:paraId="6C47BC78" w14:textId="77777777" w:rsidR="00F040EA" w:rsidRPr="00B459A3" w:rsidRDefault="00F040EA" w:rsidP="00954A93">
      <w:pPr>
        <w:pStyle w:val="Paragrafi"/>
        <w:jc w:val="center"/>
        <w:rPr>
          <w:rFonts w:ascii="Garamond" w:hAnsi="Garamond"/>
          <w:i/>
          <w:sz w:val="24"/>
          <w:szCs w:val="24"/>
          <w:lang w:val="sq-AL"/>
        </w:rPr>
      </w:pPr>
    </w:p>
    <w:p w14:paraId="6C47BC79" w14:textId="77777777" w:rsidR="00F040EA" w:rsidRPr="00B459A3" w:rsidRDefault="00F040EA" w:rsidP="00954A93">
      <w:pPr>
        <w:pStyle w:val="Paragrafi"/>
        <w:jc w:val="center"/>
        <w:rPr>
          <w:rFonts w:ascii="Garamond" w:hAnsi="Garamond"/>
          <w:i/>
          <w:sz w:val="24"/>
          <w:szCs w:val="24"/>
          <w:lang w:val="sq-AL"/>
        </w:rPr>
      </w:pPr>
    </w:p>
    <w:tbl>
      <w:tblPr>
        <w:tblW w:w="8999"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2951"/>
        <w:gridCol w:w="92"/>
        <w:gridCol w:w="2884"/>
        <w:gridCol w:w="81"/>
        <w:gridCol w:w="2926"/>
        <w:gridCol w:w="65"/>
      </w:tblGrid>
      <w:tr w:rsidR="00B459A3" w:rsidRPr="00B459A3" w14:paraId="6C47BC7F" w14:textId="77777777" w:rsidTr="00F040EA">
        <w:trPr>
          <w:gridAfter w:val="1"/>
          <w:wAfter w:w="5" w:type="dxa"/>
          <w:trHeight w:val="356"/>
          <w:tblCellSpacing w:w="20" w:type="dxa"/>
          <w:jc w:val="center"/>
        </w:trPr>
        <w:tc>
          <w:tcPr>
            <w:tcW w:w="2891" w:type="dxa"/>
          </w:tcPr>
          <w:p w14:paraId="6C47BC7A" w14:textId="77777777" w:rsidR="00F040EA" w:rsidRPr="00B459A3" w:rsidRDefault="00F040EA" w:rsidP="001934E2">
            <w:pPr>
              <w:autoSpaceDE w:val="0"/>
              <w:autoSpaceDN w:val="0"/>
              <w:adjustRightInd w:val="0"/>
              <w:jc w:val="center"/>
              <w:rPr>
                <w:rFonts w:ascii="Garamond" w:eastAsia="Calibri" w:hAnsi="Garamond"/>
                <w:sz w:val="24"/>
                <w:szCs w:val="24"/>
              </w:rPr>
            </w:pPr>
            <w:r w:rsidRPr="00B459A3">
              <w:rPr>
                <w:rFonts w:ascii="Garamond" w:eastAsia="Calibri" w:hAnsi="Garamond"/>
                <w:b/>
                <w:bCs/>
                <w:sz w:val="24"/>
                <w:szCs w:val="24"/>
              </w:rPr>
              <w:t>Nr.</w:t>
            </w:r>
          </w:p>
        </w:tc>
        <w:tc>
          <w:tcPr>
            <w:tcW w:w="3017" w:type="dxa"/>
            <w:gridSpan w:val="3"/>
          </w:tcPr>
          <w:p w14:paraId="6C47BC7B" w14:textId="77777777" w:rsidR="00F040EA" w:rsidRPr="00B459A3" w:rsidRDefault="00F040EA" w:rsidP="001934E2">
            <w:pPr>
              <w:autoSpaceDE w:val="0"/>
              <w:autoSpaceDN w:val="0"/>
              <w:adjustRightInd w:val="0"/>
              <w:jc w:val="center"/>
              <w:rPr>
                <w:rFonts w:ascii="Garamond" w:eastAsia="Calibri" w:hAnsi="Garamond"/>
                <w:sz w:val="24"/>
                <w:szCs w:val="24"/>
              </w:rPr>
            </w:pPr>
            <w:r w:rsidRPr="00B459A3">
              <w:rPr>
                <w:rFonts w:ascii="Garamond" w:eastAsia="Calibri" w:hAnsi="Garamond"/>
                <w:b/>
                <w:bCs/>
                <w:sz w:val="24"/>
                <w:szCs w:val="24"/>
              </w:rPr>
              <w:t>Emërtimi i grupit të mineraleve sipas ligjit minerar</w:t>
            </w:r>
          </w:p>
        </w:tc>
        <w:tc>
          <w:tcPr>
            <w:tcW w:w="2886" w:type="dxa"/>
          </w:tcPr>
          <w:p w14:paraId="6C47BC7C" w14:textId="77777777" w:rsidR="00F040EA" w:rsidRPr="00B459A3" w:rsidRDefault="00F040EA" w:rsidP="001934E2">
            <w:pPr>
              <w:autoSpaceDE w:val="0"/>
              <w:autoSpaceDN w:val="0"/>
              <w:adjustRightInd w:val="0"/>
              <w:jc w:val="center"/>
              <w:rPr>
                <w:rFonts w:ascii="Garamond" w:eastAsia="Calibri" w:hAnsi="Garamond"/>
                <w:sz w:val="24"/>
                <w:szCs w:val="24"/>
              </w:rPr>
            </w:pPr>
            <w:r w:rsidRPr="00B459A3">
              <w:rPr>
                <w:rFonts w:ascii="Garamond" w:eastAsia="Calibri" w:hAnsi="Garamond"/>
                <w:b/>
                <w:bCs/>
                <w:sz w:val="24"/>
                <w:szCs w:val="24"/>
              </w:rPr>
              <w:t>Përqindja</w:t>
            </w:r>
          </w:p>
          <w:p w14:paraId="6C47BC7D" w14:textId="77777777" w:rsidR="00F040EA" w:rsidRPr="00B459A3" w:rsidRDefault="00F040EA" w:rsidP="001934E2">
            <w:pPr>
              <w:autoSpaceDE w:val="0"/>
              <w:autoSpaceDN w:val="0"/>
              <w:adjustRightInd w:val="0"/>
              <w:jc w:val="center"/>
              <w:rPr>
                <w:rFonts w:ascii="Garamond" w:eastAsia="Calibri" w:hAnsi="Garamond"/>
                <w:sz w:val="24"/>
                <w:szCs w:val="24"/>
              </w:rPr>
            </w:pPr>
            <w:r w:rsidRPr="00B459A3">
              <w:rPr>
                <w:rFonts w:ascii="Garamond" w:eastAsia="Calibri" w:hAnsi="Garamond"/>
                <w:b/>
                <w:bCs/>
                <w:sz w:val="24"/>
                <w:szCs w:val="24"/>
              </w:rPr>
              <w:t>e rentës</w:t>
            </w:r>
          </w:p>
          <w:p w14:paraId="6C47BC7E" w14:textId="77777777" w:rsidR="00F040EA" w:rsidRPr="00B459A3" w:rsidRDefault="00F040EA" w:rsidP="001934E2">
            <w:pPr>
              <w:autoSpaceDE w:val="0"/>
              <w:autoSpaceDN w:val="0"/>
              <w:adjustRightInd w:val="0"/>
              <w:jc w:val="center"/>
              <w:rPr>
                <w:rFonts w:ascii="Garamond" w:eastAsia="Calibri" w:hAnsi="Garamond"/>
                <w:sz w:val="24"/>
                <w:szCs w:val="24"/>
              </w:rPr>
            </w:pPr>
            <w:r w:rsidRPr="00B459A3">
              <w:rPr>
                <w:rFonts w:ascii="Garamond" w:eastAsia="Calibri" w:hAnsi="Garamond"/>
                <w:b/>
                <w:bCs/>
                <w:sz w:val="24"/>
                <w:szCs w:val="24"/>
              </w:rPr>
              <w:t>minerare</w:t>
            </w:r>
          </w:p>
        </w:tc>
      </w:tr>
      <w:tr w:rsidR="00B459A3" w:rsidRPr="00B459A3" w14:paraId="6C47BC81" w14:textId="77777777" w:rsidTr="00F040EA">
        <w:trPr>
          <w:gridAfter w:val="1"/>
          <w:wAfter w:w="5" w:type="dxa"/>
          <w:trHeight w:val="103"/>
          <w:tblCellSpacing w:w="20" w:type="dxa"/>
          <w:jc w:val="center"/>
        </w:trPr>
        <w:tc>
          <w:tcPr>
            <w:tcW w:w="8874" w:type="dxa"/>
            <w:gridSpan w:val="5"/>
          </w:tcPr>
          <w:p w14:paraId="6C47BC8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b/>
                <w:bCs/>
                <w:sz w:val="24"/>
                <w:szCs w:val="24"/>
              </w:rPr>
              <w:t xml:space="preserve">Grupi i parë (I)MINERALET METALIKE </w:t>
            </w:r>
          </w:p>
        </w:tc>
      </w:tr>
      <w:tr w:rsidR="00B459A3" w:rsidRPr="00B459A3" w14:paraId="6C47BC85" w14:textId="77777777" w:rsidTr="00F040EA">
        <w:trPr>
          <w:gridAfter w:val="1"/>
          <w:wAfter w:w="5" w:type="dxa"/>
          <w:trHeight w:val="103"/>
          <w:tblCellSpacing w:w="20" w:type="dxa"/>
          <w:jc w:val="center"/>
        </w:trPr>
        <w:tc>
          <w:tcPr>
            <w:tcW w:w="2891" w:type="dxa"/>
          </w:tcPr>
          <w:p w14:paraId="6C47BC8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 </w:t>
            </w:r>
          </w:p>
        </w:tc>
        <w:tc>
          <w:tcPr>
            <w:tcW w:w="3017" w:type="dxa"/>
            <w:gridSpan w:val="3"/>
          </w:tcPr>
          <w:p w14:paraId="6C47BC83"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Mineralet e Argjendit </w:t>
            </w:r>
          </w:p>
        </w:tc>
        <w:tc>
          <w:tcPr>
            <w:tcW w:w="2886" w:type="dxa"/>
          </w:tcPr>
          <w:p w14:paraId="6C47BC8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10 % </w:t>
            </w:r>
          </w:p>
        </w:tc>
      </w:tr>
      <w:tr w:rsidR="00B459A3" w:rsidRPr="00B459A3" w14:paraId="6C47BC89" w14:textId="77777777" w:rsidTr="00F040EA">
        <w:trPr>
          <w:gridAfter w:val="1"/>
          <w:wAfter w:w="5" w:type="dxa"/>
          <w:trHeight w:val="103"/>
          <w:tblCellSpacing w:w="20" w:type="dxa"/>
          <w:jc w:val="center"/>
        </w:trPr>
        <w:tc>
          <w:tcPr>
            <w:tcW w:w="2891" w:type="dxa"/>
          </w:tcPr>
          <w:p w14:paraId="6C47BC8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 </w:t>
            </w:r>
          </w:p>
        </w:tc>
        <w:tc>
          <w:tcPr>
            <w:tcW w:w="3017" w:type="dxa"/>
            <w:gridSpan w:val="3"/>
          </w:tcPr>
          <w:p w14:paraId="6C47BC87"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Mineralet e Arit </w:t>
            </w:r>
          </w:p>
        </w:tc>
        <w:tc>
          <w:tcPr>
            <w:tcW w:w="2886" w:type="dxa"/>
          </w:tcPr>
          <w:p w14:paraId="6C47BC8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10 % </w:t>
            </w:r>
          </w:p>
        </w:tc>
      </w:tr>
      <w:tr w:rsidR="00B459A3" w:rsidRPr="00B459A3" w14:paraId="6C47BC8D" w14:textId="77777777" w:rsidTr="00F040EA">
        <w:trPr>
          <w:gridAfter w:val="1"/>
          <w:wAfter w:w="5" w:type="dxa"/>
          <w:trHeight w:val="103"/>
          <w:tblCellSpacing w:w="20" w:type="dxa"/>
          <w:jc w:val="center"/>
        </w:trPr>
        <w:tc>
          <w:tcPr>
            <w:tcW w:w="2891" w:type="dxa"/>
          </w:tcPr>
          <w:p w14:paraId="6C47BC8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3 </w:t>
            </w:r>
          </w:p>
        </w:tc>
        <w:tc>
          <w:tcPr>
            <w:tcW w:w="3017" w:type="dxa"/>
            <w:gridSpan w:val="3"/>
          </w:tcPr>
          <w:p w14:paraId="6C47BC8B"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Mineralet e Bakrit </w:t>
            </w:r>
          </w:p>
        </w:tc>
        <w:tc>
          <w:tcPr>
            <w:tcW w:w="2886" w:type="dxa"/>
          </w:tcPr>
          <w:p w14:paraId="6C47BC8C"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6 % </w:t>
            </w:r>
          </w:p>
        </w:tc>
      </w:tr>
      <w:tr w:rsidR="00B459A3" w:rsidRPr="00B459A3" w14:paraId="6C47BC94" w14:textId="77777777" w:rsidTr="00F040EA">
        <w:trPr>
          <w:gridAfter w:val="1"/>
          <w:wAfter w:w="5" w:type="dxa"/>
          <w:trHeight w:val="103"/>
          <w:tblCellSpacing w:w="20" w:type="dxa"/>
          <w:jc w:val="center"/>
        </w:trPr>
        <w:tc>
          <w:tcPr>
            <w:tcW w:w="2891" w:type="dxa"/>
          </w:tcPr>
          <w:p w14:paraId="6C47BC8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4 </w:t>
            </w:r>
          </w:p>
        </w:tc>
        <w:tc>
          <w:tcPr>
            <w:tcW w:w="3017" w:type="dxa"/>
            <w:gridSpan w:val="3"/>
          </w:tcPr>
          <w:p w14:paraId="6C47BC8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Mineralet e Kromit për eksport</w:t>
            </w:r>
          </w:p>
        </w:tc>
        <w:tc>
          <w:tcPr>
            <w:tcW w:w="2886" w:type="dxa"/>
          </w:tcPr>
          <w:p w14:paraId="6C47BC90" w14:textId="77777777" w:rsidR="002B40FA" w:rsidRPr="00B459A3" w:rsidRDefault="002B40F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7 % duke filluar nga data 1 janar 2019, </w:t>
            </w:r>
          </w:p>
          <w:p w14:paraId="6C47BC91" w14:textId="77777777" w:rsidR="002B40FA" w:rsidRPr="00B459A3" w:rsidRDefault="002B40F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8 % duke filluar nga data 1 janar 2020, dhe </w:t>
            </w:r>
          </w:p>
          <w:p w14:paraId="6C47BC92" w14:textId="77777777" w:rsidR="002B40FA" w:rsidRPr="00B459A3" w:rsidRDefault="002B40F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9 % duke filluar nga data 1 janar 2021 </w:t>
            </w:r>
          </w:p>
          <w:p w14:paraId="6C47BC93" w14:textId="77777777" w:rsidR="00F040EA" w:rsidRPr="00B459A3" w:rsidRDefault="002B40F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dhe në vijim.</w:t>
            </w:r>
          </w:p>
        </w:tc>
      </w:tr>
      <w:tr w:rsidR="00B459A3" w:rsidRPr="00B459A3" w14:paraId="6C47BC99" w14:textId="77777777" w:rsidTr="00F040EA">
        <w:trPr>
          <w:gridAfter w:val="1"/>
          <w:wAfter w:w="5" w:type="dxa"/>
          <w:trHeight w:val="103"/>
          <w:tblCellSpacing w:w="20" w:type="dxa"/>
          <w:jc w:val="center"/>
        </w:trPr>
        <w:tc>
          <w:tcPr>
            <w:tcW w:w="2891" w:type="dxa"/>
          </w:tcPr>
          <w:p w14:paraId="6C47BC95"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5 </w:t>
            </w:r>
          </w:p>
        </w:tc>
        <w:tc>
          <w:tcPr>
            <w:tcW w:w="3017" w:type="dxa"/>
            <w:gridSpan w:val="3"/>
          </w:tcPr>
          <w:p w14:paraId="6C47BC9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Mineralet e Nikelit (nikel-silikat) </w:t>
            </w:r>
          </w:p>
        </w:tc>
        <w:tc>
          <w:tcPr>
            <w:tcW w:w="2886" w:type="dxa"/>
          </w:tcPr>
          <w:p w14:paraId="6C47BC97" w14:textId="77777777" w:rsidR="00F040EA" w:rsidRPr="00B459A3" w:rsidRDefault="00F040EA" w:rsidP="001934E2">
            <w:pPr>
              <w:autoSpaceDE w:val="0"/>
              <w:autoSpaceDN w:val="0"/>
              <w:adjustRightInd w:val="0"/>
              <w:rPr>
                <w:rFonts w:ascii="Garamond" w:eastAsia="Calibri" w:hAnsi="Garamond"/>
                <w:sz w:val="24"/>
                <w:szCs w:val="24"/>
              </w:rPr>
            </w:pPr>
          </w:p>
          <w:p w14:paraId="6C47BC9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6 % </w:t>
            </w:r>
          </w:p>
        </w:tc>
      </w:tr>
      <w:tr w:rsidR="00B459A3" w:rsidRPr="00B459A3" w14:paraId="6C47BC9E" w14:textId="77777777" w:rsidTr="00F040EA">
        <w:trPr>
          <w:gridAfter w:val="1"/>
          <w:wAfter w:w="5" w:type="dxa"/>
          <w:trHeight w:val="103"/>
          <w:tblCellSpacing w:w="20" w:type="dxa"/>
          <w:jc w:val="center"/>
        </w:trPr>
        <w:tc>
          <w:tcPr>
            <w:tcW w:w="2891" w:type="dxa"/>
          </w:tcPr>
          <w:p w14:paraId="6C47BC9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6 </w:t>
            </w:r>
          </w:p>
        </w:tc>
        <w:tc>
          <w:tcPr>
            <w:tcW w:w="3017" w:type="dxa"/>
            <w:gridSpan w:val="3"/>
          </w:tcPr>
          <w:p w14:paraId="6C47BC9B"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Mineralet e Hekurit (hekur-nikeli) </w:t>
            </w:r>
          </w:p>
        </w:tc>
        <w:tc>
          <w:tcPr>
            <w:tcW w:w="2886" w:type="dxa"/>
          </w:tcPr>
          <w:p w14:paraId="6C47BC9C" w14:textId="77777777" w:rsidR="00F040EA" w:rsidRPr="00B459A3" w:rsidRDefault="00F040EA" w:rsidP="001934E2">
            <w:pPr>
              <w:autoSpaceDE w:val="0"/>
              <w:autoSpaceDN w:val="0"/>
              <w:adjustRightInd w:val="0"/>
              <w:rPr>
                <w:rFonts w:ascii="Garamond" w:eastAsia="Calibri" w:hAnsi="Garamond"/>
                <w:sz w:val="24"/>
                <w:szCs w:val="24"/>
              </w:rPr>
            </w:pPr>
          </w:p>
          <w:p w14:paraId="6C47BC9D"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5 % </w:t>
            </w:r>
          </w:p>
        </w:tc>
      </w:tr>
      <w:tr w:rsidR="00B459A3" w:rsidRPr="00B459A3" w14:paraId="6C47BCA2" w14:textId="77777777" w:rsidTr="00F040EA">
        <w:trPr>
          <w:gridAfter w:val="1"/>
          <w:wAfter w:w="5" w:type="dxa"/>
          <w:trHeight w:val="103"/>
          <w:tblCellSpacing w:w="20" w:type="dxa"/>
          <w:jc w:val="center"/>
        </w:trPr>
        <w:tc>
          <w:tcPr>
            <w:tcW w:w="2891" w:type="dxa"/>
          </w:tcPr>
          <w:p w14:paraId="6C47BC9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7 </w:t>
            </w:r>
          </w:p>
        </w:tc>
        <w:tc>
          <w:tcPr>
            <w:tcW w:w="3017" w:type="dxa"/>
            <w:gridSpan w:val="3"/>
          </w:tcPr>
          <w:p w14:paraId="6C47BCA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Mineralet Plumbit </w:t>
            </w:r>
          </w:p>
        </w:tc>
        <w:tc>
          <w:tcPr>
            <w:tcW w:w="2886" w:type="dxa"/>
          </w:tcPr>
          <w:p w14:paraId="6C47BCA1"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5 % </w:t>
            </w:r>
          </w:p>
        </w:tc>
      </w:tr>
      <w:tr w:rsidR="00B459A3" w:rsidRPr="00B459A3" w14:paraId="6C47BCA6" w14:textId="77777777" w:rsidTr="00F040EA">
        <w:trPr>
          <w:gridAfter w:val="1"/>
          <w:wAfter w:w="5" w:type="dxa"/>
          <w:trHeight w:val="103"/>
          <w:tblCellSpacing w:w="20" w:type="dxa"/>
          <w:jc w:val="center"/>
        </w:trPr>
        <w:tc>
          <w:tcPr>
            <w:tcW w:w="2891" w:type="dxa"/>
          </w:tcPr>
          <w:p w14:paraId="6C47BCA3"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8 </w:t>
            </w:r>
          </w:p>
        </w:tc>
        <w:tc>
          <w:tcPr>
            <w:tcW w:w="3017" w:type="dxa"/>
            <w:gridSpan w:val="3"/>
          </w:tcPr>
          <w:p w14:paraId="6C47BCA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Mineralet e Zinkut </w:t>
            </w:r>
          </w:p>
        </w:tc>
        <w:tc>
          <w:tcPr>
            <w:tcW w:w="2886" w:type="dxa"/>
          </w:tcPr>
          <w:p w14:paraId="6C47BCA5"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7 % </w:t>
            </w:r>
          </w:p>
        </w:tc>
      </w:tr>
      <w:tr w:rsidR="00B459A3" w:rsidRPr="00B459A3" w14:paraId="6C47BCAA" w14:textId="77777777" w:rsidTr="00F040EA">
        <w:trPr>
          <w:gridAfter w:val="1"/>
          <w:wAfter w:w="5" w:type="dxa"/>
          <w:trHeight w:val="103"/>
          <w:tblCellSpacing w:w="20" w:type="dxa"/>
          <w:jc w:val="center"/>
        </w:trPr>
        <w:tc>
          <w:tcPr>
            <w:tcW w:w="2891" w:type="dxa"/>
          </w:tcPr>
          <w:p w14:paraId="6C47BCA7"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9 </w:t>
            </w:r>
          </w:p>
        </w:tc>
        <w:tc>
          <w:tcPr>
            <w:tcW w:w="3017" w:type="dxa"/>
            <w:gridSpan w:val="3"/>
          </w:tcPr>
          <w:p w14:paraId="6C47BCA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Gjithë mineralet e tjera metalike </w:t>
            </w:r>
          </w:p>
        </w:tc>
        <w:tc>
          <w:tcPr>
            <w:tcW w:w="2886" w:type="dxa"/>
          </w:tcPr>
          <w:p w14:paraId="6C47BCA9"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4 % </w:t>
            </w:r>
          </w:p>
        </w:tc>
      </w:tr>
      <w:tr w:rsidR="00B459A3" w:rsidRPr="00B459A3" w14:paraId="6C47BCAC" w14:textId="77777777" w:rsidTr="00F040EA">
        <w:trPr>
          <w:gridAfter w:val="1"/>
          <w:wAfter w:w="5" w:type="dxa"/>
          <w:trHeight w:val="103"/>
          <w:tblCellSpacing w:w="20" w:type="dxa"/>
          <w:jc w:val="center"/>
        </w:trPr>
        <w:tc>
          <w:tcPr>
            <w:tcW w:w="8874" w:type="dxa"/>
            <w:gridSpan w:val="5"/>
          </w:tcPr>
          <w:p w14:paraId="6C47BCAB"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b/>
                <w:bCs/>
                <w:sz w:val="24"/>
                <w:szCs w:val="24"/>
              </w:rPr>
              <w:t xml:space="preserve">Grupi i dytë (II) MINERALET JOMETALIKE </w:t>
            </w:r>
          </w:p>
        </w:tc>
      </w:tr>
      <w:tr w:rsidR="00B459A3" w:rsidRPr="00B459A3" w14:paraId="6C47BCB1" w14:textId="77777777" w:rsidTr="00F040EA">
        <w:trPr>
          <w:gridAfter w:val="1"/>
          <w:wAfter w:w="5" w:type="dxa"/>
          <w:trHeight w:val="103"/>
          <w:tblCellSpacing w:w="20" w:type="dxa"/>
          <w:jc w:val="center"/>
        </w:trPr>
        <w:tc>
          <w:tcPr>
            <w:tcW w:w="2891" w:type="dxa"/>
          </w:tcPr>
          <w:p w14:paraId="6C47BCAD"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10 </w:t>
            </w:r>
          </w:p>
        </w:tc>
        <w:tc>
          <w:tcPr>
            <w:tcW w:w="3017" w:type="dxa"/>
            <w:gridSpan w:val="3"/>
          </w:tcPr>
          <w:p w14:paraId="6C47BCA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Të gjitha mineralet jometalike </w:t>
            </w:r>
          </w:p>
        </w:tc>
        <w:tc>
          <w:tcPr>
            <w:tcW w:w="2886" w:type="dxa"/>
          </w:tcPr>
          <w:p w14:paraId="6C47BCAF" w14:textId="77777777" w:rsidR="00F040EA" w:rsidRPr="00B459A3" w:rsidRDefault="00F040EA" w:rsidP="001934E2">
            <w:pPr>
              <w:autoSpaceDE w:val="0"/>
              <w:autoSpaceDN w:val="0"/>
              <w:adjustRightInd w:val="0"/>
              <w:rPr>
                <w:rFonts w:ascii="Garamond" w:eastAsia="Calibri" w:hAnsi="Garamond"/>
                <w:sz w:val="24"/>
                <w:szCs w:val="24"/>
              </w:rPr>
            </w:pPr>
          </w:p>
          <w:p w14:paraId="6C47BCB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4 % </w:t>
            </w:r>
          </w:p>
        </w:tc>
      </w:tr>
      <w:tr w:rsidR="00B459A3" w:rsidRPr="00B459A3" w14:paraId="6C47BCB3" w14:textId="77777777" w:rsidTr="00F040EA">
        <w:trPr>
          <w:gridAfter w:val="1"/>
          <w:wAfter w:w="5" w:type="dxa"/>
          <w:trHeight w:val="103"/>
          <w:tblCellSpacing w:w="20" w:type="dxa"/>
          <w:jc w:val="center"/>
        </w:trPr>
        <w:tc>
          <w:tcPr>
            <w:tcW w:w="8874" w:type="dxa"/>
            <w:gridSpan w:val="5"/>
          </w:tcPr>
          <w:p w14:paraId="6C47BCB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b/>
                <w:bCs/>
                <w:sz w:val="24"/>
                <w:szCs w:val="24"/>
              </w:rPr>
              <w:t>Grupi i tretë (III) QYMYRET DHE BITUMET</w:t>
            </w:r>
            <w:r w:rsidRPr="00B459A3">
              <w:rPr>
                <w:rFonts w:ascii="Garamond" w:eastAsia="Calibri" w:hAnsi="Garamond"/>
                <w:sz w:val="24"/>
                <w:szCs w:val="24"/>
              </w:rPr>
              <w:t xml:space="preserve"> </w:t>
            </w:r>
          </w:p>
        </w:tc>
      </w:tr>
      <w:tr w:rsidR="00B459A3" w:rsidRPr="00B459A3" w14:paraId="6C47BCB7" w14:textId="77777777" w:rsidTr="00F040EA">
        <w:trPr>
          <w:gridAfter w:val="1"/>
          <w:wAfter w:w="5" w:type="dxa"/>
          <w:trHeight w:val="103"/>
          <w:tblCellSpacing w:w="20" w:type="dxa"/>
          <w:jc w:val="center"/>
        </w:trPr>
        <w:tc>
          <w:tcPr>
            <w:tcW w:w="2891" w:type="dxa"/>
          </w:tcPr>
          <w:p w14:paraId="6C47BCB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11 </w:t>
            </w:r>
          </w:p>
        </w:tc>
        <w:tc>
          <w:tcPr>
            <w:tcW w:w="3017" w:type="dxa"/>
            <w:gridSpan w:val="3"/>
          </w:tcPr>
          <w:p w14:paraId="6C47BCB5"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Qymyret </w:t>
            </w:r>
          </w:p>
        </w:tc>
        <w:tc>
          <w:tcPr>
            <w:tcW w:w="2886" w:type="dxa"/>
          </w:tcPr>
          <w:p w14:paraId="6C47BCB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19 940 lekë/ton</w:t>
            </w:r>
          </w:p>
        </w:tc>
      </w:tr>
      <w:tr w:rsidR="00B459A3" w:rsidRPr="00B459A3" w14:paraId="6C47BCBB" w14:textId="77777777" w:rsidTr="00F040EA">
        <w:trPr>
          <w:gridAfter w:val="1"/>
          <w:wAfter w:w="5" w:type="dxa"/>
          <w:trHeight w:val="103"/>
          <w:tblCellSpacing w:w="20" w:type="dxa"/>
          <w:jc w:val="center"/>
        </w:trPr>
        <w:tc>
          <w:tcPr>
            <w:tcW w:w="2891" w:type="dxa"/>
          </w:tcPr>
          <w:p w14:paraId="6C47BCB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12 </w:t>
            </w:r>
          </w:p>
        </w:tc>
        <w:tc>
          <w:tcPr>
            <w:tcW w:w="3017" w:type="dxa"/>
            <w:gridSpan w:val="3"/>
          </w:tcPr>
          <w:p w14:paraId="6C47BCB9"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Bitumet </w:t>
            </w:r>
          </w:p>
        </w:tc>
        <w:tc>
          <w:tcPr>
            <w:tcW w:w="2886" w:type="dxa"/>
          </w:tcPr>
          <w:p w14:paraId="6C47BCB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2 371 lekë/ton</w:t>
            </w:r>
          </w:p>
        </w:tc>
      </w:tr>
      <w:tr w:rsidR="00B459A3" w:rsidRPr="00B459A3" w14:paraId="6C47BCBF" w14:textId="77777777" w:rsidTr="00F040EA">
        <w:trPr>
          <w:gridAfter w:val="1"/>
          <w:wAfter w:w="5" w:type="dxa"/>
          <w:trHeight w:val="103"/>
          <w:tblCellSpacing w:w="20" w:type="dxa"/>
          <w:jc w:val="center"/>
        </w:trPr>
        <w:tc>
          <w:tcPr>
            <w:tcW w:w="2891" w:type="dxa"/>
          </w:tcPr>
          <w:p w14:paraId="6C47BCBC"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13 </w:t>
            </w:r>
          </w:p>
        </w:tc>
        <w:tc>
          <w:tcPr>
            <w:tcW w:w="3017" w:type="dxa"/>
            <w:gridSpan w:val="3"/>
          </w:tcPr>
          <w:p w14:paraId="6C47BCBD"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Rërat bituminoze </w:t>
            </w:r>
          </w:p>
        </w:tc>
        <w:tc>
          <w:tcPr>
            <w:tcW w:w="2886" w:type="dxa"/>
          </w:tcPr>
          <w:p w14:paraId="6C47BCB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117 lekë/m</w:t>
            </w:r>
            <w:r w:rsidRPr="00B459A3">
              <w:rPr>
                <w:rFonts w:ascii="Garamond" w:eastAsia="Calibri" w:hAnsi="Garamond"/>
                <w:sz w:val="24"/>
                <w:szCs w:val="24"/>
                <w:vertAlign w:val="superscript"/>
              </w:rPr>
              <w:t>3</w:t>
            </w:r>
          </w:p>
        </w:tc>
      </w:tr>
      <w:tr w:rsidR="00B459A3" w:rsidRPr="00B459A3" w14:paraId="6C47BCC3" w14:textId="77777777" w:rsidTr="00F040EA">
        <w:trPr>
          <w:gridAfter w:val="1"/>
          <w:wAfter w:w="5" w:type="dxa"/>
          <w:trHeight w:val="103"/>
          <w:tblCellSpacing w:w="20" w:type="dxa"/>
          <w:jc w:val="center"/>
        </w:trPr>
        <w:tc>
          <w:tcPr>
            <w:tcW w:w="2891" w:type="dxa"/>
          </w:tcPr>
          <w:p w14:paraId="6C47BCC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14 </w:t>
            </w:r>
          </w:p>
        </w:tc>
        <w:tc>
          <w:tcPr>
            <w:tcW w:w="3017" w:type="dxa"/>
            <w:gridSpan w:val="3"/>
          </w:tcPr>
          <w:p w14:paraId="6C47BCC1"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Reshpet naftore </w:t>
            </w:r>
          </w:p>
        </w:tc>
        <w:tc>
          <w:tcPr>
            <w:tcW w:w="2886" w:type="dxa"/>
          </w:tcPr>
          <w:p w14:paraId="6C47BCC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117 lekë/m</w:t>
            </w:r>
            <w:r w:rsidRPr="00B459A3">
              <w:rPr>
                <w:rFonts w:ascii="Garamond" w:eastAsia="Calibri" w:hAnsi="Garamond"/>
                <w:sz w:val="24"/>
                <w:szCs w:val="24"/>
                <w:vertAlign w:val="superscript"/>
              </w:rPr>
              <w:t>3</w:t>
            </w:r>
          </w:p>
        </w:tc>
      </w:tr>
      <w:tr w:rsidR="00B459A3" w:rsidRPr="00B459A3" w14:paraId="6C47BCC7" w14:textId="77777777" w:rsidTr="00F040EA">
        <w:trPr>
          <w:gridAfter w:val="1"/>
          <w:wAfter w:w="5" w:type="dxa"/>
          <w:trHeight w:val="103"/>
          <w:tblCellSpacing w:w="20" w:type="dxa"/>
          <w:jc w:val="center"/>
        </w:trPr>
        <w:tc>
          <w:tcPr>
            <w:tcW w:w="2891" w:type="dxa"/>
          </w:tcPr>
          <w:p w14:paraId="6C47BCC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15 </w:t>
            </w:r>
          </w:p>
        </w:tc>
        <w:tc>
          <w:tcPr>
            <w:tcW w:w="3017" w:type="dxa"/>
            <w:gridSpan w:val="3"/>
          </w:tcPr>
          <w:p w14:paraId="6C47BCC5"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Pirobitumet </w:t>
            </w:r>
          </w:p>
        </w:tc>
        <w:tc>
          <w:tcPr>
            <w:tcW w:w="2886" w:type="dxa"/>
          </w:tcPr>
          <w:p w14:paraId="6C47BCC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186 lekë/ton</w:t>
            </w:r>
          </w:p>
        </w:tc>
      </w:tr>
      <w:tr w:rsidR="00B459A3" w:rsidRPr="00B459A3" w14:paraId="6C47BCCB" w14:textId="77777777" w:rsidTr="00F040EA">
        <w:trPr>
          <w:gridAfter w:val="1"/>
          <w:wAfter w:w="5" w:type="dxa"/>
          <w:trHeight w:val="103"/>
          <w:tblCellSpacing w:w="20" w:type="dxa"/>
          <w:jc w:val="center"/>
        </w:trPr>
        <w:tc>
          <w:tcPr>
            <w:tcW w:w="2891" w:type="dxa"/>
          </w:tcPr>
          <w:p w14:paraId="6C47BCC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16</w:t>
            </w:r>
          </w:p>
        </w:tc>
        <w:tc>
          <w:tcPr>
            <w:tcW w:w="3017" w:type="dxa"/>
            <w:gridSpan w:val="3"/>
          </w:tcPr>
          <w:p w14:paraId="6C47BCC9"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Qymyr guri</w:t>
            </w:r>
          </w:p>
        </w:tc>
        <w:tc>
          <w:tcPr>
            <w:tcW w:w="2886" w:type="dxa"/>
          </w:tcPr>
          <w:p w14:paraId="6C47BCC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200 lekë/ton</w:t>
            </w:r>
          </w:p>
        </w:tc>
      </w:tr>
      <w:tr w:rsidR="00B459A3" w:rsidRPr="00B459A3" w14:paraId="6C47BCCD" w14:textId="77777777" w:rsidTr="00F040EA">
        <w:trPr>
          <w:gridAfter w:val="1"/>
          <w:wAfter w:w="5" w:type="dxa"/>
          <w:trHeight w:val="248"/>
          <w:tblCellSpacing w:w="20" w:type="dxa"/>
          <w:jc w:val="center"/>
        </w:trPr>
        <w:tc>
          <w:tcPr>
            <w:tcW w:w="8874" w:type="dxa"/>
            <w:gridSpan w:val="5"/>
          </w:tcPr>
          <w:p w14:paraId="6C47BCCC"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b/>
                <w:bCs/>
                <w:sz w:val="24"/>
                <w:szCs w:val="24"/>
              </w:rPr>
              <w:t xml:space="preserve">Grupi i katërt (IV) MINERALET DHE MATERIALET E NDËRTIMIT </w:t>
            </w:r>
          </w:p>
        </w:tc>
      </w:tr>
      <w:tr w:rsidR="00B459A3" w:rsidRPr="00B459A3" w14:paraId="6C47BCD1" w14:textId="77777777" w:rsidTr="00F040EA">
        <w:trPr>
          <w:gridAfter w:val="1"/>
          <w:wAfter w:w="5" w:type="dxa"/>
          <w:trHeight w:val="103"/>
          <w:tblCellSpacing w:w="20" w:type="dxa"/>
          <w:jc w:val="center"/>
        </w:trPr>
        <w:tc>
          <w:tcPr>
            <w:tcW w:w="2891" w:type="dxa"/>
          </w:tcPr>
          <w:p w14:paraId="6C47BCC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17 </w:t>
            </w:r>
          </w:p>
        </w:tc>
        <w:tc>
          <w:tcPr>
            <w:tcW w:w="3017" w:type="dxa"/>
            <w:gridSpan w:val="3"/>
          </w:tcPr>
          <w:p w14:paraId="6C47BCC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Graniti </w:t>
            </w:r>
          </w:p>
        </w:tc>
        <w:tc>
          <w:tcPr>
            <w:tcW w:w="2886" w:type="dxa"/>
          </w:tcPr>
          <w:p w14:paraId="6C47BCD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5 850 lekë/m</w:t>
            </w:r>
            <w:r w:rsidRPr="00B459A3">
              <w:rPr>
                <w:rFonts w:ascii="Garamond" w:eastAsia="Calibri" w:hAnsi="Garamond"/>
                <w:sz w:val="24"/>
                <w:szCs w:val="24"/>
                <w:vertAlign w:val="superscript"/>
              </w:rPr>
              <w:t>3</w:t>
            </w:r>
          </w:p>
        </w:tc>
      </w:tr>
      <w:tr w:rsidR="00B459A3" w:rsidRPr="00B459A3" w14:paraId="6C47BCD5" w14:textId="77777777" w:rsidTr="00F040EA">
        <w:trPr>
          <w:gridAfter w:val="1"/>
          <w:wAfter w:w="5" w:type="dxa"/>
          <w:trHeight w:val="103"/>
          <w:tblCellSpacing w:w="20" w:type="dxa"/>
          <w:jc w:val="center"/>
        </w:trPr>
        <w:tc>
          <w:tcPr>
            <w:tcW w:w="2891" w:type="dxa"/>
          </w:tcPr>
          <w:p w14:paraId="6C47BCD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18 </w:t>
            </w:r>
          </w:p>
        </w:tc>
        <w:tc>
          <w:tcPr>
            <w:tcW w:w="3017" w:type="dxa"/>
            <w:gridSpan w:val="3"/>
          </w:tcPr>
          <w:p w14:paraId="6C47BCD3"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 Gëlqerorët </w:t>
            </w:r>
          </w:p>
        </w:tc>
        <w:tc>
          <w:tcPr>
            <w:tcW w:w="2886" w:type="dxa"/>
          </w:tcPr>
          <w:p w14:paraId="6C47BCD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47 lekë/m</w:t>
            </w:r>
            <w:r w:rsidRPr="00B459A3">
              <w:rPr>
                <w:rFonts w:ascii="Garamond" w:eastAsia="Calibri" w:hAnsi="Garamond"/>
                <w:sz w:val="24"/>
                <w:szCs w:val="24"/>
                <w:vertAlign w:val="superscript"/>
              </w:rPr>
              <w:t>3</w:t>
            </w:r>
          </w:p>
        </w:tc>
      </w:tr>
      <w:tr w:rsidR="00B459A3" w:rsidRPr="00B459A3" w14:paraId="6C47BCD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19 </w:t>
            </w:r>
          </w:p>
        </w:tc>
        <w:tc>
          <w:tcPr>
            <w:tcW w:w="2844" w:type="dxa"/>
          </w:tcPr>
          <w:p w14:paraId="6C47BCD7"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Gabrot </w:t>
            </w:r>
          </w:p>
        </w:tc>
        <w:tc>
          <w:tcPr>
            <w:tcW w:w="3012" w:type="dxa"/>
            <w:gridSpan w:val="3"/>
          </w:tcPr>
          <w:p w14:paraId="6C47BCD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hAnsi="Garamond"/>
                <w:sz w:val="24"/>
                <w:szCs w:val="24"/>
              </w:rPr>
              <w:t>47 lekë/m</w:t>
            </w:r>
            <w:r w:rsidRPr="00B459A3">
              <w:rPr>
                <w:rFonts w:ascii="Garamond" w:hAnsi="Garamond"/>
                <w:sz w:val="24"/>
                <w:szCs w:val="24"/>
                <w:vertAlign w:val="superscript"/>
              </w:rPr>
              <w:t>3</w:t>
            </w:r>
          </w:p>
        </w:tc>
      </w:tr>
      <w:tr w:rsidR="00B459A3" w:rsidRPr="00B459A3" w14:paraId="6C47BCD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20 </w:t>
            </w:r>
          </w:p>
        </w:tc>
        <w:tc>
          <w:tcPr>
            <w:tcW w:w="2844" w:type="dxa"/>
          </w:tcPr>
          <w:p w14:paraId="6C47BCDB"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Bazaltet </w:t>
            </w:r>
          </w:p>
        </w:tc>
        <w:tc>
          <w:tcPr>
            <w:tcW w:w="3012" w:type="dxa"/>
            <w:gridSpan w:val="3"/>
          </w:tcPr>
          <w:p w14:paraId="6C47BCDC"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73 lekë/ton</w:t>
            </w:r>
          </w:p>
        </w:tc>
      </w:tr>
      <w:tr w:rsidR="00B459A3" w:rsidRPr="00B459A3" w14:paraId="6C47BCE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D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21 </w:t>
            </w:r>
          </w:p>
        </w:tc>
        <w:tc>
          <w:tcPr>
            <w:tcW w:w="2844" w:type="dxa"/>
          </w:tcPr>
          <w:p w14:paraId="6C47BCD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Konglomerate </w:t>
            </w:r>
          </w:p>
        </w:tc>
        <w:tc>
          <w:tcPr>
            <w:tcW w:w="3012" w:type="dxa"/>
            <w:gridSpan w:val="3"/>
          </w:tcPr>
          <w:p w14:paraId="6C47BCE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7 %</w:t>
            </w:r>
          </w:p>
        </w:tc>
      </w:tr>
      <w:tr w:rsidR="00B459A3" w:rsidRPr="00B459A3" w14:paraId="6C47BCE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22 </w:t>
            </w:r>
          </w:p>
        </w:tc>
        <w:tc>
          <w:tcPr>
            <w:tcW w:w="2844" w:type="dxa"/>
          </w:tcPr>
          <w:p w14:paraId="6C47BCE3"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Mermeri </w:t>
            </w:r>
          </w:p>
        </w:tc>
        <w:tc>
          <w:tcPr>
            <w:tcW w:w="3012" w:type="dxa"/>
            <w:gridSpan w:val="3"/>
          </w:tcPr>
          <w:p w14:paraId="6C47BCE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4 095 lekë/m</w:t>
            </w:r>
            <w:r w:rsidRPr="00B459A3">
              <w:rPr>
                <w:rFonts w:ascii="Garamond" w:eastAsia="Calibri" w:hAnsi="Garamond"/>
                <w:sz w:val="24"/>
                <w:szCs w:val="24"/>
                <w:vertAlign w:val="superscript"/>
              </w:rPr>
              <w:t>3</w:t>
            </w:r>
          </w:p>
        </w:tc>
      </w:tr>
      <w:tr w:rsidR="00B459A3" w:rsidRPr="00B459A3" w14:paraId="6C47BCE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23 </w:t>
            </w:r>
          </w:p>
        </w:tc>
        <w:tc>
          <w:tcPr>
            <w:tcW w:w="2844" w:type="dxa"/>
          </w:tcPr>
          <w:p w14:paraId="6C47BCE7"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Pllakat e ndërtimit </w:t>
            </w:r>
          </w:p>
        </w:tc>
        <w:tc>
          <w:tcPr>
            <w:tcW w:w="3012" w:type="dxa"/>
            <w:gridSpan w:val="3"/>
          </w:tcPr>
          <w:p w14:paraId="6C47BCE8" w14:textId="77777777" w:rsidR="00F040EA" w:rsidRPr="00B459A3" w:rsidRDefault="00F040EA" w:rsidP="001934E2">
            <w:pPr>
              <w:autoSpaceDE w:val="0"/>
              <w:autoSpaceDN w:val="0"/>
              <w:adjustRightInd w:val="0"/>
              <w:rPr>
                <w:rFonts w:ascii="Garamond" w:eastAsia="Calibri" w:hAnsi="Garamond"/>
                <w:sz w:val="24"/>
                <w:szCs w:val="24"/>
              </w:rPr>
            </w:pPr>
          </w:p>
        </w:tc>
      </w:tr>
      <w:tr w:rsidR="00B459A3" w:rsidRPr="00B459A3" w14:paraId="6C47BCE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23.1</w:t>
            </w:r>
          </w:p>
        </w:tc>
        <w:tc>
          <w:tcPr>
            <w:tcW w:w="2844" w:type="dxa"/>
          </w:tcPr>
          <w:p w14:paraId="6C47BCEB" w14:textId="77777777" w:rsidR="00F040EA" w:rsidRPr="00B459A3" w:rsidRDefault="00F040EA" w:rsidP="001934E2">
            <w:pPr>
              <w:autoSpaceDE w:val="0"/>
              <w:autoSpaceDN w:val="0"/>
              <w:adjustRightInd w:val="0"/>
              <w:rPr>
                <w:rFonts w:ascii="Garamond" w:eastAsia="Calibri" w:hAnsi="Garamond"/>
                <w:i/>
                <w:sz w:val="24"/>
                <w:szCs w:val="24"/>
              </w:rPr>
            </w:pPr>
            <w:r w:rsidRPr="00B459A3">
              <w:rPr>
                <w:rFonts w:ascii="Garamond" w:eastAsia="Calibri" w:hAnsi="Garamond"/>
                <w:i/>
                <w:sz w:val="24"/>
                <w:szCs w:val="24"/>
              </w:rPr>
              <w:t>Pllaka guri</w:t>
            </w:r>
          </w:p>
        </w:tc>
        <w:tc>
          <w:tcPr>
            <w:tcW w:w="3012" w:type="dxa"/>
            <w:gridSpan w:val="3"/>
          </w:tcPr>
          <w:p w14:paraId="6C47BCEC"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228 lekë/m</w:t>
            </w:r>
            <w:r w:rsidRPr="00B459A3">
              <w:rPr>
                <w:rFonts w:ascii="Garamond" w:eastAsia="Calibri" w:hAnsi="Garamond"/>
                <w:sz w:val="24"/>
                <w:szCs w:val="24"/>
                <w:vertAlign w:val="superscript"/>
              </w:rPr>
              <w:t>3</w:t>
            </w:r>
          </w:p>
        </w:tc>
      </w:tr>
      <w:tr w:rsidR="00B459A3" w:rsidRPr="00B459A3" w14:paraId="6C47BCF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E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23.2</w:t>
            </w:r>
          </w:p>
        </w:tc>
        <w:tc>
          <w:tcPr>
            <w:tcW w:w="2844" w:type="dxa"/>
          </w:tcPr>
          <w:p w14:paraId="6C47BCEF" w14:textId="77777777" w:rsidR="00F040EA" w:rsidRPr="00B459A3" w:rsidRDefault="00F040EA" w:rsidP="001934E2">
            <w:pPr>
              <w:autoSpaceDE w:val="0"/>
              <w:autoSpaceDN w:val="0"/>
              <w:adjustRightInd w:val="0"/>
              <w:rPr>
                <w:rFonts w:ascii="Garamond" w:eastAsia="Calibri" w:hAnsi="Garamond"/>
                <w:i/>
                <w:sz w:val="24"/>
                <w:szCs w:val="24"/>
              </w:rPr>
            </w:pPr>
            <w:r w:rsidRPr="00B459A3">
              <w:rPr>
                <w:rFonts w:ascii="Garamond" w:eastAsia="Calibri" w:hAnsi="Garamond"/>
                <w:i/>
                <w:sz w:val="24"/>
                <w:szCs w:val="24"/>
              </w:rPr>
              <w:t>Pllaka ranore</w:t>
            </w:r>
          </w:p>
        </w:tc>
        <w:tc>
          <w:tcPr>
            <w:tcW w:w="3012" w:type="dxa"/>
            <w:gridSpan w:val="3"/>
          </w:tcPr>
          <w:p w14:paraId="6C47BCF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1 456 lekë/m</w:t>
            </w:r>
            <w:r w:rsidRPr="00B459A3">
              <w:rPr>
                <w:rFonts w:ascii="Garamond" w:eastAsia="Calibri" w:hAnsi="Garamond"/>
                <w:sz w:val="24"/>
                <w:szCs w:val="24"/>
                <w:vertAlign w:val="superscript"/>
              </w:rPr>
              <w:t>3</w:t>
            </w:r>
          </w:p>
        </w:tc>
      </w:tr>
      <w:tr w:rsidR="00B459A3" w:rsidRPr="00B459A3" w14:paraId="6C47BCF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lastRenderedPageBreak/>
              <w:t>23.3</w:t>
            </w:r>
          </w:p>
        </w:tc>
        <w:tc>
          <w:tcPr>
            <w:tcW w:w="2844" w:type="dxa"/>
          </w:tcPr>
          <w:p w14:paraId="6C47BCF3" w14:textId="77777777" w:rsidR="00F040EA" w:rsidRPr="00B459A3" w:rsidRDefault="00F040EA" w:rsidP="001934E2">
            <w:pPr>
              <w:autoSpaceDE w:val="0"/>
              <w:autoSpaceDN w:val="0"/>
              <w:adjustRightInd w:val="0"/>
              <w:rPr>
                <w:rFonts w:ascii="Garamond" w:eastAsia="Calibri" w:hAnsi="Garamond"/>
                <w:i/>
                <w:sz w:val="24"/>
                <w:szCs w:val="24"/>
              </w:rPr>
            </w:pPr>
            <w:r w:rsidRPr="00B459A3">
              <w:rPr>
                <w:rFonts w:ascii="Garamond" w:eastAsia="Calibri" w:hAnsi="Garamond"/>
                <w:i/>
                <w:sz w:val="24"/>
                <w:szCs w:val="24"/>
              </w:rPr>
              <w:t>Pllaka graniti</w:t>
            </w:r>
          </w:p>
        </w:tc>
        <w:tc>
          <w:tcPr>
            <w:tcW w:w="3012" w:type="dxa"/>
            <w:gridSpan w:val="3"/>
          </w:tcPr>
          <w:p w14:paraId="6C47BCF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6 825 lekë/m</w:t>
            </w:r>
            <w:r w:rsidRPr="00B459A3">
              <w:rPr>
                <w:rFonts w:ascii="Garamond" w:eastAsia="Calibri" w:hAnsi="Garamond"/>
                <w:sz w:val="24"/>
                <w:szCs w:val="24"/>
                <w:vertAlign w:val="superscript"/>
              </w:rPr>
              <w:t>3</w:t>
            </w:r>
          </w:p>
        </w:tc>
      </w:tr>
      <w:tr w:rsidR="00B459A3" w:rsidRPr="00B459A3" w14:paraId="6C47BCF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23.4</w:t>
            </w:r>
          </w:p>
        </w:tc>
        <w:tc>
          <w:tcPr>
            <w:tcW w:w="2844" w:type="dxa"/>
          </w:tcPr>
          <w:p w14:paraId="6C47BCF7" w14:textId="77777777" w:rsidR="00F040EA" w:rsidRPr="00B459A3" w:rsidRDefault="00F040EA" w:rsidP="001934E2">
            <w:pPr>
              <w:autoSpaceDE w:val="0"/>
              <w:autoSpaceDN w:val="0"/>
              <w:adjustRightInd w:val="0"/>
              <w:rPr>
                <w:rFonts w:ascii="Garamond" w:eastAsia="Calibri" w:hAnsi="Garamond"/>
                <w:i/>
                <w:sz w:val="24"/>
                <w:szCs w:val="24"/>
              </w:rPr>
            </w:pPr>
            <w:r w:rsidRPr="00B459A3">
              <w:rPr>
                <w:rFonts w:ascii="Garamond" w:eastAsia="Calibri" w:hAnsi="Garamond"/>
                <w:i/>
                <w:sz w:val="24"/>
                <w:szCs w:val="24"/>
              </w:rPr>
              <w:t>Pllaka  mermeri</w:t>
            </w:r>
          </w:p>
        </w:tc>
        <w:tc>
          <w:tcPr>
            <w:tcW w:w="3012" w:type="dxa"/>
            <w:gridSpan w:val="3"/>
          </w:tcPr>
          <w:p w14:paraId="6C47BCF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4 550 lekë/m</w:t>
            </w:r>
            <w:r w:rsidRPr="00B459A3">
              <w:rPr>
                <w:rFonts w:ascii="Garamond" w:eastAsia="Calibri" w:hAnsi="Garamond"/>
                <w:sz w:val="24"/>
                <w:szCs w:val="24"/>
                <w:vertAlign w:val="superscript"/>
              </w:rPr>
              <w:t>3</w:t>
            </w:r>
          </w:p>
        </w:tc>
      </w:tr>
      <w:tr w:rsidR="00B459A3" w:rsidRPr="00B459A3" w14:paraId="6C47BCF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23.5</w:t>
            </w:r>
          </w:p>
        </w:tc>
        <w:tc>
          <w:tcPr>
            <w:tcW w:w="2844" w:type="dxa"/>
          </w:tcPr>
          <w:p w14:paraId="6C47BCFB" w14:textId="77777777" w:rsidR="00F040EA" w:rsidRPr="00B459A3" w:rsidRDefault="00F040EA" w:rsidP="001934E2">
            <w:pPr>
              <w:autoSpaceDE w:val="0"/>
              <w:autoSpaceDN w:val="0"/>
              <w:adjustRightInd w:val="0"/>
              <w:rPr>
                <w:rFonts w:ascii="Garamond" w:eastAsia="Calibri" w:hAnsi="Garamond"/>
                <w:i/>
                <w:sz w:val="24"/>
                <w:szCs w:val="24"/>
              </w:rPr>
            </w:pPr>
            <w:r w:rsidRPr="00B459A3">
              <w:rPr>
                <w:rFonts w:ascii="Garamond" w:eastAsia="Calibri" w:hAnsi="Garamond"/>
                <w:i/>
                <w:sz w:val="24"/>
                <w:szCs w:val="24"/>
              </w:rPr>
              <w:t>Pllaka të tjera</w:t>
            </w:r>
          </w:p>
        </w:tc>
        <w:tc>
          <w:tcPr>
            <w:tcW w:w="3012" w:type="dxa"/>
            <w:gridSpan w:val="3"/>
          </w:tcPr>
          <w:p w14:paraId="6C47BCFC"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6 000 lekë/ton</w:t>
            </w:r>
          </w:p>
        </w:tc>
      </w:tr>
      <w:tr w:rsidR="00B459A3" w:rsidRPr="00B459A3" w14:paraId="6C47BD0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CF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24</w:t>
            </w:r>
          </w:p>
        </w:tc>
        <w:tc>
          <w:tcPr>
            <w:tcW w:w="2844" w:type="dxa"/>
          </w:tcPr>
          <w:p w14:paraId="6C47BCF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Pllagjiogranitet </w:t>
            </w:r>
          </w:p>
        </w:tc>
        <w:tc>
          <w:tcPr>
            <w:tcW w:w="3012" w:type="dxa"/>
            <w:gridSpan w:val="3"/>
          </w:tcPr>
          <w:p w14:paraId="6C47BD0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5 %</w:t>
            </w:r>
          </w:p>
        </w:tc>
      </w:tr>
      <w:tr w:rsidR="00B459A3" w:rsidRPr="00B459A3" w14:paraId="6C47BD0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25 </w:t>
            </w:r>
          </w:p>
        </w:tc>
        <w:tc>
          <w:tcPr>
            <w:tcW w:w="2844" w:type="dxa"/>
          </w:tcPr>
          <w:p w14:paraId="6C47BD03"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Ranoret </w:t>
            </w:r>
          </w:p>
        </w:tc>
        <w:tc>
          <w:tcPr>
            <w:tcW w:w="3012" w:type="dxa"/>
            <w:gridSpan w:val="3"/>
          </w:tcPr>
          <w:p w14:paraId="6C47BD0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491 lekë/m</w:t>
            </w:r>
            <w:r w:rsidRPr="00B459A3">
              <w:rPr>
                <w:rFonts w:ascii="Garamond" w:eastAsia="Calibri" w:hAnsi="Garamond"/>
                <w:sz w:val="24"/>
                <w:szCs w:val="24"/>
                <w:vertAlign w:val="superscript"/>
              </w:rPr>
              <w:t>3</w:t>
            </w:r>
          </w:p>
        </w:tc>
      </w:tr>
      <w:tr w:rsidR="00B459A3" w:rsidRPr="00B459A3" w14:paraId="6C47BD0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26 </w:t>
            </w:r>
          </w:p>
        </w:tc>
        <w:tc>
          <w:tcPr>
            <w:tcW w:w="2844" w:type="dxa"/>
          </w:tcPr>
          <w:p w14:paraId="6C47BD07"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Serpentinitet </w:t>
            </w:r>
          </w:p>
        </w:tc>
        <w:tc>
          <w:tcPr>
            <w:tcW w:w="3012" w:type="dxa"/>
            <w:gridSpan w:val="3"/>
          </w:tcPr>
          <w:p w14:paraId="6C47BD0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47 lekë/m</w:t>
            </w:r>
            <w:r w:rsidRPr="00B459A3">
              <w:rPr>
                <w:rFonts w:ascii="Garamond" w:eastAsia="Calibri" w:hAnsi="Garamond"/>
                <w:sz w:val="24"/>
                <w:szCs w:val="24"/>
                <w:vertAlign w:val="superscript"/>
              </w:rPr>
              <w:t>3</w:t>
            </w:r>
          </w:p>
        </w:tc>
      </w:tr>
      <w:tr w:rsidR="00B459A3" w:rsidRPr="00B459A3" w14:paraId="6C47BD0D"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27 </w:t>
            </w:r>
          </w:p>
        </w:tc>
        <w:tc>
          <w:tcPr>
            <w:tcW w:w="2844" w:type="dxa"/>
          </w:tcPr>
          <w:p w14:paraId="6C47BD0B"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Travertinat </w:t>
            </w:r>
          </w:p>
        </w:tc>
        <w:tc>
          <w:tcPr>
            <w:tcW w:w="3012" w:type="dxa"/>
            <w:gridSpan w:val="3"/>
          </w:tcPr>
          <w:p w14:paraId="6C47BD0C"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2 925 lekë/m</w:t>
            </w:r>
            <w:r w:rsidRPr="00B459A3">
              <w:rPr>
                <w:rFonts w:ascii="Garamond" w:eastAsia="Calibri" w:hAnsi="Garamond"/>
                <w:sz w:val="24"/>
                <w:szCs w:val="24"/>
                <w:vertAlign w:val="superscript"/>
              </w:rPr>
              <w:t>3</w:t>
            </w:r>
          </w:p>
        </w:tc>
      </w:tr>
      <w:tr w:rsidR="00B459A3" w:rsidRPr="00B459A3" w14:paraId="6C47BD11"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0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28 </w:t>
            </w:r>
          </w:p>
        </w:tc>
        <w:tc>
          <w:tcPr>
            <w:tcW w:w="2844" w:type="dxa"/>
          </w:tcPr>
          <w:p w14:paraId="6C47BD0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Traktolitet </w:t>
            </w:r>
          </w:p>
        </w:tc>
        <w:tc>
          <w:tcPr>
            <w:tcW w:w="3012" w:type="dxa"/>
            <w:gridSpan w:val="3"/>
          </w:tcPr>
          <w:p w14:paraId="6C47BD1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2 925 lekë/m</w:t>
            </w:r>
            <w:r w:rsidRPr="00B459A3">
              <w:rPr>
                <w:rFonts w:ascii="Garamond" w:eastAsia="Calibri" w:hAnsi="Garamond"/>
                <w:sz w:val="24"/>
                <w:szCs w:val="24"/>
                <w:vertAlign w:val="superscript"/>
              </w:rPr>
              <w:t>3</w:t>
            </w:r>
          </w:p>
        </w:tc>
      </w:tr>
      <w:tr w:rsidR="00B459A3" w:rsidRPr="00B459A3" w14:paraId="6C47BD1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29</w:t>
            </w:r>
          </w:p>
        </w:tc>
        <w:tc>
          <w:tcPr>
            <w:tcW w:w="2844" w:type="dxa"/>
          </w:tcPr>
          <w:p w14:paraId="6C47BD13"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Gips</w:t>
            </w:r>
          </w:p>
        </w:tc>
        <w:tc>
          <w:tcPr>
            <w:tcW w:w="3012" w:type="dxa"/>
            <w:gridSpan w:val="3"/>
          </w:tcPr>
          <w:p w14:paraId="6C47BD1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21 lekë /ton</w:t>
            </w:r>
          </w:p>
        </w:tc>
      </w:tr>
      <w:tr w:rsidR="00B459A3" w:rsidRPr="00B459A3" w14:paraId="6C47BD19"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30</w:t>
            </w:r>
          </w:p>
        </w:tc>
        <w:tc>
          <w:tcPr>
            <w:tcW w:w="2844" w:type="dxa"/>
          </w:tcPr>
          <w:p w14:paraId="6C47BD17"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Alabastër</w:t>
            </w:r>
          </w:p>
        </w:tc>
        <w:tc>
          <w:tcPr>
            <w:tcW w:w="3012" w:type="dxa"/>
            <w:gridSpan w:val="3"/>
          </w:tcPr>
          <w:p w14:paraId="6C47BD1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423 lekë/m</w:t>
            </w:r>
            <w:r w:rsidRPr="00B459A3">
              <w:rPr>
                <w:rFonts w:ascii="Garamond" w:eastAsia="Calibri" w:hAnsi="Garamond"/>
                <w:sz w:val="24"/>
                <w:szCs w:val="24"/>
                <w:vertAlign w:val="superscript"/>
              </w:rPr>
              <w:t>3</w:t>
            </w:r>
          </w:p>
        </w:tc>
      </w:tr>
      <w:tr w:rsidR="00B459A3" w:rsidRPr="00B459A3" w14:paraId="6C47BD1E"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31</w:t>
            </w:r>
          </w:p>
        </w:tc>
        <w:tc>
          <w:tcPr>
            <w:tcW w:w="2844" w:type="dxa"/>
          </w:tcPr>
          <w:p w14:paraId="6C47BD1B"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Argjila (prodhim çimento, tjegulla, tulla etj.)</w:t>
            </w:r>
          </w:p>
        </w:tc>
        <w:tc>
          <w:tcPr>
            <w:tcW w:w="3012" w:type="dxa"/>
            <w:gridSpan w:val="3"/>
          </w:tcPr>
          <w:p w14:paraId="6C47BD1C" w14:textId="77777777" w:rsidR="00F040EA" w:rsidRPr="00B459A3" w:rsidRDefault="00F040EA" w:rsidP="001934E2">
            <w:pPr>
              <w:autoSpaceDE w:val="0"/>
              <w:autoSpaceDN w:val="0"/>
              <w:adjustRightInd w:val="0"/>
              <w:rPr>
                <w:rFonts w:ascii="Garamond" w:eastAsia="Calibri" w:hAnsi="Garamond"/>
                <w:sz w:val="24"/>
                <w:szCs w:val="24"/>
              </w:rPr>
            </w:pPr>
          </w:p>
          <w:p w14:paraId="6C47BD1D"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15 lekë/ton</w:t>
            </w:r>
          </w:p>
        </w:tc>
      </w:tr>
      <w:tr w:rsidR="00B459A3" w:rsidRPr="00B459A3" w14:paraId="6C47BD23"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1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32</w:t>
            </w:r>
          </w:p>
        </w:tc>
        <w:tc>
          <w:tcPr>
            <w:tcW w:w="2844" w:type="dxa"/>
          </w:tcPr>
          <w:p w14:paraId="6C47BD2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Argjila (prodhim diga hidrocentrali)</w:t>
            </w:r>
          </w:p>
        </w:tc>
        <w:tc>
          <w:tcPr>
            <w:tcW w:w="3012" w:type="dxa"/>
            <w:gridSpan w:val="3"/>
          </w:tcPr>
          <w:p w14:paraId="6C47BD21" w14:textId="77777777" w:rsidR="00F040EA" w:rsidRPr="00B459A3" w:rsidRDefault="00F040EA" w:rsidP="001934E2">
            <w:pPr>
              <w:autoSpaceDE w:val="0"/>
              <w:autoSpaceDN w:val="0"/>
              <w:adjustRightInd w:val="0"/>
              <w:rPr>
                <w:rFonts w:ascii="Garamond" w:eastAsia="Calibri" w:hAnsi="Garamond"/>
                <w:sz w:val="24"/>
                <w:szCs w:val="24"/>
              </w:rPr>
            </w:pPr>
          </w:p>
          <w:p w14:paraId="6C47BD2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104 lekë/m</w:t>
            </w:r>
            <w:r w:rsidRPr="00B459A3">
              <w:rPr>
                <w:rFonts w:ascii="Garamond" w:eastAsia="Calibri" w:hAnsi="Garamond"/>
                <w:sz w:val="24"/>
                <w:szCs w:val="24"/>
                <w:vertAlign w:val="superscript"/>
              </w:rPr>
              <w:t>3</w:t>
            </w:r>
          </w:p>
        </w:tc>
      </w:tr>
      <w:tr w:rsidR="00B459A3" w:rsidRPr="00B459A3" w14:paraId="6C47BD28"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33</w:t>
            </w:r>
          </w:p>
        </w:tc>
        <w:tc>
          <w:tcPr>
            <w:tcW w:w="2844" w:type="dxa"/>
          </w:tcPr>
          <w:p w14:paraId="6C47BD25"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Argjil (për prodhim qeramike)</w:t>
            </w:r>
          </w:p>
        </w:tc>
        <w:tc>
          <w:tcPr>
            <w:tcW w:w="3012" w:type="dxa"/>
            <w:gridSpan w:val="3"/>
          </w:tcPr>
          <w:p w14:paraId="6C47BD26" w14:textId="77777777" w:rsidR="00F040EA" w:rsidRPr="00B459A3" w:rsidRDefault="00F040EA" w:rsidP="001934E2">
            <w:pPr>
              <w:autoSpaceDE w:val="0"/>
              <w:autoSpaceDN w:val="0"/>
              <w:adjustRightInd w:val="0"/>
              <w:rPr>
                <w:rFonts w:ascii="Garamond" w:eastAsia="Calibri" w:hAnsi="Garamond"/>
                <w:sz w:val="24"/>
                <w:szCs w:val="24"/>
              </w:rPr>
            </w:pPr>
          </w:p>
          <w:p w14:paraId="6C47BD27"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23 lekë/ton</w:t>
            </w:r>
          </w:p>
        </w:tc>
      </w:tr>
      <w:tr w:rsidR="00B459A3" w:rsidRPr="00B459A3" w14:paraId="6C47BD2C"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9"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34</w:t>
            </w:r>
          </w:p>
        </w:tc>
        <w:tc>
          <w:tcPr>
            <w:tcW w:w="2844" w:type="dxa"/>
          </w:tcPr>
          <w:p w14:paraId="6C47BD2A"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Rërë lumi</w:t>
            </w:r>
          </w:p>
        </w:tc>
        <w:tc>
          <w:tcPr>
            <w:tcW w:w="3012" w:type="dxa"/>
            <w:gridSpan w:val="3"/>
          </w:tcPr>
          <w:p w14:paraId="6C47BD2B"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98 lekë/m</w:t>
            </w:r>
            <w:r w:rsidRPr="00B459A3">
              <w:rPr>
                <w:rFonts w:ascii="Garamond" w:eastAsia="Calibri" w:hAnsi="Garamond"/>
                <w:sz w:val="24"/>
                <w:szCs w:val="24"/>
                <w:vertAlign w:val="superscript"/>
              </w:rPr>
              <w:t>3</w:t>
            </w:r>
          </w:p>
        </w:tc>
      </w:tr>
      <w:tr w:rsidR="00B459A3" w:rsidRPr="00B459A3" w14:paraId="6C47BD30"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2D"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35</w:t>
            </w:r>
          </w:p>
        </w:tc>
        <w:tc>
          <w:tcPr>
            <w:tcW w:w="2844" w:type="dxa"/>
          </w:tcPr>
          <w:p w14:paraId="6C47BD2E"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Inerte lumore</w:t>
            </w:r>
          </w:p>
        </w:tc>
        <w:tc>
          <w:tcPr>
            <w:tcW w:w="3012" w:type="dxa"/>
            <w:gridSpan w:val="3"/>
          </w:tcPr>
          <w:p w14:paraId="6C47BD2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42 lekë/m</w:t>
            </w:r>
            <w:r w:rsidRPr="00B459A3">
              <w:rPr>
                <w:rFonts w:ascii="Garamond" w:eastAsia="Calibri" w:hAnsi="Garamond"/>
                <w:sz w:val="24"/>
                <w:szCs w:val="24"/>
                <w:vertAlign w:val="superscript"/>
              </w:rPr>
              <w:t>3</w:t>
            </w:r>
          </w:p>
        </w:tc>
      </w:tr>
      <w:tr w:rsidR="00B459A3" w:rsidRPr="00B459A3" w14:paraId="6C47BD35"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1"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36</w:t>
            </w:r>
          </w:p>
        </w:tc>
        <w:tc>
          <w:tcPr>
            <w:tcW w:w="2844" w:type="dxa"/>
          </w:tcPr>
          <w:p w14:paraId="6C47BD3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Gjithë mineralet e tjera të grupit të katërt</w:t>
            </w:r>
          </w:p>
        </w:tc>
        <w:tc>
          <w:tcPr>
            <w:tcW w:w="3012" w:type="dxa"/>
            <w:gridSpan w:val="3"/>
          </w:tcPr>
          <w:p w14:paraId="6C47BD33" w14:textId="77777777" w:rsidR="00F040EA" w:rsidRPr="00B459A3" w:rsidRDefault="00F040EA" w:rsidP="001934E2">
            <w:pPr>
              <w:autoSpaceDE w:val="0"/>
              <w:autoSpaceDN w:val="0"/>
              <w:adjustRightInd w:val="0"/>
              <w:rPr>
                <w:rFonts w:ascii="Garamond" w:eastAsia="Calibri" w:hAnsi="Garamond"/>
                <w:sz w:val="24"/>
                <w:szCs w:val="24"/>
              </w:rPr>
            </w:pPr>
          </w:p>
          <w:p w14:paraId="6C47BD34"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104 lekë/m</w:t>
            </w:r>
            <w:r w:rsidRPr="00B459A3">
              <w:rPr>
                <w:rFonts w:ascii="Garamond" w:eastAsia="Calibri" w:hAnsi="Garamond"/>
                <w:sz w:val="24"/>
                <w:szCs w:val="24"/>
                <w:vertAlign w:val="superscript"/>
              </w:rPr>
              <w:t>3</w:t>
            </w:r>
          </w:p>
        </w:tc>
      </w:tr>
      <w:tr w:rsidR="00B459A3" w:rsidRPr="00B459A3" w14:paraId="6C47BD37"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8919" w:type="dxa"/>
            <w:gridSpan w:val="6"/>
          </w:tcPr>
          <w:p w14:paraId="6C47BD36"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b/>
                <w:bCs/>
                <w:sz w:val="24"/>
                <w:szCs w:val="24"/>
              </w:rPr>
              <w:t xml:space="preserve">Grupi i pestë (V) GURËT E ÇMUAR </w:t>
            </w:r>
          </w:p>
        </w:tc>
      </w:tr>
      <w:tr w:rsidR="00B459A3" w:rsidRPr="00B459A3" w14:paraId="6C47BD3C"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8"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37 </w:t>
            </w:r>
          </w:p>
        </w:tc>
        <w:tc>
          <w:tcPr>
            <w:tcW w:w="2844" w:type="dxa"/>
          </w:tcPr>
          <w:p w14:paraId="6C47BD39"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Gjithë mineralet e grupit të pestë </w:t>
            </w:r>
          </w:p>
        </w:tc>
        <w:tc>
          <w:tcPr>
            <w:tcW w:w="3012" w:type="dxa"/>
            <w:gridSpan w:val="3"/>
          </w:tcPr>
          <w:p w14:paraId="6C47BD3A" w14:textId="77777777" w:rsidR="00F040EA" w:rsidRPr="00B459A3" w:rsidRDefault="00F040EA" w:rsidP="001934E2">
            <w:pPr>
              <w:autoSpaceDE w:val="0"/>
              <w:autoSpaceDN w:val="0"/>
              <w:adjustRightInd w:val="0"/>
              <w:rPr>
                <w:rFonts w:ascii="Garamond" w:eastAsia="Calibri" w:hAnsi="Garamond"/>
                <w:sz w:val="24"/>
                <w:szCs w:val="24"/>
              </w:rPr>
            </w:pPr>
          </w:p>
          <w:p w14:paraId="6C47BD3B"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10 </w:t>
            </w:r>
            <w:r w:rsidRPr="00B459A3">
              <w:rPr>
                <w:rFonts w:ascii="Garamond" w:hAnsi="Garamond"/>
                <w:sz w:val="24"/>
                <w:szCs w:val="24"/>
              </w:rPr>
              <w:t xml:space="preserve">% </w:t>
            </w:r>
          </w:p>
        </w:tc>
      </w:tr>
      <w:tr w:rsidR="00B459A3" w:rsidRPr="00B459A3" w14:paraId="6C47BD3E"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248"/>
          <w:tblCellSpacing w:w="20" w:type="dxa"/>
          <w:jc w:val="center"/>
        </w:trPr>
        <w:tc>
          <w:tcPr>
            <w:tcW w:w="8919" w:type="dxa"/>
            <w:gridSpan w:val="6"/>
          </w:tcPr>
          <w:p w14:paraId="6C47BD3D"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b/>
                <w:bCs/>
                <w:sz w:val="24"/>
                <w:szCs w:val="24"/>
              </w:rPr>
              <w:t xml:space="preserve">Grupi i gjashtë (VI) GURËT GJYSMË TË ÇMUAR DHE OPALI </w:t>
            </w:r>
          </w:p>
        </w:tc>
      </w:tr>
      <w:tr w:rsidR="00B459A3" w:rsidRPr="00B459A3" w14:paraId="6C47BD43" w14:textId="77777777" w:rsidTr="00F040EA">
        <w:tblPrEx>
          <w:tblBorders>
            <w:top w:val="inset" w:sz="6" w:space="0" w:color="auto"/>
            <w:left w:val="inset" w:sz="6" w:space="0" w:color="auto"/>
            <w:bottom w:val="inset" w:sz="6" w:space="0" w:color="auto"/>
            <w:right w:val="inset" w:sz="6" w:space="0" w:color="auto"/>
            <w:insideH w:val="inset" w:sz="6" w:space="0" w:color="auto"/>
            <w:insideV w:val="inset" w:sz="6" w:space="0" w:color="auto"/>
          </w:tblBorders>
        </w:tblPrEx>
        <w:trPr>
          <w:trHeight w:val="103"/>
          <w:tblCellSpacing w:w="20" w:type="dxa"/>
          <w:jc w:val="center"/>
        </w:trPr>
        <w:tc>
          <w:tcPr>
            <w:tcW w:w="2983" w:type="dxa"/>
            <w:gridSpan w:val="2"/>
          </w:tcPr>
          <w:p w14:paraId="6C47BD3F"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38 </w:t>
            </w:r>
          </w:p>
        </w:tc>
        <w:tc>
          <w:tcPr>
            <w:tcW w:w="2844" w:type="dxa"/>
          </w:tcPr>
          <w:p w14:paraId="6C47BD40"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Gjithë mineralet e grupit të gjashtë </w:t>
            </w:r>
          </w:p>
        </w:tc>
        <w:tc>
          <w:tcPr>
            <w:tcW w:w="3012" w:type="dxa"/>
            <w:gridSpan w:val="3"/>
          </w:tcPr>
          <w:p w14:paraId="6C47BD41" w14:textId="77777777" w:rsidR="00F040EA" w:rsidRPr="00B459A3" w:rsidRDefault="00F040EA" w:rsidP="001934E2">
            <w:pPr>
              <w:autoSpaceDE w:val="0"/>
              <w:autoSpaceDN w:val="0"/>
              <w:adjustRightInd w:val="0"/>
              <w:rPr>
                <w:rFonts w:ascii="Garamond" w:eastAsia="Calibri" w:hAnsi="Garamond"/>
                <w:sz w:val="24"/>
                <w:szCs w:val="24"/>
              </w:rPr>
            </w:pPr>
          </w:p>
          <w:p w14:paraId="6C47BD42" w14:textId="77777777" w:rsidR="00F040EA" w:rsidRPr="00B459A3" w:rsidRDefault="00F040EA" w:rsidP="001934E2">
            <w:pPr>
              <w:autoSpaceDE w:val="0"/>
              <w:autoSpaceDN w:val="0"/>
              <w:adjustRightInd w:val="0"/>
              <w:rPr>
                <w:rFonts w:ascii="Garamond" w:eastAsia="Calibri" w:hAnsi="Garamond"/>
                <w:sz w:val="24"/>
                <w:szCs w:val="24"/>
              </w:rPr>
            </w:pPr>
            <w:r w:rsidRPr="00B459A3">
              <w:rPr>
                <w:rFonts w:ascii="Garamond" w:eastAsia="Calibri" w:hAnsi="Garamond"/>
                <w:sz w:val="24"/>
                <w:szCs w:val="24"/>
              </w:rPr>
              <w:t xml:space="preserve">10 </w:t>
            </w:r>
            <w:r w:rsidRPr="00B459A3">
              <w:rPr>
                <w:rFonts w:ascii="Garamond" w:hAnsi="Garamond"/>
                <w:sz w:val="24"/>
                <w:szCs w:val="24"/>
              </w:rPr>
              <w:t xml:space="preserve">% </w:t>
            </w:r>
          </w:p>
        </w:tc>
      </w:tr>
    </w:tbl>
    <w:p w14:paraId="6C47BD49" w14:textId="77777777" w:rsidR="00556B64" w:rsidRPr="00B459A3" w:rsidRDefault="00556B64" w:rsidP="00556B64">
      <w:pPr>
        <w:pStyle w:val="AneksiNr"/>
        <w:keepNext w:val="0"/>
        <w:jc w:val="left"/>
        <w:rPr>
          <w:rFonts w:ascii="Garamond" w:hAnsi="Garamond"/>
          <w:sz w:val="24"/>
          <w:szCs w:val="24"/>
          <w:lang w:val="sq-AL"/>
        </w:rPr>
      </w:pPr>
    </w:p>
    <w:p w14:paraId="6C47BD4A" w14:textId="77777777" w:rsidR="00556B64" w:rsidRPr="00B459A3" w:rsidRDefault="00556B64" w:rsidP="00556B64">
      <w:pPr>
        <w:pStyle w:val="AneksiNr"/>
        <w:keepNext w:val="0"/>
        <w:jc w:val="left"/>
        <w:rPr>
          <w:rFonts w:ascii="Garamond" w:hAnsi="Garamond"/>
          <w:sz w:val="24"/>
          <w:szCs w:val="24"/>
          <w:lang w:val="sq-AL"/>
        </w:rPr>
      </w:pPr>
    </w:p>
    <w:p w14:paraId="6C47BD4B" w14:textId="77777777" w:rsidR="00556B64" w:rsidRPr="00B459A3" w:rsidRDefault="00556B64" w:rsidP="00556B64">
      <w:pPr>
        <w:pStyle w:val="AneksiNr"/>
        <w:keepNext w:val="0"/>
        <w:jc w:val="left"/>
        <w:rPr>
          <w:rFonts w:ascii="Garamond" w:hAnsi="Garamond"/>
          <w:sz w:val="24"/>
          <w:szCs w:val="24"/>
          <w:lang w:val="sq-AL"/>
        </w:rPr>
      </w:pPr>
    </w:p>
    <w:p w14:paraId="6C47BD4C" w14:textId="77777777" w:rsidR="00634EA4" w:rsidRPr="00B459A3" w:rsidRDefault="00A90354" w:rsidP="00556B64">
      <w:pPr>
        <w:pStyle w:val="AneksiNr"/>
        <w:keepNext w:val="0"/>
        <w:rPr>
          <w:rFonts w:ascii="Garamond" w:hAnsi="Garamond"/>
          <w:sz w:val="24"/>
          <w:szCs w:val="24"/>
          <w:lang w:val="sq-AL"/>
        </w:rPr>
      </w:pPr>
      <w:r w:rsidRPr="00B459A3">
        <w:rPr>
          <w:rFonts w:ascii="Garamond" w:hAnsi="Garamond"/>
          <w:sz w:val="24"/>
          <w:szCs w:val="24"/>
          <w:lang w:val="sq-AL"/>
        </w:rPr>
        <w:t>Shtojca  nr.3</w:t>
      </w:r>
    </w:p>
    <w:p w14:paraId="6C47BD4D" w14:textId="77777777" w:rsidR="00634EA4" w:rsidRPr="00B459A3" w:rsidRDefault="00634EA4" w:rsidP="00634EA4">
      <w:pPr>
        <w:pStyle w:val="TitulliTitull"/>
        <w:rPr>
          <w:rFonts w:ascii="Garamond" w:hAnsi="Garamond"/>
          <w:sz w:val="24"/>
          <w:szCs w:val="24"/>
          <w:lang w:val="sq-AL"/>
        </w:rPr>
      </w:pPr>
      <w:r w:rsidRPr="00B459A3">
        <w:rPr>
          <w:rFonts w:ascii="Garamond" w:hAnsi="Garamond"/>
          <w:sz w:val="24"/>
          <w:szCs w:val="24"/>
          <w:lang w:val="sq-AL"/>
        </w:rPr>
        <w:t>TAKSA E AKTEVE DHE E PULLËS</w:t>
      </w:r>
    </w:p>
    <w:p w14:paraId="6C47BD4E" w14:textId="77777777" w:rsidR="00954A93" w:rsidRPr="00B459A3" w:rsidRDefault="00556B64" w:rsidP="002B40FA">
      <w:pPr>
        <w:pStyle w:val="Paragrafi"/>
        <w:jc w:val="center"/>
        <w:rPr>
          <w:rFonts w:ascii="Garamond" w:hAnsi="Garamond"/>
          <w:sz w:val="24"/>
          <w:szCs w:val="24"/>
          <w:lang w:val="sq-AL"/>
        </w:rPr>
      </w:pPr>
      <w:r w:rsidRPr="00B459A3">
        <w:rPr>
          <w:rFonts w:ascii="Garamond" w:hAnsi="Garamond"/>
          <w:i/>
          <w:sz w:val="24"/>
          <w:szCs w:val="24"/>
          <w:lang w:val="sq-AL"/>
        </w:rPr>
        <w:t xml:space="preserve">(ndryshuar </w:t>
      </w:r>
      <w:r w:rsidR="00634EA4" w:rsidRPr="00B459A3">
        <w:rPr>
          <w:rFonts w:ascii="Garamond" w:hAnsi="Garamond"/>
          <w:i/>
          <w:sz w:val="24"/>
          <w:szCs w:val="24"/>
          <w:lang w:val="sq-AL"/>
        </w:rPr>
        <w:t>me ligjin nr</w:t>
      </w:r>
      <w:r w:rsidR="00634EA4" w:rsidRPr="00B459A3">
        <w:rPr>
          <w:rFonts w:ascii="Garamond" w:hAnsi="Garamond"/>
          <w:sz w:val="24"/>
          <w:szCs w:val="24"/>
          <w:lang w:val="sq-AL"/>
        </w:rPr>
        <w:t>.10145, datë 28.9.2009</w:t>
      </w:r>
      <w:r w:rsidR="002B40FA" w:rsidRPr="00B459A3">
        <w:rPr>
          <w:rFonts w:ascii="Garamond" w:hAnsi="Garamond"/>
          <w:sz w:val="24"/>
          <w:szCs w:val="24"/>
          <w:lang w:val="sq-AL"/>
        </w:rPr>
        <w:t xml:space="preserve">, </w:t>
      </w:r>
      <w:r w:rsidR="00954A93" w:rsidRPr="00B459A3">
        <w:rPr>
          <w:rFonts w:ascii="Garamond" w:hAnsi="Garamond"/>
          <w:i/>
          <w:sz w:val="24"/>
          <w:szCs w:val="24"/>
          <w:lang w:val="sq-AL"/>
        </w:rPr>
        <w:t>nr.141/2015, dat</w:t>
      </w:r>
      <w:r w:rsidR="00C15028" w:rsidRPr="00B459A3">
        <w:rPr>
          <w:rFonts w:ascii="Garamond" w:hAnsi="Garamond"/>
          <w:i/>
          <w:sz w:val="24"/>
          <w:szCs w:val="24"/>
          <w:lang w:val="sq-AL"/>
        </w:rPr>
        <w:t>ë</w:t>
      </w:r>
      <w:r w:rsidR="00954A93" w:rsidRPr="00B459A3">
        <w:rPr>
          <w:rFonts w:ascii="Garamond" w:hAnsi="Garamond"/>
          <w:i/>
          <w:sz w:val="24"/>
          <w:szCs w:val="24"/>
          <w:lang w:val="sq-AL"/>
        </w:rPr>
        <w:t xml:space="preserve"> 17.12.2015)</w:t>
      </w:r>
    </w:p>
    <w:p w14:paraId="6C47BD4F" w14:textId="77777777" w:rsidR="00634EA4" w:rsidRPr="00B459A3" w:rsidRDefault="00634EA4" w:rsidP="00A90354">
      <w:pPr>
        <w:pStyle w:val="Paragrafi"/>
        <w:rPr>
          <w:rFonts w:ascii="Garamond" w:hAnsi="Garamond"/>
          <w:sz w:val="24"/>
          <w:szCs w:val="24"/>
          <w:lang w:val="sq-AL"/>
        </w:rPr>
      </w:pPr>
    </w:p>
    <w:p w14:paraId="6C47BD50" w14:textId="77777777" w:rsidR="00954A93" w:rsidRPr="00B459A3" w:rsidRDefault="00954A93" w:rsidP="00A90354">
      <w:pPr>
        <w:pStyle w:val="TitulliNr"/>
        <w:keepNext w:val="0"/>
        <w:rPr>
          <w:rFonts w:ascii="Garamond" w:hAnsi="Garamond"/>
          <w:sz w:val="24"/>
          <w:szCs w:val="24"/>
          <w:lang w:val="sq-AL"/>
        </w:rPr>
      </w:pPr>
    </w:p>
    <w:p w14:paraId="6C47BD51" w14:textId="77777777" w:rsidR="00954A93" w:rsidRPr="00B459A3" w:rsidRDefault="00954A93" w:rsidP="00954A93">
      <w:pPr>
        <w:jc w:val="right"/>
        <w:rPr>
          <w:rFonts w:ascii="Garamond" w:hAnsi="Garamond"/>
          <w:sz w:val="24"/>
          <w:szCs w:val="24"/>
        </w:rPr>
      </w:pPr>
      <w:r w:rsidRPr="00B459A3">
        <w:rPr>
          <w:rFonts w:ascii="Garamond" w:hAnsi="Garamond"/>
          <w:sz w:val="24"/>
          <w:szCs w:val="24"/>
        </w:rPr>
        <w:t>MASA E TAKSËS</w:t>
      </w:r>
    </w:p>
    <w:p w14:paraId="6C47BD52" w14:textId="77777777" w:rsidR="00954A93" w:rsidRPr="00B459A3" w:rsidRDefault="00954A93" w:rsidP="00954A93">
      <w:pPr>
        <w:contextualSpacing/>
        <w:rPr>
          <w:rFonts w:ascii="Garamond" w:hAnsi="Garamond"/>
          <w:sz w:val="24"/>
          <w:szCs w:val="24"/>
        </w:rPr>
      </w:pPr>
      <w:r w:rsidRPr="00B459A3">
        <w:rPr>
          <w:rFonts w:ascii="Garamond" w:hAnsi="Garamond"/>
          <w:sz w:val="24"/>
          <w:szCs w:val="24"/>
        </w:rPr>
        <w:t>1. Për lëshimin e certifikatave për përdorim brenda vendit</w:t>
      </w:r>
      <w:r w:rsidRPr="00B459A3">
        <w:rPr>
          <w:rFonts w:ascii="Garamond" w:hAnsi="Garamond"/>
          <w:sz w:val="24"/>
          <w:szCs w:val="24"/>
        </w:rPr>
        <w:tab/>
      </w:r>
      <w:r w:rsidR="001F63B4" w:rsidRPr="00B459A3">
        <w:rPr>
          <w:rFonts w:ascii="Garamond" w:hAnsi="Garamond"/>
          <w:sz w:val="24"/>
          <w:szCs w:val="24"/>
        </w:rPr>
        <w:tab/>
        <w:t>50 lekë</w:t>
      </w:r>
      <w:r w:rsidRPr="00B459A3">
        <w:rPr>
          <w:rFonts w:ascii="Garamond" w:hAnsi="Garamond"/>
          <w:sz w:val="24"/>
          <w:szCs w:val="24"/>
        </w:rPr>
        <w:t xml:space="preserve">                 </w:t>
      </w:r>
      <w:r w:rsidRPr="00B459A3">
        <w:rPr>
          <w:rFonts w:ascii="Garamond" w:hAnsi="Garamond"/>
          <w:sz w:val="24"/>
          <w:szCs w:val="24"/>
        </w:rPr>
        <w:tab/>
      </w:r>
      <w:r w:rsidRPr="00B459A3">
        <w:rPr>
          <w:rFonts w:ascii="Garamond" w:hAnsi="Garamond"/>
          <w:sz w:val="24"/>
          <w:szCs w:val="24"/>
        </w:rPr>
        <w:tab/>
      </w:r>
      <w:r w:rsidRPr="00B459A3">
        <w:rPr>
          <w:rFonts w:ascii="Garamond" w:hAnsi="Garamond"/>
          <w:sz w:val="24"/>
          <w:szCs w:val="24"/>
        </w:rPr>
        <w:tab/>
        <w:t xml:space="preserve">     </w:t>
      </w:r>
      <w:r w:rsidRPr="00B459A3">
        <w:rPr>
          <w:rFonts w:ascii="Garamond" w:hAnsi="Garamond"/>
          <w:sz w:val="24"/>
          <w:szCs w:val="24"/>
        </w:rPr>
        <w:tab/>
      </w:r>
      <w:r w:rsidRPr="00B459A3">
        <w:rPr>
          <w:rFonts w:ascii="Garamond" w:hAnsi="Garamond"/>
          <w:sz w:val="24"/>
          <w:szCs w:val="24"/>
        </w:rPr>
        <w:tab/>
        <w:t xml:space="preserve">                                               </w:t>
      </w:r>
    </w:p>
    <w:p w14:paraId="6C47BD53" w14:textId="77777777" w:rsidR="00954A93" w:rsidRPr="00B459A3" w:rsidRDefault="00954A93" w:rsidP="00954A93">
      <w:pPr>
        <w:contextualSpacing/>
        <w:rPr>
          <w:rFonts w:ascii="Garamond" w:hAnsi="Garamond"/>
          <w:sz w:val="24"/>
          <w:szCs w:val="24"/>
        </w:rPr>
      </w:pPr>
      <w:r w:rsidRPr="00B459A3">
        <w:rPr>
          <w:rFonts w:ascii="Garamond" w:hAnsi="Garamond"/>
          <w:sz w:val="24"/>
          <w:szCs w:val="24"/>
        </w:rPr>
        <w:t>2. Për lëshimin e certifikatave për përdorim nga autoritetet e huaja</w:t>
      </w:r>
      <w:r w:rsidRPr="00B459A3">
        <w:rPr>
          <w:rFonts w:ascii="Garamond" w:hAnsi="Garamond"/>
          <w:sz w:val="24"/>
          <w:szCs w:val="24"/>
        </w:rPr>
        <w:tab/>
      </w:r>
      <w:r w:rsidR="001F63B4" w:rsidRPr="00B459A3">
        <w:rPr>
          <w:rFonts w:ascii="Garamond" w:hAnsi="Garamond"/>
          <w:sz w:val="24"/>
          <w:szCs w:val="24"/>
        </w:rPr>
        <w:t>200 lekë</w:t>
      </w:r>
      <w:r w:rsidRPr="00B459A3">
        <w:rPr>
          <w:rFonts w:ascii="Garamond" w:hAnsi="Garamond"/>
          <w:sz w:val="24"/>
          <w:szCs w:val="24"/>
        </w:rPr>
        <w:t xml:space="preserve">   </w:t>
      </w:r>
      <w:r w:rsidRPr="00B459A3">
        <w:rPr>
          <w:rFonts w:ascii="Garamond" w:hAnsi="Garamond"/>
          <w:sz w:val="24"/>
          <w:szCs w:val="24"/>
        </w:rPr>
        <w:tab/>
      </w:r>
      <w:r w:rsidRPr="00B459A3">
        <w:rPr>
          <w:rFonts w:ascii="Garamond" w:hAnsi="Garamond"/>
          <w:sz w:val="24"/>
          <w:szCs w:val="24"/>
        </w:rPr>
        <w:tab/>
      </w:r>
      <w:r w:rsidRPr="00B459A3">
        <w:rPr>
          <w:rFonts w:ascii="Garamond" w:hAnsi="Garamond"/>
          <w:sz w:val="24"/>
          <w:szCs w:val="24"/>
        </w:rPr>
        <w:tab/>
      </w:r>
      <w:r w:rsidRPr="00B459A3">
        <w:rPr>
          <w:rFonts w:ascii="Garamond" w:hAnsi="Garamond"/>
          <w:sz w:val="24"/>
          <w:szCs w:val="24"/>
        </w:rPr>
        <w:tab/>
        <w:t xml:space="preserve">                                                    </w:t>
      </w:r>
    </w:p>
    <w:p w14:paraId="6C47BD54" w14:textId="77777777" w:rsidR="00954A93" w:rsidRPr="00B459A3" w:rsidRDefault="00954A93" w:rsidP="00954A93">
      <w:pPr>
        <w:rPr>
          <w:rFonts w:ascii="Garamond" w:hAnsi="Garamond"/>
          <w:sz w:val="24"/>
          <w:szCs w:val="24"/>
        </w:rPr>
      </w:pPr>
      <w:r w:rsidRPr="00B459A3">
        <w:rPr>
          <w:rFonts w:ascii="Garamond" w:hAnsi="Garamond"/>
          <w:sz w:val="24"/>
          <w:szCs w:val="24"/>
        </w:rPr>
        <w:t xml:space="preserve">3. Për regjistrimin e shtetasve të huaj pas dhënies së shtetësisë </w:t>
      </w:r>
      <w:r w:rsidR="001F63B4" w:rsidRPr="00B459A3">
        <w:rPr>
          <w:rFonts w:ascii="Garamond" w:hAnsi="Garamond"/>
          <w:sz w:val="24"/>
          <w:szCs w:val="24"/>
        </w:rPr>
        <w:t>shqiptare   2 000 lekë</w:t>
      </w:r>
      <w:r w:rsidRPr="00B459A3">
        <w:rPr>
          <w:rFonts w:ascii="Garamond" w:hAnsi="Garamond"/>
          <w:sz w:val="24"/>
          <w:szCs w:val="24"/>
        </w:rPr>
        <w:t xml:space="preserve">          </w:t>
      </w:r>
      <w:r w:rsidR="001F63B4" w:rsidRPr="00B459A3">
        <w:rPr>
          <w:rFonts w:ascii="Garamond" w:hAnsi="Garamond"/>
          <w:sz w:val="24"/>
          <w:szCs w:val="24"/>
        </w:rPr>
        <w:t xml:space="preserve">                             </w:t>
      </w:r>
      <w:r w:rsidRPr="00B459A3">
        <w:rPr>
          <w:rFonts w:ascii="Garamond" w:hAnsi="Garamond"/>
          <w:sz w:val="24"/>
          <w:szCs w:val="24"/>
        </w:rPr>
        <w:tab/>
      </w:r>
      <w:r w:rsidRPr="00B459A3">
        <w:rPr>
          <w:rFonts w:ascii="Garamond" w:hAnsi="Garamond"/>
          <w:sz w:val="24"/>
          <w:szCs w:val="24"/>
        </w:rPr>
        <w:tab/>
      </w:r>
      <w:r w:rsidRPr="00B459A3">
        <w:rPr>
          <w:rFonts w:ascii="Garamond" w:hAnsi="Garamond"/>
          <w:sz w:val="24"/>
          <w:szCs w:val="24"/>
        </w:rPr>
        <w:tab/>
      </w:r>
      <w:r w:rsidRPr="00B459A3">
        <w:rPr>
          <w:rFonts w:ascii="Garamond" w:hAnsi="Garamond"/>
          <w:sz w:val="24"/>
          <w:szCs w:val="24"/>
        </w:rPr>
        <w:tab/>
      </w:r>
    </w:p>
    <w:p w14:paraId="6C47BD55" w14:textId="77777777" w:rsidR="00954A93" w:rsidRPr="00B459A3" w:rsidRDefault="00954A93" w:rsidP="00954A93">
      <w:pPr>
        <w:rPr>
          <w:rFonts w:ascii="Garamond" w:hAnsi="Garamond"/>
          <w:sz w:val="24"/>
          <w:szCs w:val="24"/>
        </w:rPr>
      </w:pPr>
      <w:r w:rsidRPr="00B459A3">
        <w:rPr>
          <w:rFonts w:ascii="Garamond" w:hAnsi="Garamond"/>
          <w:sz w:val="24"/>
          <w:szCs w:val="24"/>
        </w:rPr>
        <w:t>4. Për procedurën e ndryshimit të emrit/mbiemrit</w:t>
      </w:r>
      <w:r w:rsidRPr="00B459A3">
        <w:rPr>
          <w:rFonts w:ascii="Garamond" w:hAnsi="Garamond"/>
          <w:sz w:val="24"/>
          <w:szCs w:val="24"/>
        </w:rPr>
        <w:tab/>
      </w:r>
      <w:r w:rsidRPr="00B459A3">
        <w:rPr>
          <w:rFonts w:ascii="Garamond" w:hAnsi="Garamond"/>
          <w:sz w:val="24"/>
          <w:szCs w:val="24"/>
        </w:rPr>
        <w:tab/>
      </w:r>
      <w:r w:rsidR="001F63B4" w:rsidRPr="00B459A3">
        <w:rPr>
          <w:rFonts w:ascii="Garamond" w:hAnsi="Garamond"/>
          <w:sz w:val="24"/>
          <w:szCs w:val="24"/>
        </w:rPr>
        <w:tab/>
      </w:r>
      <w:r w:rsidR="001F63B4" w:rsidRPr="00B459A3">
        <w:rPr>
          <w:rFonts w:ascii="Garamond" w:hAnsi="Garamond"/>
          <w:sz w:val="24"/>
          <w:szCs w:val="24"/>
        </w:rPr>
        <w:tab/>
        <w:t>1 000 lekë</w:t>
      </w:r>
      <w:r w:rsidRPr="00B459A3">
        <w:rPr>
          <w:rFonts w:ascii="Garamond" w:hAnsi="Garamond"/>
          <w:sz w:val="24"/>
          <w:szCs w:val="24"/>
        </w:rPr>
        <w:tab/>
        <w:t xml:space="preserve">                                                        </w:t>
      </w:r>
    </w:p>
    <w:p w14:paraId="6C47BD56" w14:textId="77777777" w:rsidR="00954A93" w:rsidRPr="00B459A3" w:rsidRDefault="00954A93" w:rsidP="00954A93">
      <w:pPr>
        <w:rPr>
          <w:rFonts w:ascii="Garamond" w:hAnsi="Garamond"/>
          <w:sz w:val="24"/>
          <w:szCs w:val="24"/>
        </w:rPr>
      </w:pPr>
      <w:r w:rsidRPr="00B459A3">
        <w:rPr>
          <w:rFonts w:ascii="Garamond" w:hAnsi="Garamond"/>
          <w:sz w:val="24"/>
          <w:szCs w:val="24"/>
        </w:rPr>
        <w:t>5. Për mbajtjen e akteve të lidhjes së mart</w:t>
      </w:r>
      <w:r w:rsidR="001F63B4" w:rsidRPr="00B459A3">
        <w:rPr>
          <w:rFonts w:ascii="Garamond" w:hAnsi="Garamond"/>
          <w:sz w:val="24"/>
          <w:szCs w:val="24"/>
        </w:rPr>
        <w:t>esës</w:t>
      </w:r>
      <w:r w:rsidRPr="00B459A3">
        <w:rPr>
          <w:rFonts w:ascii="Garamond" w:hAnsi="Garamond"/>
          <w:sz w:val="24"/>
          <w:szCs w:val="24"/>
        </w:rPr>
        <w:t xml:space="preserve">   1 000 lekë</w:t>
      </w:r>
      <w:r w:rsidRPr="00B459A3">
        <w:rPr>
          <w:rFonts w:ascii="Garamond" w:hAnsi="Garamond"/>
          <w:sz w:val="24"/>
          <w:szCs w:val="24"/>
        </w:rPr>
        <w:tab/>
        <w:t xml:space="preserve"> </w:t>
      </w:r>
    </w:p>
    <w:p w14:paraId="6C47BD57" w14:textId="77777777" w:rsidR="00954A93" w:rsidRPr="00B459A3" w:rsidRDefault="00954A93" w:rsidP="001F63B4">
      <w:pPr>
        <w:rPr>
          <w:rFonts w:ascii="Garamond" w:hAnsi="Garamond"/>
          <w:sz w:val="24"/>
          <w:szCs w:val="24"/>
        </w:rPr>
      </w:pPr>
      <w:r w:rsidRPr="00B459A3">
        <w:rPr>
          <w:rFonts w:ascii="Garamond" w:hAnsi="Garamond"/>
          <w:sz w:val="24"/>
          <w:szCs w:val="24"/>
        </w:rPr>
        <w:t>6. Për procedurën për veçim/bashkim familjeje</w:t>
      </w:r>
      <w:r w:rsidRPr="00B459A3">
        <w:rPr>
          <w:rFonts w:ascii="Garamond" w:hAnsi="Garamond"/>
          <w:sz w:val="24"/>
          <w:szCs w:val="24"/>
        </w:rPr>
        <w:tab/>
      </w:r>
      <w:r w:rsidR="001F63B4" w:rsidRPr="00B459A3">
        <w:rPr>
          <w:rFonts w:ascii="Garamond" w:hAnsi="Garamond"/>
          <w:sz w:val="24"/>
          <w:szCs w:val="24"/>
        </w:rPr>
        <w:t>1 000 lekë</w:t>
      </w:r>
      <w:r w:rsidRPr="00B459A3">
        <w:rPr>
          <w:rFonts w:ascii="Garamond" w:hAnsi="Garamond"/>
          <w:sz w:val="24"/>
          <w:szCs w:val="24"/>
        </w:rPr>
        <w:t xml:space="preserve">                                                                        </w:t>
      </w:r>
      <w:r w:rsidR="001F63B4" w:rsidRPr="00B459A3">
        <w:rPr>
          <w:rFonts w:ascii="Garamond" w:hAnsi="Garamond"/>
          <w:sz w:val="24"/>
          <w:szCs w:val="24"/>
        </w:rPr>
        <w:t xml:space="preserve">        </w:t>
      </w:r>
      <w:r w:rsidR="001F63B4" w:rsidRPr="00B459A3">
        <w:rPr>
          <w:rFonts w:ascii="Garamond" w:hAnsi="Garamond"/>
          <w:sz w:val="24"/>
          <w:szCs w:val="24"/>
        </w:rPr>
        <w:tab/>
      </w:r>
      <w:r w:rsidRPr="00B459A3">
        <w:rPr>
          <w:rFonts w:ascii="Garamond" w:hAnsi="Garamond"/>
          <w:sz w:val="24"/>
          <w:szCs w:val="24"/>
        </w:rPr>
        <w:tab/>
      </w:r>
      <w:r w:rsidRPr="00B459A3">
        <w:rPr>
          <w:rFonts w:ascii="Garamond" w:hAnsi="Garamond"/>
          <w:sz w:val="24"/>
          <w:szCs w:val="24"/>
        </w:rPr>
        <w:tab/>
      </w:r>
      <w:r w:rsidRPr="00B459A3">
        <w:rPr>
          <w:rFonts w:ascii="Garamond" w:hAnsi="Garamond"/>
          <w:sz w:val="24"/>
          <w:szCs w:val="24"/>
        </w:rPr>
        <w:tab/>
      </w:r>
    </w:p>
    <w:p w14:paraId="6C47BD58" w14:textId="77777777" w:rsidR="00954A93" w:rsidRPr="00B459A3" w:rsidRDefault="00954A93" w:rsidP="00A90354">
      <w:pPr>
        <w:pStyle w:val="TitulliNr"/>
        <w:keepNext w:val="0"/>
        <w:rPr>
          <w:rFonts w:ascii="Garamond" w:hAnsi="Garamond"/>
          <w:sz w:val="24"/>
          <w:szCs w:val="24"/>
          <w:lang w:val="sq-AL"/>
        </w:rPr>
      </w:pPr>
    </w:p>
    <w:p w14:paraId="6C47BD59" w14:textId="77777777" w:rsidR="000D7661" w:rsidRPr="00B459A3" w:rsidRDefault="000D7661" w:rsidP="00A90354">
      <w:pPr>
        <w:pStyle w:val="TitulliNr"/>
        <w:keepNext w:val="0"/>
        <w:rPr>
          <w:rFonts w:ascii="Garamond" w:hAnsi="Garamond"/>
          <w:sz w:val="24"/>
          <w:szCs w:val="24"/>
          <w:lang w:val="sq-AL"/>
        </w:rPr>
      </w:pPr>
    </w:p>
    <w:p w14:paraId="6C47BD5A" w14:textId="77777777" w:rsidR="000D7661" w:rsidRPr="00B459A3" w:rsidRDefault="000D7661" w:rsidP="00A90354">
      <w:pPr>
        <w:pStyle w:val="TitulliNr"/>
        <w:keepNext w:val="0"/>
        <w:rPr>
          <w:rFonts w:ascii="Garamond" w:hAnsi="Garamond"/>
          <w:sz w:val="24"/>
          <w:szCs w:val="24"/>
          <w:lang w:val="sq-AL"/>
        </w:rPr>
      </w:pPr>
    </w:p>
    <w:p w14:paraId="6C47BD5B" w14:textId="77777777" w:rsidR="00A90354" w:rsidRPr="00B459A3" w:rsidRDefault="00A90354" w:rsidP="00A90354">
      <w:pPr>
        <w:pStyle w:val="TitulliNr"/>
        <w:keepNext w:val="0"/>
        <w:rPr>
          <w:rFonts w:ascii="Garamond" w:hAnsi="Garamond"/>
          <w:sz w:val="24"/>
          <w:szCs w:val="24"/>
          <w:lang w:val="sq-AL"/>
        </w:rPr>
      </w:pPr>
      <w:r w:rsidRPr="00B459A3">
        <w:rPr>
          <w:rFonts w:ascii="Garamond" w:hAnsi="Garamond"/>
          <w:sz w:val="24"/>
          <w:szCs w:val="24"/>
          <w:lang w:val="sq-AL"/>
        </w:rPr>
        <w:t>Shtojca  nr.4</w:t>
      </w:r>
    </w:p>
    <w:p w14:paraId="6C47BD5C" w14:textId="77777777" w:rsidR="00A90354" w:rsidRPr="00B459A3" w:rsidRDefault="00A90354" w:rsidP="00A90354">
      <w:pPr>
        <w:pStyle w:val="TitulliTitull"/>
        <w:keepNext w:val="0"/>
        <w:rPr>
          <w:rFonts w:ascii="Garamond" w:hAnsi="Garamond"/>
          <w:sz w:val="24"/>
          <w:szCs w:val="24"/>
          <w:lang w:val="sq-AL"/>
        </w:rPr>
      </w:pPr>
      <w:r w:rsidRPr="00B459A3">
        <w:rPr>
          <w:rFonts w:ascii="Garamond" w:hAnsi="Garamond"/>
          <w:sz w:val="24"/>
          <w:szCs w:val="24"/>
          <w:lang w:val="sq-AL"/>
        </w:rPr>
        <w:t xml:space="preserve">TAKSA VJETORE PËR USHTRIMIN E VEPRIMTARISË SË </w:t>
      </w:r>
    </w:p>
    <w:p w14:paraId="6C47BD5D" w14:textId="77777777" w:rsidR="00A90354" w:rsidRPr="00B459A3" w:rsidRDefault="00A90354" w:rsidP="000D7661">
      <w:pPr>
        <w:pStyle w:val="TitulliTitull"/>
        <w:keepNext w:val="0"/>
        <w:rPr>
          <w:rFonts w:ascii="Garamond" w:hAnsi="Garamond"/>
          <w:sz w:val="24"/>
          <w:szCs w:val="24"/>
          <w:lang w:val="sq-AL"/>
        </w:rPr>
      </w:pPr>
      <w:r w:rsidRPr="00B459A3">
        <w:rPr>
          <w:rFonts w:ascii="Garamond" w:hAnsi="Garamond"/>
          <w:sz w:val="24"/>
          <w:szCs w:val="24"/>
          <w:lang w:val="sq-AL"/>
        </w:rPr>
        <w:t>PESHKIMIT</w:t>
      </w:r>
    </w:p>
    <w:p w14:paraId="6C47BD5E"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Lekë në vit</w:t>
      </w:r>
    </w:p>
    <w:p w14:paraId="6C47BD5F" w14:textId="77777777" w:rsidR="00A90354" w:rsidRPr="00B459A3" w:rsidRDefault="00A90354" w:rsidP="00A90354">
      <w:pPr>
        <w:pStyle w:val="Paragrafi"/>
        <w:rPr>
          <w:rFonts w:ascii="Garamond" w:hAnsi="Garamond"/>
          <w:b/>
          <w:sz w:val="24"/>
          <w:szCs w:val="24"/>
          <w:lang w:val="sq-AL"/>
        </w:rPr>
      </w:pPr>
      <w:r w:rsidRPr="00B459A3">
        <w:rPr>
          <w:rFonts w:ascii="Garamond" w:hAnsi="Garamond"/>
          <w:b/>
          <w:sz w:val="24"/>
          <w:szCs w:val="24"/>
          <w:lang w:val="sq-AL"/>
        </w:rPr>
        <w:t>I. Peshkimi detar (për 1 anije)</w:t>
      </w:r>
    </w:p>
    <w:p w14:paraId="6C47BD60"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1. Peshkimi detar fundor:</w:t>
      </w:r>
    </w:p>
    <w:p w14:paraId="6C47BD61"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160-200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40 000</w:t>
      </w:r>
    </w:p>
    <w:p w14:paraId="6C47BD62"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201-410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50 000</w:t>
      </w:r>
    </w:p>
    <w:p w14:paraId="6C47BD63"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mbi 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80 000</w:t>
      </w:r>
    </w:p>
    <w:p w14:paraId="6C47BD64"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2. Peshkimi pellagjik me tratavolante:</w:t>
      </w:r>
    </w:p>
    <w:p w14:paraId="6C47BD65"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160-200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20 000</w:t>
      </w:r>
    </w:p>
    <w:p w14:paraId="6C47BD66"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201-410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30 000</w:t>
      </w:r>
    </w:p>
    <w:p w14:paraId="6C47BD67"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mbi 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40 000</w:t>
      </w:r>
    </w:p>
    <w:p w14:paraId="6C47BD68"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 3. Peshkimi pellagjik me rrethime:</w:t>
      </w:r>
    </w:p>
    <w:p w14:paraId="6C47BD69"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80-200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10 000</w:t>
      </w:r>
    </w:p>
    <w:p w14:paraId="6C47BD6A"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201-410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20 000</w:t>
      </w:r>
    </w:p>
    <w:p w14:paraId="6C47BD6B"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mbi  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30 000</w:t>
      </w:r>
    </w:p>
    <w:p w14:paraId="6C47BD6C"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4. Peshkimi pellagjik dhe fundor:</w:t>
      </w:r>
    </w:p>
    <w:p w14:paraId="6C47BD6D"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160-200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40 000</w:t>
      </w:r>
    </w:p>
    <w:p w14:paraId="6C47BD6E"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201-410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60 000</w:t>
      </w:r>
    </w:p>
    <w:p w14:paraId="6C47BD6F"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mbi 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90 000</w:t>
      </w:r>
    </w:p>
    <w:p w14:paraId="6C47BD70"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 5. Peshkimi me mjete selektike:</w:t>
      </w:r>
    </w:p>
    <w:p w14:paraId="6C47BD71"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40 - 80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15 000</w:t>
      </w:r>
    </w:p>
    <w:p w14:paraId="6C47BD72"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81-160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25 000</w:t>
      </w:r>
    </w:p>
    <w:p w14:paraId="6C47BD73"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161-200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40 000</w:t>
      </w:r>
    </w:p>
    <w:p w14:paraId="6C47BD74"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201-410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50 000</w:t>
      </w:r>
    </w:p>
    <w:p w14:paraId="6C47BD75"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anije mbi 410 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80 000</w:t>
      </w:r>
    </w:p>
    <w:p w14:paraId="6C47BD76"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6. Peshkimi i molusqeve bivalvore</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60 000</w:t>
      </w:r>
    </w:p>
    <w:p w14:paraId="6C47BD77"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(i autorizuar)</w:t>
      </w:r>
    </w:p>
    <w:p w14:paraId="6C47BD78" w14:textId="77777777" w:rsidR="00A90354" w:rsidRPr="00B459A3" w:rsidRDefault="00A90354" w:rsidP="00A90354">
      <w:pPr>
        <w:pStyle w:val="Paragrafi"/>
        <w:rPr>
          <w:rFonts w:ascii="Garamond" w:hAnsi="Garamond"/>
          <w:b/>
          <w:sz w:val="24"/>
          <w:szCs w:val="24"/>
          <w:lang w:val="sq-AL"/>
        </w:rPr>
      </w:pPr>
      <w:r w:rsidRPr="00B459A3">
        <w:rPr>
          <w:rFonts w:ascii="Garamond" w:hAnsi="Garamond"/>
          <w:b/>
          <w:sz w:val="24"/>
          <w:szCs w:val="24"/>
          <w:lang w:val="sq-AL"/>
        </w:rPr>
        <w:t xml:space="preserve">II. Peshkimi artizanal me mjete të lehta: </w:t>
      </w:r>
    </w:p>
    <w:p w14:paraId="6C47BD79"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1. Peshkimi në bregdet (për një sanall dhe me motor </w:t>
      </w:r>
    </w:p>
    <w:p w14:paraId="6C47BD7A"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deri në 40HP)</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 xml:space="preserve">  7 000</w:t>
      </w:r>
    </w:p>
    <w:p w14:paraId="6C47BD7B"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2. Peshkimi në lagunat bregdetare:</w:t>
      </w:r>
    </w:p>
    <w:p w14:paraId="6C47BD7C"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në lagunë (1 lundror)</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10 000</w:t>
      </w:r>
    </w:p>
    <w:p w14:paraId="6C47BD7D"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në dajlane (1 peshkatar)</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12 000</w:t>
      </w:r>
    </w:p>
    <w:p w14:paraId="6C47BD7E"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3. Peshkimi në ujëra të brendshme:</w:t>
      </w:r>
    </w:p>
    <w:p w14:paraId="6C47BD7F"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aktiv (1 lundror)</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 xml:space="preserve">  5 000</w:t>
      </w:r>
    </w:p>
    <w:p w14:paraId="6C47BD80"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ab/>
        <w:t>- në dajlane e prita (1 peshkatar)</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 xml:space="preserve">  8 000</w:t>
      </w:r>
    </w:p>
    <w:p w14:paraId="6C47BD81"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4. Grumbullimi i molusqeve bivalvore</w:t>
      </w:r>
    </w:p>
    <w:p w14:paraId="6C47BD82"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me mjete të lehta (gabie) për 1(një) peshkatar</w:t>
      </w:r>
      <w:r w:rsidRPr="00B459A3">
        <w:rPr>
          <w:rFonts w:ascii="Garamond" w:hAnsi="Garamond"/>
          <w:sz w:val="24"/>
          <w:szCs w:val="24"/>
          <w:lang w:val="sq-AL"/>
        </w:rPr>
        <w:tab/>
      </w:r>
      <w:r w:rsidRPr="00B459A3">
        <w:rPr>
          <w:rFonts w:ascii="Garamond" w:hAnsi="Garamond"/>
          <w:sz w:val="24"/>
          <w:szCs w:val="24"/>
          <w:lang w:val="sq-AL"/>
        </w:rPr>
        <w:tab/>
        <w:t xml:space="preserve">  </w:t>
      </w:r>
      <w:r w:rsidRPr="00B459A3">
        <w:rPr>
          <w:rFonts w:ascii="Garamond" w:hAnsi="Garamond"/>
          <w:sz w:val="24"/>
          <w:szCs w:val="24"/>
          <w:lang w:val="sq-AL"/>
        </w:rPr>
        <w:tab/>
        <w:t>20 000</w:t>
      </w:r>
    </w:p>
    <w:p w14:paraId="6C47BD83" w14:textId="77777777" w:rsidR="00A90354" w:rsidRPr="00B459A3" w:rsidRDefault="00A90354" w:rsidP="00A90354">
      <w:pPr>
        <w:pStyle w:val="Paragrafi"/>
        <w:rPr>
          <w:rFonts w:ascii="Garamond" w:hAnsi="Garamond"/>
          <w:sz w:val="24"/>
          <w:szCs w:val="24"/>
          <w:lang w:val="sq-AL"/>
        </w:rPr>
      </w:pPr>
    </w:p>
    <w:p w14:paraId="6C47BD84" w14:textId="77777777" w:rsidR="00A90354" w:rsidRPr="00B459A3" w:rsidRDefault="00A90354" w:rsidP="00A90354">
      <w:pPr>
        <w:pStyle w:val="Paragrafi"/>
        <w:rPr>
          <w:rFonts w:ascii="Garamond" w:hAnsi="Garamond"/>
          <w:b/>
          <w:sz w:val="24"/>
          <w:szCs w:val="24"/>
          <w:lang w:val="sq-AL"/>
        </w:rPr>
      </w:pPr>
      <w:r w:rsidRPr="00B459A3">
        <w:rPr>
          <w:rFonts w:ascii="Garamond" w:hAnsi="Garamond"/>
          <w:b/>
          <w:sz w:val="24"/>
          <w:szCs w:val="24"/>
          <w:lang w:val="sq-AL"/>
        </w:rPr>
        <w:t>III. Peshkimi sportiv në det</w:t>
      </w:r>
    </w:p>
    <w:p w14:paraId="6C47BD85"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me mjete lundruese (për 1 mjet)</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40 000</w:t>
      </w:r>
    </w:p>
    <w:p w14:paraId="6C47BD86" w14:textId="77777777" w:rsidR="00A90354" w:rsidRPr="00B459A3" w:rsidRDefault="00A90354" w:rsidP="00A90354">
      <w:pPr>
        <w:pStyle w:val="Paragrafi"/>
        <w:rPr>
          <w:rFonts w:ascii="Garamond" w:hAnsi="Garamond"/>
          <w:sz w:val="24"/>
          <w:szCs w:val="24"/>
          <w:lang w:val="sq-AL"/>
        </w:rPr>
      </w:pPr>
    </w:p>
    <w:p w14:paraId="6C47BD87" w14:textId="77777777" w:rsidR="00A90354" w:rsidRPr="00B459A3" w:rsidRDefault="00A90354" w:rsidP="00A90354">
      <w:pPr>
        <w:pStyle w:val="Paragrafi"/>
        <w:rPr>
          <w:rFonts w:ascii="Garamond" w:hAnsi="Garamond"/>
          <w:b/>
          <w:sz w:val="24"/>
          <w:szCs w:val="24"/>
          <w:lang w:val="sq-AL"/>
        </w:rPr>
      </w:pPr>
      <w:r w:rsidRPr="00B459A3">
        <w:rPr>
          <w:rFonts w:ascii="Garamond" w:hAnsi="Garamond"/>
          <w:sz w:val="24"/>
          <w:szCs w:val="24"/>
          <w:lang w:val="sq-AL"/>
        </w:rPr>
        <w:t xml:space="preserve"> </w:t>
      </w:r>
      <w:r w:rsidRPr="00B459A3">
        <w:rPr>
          <w:rFonts w:ascii="Garamond" w:hAnsi="Garamond"/>
          <w:b/>
          <w:sz w:val="24"/>
          <w:szCs w:val="24"/>
          <w:lang w:val="sq-AL"/>
        </w:rPr>
        <w:t>IV. Akuakultura:</w:t>
      </w:r>
    </w:p>
    <w:p w14:paraId="6C47BD88"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1. Kultivimi i midhjeve për një impiant</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10 000</w:t>
      </w:r>
    </w:p>
    <w:p w14:paraId="6C47BD89"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2. Kultivimi i peshqve me impiante në </w:t>
      </w:r>
    </w:p>
    <w:p w14:paraId="6C47BD8A"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t xml:space="preserve">    det, në liqene, në rezervuarë</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 xml:space="preserve">             </w:t>
      </w:r>
      <w:r w:rsidRPr="00B459A3">
        <w:rPr>
          <w:rFonts w:ascii="Garamond" w:hAnsi="Garamond"/>
          <w:sz w:val="24"/>
          <w:szCs w:val="24"/>
          <w:lang w:val="sq-AL"/>
        </w:rPr>
        <w:tab/>
        <w:t xml:space="preserve">  1 000</w:t>
      </w:r>
    </w:p>
    <w:p w14:paraId="6C47BD8B" w14:textId="77777777" w:rsidR="00A90354" w:rsidRPr="00B459A3" w:rsidRDefault="00A90354" w:rsidP="00A90354">
      <w:pPr>
        <w:pStyle w:val="Paragrafi"/>
        <w:rPr>
          <w:rFonts w:ascii="Garamond" w:hAnsi="Garamond"/>
          <w:sz w:val="24"/>
          <w:szCs w:val="24"/>
          <w:lang w:val="sq-AL"/>
        </w:rPr>
      </w:pPr>
      <w:r w:rsidRPr="00B459A3">
        <w:rPr>
          <w:rFonts w:ascii="Garamond" w:hAnsi="Garamond"/>
          <w:sz w:val="24"/>
          <w:szCs w:val="24"/>
          <w:lang w:val="sq-AL"/>
        </w:rPr>
        <w:lastRenderedPageBreak/>
        <w:t>3. Akuakulturë me impiante në tokë</w:t>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r>
      <w:r w:rsidRPr="00B459A3">
        <w:rPr>
          <w:rFonts w:ascii="Garamond" w:hAnsi="Garamond"/>
          <w:sz w:val="24"/>
          <w:szCs w:val="24"/>
          <w:lang w:val="sq-AL"/>
        </w:rPr>
        <w:tab/>
        <w:t xml:space="preserve"> 10 000</w:t>
      </w:r>
    </w:p>
    <w:p w14:paraId="6C47BD8C" w14:textId="77777777" w:rsidR="00A90354" w:rsidRPr="00B459A3" w:rsidRDefault="00A90354" w:rsidP="00A90354">
      <w:pPr>
        <w:pStyle w:val="Paragrafi"/>
        <w:rPr>
          <w:rFonts w:ascii="Garamond" w:hAnsi="Garamond"/>
          <w:sz w:val="24"/>
          <w:szCs w:val="24"/>
          <w:lang w:val="sq-AL"/>
        </w:rPr>
      </w:pPr>
    </w:p>
    <w:p w14:paraId="6C47BD8D" w14:textId="77777777" w:rsidR="00A90354" w:rsidRPr="00B459A3" w:rsidRDefault="00A90354" w:rsidP="00A90354">
      <w:pPr>
        <w:pStyle w:val="Paragrafi"/>
        <w:rPr>
          <w:rFonts w:ascii="Garamond" w:hAnsi="Garamond"/>
          <w:sz w:val="24"/>
          <w:szCs w:val="24"/>
          <w:lang w:val="sq-AL"/>
        </w:rPr>
      </w:pPr>
      <w:r w:rsidRPr="00B459A3">
        <w:rPr>
          <w:rFonts w:ascii="Garamond" w:hAnsi="Garamond"/>
          <w:b/>
          <w:sz w:val="24"/>
          <w:szCs w:val="24"/>
          <w:lang w:val="sq-AL"/>
        </w:rPr>
        <w:t>Shënim</w:t>
      </w:r>
      <w:r w:rsidRPr="00B459A3">
        <w:rPr>
          <w:rFonts w:ascii="Garamond" w:hAnsi="Garamond"/>
          <w:sz w:val="24"/>
          <w:szCs w:val="24"/>
          <w:lang w:val="sq-AL"/>
        </w:rPr>
        <w:t>: Për anijet e huaja që marrin licencë peshkimi në ujërat tona territoriale, taksa e lejes së ushtrimit të veprimtarisë është sa dyfishi i anijeve shqiptare. Nuk i nënshtrohen kësaj takse anijet e autorizuara nga Ministria e Mjedisit, Pyjeve dhe Administrimit të Ujërave (Drejtoria e Politikave të Peshkimit), që do të peshkojnë për qëllime studimore e shkencore.</w:t>
      </w:r>
    </w:p>
    <w:p w14:paraId="6C47BD8E" w14:textId="77777777" w:rsidR="000D7661" w:rsidRPr="00B459A3" w:rsidRDefault="000D7661" w:rsidP="00A90354">
      <w:pPr>
        <w:pStyle w:val="Paragrafi"/>
        <w:rPr>
          <w:rFonts w:ascii="Garamond" w:hAnsi="Garamond"/>
          <w:sz w:val="24"/>
          <w:szCs w:val="24"/>
          <w:lang w:val="sq-AL"/>
        </w:rPr>
      </w:pPr>
    </w:p>
    <w:p w14:paraId="6C47BD8F" w14:textId="77777777" w:rsidR="000D7661" w:rsidRPr="00B459A3" w:rsidRDefault="000D7661" w:rsidP="00A90354">
      <w:pPr>
        <w:pStyle w:val="Paragrafi"/>
        <w:rPr>
          <w:rFonts w:ascii="Garamond" w:hAnsi="Garamond"/>
          <w:i/>
          <w:sz w:val="24"/>
          <w:szCs w:val="24"/>
          <w:lang w:val="sq-AL"/>
        </w:rPr>
      </w:pPr>
      <w:r w:rsidRPr="00B459A3">
        <w:rPr>
          <w:rFonts w:ascii="Garamond" w:hAnsi="Garamond"/>
          <w:i/>
          <w:sz w:val="24"/>
          <w:szCs w:val="24"/>
          <w:lang w:val="sq-AL"/>
        </w:rPr>
        <w:t>ANEKSE TË SHTUARA ME LIGJIN NR. NR. 83/2012, DATË 13.9.2012</w:t>
      </w:r>
    </w:p>
    <w:p w14:paraId="6C47BD90" w14:textId="77777777" w:rsidR="000D7661" w:rsidRPr="00B459A3" w:rsidRDefault="000D7661" w:rsidP="00A90354">
      <w:pPr>
        <w:pStyle w:val="Paragrafi"/>
        <w:rPr>
          <w:rFonts w:ascii="Garamond" w:hAnsi="Garamond"/>
          <w:sz w:val="24"/>
          <w:szCs w:val="24"/>
          <w:lang w:val="sq-AL"/>
        </w:rPr>
      </w:pPr>
    </w:p>
    <w:p w14:paraId="6C47BD91" w14:textId="77777777" w:rsidR="000D7661" w:rsidRPr="00B459A3" w:rsidRDefault="000D7661" w:rsidP="00A90354">
      <w:pPr>
        <w:pStyle w:val="Paragrafi"/>
        <w:rPr>
          <w:rFonts w:ascii="Garamond" w:hAnsi="Garamond"/>
          <w:sz w:val="24"/>
          <w:szCs w:val="24"/>
          <w:lang w:val="sq-AL"/>
        </w:rPr>
      </w:pPr>
    </w:p>
    <w:p w14:paraId="6C47BD92" w14:textId="77777777" w:rsidR="000D7661" w:rsidRPr="00B459A3" w:rsidRDefault="000D7661" w:rsidP="000D7661">
      <w:pPr>
        <w:tabs>
          <w:tab w:val="left" w:pos="11199"/>
        </w:tabs>
        <w:outlineLvl w:val="2"/>
        <w:rPr>
          <w:rFonts w:ascii="Garamond" w:eastAsia="MS Mincho" w:hAnsi="Garamond" w:cs="Cambria"/>
          <w:b/>
          <w:bCs/>
          <w:sz w:val="24"/>
          <w:szCs w:val="24"/>
        </w:rPr>
      </w:pPr>
      <w:r w:rsidRPr="00B459A3">
        <w:rPr>
          <w:rFonts w:ascii="Garamond" w:eastAsia="MS Mincho" w:hAnsi="Garamond" w:cs="Cambria"/>
          <w:b/>
          <w:bCs/>
          <w:sz w:val="24"/>
          <w:szCs w:val="24"/>
        </w:rPr>
        <w:t xml:space="preserve">Aneksi 1  </w:t>
      </w:r>
    </w:p>
    <w:p w14:paraId="6C47BD93" w14:textId="77777777" w:rsidR="000D7661" w:rsidRPr="00B459A3" w:rsidRDefault="000D7661" w:rsidP="000D7661">
      <w:pPr>
        <w:tabs>
          <w:tab w:val="left" w:pos="11199"/>
        </w:tabs>
        <w:outlineLvl w:val="2"/>
        <w:rPr>
          <w:rFonts w:ascii="Garamond" w:eastAsia="MS Mincho" w:hAnsi="Garamond" w:cs="Cambria"/>
          <w:b/>
          <w:bCs/>
          <w:sz w:val="24"/>
          <w:szCs w:val="24"/>
        </w:rPr>
      </w:pPr>
      <w:r w:rsidRPr="00B459A3">
        <w:rPr>
          <w:rFonts w:ascii="Garamond" w:eastAsia="MS Mincho" w:hAnsi="Garamond" w:cs="Cambria"/>
          <w:b/>
          <w:bCs/>
          <w:sz w:val="24"/>
          <w:szCs w:val="24"/>
        </w:rPr>
        <w:t>Ambalazhet njëpërdorimshe të plastikës</w:t>
      </w:r>
    </w:p>
    <w:p w14:paraId="6C47BD94" w14:textId="77777777" w:rsidR="000D7661" w:rsidRPr="00B459A3" w:rsidRDefault="000D7661" w:rsidP="000D7661">
      <w:pPr>
        <w:widowControl/>
        <w:rPr>
          <w:rFonts w:ascii="Garamond" w:eastAsia="MS Mincho" w:hAnsi="Garamond"/>
          <w:sz w:val="24"/>
          <w:szCs w:val="24"/>
        </w:rPr>
      </w:pPr>
    </w:p>
    <w:p w14:paraId="6C47BD95" w14:textId="77777777" w:rsidR="000D7661" w:rsidRPr="00B459A3" w:rsidRDefault="000D7661" w:rsidP="000D7661">
      <w:pPr>
        <w:rPr>
          <w:rFonts w:ascii="Garamond" w:hAnsi="Garamond"/>
          <w:b/>
          <w:sz w:val="24"/>
          <w:szCs w:val="24"/>
        </w:rPr>
      </w:pPr>
      <w:r w:rsidRPr="00B459A3">
        <w:rPr>
          <w:rFonts w:ascii="Garamond" w:hAnsi="Garamond"/>
          <w:b/>
          <w:sz w:val="24"/>
          <w:szCs w:val="24"/>
        </w:rPr>
        <w:t>Mallrat e përcaktuara me kode tarifore:</w:t>
      </w:r>
    </w:p>
    <w:p w14:paraId="6C47BD96" w14:textId="77777777" w:rsidR="000D7661" w:rsidRPr="00B459A3" w:rsidRDefault="000D7661" w:rsidP="000D7661">
      <w:pPr>
        <w:rPr>
          <w:rFonts w:ascii="Garamond" w:hAnsi="Garamond"/>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8"/>
        <w:gridCol w:w="6385"/>
      </w:tblGrid>
      <w:tr w:rsidR="00B459A3" w:rsidRPr="00B459A3" w14:paraId="6C47BD99" w14:textId="77777777" w:rsidTr="00807E8B">
        <w:tc>
          <w:tcPr>
            <w:tcW w:w="2358" w:type="dxa"/>
          </w:tcPr>
          <w:p w14:paraId="6C47BD97"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b/>
                <w:sz w:val="24"/>
                <w:szCs w:val="24"/>
              </w:rPr>
              <w:t>Kodi tarifor</w:t>
            </w:r>
          </w:p>
        </w:tc>
        <w:tc>
          <w:tcPr>
            <w:tcW w:w="7218" w:type="dxa"/>
          </w:tcPr>
          <w:p w14:paraId="6C47BD98"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b/>
                <w:sz w:val="24"/>
                <w:szCs w:val="24"/>
              </w:rPr>
              <w:t>Emërtimi</w:t>
            </w:r>
          </w:p>
        </w:tc>
      </w:tr>
      <w:tr w:rsidR="00B459A3" w:rsidRPr="00B459A3" w14:paraId="6C47BD9C" w14:textId="77777777" w:rsidTr="00807E8B">
        <w:tc>
          <w:tcPr>
            <w:tcW w:w="2358" w:type="dxa"/>
          </w:tcPr>
          <w:p w14:paraId="6C47BD9A"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3923</w:t>
            </w:r>
          </w:p>
        </w:tc>
        <w:tc>
          <w:tcPr>
            <w:tcW w:w="7218" w:type="dxa"/>
          </w:tcPr>
          <w:p w14:paraId="6C47BD9B"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 xml:space="preserve">Artikuj njëpërdorimësh për mbajtjen apo paketimin e mallrave prej plastike </w:t>
            </w:r>
          </w:p>
        </w:tc>
      </w:tr>
      <w:tr w:rsidR="000D7661" w:rsidRPr="00B459A3" w14:paraId="6C47BD9F" w14:textId="77777777" w:rsidTr="00807E8B">
        <w:tc>
          <w:tcPr>
            <w:tcW w:w="2358" w:type="dxa"/>
          </w:tcPr>
          <w:p w14:paraId="6C47BD9D"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392410</w:t>
            </w:r>
          </w:p>
        </w:tc>
        <w:tc>
          <w:tcPr>
            <w:tcW w:w="7218" w:type="dxa"/>
          </w:tcPr>
          <w:p w14:paraId="6C47BD9E"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Pajisjet e tavolinës të kuzhinës, prej plastike: vetëm enët/pajisjet njëpërdorimshe</w:t>
            </w:r>
          </w:p>
        </w:tc>
      </w:tr>
    </w:tbl>
    <w:p w14:paraId="6C47BDA0" w14:textId="77777777" w:rsidR="000D7661" w:rsidRPr="00B459A3" w:rsidRDefault="000D7661" w:rsidP="000D7661">
      <w:pPr>
        <w:rPr>
          <w:rFonts w:ascii="Garamond" w:hAnsi="Garamond"/>
          <w:b/>
          <w:sz w:val="24"/>
          <w:szCs w:val="24"/>
        </w:rPr>
      </w:pPr>
    </w:p>
    <w:p w14:paraId="6C47BDA1" w14:textId="77777777" w:rsidR="000D7661" w:rsidRPr="00B459A3" w:rsidRDefault="000D7661" w:rsidP="000D7661">
      <w:pPr>
        <w:rPr>
          <w:rFonts w:ascii="Garamond" w:hAnsi="Garamond"/>
          <w:b/>
          <w:sz w:val="24"/>
          <w:szCs w:val="24"/>
        </w:rPr>
      </w:pPr>
      <w:r w:rsidRPr="00B459A3">
        <w:rPr>
          <w:rFonts w:ascii="Garamond" w:hAnsi="Garamond"/>
          <w:b/>
          <w:sz w:val="24"/>
          <w:szCs w:val="24"/>
        </w:rPr>
        <w:t>Kodet e mallrave të cilat mund të importohen ose prodhohen me ambalazh plastik njëpërdorimësh:</w:t>
      </w:r>
    </w:p>
    <w:p w14:paraId="6C47BDA2" w14:textId="77777777" w:rsidR="000D7661" w:rsidRPr="00B459A3" w:rsidRDefault="000D7661" w:rsidP="000D7661">
      <w:pPr>
        <w:rPr>
          <w:rFonts w:ascii="Garamond" w:hAnsi="Garamond"/>
          <w:b/>
          <w:sz w:val="24"/>
          <w:szCs w:val="24"/>
        </w:rPr>
      </w:pPr>
      <w:r w:rsidRPr="00B459A3">
        <w:rPr>
          <w:rFonts w:ascii="Garamond" w:hAnsi="Garamond"/>
          <w:b/>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5"/>
        <w:gridCol w:w="5598"/>
      </w:tblGrid>
      <w:tr w:rsidR="00B459A3" w:rsidRPr="00B459A3" w14:paraId="6C47BDA5" w14:textId="77777777" w:rsidTr="00807E8B">
        <w:trPr>
          <w:jc w:val="center"/>
        </w:trPr>
        <w:tc>
          <w:tcPr>
            <w:tcW w:w="3258" w:type="dxa"/>
          </w:tcPr>
          <w:p w14:paraId="6C47BDA3"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b/>
                <w:sz w:val="24"/>
                <w:szCs w:val="24"/>
              </w:rPr>
              <w:t>Kodi tarifor</w:t>
            </w:r>
          </w:p>
        </w:tc>
        <w:tc>
          <w:tcPr>
            <w:tcW w:w="6318" w:type="dxa"/>
          </w:tcPr>
          <w:p w14:paraId="6C47BDA4"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b/>
                <w:sz w:val="24"/>
                <w:szCs w:val="24"/>
              </w:rPr>
              <w:t>Emërtimi</w:t>
            </w:r>
          </w:p>
        </w:tc>
      </w:tr>
      <w:tr w:rsidR="00B459A3" w:rsidRPr="00B459A3" w14:paraId="6C47BDA8" w14:textId="77777777" w:rsidTr="00807E8B">
        <w:trPr>
          <w:jc w:val="center"/>
        </w:trPr>
        <w:tc>
          <w:tcPr>
            <w:tcW w:w="3258" w:type="dxa"/>
          </w:tcPr>
          <w:p w14:paraId="6C47BDA6"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Kapitulli 04</w:t>
            </w:r>
          </w:p>
        </w:tc>
        <w:tc>
          <w:tcPr>
            <w:tcW w:w="6318" w:type="dxa"/>
          </w:tcPr>
          <w:p w14:paraId="6C47BDA7"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Produktet bulmetore, vezët e zogjve, mjalti natyral, produktet e ngrënshme me origjinë prej kafshëve</w:t>
            </w:r>
          </w:p>
        </w:tc>
      </w:tr>
      <w:tr w:rsidR="00B459A3" w:rsidRPr="00B459A3" w14:paraId="6C47BDAB" w14:textId="77777777" w:rsidTr="00807E8B">
        <w:trPr>
          <w:jc w:val="center"/>
        </w:trPr>
        <w:tc>
          <w:tcPr>
            <w:tcW w:w="3258" w:type="dxa"/>
          </w:tcPr>
          <w:p w14:paraId="6C47BDA9"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Kapitulli  09</w:t>
            </w:r>
          </w:p>
        </w:tc>
        <w:tc>
          <w:tcPr>
            <w:tcW w:w="6318" w:type="dxa"/>
          </w:tcPr>
          <w:p w14:paraId="6C47BDAA"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Kafe çaj dhe mate</w:t>
            </w:r>
          </w:p>
        </w:tc>
      </w:tr>
      <w:tr w:rsidR="00B459A3" w:rsidRPr="00B459A3" w14:paraId="6C47BDAE" w14:textId="77777777" w:rsidTr="00807E8B">
        <w:trPr>
          <w:jc w:val="center"/>
        </w:trPr>
        <w:tc>
          <w:tcPr>
            <w:tcW w:w="3258" w:type="dxa"/>
          </w:tcPr>
          <w:p w14:paraId="6C47BDAC"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1507 – 1518</w:t>
            </w:r>
          </w:p>
        </w:tc>
        <w:tc>
          <w:tcPr>
            <w:tcW w:w="6318" w:type="dxa"/>
          </w:tcPr>
          <w:p w14:paraId="6C47BDAD"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Vajrat vegjetale ose jo</w:t>
            </w:r>
          </w:p>
        </w:tc>
      </w:tr>
      <w:tr w:rsidR="00B459A3" w:rsidRPr="00B459A3" w14:paraId="6C47BDB1" w14:textId="77777777" w:rsidTr="00807E8B">
        <w:trPr>
          <w:jc w:val="center"/>
        </w:trPr>
        <w:tc>
          <w:tcPr>
            <w:tcW w:w="3258" w:type="dxa"/>
          </w:tcPr>
          <w:p w14:paraId="6C47BDAF"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Kapitulli 16</w:t>
            </w:r>
          </w:p>
        </w:tc>
        <w:tc>
          <w:tcPr>
            <w:tcW w:w="6318" w:type="dxa"/>
          </w:tcPr>
          <w:p w14:paraId="6C47BDB0"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Përgatitjet ushqimore me përmbajtje mishi, peshku</w:t>
            </w:r>
          </w:p>
        </w:tc>
      </w:tr>
      <w:tr w:rsidR="00B459A3" w:rsidRPr="00B459A3" w14:paraId="6C47BDB4" w14:textId="77777777" w:rsidTr="00807E8B">
        <w:trPr>
          <w:jc w:val="center"/>
        </w:trPr>
        <w:tc>
          <w:tcPr>
            <w:tcW w:w="3258" w:type="dxa"/>
          </w:tcPr>
          <w:p w14:paraId="6C47BDB2"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1806</w:t>
            </w:r>
          </w:p>
        </w:tc>
        <w:tc>
          <w:tcPr>
            <w:tcW w:w="6318" w:type="dxa"/>
          </w:tcPr>
          <w:p w14:paraId="6C47BDB3"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Përgatitje ushimore me përmbajtje kakao</w:t>
            </w:r>
          </w:p>
        </w:tc>
      </w:tr>
      <w:tr w:rsidR="00B459A3" w:rsidRPr="00B459A3" w14:paraId="6C47BDB7" w14:textId="77777777" w:rsidTr="00807E8B">
        <w:trPr>
          <w:jc w:val="center"/>
        </w:trPr>
        <w:tc>
          <w:tcPr>
            <w:tcW w:w="3258" w:type="dxa"/>
          </w:tcPr>
          <w:p w14:paraId="6C47BDB5"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1901</w:t>
            </w:r>
          </w:p>
        </w:tc>
        <w:tc>
          <w:tcPr>
            <w:tcW w:w="6318" w:type="dxa"/>
          </w:tcPr>
          <w:p w14:paraId="6C47BDB6"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Ushqimet për fëmijë</w:t>
            </w:r>
          </w:p>
        </w:tc>
      </w:tr>
      <w:tr w:rsidR="00B459A3" w:rsidRPr="00B459A3" w14:paraId="6C47BDBA" w14:textId="77777777" w:rsidTr="00807E8B">
        <w:trPr>
          <w:jc w:val="center"/>
        </w:trPr>
        <w:tc>
          <w:tcPr>
            <w:tcW w:w="3258" w:type="dxa"/>
          </w:tcPr>
          <w:p w14:paraId="6C47BDB8"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2007, 2009</w:t>
            </w:r>
          </w:p>
        </w:tc>
        <w:tc>
          <w:tcPr>
            <w:tcW w:w="6318" w:type="dxa"/>
          </w:tcPr>
          <w:p w14:paraId="6C47BDB9"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Reçel, marmalata, lëngjet e frutave</w:t>
            </w:r>
          </w:p>
        </w:tc>
      </w:tr>
      <w:tr w:rsidR="00B459A3" w:rsidRPr="00B459A3" w14:paraId="6C47BDBD" w14:textId="77777777" w:rsidTr="00807E8B">
        <w:trPr>
          <w:jc w:val="center"/>
        </w:trPr>
        <w:tc>
          <w:tcPr>
            <w:tcW w:w="3258" w:type="dxa"/>
          </w:tcPr>
          <w:p w14:paraId="6C47BDBB"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Kapitulli 21</w:t>
            </w:r>
          </w:p>
        </w:tc>
        <w:tc>
          <w:tcPr>
            <w:tcW w:w="6318" w:type="dxa"/>
          </w:tcPr>
          <w:p w14:paraId="6C47BDBC"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Ekstraktet e kafesë dhe ato të çajit në ambalazhe qelqi të njësive të ndryshme, salcat, majoneza, bitera dhe erëza të përziera, akullore</w:t>
            </w:r>
          </w:p>
        </w:tc>
      </w:tr>
      <w:tr w:rsidR="00B459A3" w:rsidRPr="00B459A3" w14:paraId="6C47BDC0" w14:textId="77777777" w:rsidTr="00807E8B">
        <w:trPr>
          <w:jc w:val="center"/>
        </w:trPr>
        <w:tc>
          <w:tcPr>
            <w:tcW w:w="3258" w:type="dxa"/>
          </w:tcPr>
          <w:p w14:paraId="6C47BDBE"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Kapitulli 22</w:t>
            </w:r>
          </w:p>
        </w:tc>
        <w:tc>
          <w:tcPr>
            <w:tcW w:w="6318" w:type="dxa"/>
          </w:tcPr>
          <w:p w14:paraId="6C47BDBF"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Pijet, alkoolet dhe uthullat</w:t>
            </w:r>
          </w:p>
        </w:tc>
      </w:tr>
      <w:tr w:rsidR="00B459A3" w:rsidRPr="00B459A3" w14:paraId="6C47BDC3" w14:textId="77777777" w:rsidTr="00807E8B">
        <w:trPr>
          <w:jc w:val="center"/>
        </w:trPr>
        <w:tc>
          <w:tcPr>
            <w:tcW w:w="3258" w:type="dxa"/>
          </w:tcPr>
          <w:p w14:paraId="6C47BDC1"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2710</w:t>
            </w:r>
          </w:p>
        </w:tc>
        <w:tc>
          <w:tcPr>
            <w:tcW w:w="6318" w:type="dxa"/>
          </w:tcPr>
          <w:p w14:paraId="6C47BDC2"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Vajrat e naftës në njësi të shitjes me pakicë në ambalazh plastik</w:t>
            </w:r>
          </w:p>
        </w:tc>
      </w:tr>
      <w:tr w:rsidR="00B459A3" w:rsidRPr="00B459A3" w14:paraId="6C47BDC6" w14:textId="77777777" w:rsidTr="00807E8B">
        <w:trPr>
          <w:jc w:val="center"/>
        </w:trPr>
        <w:tc>
          <w:tcPr>
            <w:tcW w:w="3258" w:type="dxa"/>
          </w:tcPr>
          <w:p w14:paraId="6C47BDC4"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3207, 3208, 3209, 3210, 3212</w:t>
            </w:r>
          </w:p>
        </w:tc>
        <w:tc>
          <w:tcPr>
            <w:tcW w:w="6318" w:type="dxa"/>
          </w:tcPr>
          <w:p w14:paraId="6C47BDC5"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Bojërat për lyerje, pigmente dhe lustruesit</w:t>
            </w:r>
          </w:p>
        </w:tc>
      </w:tr>
      <w:tr w:rsidR="00B459A3" w:rsidRPr="00B459A3" w14:paraId="6C47BDC9" w14:textId="77777777" w:rsidTr="00807E8B">
        <w:trPr>
          <w:jc w:val="center"/>
        </w:trPr>
        <w:tc>
          <w:tcPr>
            <w:tcW w:w="3258" w:type="dxa"/>
          </w:tcPr>
          <w:p w14:paraId="6C47BDC7"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 xml:space="preserve">3305 </w:t>
            </w:r>
          </w:p>
        </w:tc>
        <w:tc>
          <w:tcPr>
            <w:tcW w:w="6318" w:type="dxa"/>
          </w:tcPr>
          <w:p w14:paraId="6C47BDC8"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Shampot</w:t>
            </w:r>
          </w:p>
        </w:tc>
      </w:tr>
      <w:tr w:rsidR="00B459A3" w:rsidRPr="00B459A3" w14:paraId="6C47BDCC" w14:textId="77777777" w:rsidTr="00807E8B">
        <w:trPr>
          <w:jc w:val="center"/>
        </w:trPr>
        <w:tc>
          <w:tcPr>
            <w:tcW w:w="3258" w:type="dxa"/>
          </w:tcPr>
          <w:p w14:paraId="6C47BDCA"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3401, 3405, 3506</w:t>
            </w:r>
          </w:p>
        </w:tc>
        <w:tc>
          <w:tcPr>
            <w:tcW w:w="6318" w:type="dxa"/>
          </w:tcPr>
          <w:p w14:paraId="6C47BDCB"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Sapunët e lëngshëm, lustrues dhe kremrat</w:t>
            </w:r>
          </w:p>
        </w:tc>
      </w:tr>
      <w:tr w:rsidR="00B459A3" w:rsidRPr="00B459A3" w14:paraId="6C47BDCF" w14:textId="77777777" w:rsidTr="00807E8B">
        <w:trPr>
          <w:jc w:val="center"/>
        </w:trPr>
        <w:tc>
          <w:tcPr>
            <w:tcW w:w="3258" w:type="dxa"/>
          </w:tcPr>
          <w:p w14:paraId="6C47BDCD"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3402</w:t>
            </w:r>
          </w:p>
        </w:tc>
        <w:tc>
          <w:tcPr>
            <w:tcW w:w="6318" w:type="dxa"/>
          </w:tcPr>
          <w:p w14:paraId="6C47BDCE"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Detergjentet</w:t>
            </w:r>
          </w:p>
        </w:tc>
      </w:tr>
      <w:tr w:rsidR="00B459A3" w:rsidRPr="00B459A3" w14:paraId="6C47BDD2" w14:textId="77777777" w:rsidTr="00807E8B">
        <w:trPr>
          <w:jc w:val="center"/>
        </w:trPr>
        <w:tc>
          <w:tcPr>
            <w:tcW w:w="3258" w:type="dxa"/>
          </w:tcPr>
          <w:p w14:paraId="6C47BDD0"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3403</w:t>
            </w:r>
          </w:p>
        </w:tc>
        <w:tc>
          <w:tcPr>
            <w:tcW w:w="6318" w:type="dxa"/>
          </w:tcPr>
          <w:p w14:paraId="6C47BDD1"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Lubrifikuesit apo vajra të tjera me përdorim tek automjetet</w:t>
            </w:r>
          </w:p>
        </w:tc>
      </w:tr>
      <w:tr w:rsidR="00B459A3" w:rsidRPr="00B459A3" w14:paraId="6C47BDD5" w14:textId="77777777" w:rsidTr="00807E8B">
        <w:trPr>
          <w:jc w:val="center"/>
        </w:trPr>
        <w:tc>
          <w:tcPr>
            <w:tcW w:w="3258" w:type="dxa"/>
          </w:tcPr>
          <w:p w14:paraId="6C47BDD3"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3814</w:t>
            </w:r>
          </w:p>
        </w:tc>
        <w:tc>
          <w:tcPr>
            <w:tcW w:w="6318" w:type="dxa"/>
          </w:tcPr>
          <w:p w14:paraId="6C47BDD4"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Solventet e holluesit</w:t>
            </w:r>
          </w:p>
        </w:tc>
      </w:tr>
      <w:tr w:rsidR="000D7661" w:rsidRPr="00B459A3" w14:paraId="6C47BDD8" w14:textId="77777777" w:rsidTr="00807E8B">
        <w:trPr>
          <w:jc w:val="center"/>
        </w:trPr>
        <w:tc>
          <w:tcPr>
            <w:tcW w:w="3258" w:type="dxa"/>
          </w:tcPr>
          <w:p w14:paraId="6C47BDD6"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3819</w:t>
            </w:r>
          </w:p>
        </w:tc>
        <w:tc>
          <w:tcPr>
            <w:tcW w:w="6318" w:type="dxa"/>
          </w:tcPr>
          <w:p w14:paraId="6C47BDD7"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Lëngje për frenat, transmisionet hidraulike etj. në ambalazhe plastike</w:t>
            </w:r>
          </w:p>
        </w:tc>
      </w:tr>
    </w:tbl>
    <w:p w14:paraId="6C47BDD9" w14:textId="77777777" w:rsidR="000D7661" w:rsidRPr="00B459A3" w:rsidRDefault="000D7661" w:rsidP="000D7661">
      <w:pPr>
        <w:rPr>
          <w:rFonts w:ascii="Garamond" w:eastAsia="MS Mincho" w:hAnsi="Garamond"/>
          <w:b/>
          <w:sz w:val="24"/>
          <w:szCs w:val="24"/>
        </w:rPr>
      </w:pPr>
    </w:p>
    <w:p w14:paraId="6C47BDDA" w14:textId="77777777" w:rsidR="000D7661" w:rsidRPr="00B459A3" w:rsidRDefault="000D7661" w:rsidP="000D7661">
      <w:pPr>
        <w:rPr>
          <w:rFonts w:ascii="Garamond" w:eastAsia="MS Mincho" w:hAnsi="Garamond"/>
          <w:b/>
          <w:sz w:val="24"/>
          <w:szCs w:val="24"/>
        </w:rPr>
      </w:pPr>
      <w:r w:rsidRPr="00B459A3">
        <w:rPr>
          <w:rFonts w:ascii="Garamond" w:eastAsia="MS Mincho" w:hAnsi="Garamond"/>
          <w:b/>
          <w:sz w:val="24"/>
          <w:szCs w:val="24"/>
        </w:rPr>
        <w:lastRenderedPageBreak/>
        <w:t xml:space="preserve">Aneksi 2 </w:t>
      </w:r>
    </w:p>
    <w:p w14:paraId="6C47BDDB" w14:textId="77777777" w:rsidR="000D7661" w:rsidRPr="00B459A3" w:rsidRDefault="000D7661" w:rsidP="000D7661">
      <w:pPr>
        <w:rPr>
          <w:rFonts w:ascii="Garamond" w:eastAsia="MS Mincho" w:hAnsi="Garamond"/>
          <w:b/>
          <w:sz w:val="24"/>
          <w:szCs w:val="24"/>
        </w:rPr>
      </w:pPr>
      <w:r w:rsidRPr="00B459A3">
        <w:rPr>
          <w:rFonts w:ascii="Garamond" w:hAnsi="Garamond"/>
          <w:b/>
          <w:sz w:val="24"/>
          <w:szCs w:val="24"/>
        </w:rPr>
        <w:t>Ambalazhet njëpërdorimshe të qelqit</w:t>
      </w:r>
    </w:p>
    <w:p w14:paraId="6C47BDDC" w14:textId="77777777" w:rsidR="000D7661" w:rsidRPr="00B459A3" w:rsidRDefault="000D7661" w:rsidP="000D7661">
      <w:pPr>
        <w:rPr>
          <w:rFonts w:ascii="Garamond" w:hAnsi="Garamond"/>
          <w:b/>
          <w:sz w:val="24"/>
          <w:szCs w:val="24"/>
        </w:rPr>
      </w:pPr>
    </w:p>
    <w:p w14:paraId="6C47BDDD" w14:textId="77777777" w:rsidR="000D7661" w:rsidRPr="00B459A3" w:rsidRDefault="000D7661" w:rsidP="000D7661">
      <w:pPr>
        <w:rPr>
          <w:rFonts w:ascii="Garamond" w:hAnsi="Garamond"/>
          <w:b/>
          <w:sz w:val="24"/>
          <w:szCs w:val="24"/>
        </w:rPr>
      </w:pPr>
      <w:r w:rsidRPr="00B459A3">
        <w:rPr>
          <w:rFonts w:ascii="Garamond" w:hAnsi="Garamond"/>
          <w:b/>
          <w:sz w:val="24"/>
          <w:szCs w:val="24"/>
        </w:rPr>
        <w:t>Mallrat e përcaktuara me kode tarifore:</w:t>
      </w:r>
    </w:p>
    <w:p w14:paraId="6C47BDDE" w14:textId="77777777" w:rsidR="000D7661" w:rsidRPr="00B459A3" w:rsidRDefault="000D7661" w:rsidP="000D7661">
      <w:pPr>
        <w:rPr>
          <w:rFonts w:ascii="Garamond" w:hAnsi="Garamond"/>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1"/>
        <w:gridCol w:w="6392"/>
      </w:tblGrid>
      <w:tr w:rsidR="00B459A3" w:rsidRPr="00B459A3" w14:paraId="6C47BDE1" w14:textId="77777777" w:rsidTr="00807E8B">
        <w:tc>
          <w:tcPr>
            <w:tcW w:w="2358" w:type="dxa"/>
          </w:tcPr>
          <w:p w14:paraId="6C47BDDF"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b/>
                <w:sz w:val="24"/>
                <w:szCs w:val="24"/>
              </w:rPr>
              <w:t>Kodi tarifor</w:t>
            </w:r>
          </w:p>
        </w:tc>
        <w:tc>
          <w:tcPr>
            <w:tcW w:w="7218" w:type="dxa"/>
          </w:tcPr>
          <w:p w14:paraId="6C47BDE0"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b/>
                <w:sz w:val="24"/>
                <w:szCs w:val="24"/>
              </w:rPr>
              <w:t>Emërtimi</w:t>
            </w:r>
          </w:p>
        </w:tc>
      </w:tr>
      <w:tr w:rsidR="000D7661" w:rsidRPr="00B459A3" w14:paraId="6C47BDE4" w14:textId="77777777" w:rsidTr="00807E8B">
        <w:trPr>
          <w:trHeight w:val="377"/>
        </w:trPr>
        <w:tc>
          <w:tcPr>
            <w:tcW w:w="2358" w:type="dxa"/>
          </w:tcPr>
          <w:p w14:paraId="6C47BDE2"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7010</w:t>
            </w:r>
          </w:p>
        </w:tc>
        <w:tc>
          <w:tcPr>
            <w:tcW w:w="7218" w:type="dxa"/>
          </w:tcPr>
          <w:p w14:paraId="6C47BDE3"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 xml:space="preserve">Artikuj njëpërdorimësh për mbajtjen apo paketimin e mallrave prej qelqi </w:t>
            </w:r>
          </w:p>
        </w:tc>
      </w:tr>
    </w:tbl>
    <w:p w14:paraId="6C47BDE5" w14:textId="77777777" w:rsidR="000D7661" w:rsidRPr="00B459A3" w:rsidRDefault="000D7661" w:rsidP="000D7661">
      <w:pPr>
        <w:rPr>
          <w:rFonts w:ascii="Garamond" w:hAnsi="Garamond"/>
          <w:b/>
          <w:sz w:val="24"/>
          <w:szCs w:val="24"/>
        </w:rPr>
      </w:pPr>
    </w:p>
    <w:p w14:paraId="6C47BDE6" w14:textId="77777777" w:rsidR="000D7661" w:rsidRPr="00B459A3" w:rsidRDefault="000D7661" w:rsidP="000D7661">
      <w:pPr>
        <w:rPr>
          <w:rFonts w:ascii="Garamond" w:hAnsi="Garamond"/>
          <w:b/>
          <w:sz w:val="24"/>
          <w:szCs w:val="24"/>
        </w:rPr>
      </w:pPr>
      <w:r w:rsidRPr="00B459A3">
        <w:rPr>
          <w:rFonts w:ascii="Garamond" w:hAnsi="Garamond"/>
          <w:b/>
          <w:sz w:val="24"/>
          <w:szCs w:val="24"/>
        </w:rPr>
        <w:t>Kodet e mallrave të cilat mund të importohen ose prodhohen me ambalazh prej qelqi njëpërdorimësh:</w:t>
      </w:r>
    </w:p>
    <w:p w14:paraId="6C47BDE7" w14:textId="77777777" w:rsidR="000D7661" w:rsidRPr="00B459A3" w:rsidRDefault="000D7661" w:rsidP="000D7661">
      <w:pPr>
        <w:rPr>
          <w:rFonts w:ascii="Garamond" w:hAnsi="Garamond"/>
          <w:b/>
          <w:sz w:val="24"/>
          <w:szCs w:val="24"/>
        </w:rPr>
      </w:pPr>
      <w:r w:rsidRPr="00B459A3">
        <w:rPr>
          <w:rFonts w:ascii="Garamond" w:hAnsi="Garamond"/>
          <w:b/>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8"/>
        <w:gridCol w:w="5595"/>
      </w:tblGrid>
      <w:tr w:rsidR="00B459A3" w:rsidRPr="00B459A3" w14:paraId="6C47BDEA" w14:textId="77777777" w:rsidTr="00807E8B">
        <w:tc>
          <w:tcPr>
            <w:tcW w:w="3167" w:type="dxa"/>
          </w:tcPr>
          <w:p w14:paraId="6C47BDE8"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b/>
                <w:sz w:val="24"/>
                <w:szCs w:val="24"/>
              </w:rPr>
              <w:t>Kodi tarifor</w:t>
            </w:r>
          </w:p>
        </w:tc>
        <w:tc>
          <w:tcPr>
            <w:tcW w:w="6120" w:type="dxa"/>
          </w:tcPr>
          <w:p w14:paraId="6C47BDE9"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b/>
                <w:sz w:val="24"/>
                <w:szCs w:val="24"/>
              </w:rPr>
              <w:t>Emërtimi</w:t>
            </w:r>
          </w:p>
        </w:tc>
      </w:tr>
      <w:tr w:rsidR="00B459A3" w:rsidRPr="00B459A3" w14:paraId="6C47BDED" w14:textId="77777777" w:rsidTr="00807E8B">
        <w:tc>
          <w:tcPr>
            <w:tcW w:w="3167" w:type="dxa"/>
          </w:tcPr>
          <w:p w14:paraId="6C47BDEB"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 xml:space="preserve">0401 – 0404   </w:t>
            </w:r>
          </w:p>
        </w:tc>
        <w:tc>
          <w:tcPr>
            <w:tcW w:w="6120" w:type="dxa"/>
          </w:tcPr>
          <w:p w14:paraId="6C47BDEC"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Qumështi, kosi apo nënprodukte të tyre të importuara apo të prodhuara në njësi ambalazhimi të shitjes me pakicë prej qelqi</w:t>
            </w:r>
          </w:p>
        </w:tc>
      </w:tr>
      <w:tr w:rsidR="00B459A3" w:rsidRPr="00B459A3" w14:paraId="6C47BDF0" w14:textId="77777777" w:rsidTr="00807E8B">
        <w:tc>
          <w:tcPr>
            <w:tcW w:w="3167" w:type="dxa"/>
          </w:tcPr>
          <w:p w14:paraId="6C47BDEE"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0409</w:t>
            </w:r>
          </w:p>
        </w:tc>
        <w:tc>
          <w:tcPr>
            <w:tcW w:w="6120" w:type="dxa"/>
          </w:tcPr>
          <w:p w14:paraId="6C47BDEF"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Mjalti</w:t>
            </w:r>
          </w:p>
        </w:tc>
      </w:tr>
      <w:tr w:rsidR="00B459A3" w:rsidRPr="00B459A3" w14:paraId="6C47BDF3" w14:textId="77777777" w:rsidTr="00807E8B">
        <w:tc>
          <w:tcPr>
            <w:tcW w:w="3167" w:type="dxa"/>
          </w:tcPr>
          <w:p w14:paraId="6C47BDF1"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1507 – 1518</w:t>
            </w:r>
          </w:p>
        </w:tc>
        <w:tc>
          <w:tcPr>
            <w:tcW w:w="6120" w:type="dxa"/>
          </w:tcPr>
          <w:p w14:paraId="6C47BDF2"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Vajrat vegjetale ose jo</w:t>
            </w:r>
          </w:p>
        </w:tc>
      </w:tr>
      <w:tr w:rsidR="00B459A3" w:rsidRPr="00B459A3" w14:paraId="6C47BDF6" w14:textId="77777777" w:rsidTr="00807E8B">
        <w:tc>
          <w:tcPr>
            <w:tcW w:w="3167" w:type="dxa"/>
          </w:tcPr>
          <w:p w14:paraId="6C47BDF4"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1604 – 1605</w:t>
            </w:r>
          </w:p>
        </w:tc>
        <w:tc>
          <w:tcPr>
            <w:tcW w:w="6120" w:type="dxa"/>
          </w:tcPr>
          <w:p w14:paraId="6C47BDF5"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 xml:space="preserve">Konserva peshku apo të kafshëve të tjera të ujit </w:t>
            </w:r>
          </w:p>
        </w:tc>
      </w:tr>
      <w:tr w:rsidR="00B459A3" w:rsidRPr="00B459A3" w14:paraId="6C47BDF9" w14:textId="77777777" w:rsidTr="00807E8B">
        <w:tc>
          <w:tcPr>
            <w:tcW w:w="3167" w:type="dxa"/>
          </w:tcPr>
          <w:p w14:paraId="6C47BDF7"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1806</w:t>
            </w:r>
          </w:p>
        </w:tc>
        <w:tc>
          <w:tcPr>
            <w:tcW w:w="6120" w:type="dxa"/>
          </w:tcPr>
          <w:p w14:paraId="6C47BDF8"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Çokokrem</w:t>
            </w:r>
          </w:p>
        </w:tc>
      </w:tr>
      <w:tr w:rsidR="00B459A3" w:rsidRPr="00B459A3" w14:paraId="6C47BDFC" w14:textId="77777777" w:rsidTr="00807E8B">
        <w:tc>
          <w:tcPr>
            <w:tcW w:w="3167" w:type="dxa"/>
          </w:tcPr>
          <w:p w14:paraId="6C47BDFA"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1901</w:t>
            </w:r>
          </w:p>
        </w:tc>
        <w:tc>
          <w:tcPr>
            <w:tcW w:w="6120" w:type="dxa"/>
          </w:tcPr>
          <w:p w14:paraId="6C47BDFB"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Qumësht pluhur për kafe dhe kapuçino</w:t>
            </w:r>
          </w:p>
        </w:tc>
      </w:tr>
      <w:tr w:rsidR="00B459A3" w:rsidRPr="00B459A3" w14:paraId="6C47BDFF" w14:textId="77777777" w:rsidTr="00807E8B">
        <w:tc>
          <w:tcPr>
            <w:tcW w:w="3167" w:type="dxa"/>
          </w:tcPr>
          <w:p w14:paraId="6C47BDFD"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Kapitulli 20</w:t>
            </w:r>
          </w:p>
        </w:tc>
        <w:tc>
          <w:tcPr>
            <w:tcW w:w="6120" w:type="dxa"/>
          </w:tcPr>
          <w:p w14:paraId="6C47BDFE"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Përgatitjet prej zarzavateve, frutave, arrave apo pjesëve të bimëve (turshi, komposto, reçel, pure, lëng frutash etj.)</w:t>
            </w:r>
          </w:p>
        </w:tc>
      </w:tr>
      <w:tr w:rsidR="00B459A3" w:rsidRPr="00B459A3" w14:paraId="6C47BE02" w14:textId="77777777" w:rsidTr="00807E8B">
        <w:tc>
          <w:tcPr>
            <w:tcW w:w="3167" w:type="dxa"/>
          </w:tcPr>
          <w:p w14:paraId="6C47BE00"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2101, 2103, 2105, 2106</w:t>
            </w:r>
          </w:p>
        </w:tc>
        <w:tc>
          <w:tcPr>
            <w:tcW w:w="6120" w:type="dxa"/>
          </w:tcPr>
          <w:p w14:paraId="6C47BE01"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 xml:space="preserve">Ekstraktet e kafesë dhe ato të çajit në ambalazhe qelqi të njësive të ndryshme, salcat, majoneza, bitera dhe erëza të përziera, akullore </w:t>
            </w:r>
          </w:p>
        </w:tc>
      </w:tr>
      <w:tr w:rsidR="00B459A3" w:rsidRPr="00B459A3" w14:paraId="6C47BE05" w14:textId="77777777" w:rsidTr="00807E8B">
        <w:tc>
          <w:tcPr>
            <w:tcW w:w="3167" w:type="dxa"/>
          </w:tcPr>
          <w:p w14:paraId="6C47BE03"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2309</w:t>
            </w:r>
          </w:p>
        </w:tc>
        <w:tc>
          <w:tcPr>
            <w:tcW w:w="6120" w:type="dxa"/>
          </w:tcPr>
          <w:p w14:paraId="6C47BE04"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Ushqim për kafshët</w:t>
            </w:r>
          </w:p>
        </w:tc>
      </w:tr>
      <w:tr w:rsidR="00B459A3" w:rsidRPr="00B459A3" w14:paraId="6C47BE08" w14:textId="77777777" w:rsidTr="00807E8B">
        <w:tc>
          <w:tcPr>
            <w:tcW w:w="3167" w:type="dxa"/>
          </w:tcPr>
          <w:p w14:paraId="6C47BE06"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Kapitulli 22</w:t>
            </w:r>
          </w:p>
        </w:tc>
        <w:tc>
          <w:tcPr>
            <w:tcW w:w="6120" w:type="dxa"/>
          </w:tcPr>
          <w:p w14:paraId="6C47BE07" w14:textId="77777777" w:rsidR="000D7661" w:rsidRPr="00B459A3" w:rsidRDefault="000D7661" w:rsidP="000D7661">
            <w:pPr>
              <w:spacing w:before="100" w:beforeAutospacing="1" w:after="100" w:afterAutospacing="1"/>
              <w:rPr>
                <w:rFonts w:ascii="Garamond" w:hAnsi="Garamond"/>
                <w:b/>
                <w:sz w:val="24"/>
                <w:szCs w:val="24"/>
              </w:rPr>
            </w:pPr>
            <w:r w:rsidRPr="00B459A3">
              <w:rPr>
                <w:rFonts w:ascii="Garamond" w:hAnsi="Garamond"/>
                <w:sz w:val="24"/>
                <w:szCs w:val="24"/>
              </w:rPr>
              <w:t>Pijet, alkoolet dhe uthullat</w:t>
            </w:r>
          </w:p>
        </w:tc>
      </w:tr>
      <w:tr w:rsidR="00B459A3" w:rsidRPr="00B459A3" w14:paraId="6C47BE0B" w14:textId="77777777" w:rsidTr="00807E8B">
        <w:tc>
          <w:tcPr>
            <w:tcW w:w="3167" w:type="dxa"/>
          </w:tcPr>
          <w:p w14:paraId="6C47BE09"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2309</w:t>
            </w:r>
          </w:p>
        </w:tc>
        <w:tc>
          <w:tcPr>
            <w:tcW w:w="6120" w:type="dxa"/>
          </w:tcPr>
          <w:p w14:paraId="6C47BE0A"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Ushqim për kafshët</w:t>
            </w:r>
          </w:p>
        </w:tc>
      </w:tr>
      <w:tr w:rsidR="00B459A3" w:rsidRPr="00B459A3" w14:paraId="6C47BE0E" w14:textId="77777777" w:rsidTr="00807E8B">
        <w:tc>
          <w:tcPr>
            <w:tcW w:w="3167" w:type="dxa"/>
          </w:tcPr>
          <w:p w14:paraId="6C47BE0C"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3303</w:t>
            </w:r>
          </w:p>
        </w:tc>
        <w:tc>
          <w:tcPr>
            <w:tcW w:w="6120" w:type="dxa"/>
          </w:tcPr>
          <w:p w14:paraId="6C47BE0D"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Parfume dhe ujëra tualeti</w:t>
            </w:r>
          </w:p>
        </w:tc>
      </w:tr>
      <w:tr w:rsidR="000D7661" w:rsidRPr="00B459A3" w14:paraId="6C47BE11" w14:textId="77777777" w:rsidTr="00807E8B">
        <w:tc>
          <w:tcPr>
            <w:tcW w:w="3167" w:type="dxa"/>
          </w:tcPr>
          <w:p w14:paraId="6C47BE0F" w14:textId="77777777" w:rsidR="000D7661" w:rsidRPr="00B459A3" w:rsidRDefault="000D7661" w:rsidP="000D7661">
            <w:pPr>
              <w:spacing w:before="100" w:beforeAutospacing="1" w:after="100" w:afterAutospacing="1"/>
              <w:rPr>
                <w:rFonts w:ascii="Garamond" w:hAnsi="Garamond"/>
                <w:sz w:val="24"/>
                <w:szCs w:val="24"/>
                <w:highlight w:val="yellow"/>
              </w:rPr>
            </w:pPr>
            <w:r w:rsidRPr="00B459A3">
              <w:rPr>
                <w:rFonts w:ascii="Garamond" w:hAnsi="Garamond"/>
                <w:sz w:val="24"/>
                <w:szCs w:val="24"/>
              </w:rPr>
              <w:t>3406</w:t>
            </w:r>
          </w:p>
        </w:tc>
        <w:tc>
          <w:tcPr>
            <w:tcW w:w="6120" w:type="dxa"/>
          </w:tcPr>
          <w:p w14:paraId="6C47BE10" w14:textId="77777777" w:rsidR="000D7661" w:rsidRPr="00B459A3" w:rsidRDefault="000D7661" w:rsidP="000D7661">
            <w:pPr>
              <w:spacing w:before="100" w:beforeAutospacing="1" w:after="100" w:afterAutospacing="1"/>
              <w:rPr>
                <w:rFonts w:ascii="Garamond" w:hAnsi="Garamond"/>
                <w:sz w:val="24"/>
                <w:szCs w:val="24"/>
              </w:rPr>
            </w:pPr>
            <w:r w:rsidRPr="00B459A3">
              <w:rPr>
                <w:rFonts w:ascii="Garamond" w:hAnsi="Garamond"/>
                <w:sz w:val="24"/>
                <w:szCs w:val="24"/>
              </w:rPr>
              <w:t>Qirinj dekorativë</w:t>
            </w:r>
          </w:p>
        </w:tc>
      </w:tr>
    </w:tbl>
    <w:p w14:paraId="6C47BE12" w14:textId="77777777" w:rsidR="000D7661" w:rsidRPr="00B459A3" w:rsidRDefault="000D7661" w:rsidP="000D7661">
      <w:pPr>
        <w:jc w:val="center"/>
        <w:outlineLvl w:val="0"/>
        <w:rPr>
          <w:rFonts w:ascii="Garamond" w:eastAsia="MS Mincho" w:hAnsi="Garamond" w:cs="CG Times"/>
          <w:b/>
          <w:bCs/>
          <w:caps/>
          <w:sz w:val="24"/>
          <w:szCs w:val="24"/>
        </w:rPr>
      </w:pPr>
    </w:p>
    <w:p w14:paraId="6C47BE13" w14:textId="77777777" w:rsidR="000D7661" w:rsidRPr="00B459A3" w:rsidRDefault="000D7661" w:rsidP="00A90354">
      <w:pPr>
        <w:pStyle w:val="Paragrafi"/>
        <w:rPr>
          <w:rFonts w:ascii="Garamond" w:hAnsi="Garamond"/>
          <w:sz w:val="24"/>
          <w:szCs w:val="24"/>
          <w:lang w:val="sq-AL"/>
        </w:rPr>
      </w:pPr>
    </w:p>
    <w:sectPr w:rsidR="000D7661" w:rsidRPr="00B459A3" w:rsidSect="001A0C8C">
      <w:footerReference w:type="default" r:id="rId13"/>
      <w:footnotePr>
        <w:numFmt w:val="chicago"/>
      </w:footnotePr>
      <w:pgSz w:w="11907" w:h="16839"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D6B4B" w14:textId="77777777" w:rsidR="00C73322" w:rsidRDefault="00C73322" w:rsidP="001A0C8C">
      <w:r>
        <w:separator/>
      </w:r>
    </w:p>
  </w:endnote>
  <w:endnote w:type="continuationSeparator" w:id="0">
    <w:p w14:paraId="2BAAEF26" w14:textId="77777777" w:rsidR="00C73322" w:rsidRDefault="00C73322" w:rsidP="001A0C8C">
      <w:r>
        <w:continuationSeparator/>
      </w:r>
    </w:p>
  </w:endnote>
  <w:endnote w:type="continuationNotice" w:id="1">
    <w:p w14:paraId="7B60F1D0" w14:textId="77777777" w:rsidR="00C73322" w:rsidRDefault="00C73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7BE18" w14:textId="77777777" w:rsidR="000F0955" w:rsidRDefault="000F0955">
    <w:pPr>
      <w:pStyle w:val="Footer"/>
      <w:jc w:val="right"/>
    </w:pPr>
    <w:r>
      <w:fldChar w:fldCharType="begin"/>
    </w:r>
    <w:r>
      <w:instrText>PAGE   \* MERGEFORMAT</w:instrText>
    </w:r>
    <w:r>
      <w:fldChar w:fldCharType="separate"/>
    </w:r>
    <w:r>
      <w:rPr>
        <w:noProof/>
      </w:rPr>
      <w:t>9</w:t>
    </w:r>
    <w:r>
      <w:rPr>
        <w:noProof/>
      </w:rPr>
      <w:fldChar w:fldCharType="end"/>
    </w:r>
  </w:p>
  <w:p w14:paraId="6C47BE19" w14:textId="77777777" w:rsidR="000F0955" w:rsidRDefault="000F09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1002C" w14:textId="77777777" w:rsidR="00C73322" w:rsidRDefault="00C73322" w:rsidP="001A0C8C">
      <w:r>
        <w:separator/>
      </w:r>
    </w:p>
  </w:footnote>
  <w:footnote w:type="continuationSeparator" w:id="0">
    <w:p w14:paraId="0ED1CE41" w14:textId="77777777" w:rsidR="00C73322" w:rsidRDefault="00C73322" w:rsidP="001A0C8C">
      <w:r>
        <w:continuationSeparator/>
      </w:r>
    </w:p>
  </w:footnote>
  <w:footnote w:type="continuationNotice" w:id="1">
    <w:p w14:paraId="00275688" w14:textId="77777777" w:rsidR="00C73322" w:rsidRDefault="00C733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chicago"/>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A90354"/>
    <w:rsid w:val="00023680"/>
    <w:rsid w:val="00070154"/>
    <w:rsid w:val="00070EAA"/>
    <w:rsid w:val="00093BA7"/>
    <w:rsid w:val="000966C4"/>
    <w:rsid w:val="000C15CA"/>
    <w:rsid w:val="000D7661"/>
    <w:rsid w:val="000F0955"/>
    <w:rsid w:val="00136571"/>
    <w:rsid w:val="00140C65"/>
    <w:rsid w:val="00155FB1"/>
    <w:rsid w:val="00191179"/>
    <w:rsid w:val="001934E2"/>
    <w:rsid w:val="001A0C8C"/>
    <w:rsid w:val="001B4964"/>
    <w:rsid w:val="001C34FD"/>
    <w:rsid w:val="001C6E6E"/>
    <w:rsid w:val="001D5268"/>
    <w:rsid w:val="001D68C0"/>
    <w:rsid w:val="001F01DB"/>
    <w:rsid w:val="001F63B4"/>
    <w:rsid w:val="001F66E2"/>
    <w:rsid w:val="00207EC1"/>
    <w:rsid w:val="00221C4E"/>
    <w:rsid w:val="002247AE"/>
    <w:rsid w:val="00232B28"/>
    <w:rsid w:val="00271A9B"/>
    <w:rsid w:val="002B40FA"/>
    <w:rsid w:val="002D49A1"/>
    <w:rsid w:val="00353EF4"/>
    <w:rsid w:val="00380334"/>
    <w:rsid w:val="0038621B"/>
    <w:rsid w:val="003F2BFD"/>
    <w:rsid w:val="0040679A"/>
    <w:rsid w:val="00416AF7"/>
    <w:rsid w:val="00427864"/>
    <w:rsid w:val="004532E1"/>
    <w:rsid w:val="00457EAA"/>
    <w:rsid w:val="004746CA"/>
    <w:rsid w:val="004837B5"/>
    <w:rsid w:val="004871D4"/>
    <w:rsid w:val="00487D53"/>
    <w:rsid w:val="004B70E3"/>
    <w:rsid w:val="004C0E70"/>
    <w:rsid w:val="005041C4"/>
    <w:rsid w:val="005062FE"/>
    <w:rsid w:val="00517A43"/>
    <w:rsid w:val="00520155"/>
    <w:rsid w:val="0053541D"/>
    <w:rsid w:val="005546FA"/>
    <w:rsid w:val="00556B64"/>
    <w:rsid w:val="005759D5"/>
    <w:rsid w:val="00577949"/>
    <w:rsid w:val="00582FED"/>
    <w:rsid w:val="005A02D5"/>
    <w:rsid w:val="005D4B13"/>
    <w:rsid w:val="005E2937"/>
    <w:rsid w:val="005F3AF4"/>
    <w:rsid w:val="006007E1"/>
    <w:rsid w:val="00623516"/>
    <w:rsid w:val="00634EA4"/>
    <w:rsid w:val="00641C7B"/>
    <w:rsid w:val="006503F7"/>
    <w:rsid w:val="006548AE"/>
    <w:rsid w:val="00655971"/>
    <w:rsid w:val="006737F8"/>
    <w:rsid w:val="00675F8A"/>
    <w:rsid w:val="006A0B38"/>
    <w:rsid w:val="006E4F3B"/>
    <w:rsid w:val="006F004D"/>
    <w:rsid w:val="006F1EFD"/>
    <w:rsid w:val="006F70DC"/>
    <w:rsid w:val="00724F3D"/>
    <w:rsid w:val="007251F4"/>
    <w:rsid w:val="0074603D"/>
    <w:rsid w:val="00766002"/>
    <w:rsid w:val="00791942"/>
    <w:rsid w:val="00792544"/>
    <w:rsid w:val="007948C8"/>
    <w:rsid w:val="007B3761"/>
    <w:rsid w:val="007B67F5"/>
    <w:rsid w:val="007E23DA"/>
    <w:rsid w:val="00804330"/>
    <w:rsid w:val="00807E8B"/>
    <w:rsid w:val="00813DFE"/>
    <w:rsid w:val="00835195"/>
    <w:rsid w:val="00871C9E"/>
    <w:rsid w:val="008843F6"/>
    <w:rsid w:val="00887142"/>
    <w:rsid w:val="008946FD"/>
    <w:rsid w:val="008A5908"/>
    <w:rsid w:val="008F1209"/>
    <w:rsid w:val="00931E22"/>
    <w:rsid w:val="009521CF"/>
    <w:rsid w:val="00954A93"/>
    <w:rsid w:val="00962550"/>
    <w:rsid w:val="00973143"/>
    <w:rsid w:val="00974638"/>
    <w:rsid w:val="00983B38"/>
    <w:rsid w:val="0099531C"/>
    <w:rsid w:val="00995AAD"/>
    <w:rsid w:val="009B47E9"/>
    <w:rsid w:val="009C6C06"/>
    <w:rsid w:val="009D719C"/>
    <w:rsid w:val="009F1913"/>
    <w:rsid w:val="009F4643"/>
    <w:rsid w:val="00A15B22"/>
    <w:rsid w:val="00A37598"/>
    <w:rsid w:val="00A6094A"/>
    <w:rsid w:val="00A62210"/>
    <w:rsid w:val="00A62F20"/>
    <w:rsid w:val="00A76100"/>
    <w:rsid w:val="00A76A48"/>
    <w:rsid w:val="00A90354"/>
    <w:rsid w:val="00AB658A"/>
    <w:rsid w:val="00AF155F"/>
    <w:rsid w:val="00B01FCD"/>
    <w:rsid w:val="00B231B6"/>
    <w:rsid w:val="00B31481"/>
    <w:rsid w:val="00B459A3"/>
    <w:rsid w:val="00B6486E"/>
    <w:rsid w:val="00B93DB0"/>
    <w:rsid w:val="00B94B40"/>
    <w:rsid w:val="00B9543B"/>
    <w:rsid w:val="00BD14EF"/>
    <w:rsid w:val="00BD7513"/>
    <w:rsid w:val="00BF3BCA"/>
    <w:rsid w:val="00C111E9"/>
    <w:rsid w:val="00C15028"/>
    <w:rsid w:val="00C42D96"/>
    <w:rsid w:val="00C71B1D"/>
    <w:rsid w:val="00C73322"/>
    <w:rsid w:val="00C82FAB"/>
    <w:rsid w:val="00C8797E"/>
    <w:rsid w:val="00C87D02"/>
    <w:rsid w:val="00C93570"/>
    <w:rsid w:val="00CB3760"/>
    <w:rsid w:val="00CC31A2"/>
    <w:rsid w:val="00CD05AB"/>
    <w:rsid w:val="00CF6B70"/>
    <w:rsid w:val="00D01527"/>
    <w:rsid w:val="00D026BF"/>
    <w:rsid w:val="00D30E32"/>
    <w:rsid w:val="00D41EC5"/>
    <w:rsid w:val="00D54C04"/>
    <w:rsid w:val="00D60C8B"/>
    <w:rsid w:val="00D95988"/>
    <w:rsid w:val="00DA3412"/>
    <w:rsid w:val="00DB29BE"/>
    <w:rsid w:val="00E25A8C"/>
    <w:rsid w:val="00E5381E"/>
    <w:rsid w:val="00E73473"/>
    <w:rsid w:val="00E740E3"/>
    <w:rsid w:val="00E8319C"/>
    <w:rsid w:val="00EA115E"/>
    <w:rsid w:val="00EB0496"/>
    <w:rsid w:val="00ED015F"/>
    <w:rsid w:val="00EE44BC"/>
    <w:rsid w:val="00F040EA"/>
    <w:rsid w:val="00F17FCC"/>
    <w:rsid w:val="00F22337"/>
    <w:rsid w:val="00F47386"/>
    <w:rsid w:val="00F47653"/>
    <w:rsid w:val="00F56A74"/>
    <w:rsid w:val="00F81382"/>
    <w:rsid w:val="00F832C4"/>
    <w:rsid w:val="00F9201A"/>
    <w:rsid w:val="00F93490"/>
    <w:rsid w:val="00FC0D24"/>
    <w:rsid w:val="00FC14F9"/>
    <w:rsid w:val="00FD1246"/>
    <w:rsid w:val="00FF6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47BAB5"/>
  <w15:docId w15:val="{AA792B03-9086-4E89-9C30-E7CB8E5A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0354"/>
    <w:pPr>
      <w:widowControl w:val="0"/>
    </w:pPr>
    <w:rPr>
      <w:rFonts w:ascii="CG Times" w:hAnsi="CG Times"/>
      <w:sz w:val="22"/>
      <w:szCs w:val="22"/>
      <w:lang w:val="sq-AL"/>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42786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27864"/>
    <w:rPr>
      <w:rFonts w:ascii="CG Times" w:hAnsi="CG Times"/>
      <w:sz w:val="22"/>
      <w:lang w:val="en-GB"/>
    </w:rPr>
  </w:style>
  <w:style w:type="paragraph" w:customStyle="1" w:styleId="AneksiNr">
    <w:name w:val="Aneksi_Nr"/>
    <w:next w:val="Normal"/>
    <w:rsid w:val="00427864"/>
    <w:pPr>
      <w:keepNext/>
      <w:widowControl w:val="0"/>
      <w:jc w:val="center"/>
    </w:pPr>
    <w:rPr>
      <w:rFonts w:ascii="CG Times" w:hAnsi="CG Times"/>
      <w:caps/>
      <w:sz w:val="22"/>
      <w:szCs w:val="22"/>
      <w:lang w:val="en-GB"/>
    </w:rPr>
  </w:style>
  <w:style w:type="paragraph" w:customStyle="1" w:styleId="AneksiTitull">
    <w:name w:val="Aneksi_Titull"/>
    <w:next w:val="Normal"/>
    <w:rsid w:val="00427864"/>
    <w:pPr>
      <w:jc w:val="center"/>
    </w:pPr>
    <w:rPr>
      <w:rFonts w:ascii="CG Times" w:hAnsi="CG Times"/>
      <w:sz w:val="24"/>
      <w:szCs w:val="24"/>
      <w:lang w:val="en-GB"/>
    </w:rPr>
  </w:style>
  <w:style w:type="paragraph" w:customStyle="1" w:styleId="Autoriteti">
    <w:name w:val="Autoriteti"/>
    <w:next w:val="AutoritetiEmer"/>
    <w:rsid w:val="00427864"/>
    <w:pPr>
      <w:keepNext/>
      <w:widowControl w:val="0"/>
      <w:jc w:val="right"/>
    </w:pPr>
    <w:rPr>
      <w:rFonts w:ascii="CG Times" w:hAnsi="CG Times"/>
      <w:caps/>
      <w:sz w:val="22"/>
      <w:szCs w:val="22"/>
      <w:lang w:val="en-GB"/>
    </w:rPr>
  </w:style>
  <w:style w:type="paragraph" w:customStyle="1" w:styleId="AutoritetiEmer">
    <w:name w:val="Autoriteti_Emer"/>
    <w:next w:val="Normal"/>
    <w:rsid w:val="00427864"/>
    <w:pPr>
      <w:widowControl w:val="0"/>
      <w:jc w:val="right"/>
    </w:pPr>
    <w:rPr>
      <w:rFonts w:ascii="CG Times" w:hAnsi="CG Times"/>
      <w:b/>
      <w:sz w:val="22"/>
      <w:szCs w:val="22"/>
      <w:lang w:val="en-GB"/>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427864"/>
    <w:pPr>
      <w:jc w:val="center"/>
    </w:pPr>
    <w:rPr>
      <w:rFonts w:ascii="CG Times" w:hAnsi="CG Times"/>
      <w:caps/>
      <w:sz w:val="22"/>
      <w:szCs w:val="22"/>
      <w:lang w:val="en-GB"/>
    </w:rPr>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rPr>
  </w:style>
  <w:style w:type="paragraph" w:customStyle="1" w:styleId="footnote">
    <w:name w:val="footnote"/>
    <w:basedOn w:val="Normal"/>
    <w:rsid w:val="0042786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val="en-GB"/>
    </w:rPr>
  </w:style>
  <w:style w:type="paragraph" w:customStyle="1" w:styleId="Kapakufund">
    <w:name w:val="Kapaku_fund"/>
    <w:next w:val="Normal"/>
    <w:rsid w:val="00427864"/>
    <w:pPr>
      <w:pageBreakBefore/>
    </w:pPr>
    <w:rPr>
      <w:rFonts w:ascii="CG Times" w:hAnsi="CG Times"/>
      <w:b/>
      <w:sz w:val="22"/>
      <w:szCs w:val="22"/>
    </w:rPr>
  </w:style>
  <w:style w:type="paragraph" w:customStyle="1" w:styleId="KapitulliNr">
    <w:name w:val="Kapitulli_Nr"/>
    <w:rsid w:val="00427864"/>
    <w:pPr>
      <w:keepNext/>
      <w:widowControl w:val="0"/>
      <w:jc w:val="center"/>
    </w:pPr>
    <w:rPr>
      <w:rFonts w:ascii="CG Times" w:hAnsi="CG Times"/>
      <w:caps/>
      <w:sz w:val="22"/>
      <w:szCs w:val="22"/>
      <w:lang w:val="en-GB"/>
    </w:rPr>
  </w:style>
  <w:style w:type="paragraph" w:customStyle="1" w:styleId="KapitulliTitull">
    <w:name w:val="Kapitulli_Titull"/>
    <w:rsid w:val="00427864"/>
    <w:pPr>
      <w:keepNext/>
      <w:widowControl w:val="0"/>
      <w:jc w:val="center"/>
    </w:pPr>
    <w:rPr>
      <w:rFonts w:ascii="CG Times" w:hAnsi="CG Times"/>
      <w:caps/>
      <w:sz w:val="22"/>
      <w:szCs w:val="22"/>
      <w:lang w:val="en-GB"/>
    </w:rPr>
  </w:style>
  <w:style w:type="paragraph" w:customStyle="1" w:styleId="KreuNr">
    <w:name w:val="Kreu_Nr"/>
    <w:rsid w:val="00427864"/>
    <w:pPr>
      <w:keepNext/>
      <w:widowControl w:val="0"/>
      <w:jc w:val="center"/>
    </w:pPr>
    <w:rPr>
      <w:rFonts w:ascii="CG Times" w:hAnsi="CG Times"/>
      <w:caps/>
      <w:sz w:val="22"/>
      <w:szCs w:val="22"/>
    </w:rPr>
  </w:style>
  <w:style w:type="paragraph" w:customStyle="1" w:styleId="KreuTitull">
    <w:name w:val="Kreu_Titull"/>
    <w:next w:val="KapitulliTitull"/>
    <w:rsid w:val="00427864"/>
    <w:pPr>
      <w:keepNext/>
      <w:widowControl w:val="0"/>
      <w:jc w:val="center"/>
    </w:pPr>
    <w:rPr>
      <w:rFonts w:ascii="CG Times" w:hAnsi="CG Times"/>
      <w:caps/>
      <w:sz w:val="22"/>
      <w:szCs w:val="22"/>
    </w:rPr>
  </w:style>
  <w:style w:type="paragraph" w:customStyle="1" w:styleId="Ndryshimet">
    <w:name w:val="Ndryshimet"/>
    <w:next w:val="Paragrafi"/>
    <w:rsid w:val="00427864"/>
    <w:pPr>
      <w:keepNext/>
      <w:widowControl w:val="0"/>
      <w:jc w:val="center"/>
    </w:pPr>
    <w:rPr>
      <w:rFonts w:ascii="CG Times" w:hAnsi="CG Times"/>
      <w:i/>
      <w:sz w:val="22"/>
    </w:rPr>
  </w:style>
  <w:style w:type="paragraph" w:customStyle="1" w:styleId="NeniNr">
    <w:name w:val="Neni_Nr"/>
    <w:next w:val="Normal"/>
    <w:link w:val="NeniNrChar"/>
    <w:rsid w:val="00427864"/>
    <w:pPr>
      <w:keepNext/>
      <w:widowControl w:val="0"/>
      <w:jc w:val="center"/>
    </w:pPr>
    <w:rPr>
      <w:rFonts w:ascii="CG Times" w:hAnsi="CG Times"/>
      <w:sz w:val="22"/>
      <w:lang w:val="en-GB"/>
    </w:rPr>
  </w:style>
  <w:style w:type="paragraph" w:customStyle="1" w:styleId="NenkreuNr">
    <w:name w:val="Nenkreu_Nr"/>
    <w:rsid w:val="00427864"/>
    <w:pPr>
      <w:keepNext/>
      <w:widowControl w:val="0"/>
      <w:jc w:val="center"/>
    </w:pPr>
    <w:rPr>
      <w:rFonts w:ascii="CG Times" w:hAnsi="CG Times"/>
      <w:caps/>
      <w:sz w:val="22"/>
      <w:szCs w:val="22"/>
      <w:lang w:val="en-GB"/>
    </w:rPr>
  </w:style>
  <w:style w:type="paragraph" w:customStyle="1" w:styleId="NenkreuTitull">
    <w:name w:val="Nenkreu_Titull"/>
    <w:rsid w:val="00427864"/>
    <w:pPr>
      <w:jc w:val="center"/>
    </w:pPr>
    <w:rPr>
      <w:rFonts w:ascii="CG Times" w:hAnsi="CG Times"/>
      <w:caps/>
      <w:sz w:val="22"/>
      <w:szCs w:val="22"/>
      <w:lang w:val="en-GB"/>
    </w:rPr>
  </w:style>
  <w:style w:type="paragraph" w:customStyle="1" w:styleId="Nenpika">
    <w:name w:val="Nenpika"/>
    <w:next w:val="Normal"/>
    <w:autoRedefine/>
    <w:rsid w:val="00427864"/>
    <w:pPr>
      <w:ind w:firstLine="720"/>
    </w:pPr>
    <w:rPr>
      <w:rFonts w:ascii="CG Times" w:hAnsi="CG Times"/>
      <w:sz w:val="22"/>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val="en-GB"/>
    </w:rPr>
  </w:style>
  <w:style w:type="paragraph" w:customStyle="1" w:styleId="NumriData">
    <w:name w:val="Numri_Data"/>
    <w:next w:val="Normal"/>
    <w:rsid w:val="00427864"/>
    <w:pPr>
      <w:keepNext/>
      <w:widowControl w:val="0"/>
      <w:jc w:val="center"/>
      <w:outlineLvl w:val="0"/>
    </w:pPr>
    <w:rPr>
      <w:rFonts w:ascii="CG Times" w:hAnsi="CG Times"/>
      <w:b/>
      <w:sz w:val="22"/>
      <w:lang w:val="en-GB"/>
    </w:rPr>
  </w:style>
  <w:style w:type="paragraph" w:customStyle="1" w:styleId="para">
    <w:name w:val="para"/>
    <w:basedOn w:val="Normal"/>
    <w:rsid w:val="00427864"/>
    <w:pPr>
      <w:spacing w:before="120" w:after="240"/>
      <w:jc w:val="both"/>
    </w:pPr>
    <w:rPr>
      <w:rFonts w:ascii="Trebuchet MS" w:eastAsia="MS Mincho" w:hAnsi="Trebuchet MS"/>
      <w:lang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rPr>
  </w:style>
  <w:style w:type="paragraph" w:customStyle="1" w:styleId="ParagraphNumbering">
    <w:name w:val="Paragraph Numbering"/>
    <w:basedOn w:val="Normal"/>
    <w:rsid w:val="00427864"/>
    <w:pPr>
      <w:tabs>
        <w:tab w:val="num" w:pos="720"/>
      </w:tabs>
      <w:spacing w:after="240"/>
      <w:ind w:left="720" w:hanging="720"/>
      <w:jc w:val="both"/>
    </w:pPr>
    <w:rPr>
      <w:lang w:eastAsia="en-GB"/>
    </w:rPr>
  </w:style>
  <w:style w:type="paragraph" w:customStyle="1" w:styleId="Pas">
    <w:name w:val="Pas"/>
    <w:basedOn w:val="Normal"/>
    <w:rsid w:val="00427864"/>
    <w:rPr>
      <w:rFonts w:eastAsia="MS Mincho"/>
      <w:lang w:eastAsia="en-GB"/>
    </w:rPr>
  </w:style>
  <w:style w:type="paragraph" w:customStyle="1" w:styleId="Pika">
    <w:name w:val="Pika"/>
    <w:next w:val="Normal"/>
    <w:autoRedefine/>
    <w:rsid w:val="00427864"/>
    <w:pPr>
      <w:ind w:firstLine="720"/>
    </w:pPr>
    <w:rPr>
      <w:rFonts w:ascii="CG Times" w:hAnsi="CG Times"/>
      <w:sz w:val="22"/>
    </w:rPr>
  </w:style>
  <w:style w:type="paragraph" w:customStyle="1" w:styleId="PikeKreu">
    <w:name w:val="Pike_Kreu"/>
    <w:basedOn w:val="Heading1"/>
    <w:rsid w:val="00427864"/>
    <w:pPr>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val="en-GB"/>
    </w:rPr>
  </w:style>
  <w:style w:type="paragraph" w:customStyle="1" w:styleId="PjesaTitull">
    <w:name w:val="Pjesa_Titull"/>
    <w:rsid w:val="00427864"/>
    <w:pPr>
      <w:keepNext/>
      <w:widowControl w:val="0"/>
      <w:jc w:val="center"/>
    </w:pPr>
    <w:rPr>
      <w:rFonts w:ascii="CG Times" w:hAnsi="CG Times"/>
      <w:caps/>
      <w:sz w:val="22"/>
      <w:szCs w:val="22"/>
      <w:lang w:val="en-GB"/>
    </w:rPr>
  </w:style>
  <w:style w:type="paragraph" w:customStyle="1" w:styleId="Section">
    <w:name w:val="Section"/>
    <w:rsid w:val="00427864"/>
    <w:rPr>
      <w:rFonts w:ascii="Arial" w:hAnsi="Arial" w:cs="Arial"/>
      <w:bCs/>
      <w:kern w:val="32"/>
      <w:sz w:val="48"/>
      <w:szCs w:val="32"/>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27864"/>
    <w:pPr>
      <w:widowControl w:val="0"/>
      <w:jc w:val="both"/>
    </w:pPr>
    <w:rPr>
      <w:rFonts w:ascii="CG Times" w:hAnsi="CG Times"/>
      <w:b/>
      <w:color w:val="000000"/>
      <w:sz w:val="22"/>
      <w:szCs w:val="22"/>
      <w:lang w:val="sq-AL"/>
    </w:rPr>
  </w:style>
  <w:style w:type="paragraph" w:customStyle="1" w:styleId="StyleCaption">
    <w:name w:val="Style Caption"/>
    <w:basedOn w:val="Normal"/>
    <w:rsid w:val="00427864"/>
    <w:pPr>
      <w:keepNext/>
      <w:spacing w:before="240" w:after="60"/>
      <w:jc w:val="both"/>
    </w:pPr>
    <w:rPr>
      <w:rFonts w:ascii="Trebuchet MS" w:eastAsia="MS Mincho" w:hAnsi="Trebuchet MS"/>
      <w:sz w:val="18"/>
      <w:szCs w:val="18"/>
      <w:lang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rPr>
  </w:style>
  <w:style w:type="paragraph" w:customStyle="1" w:styleId="tabela">
    <w:name w:val="tabela"/>
    <w:basedOn w:val="Normal"/>
    <w:rsid w:val="00427864"/>
    <w:pPr>
      <w:keepNext/>
      <w:keepLines/>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val="en-GB"/>
    </w:rPr>
  </w:style>
  <w:style w:type="paragraph" w:customStyle="1" w:styleId="Table">
    <w:name w:val="Table"/>
    <w:basedOn w:val="Normal"/>
    <w:next w:val="BodyText"/>
    <w:autoRedefine/>
    <w:rsid w:val="00427864"/>
    <w:pPr>
      <w:keepNext/>
      <w:tabs>
        <w:tab w:val="num" w:pos="1008"/>
      </w:tabs>
      <w:spacing w:before="360" w:after="240"/>
      <w:ind w:left="1008" w:hanging="1008"/>
      <w:jc w:val="both"/>
    </w:pPr>
    <w:rPr>
      <w:rFonts w:ascii="Trebuchet MS" w:eastAsia="MS Mincho" w:hAnsi="Trebuchet MS"/>
      <w:b/>
      <w:bCs/>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val="en-GB"/>
    </w:rPr>
  </w:style>
  <w:style w:type="paragraph" w:customStyle="1" w:styleId="TitulliNr">
    <w:name w:val="Titulli_Nr"/>
    <w:rsid w:val="00427864"/>
    <w:pPr>
      <w:keepNext/>
      <w:widowControl w:val="0"/>
      <w:jc w:val="center"/>
    </w:pPr>
    <w:rPr>
      <w:rFonts w:ascii="CG Times" w:hAnsi="CG Times"/>
      <w:caps/>
      <w:sz w:val="22"/>
      <w:szCs w:val="22"/>
      <w:lang w:val="en-GB"/>
    </w:rPr>
  </w:style>
  <w:style w:type="paragraph" w:customStyle="1" w:styleId="TitulliTitull">
    <w:name w:val="Titulli_Titull"/>
    <w:rsid w:val="00427864"/>
    <w:pPr>
      <w:keepNext/>
      <w:widowControl w:val="0"/>
      <w:jc w:val="center"/>
      <w:outlineLvl w:val="0"/>
    </w:pPr>
    <w:rPr>
      <w:rFonts w:ascii="CG Times" w:hAnsi="CG Times"/>
      <w:caps/>
      <w:sz w:val="22"/>
      <w:szCs w:val="22"/>
      <w:lang w:val="en-GB"/>
    </w:rPr>
  </w:style>
  <w:style w:type="paragraph" w:customStyle="1" w:styleId="VENDOSI">
    <w:name w:val="VENDOSI"/>
    <w:next w:val="Normal"/>
    <w:rsid w:val="00427864"/>
    <w:pPr>
      <w:keepNext/>
      <w:widowControl w:val="0"/>
      <w:jc w:val="center"/>
    </w:pPr>
    <w:rPr>
      <w:rFonts w:ascii="CG Times" w:hAnsi="CG Times"/>
      <w:caps/>
      <w:sz w:val="22"/>
      <w:szCs w:val="22"/>
      <w:lang w:val="en-GB"/>
    </w:rPr>
  </w:style>
  <w:style w:type="paragraph" w:customStyle="1" w:styleId="Char0">
    <w:name w:val="Char"/>
    <w:basedOn w:val="Normal"/>
    <w:rsid w:val="00427864"/>
    <w:pPr>
      <w:spacing w:after="160" w:line="240" w:lineRule="exact"/>
      <w:jc w:val="both"/>
    </w:pPr>
    <w:rPr>
      <w:rFonts w:ascii="Tahoma" w:eastAsia="MS Mincho" w:hAnsi="Tahoma"/>
      <w:lang w:eastAsia="en-GB"/>
    </w:rPr>
  </w:style>
  <w:style w:type="character" w:customStyle="1" w:styleId="CharChar1">
    <w:name w:val="Char Char1"/>
    <w:rsid w:val="00427864"/>
    <w:rPr>
      <w:rFonts w:ascii="Trebuchet MS" w:eastAsia="MS Mincho" w:hAnsi="Trebuchet MS"/>
      <w:lang w:val="en-GB" w:eastAsia="en-GB" w:bidi="ar-SA"/>
    </w:rPr>
  </w:style>
  <w:style w:type="paragraph" w:customStyle="1" w:styleId="ADDRESS">
    <w:name w:val="ADDRESS"/>
    <w:basedOn w:val="Normal"/>
    <w:rsid w:val="0042786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spacing w:before="240" w:after="240"/>
      <w:jc w:val="both"/>
    </w:pPr>
    <w:rPr>
      <w:rFonts w:ascii="Trebuchet MS" w:eastAsia="MS Mincho" w:hAnsi="Trebuchet MS"/>
      <w:sz w:val="20"/>
      <w:lang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spacing w:before="60" w:after="60"/>
      <w:jc w:val="both"/>
    </w:pPr>
    <w:rPr>
      <w:rFonts w:ascii="Trebuchet MS" w:eastAsia="MS Mincho" w:hAnsi="Trebuchet MS"/>
      <w:lang w:eastAsia="en-GB"/>
    </w:rPr>
  </w:style>
  <w:style w:type="paragraph" w:customStyle="1" w:styleId="BULLETUDHEZIM">
    <w:name w:val="BULLET UDHEZIM"/>
    <w:basedOn w:val="Normal"/>
    <w:rsid w:val="00427864"/>
    <w:pPr>
      <w:tabs>
        <w:tab w:val="num" w:pos="360"/>
      </w:tabs>
      <w:spacing w:before="120" w:after="120"/>
      <w:jc w:val="both"/>
    </w:pPr>
    <w:rPr>
      <w:rFonts w:ascii="Book Antiqua" w:eastAsia="MS Mincho" w:hAnsi="Book Antiqua"/>
      <w:lang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uiPriority w:val="99"/>
    <w:rsid w:val="00427864"/>
    <w:pPr>
      <w:autoSpaceDE w:val="0"/>
      <w:autoSpaceDN w:val="0"/>
      <w:adjustRightInd w:val="0"/>
    </w:pPr>
    <w:rPr>
      <w:color w:val="000000"/>
      <w:sz w:val="24"/>
      <w:szCs w:val="24"/>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tabs>
        <w:tab w:val="left" w:pos="1440"/>
        <w:tab w:val="left" w:pos="2304"/>
      </w:tabs>
      <w:spacing w:after="288"/>
      <w:jc w:val="both"/>
    </w:pPr>
    <w:rPr>
      <w:rFonts w:eastAsia="MS Mincho"/>
      <w:kern w:val="28"/>
      <w:szCs w:val="20"/>
      <w:lang w:val="en-GB" w:eastAsia="en-GB"/>
    </w:rPr>
  </w:style>
  <w:style w:type="paragraph" w:customStyle="1" w:styleId="ListBullet1">
    <w:name w:val="List Bullet1"/>
    <w:basedOn w:val="Normal"/>
    <w:rsid w:val="00427864"/>
    <w:pPr>
      <w:spacing w:after="120"/>
    </w:pPr>
    <w:rPr>
      <w:rFonts w:ascii="Trebuchet MS" w:eastAsia="MS Mincho" w:hAnsi="Trebuchet MS"/>
      <w:szCs w:val="20"/>
      <w:lang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val="en-GB"/>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lang w:val="it-IT" w:eastAsia="en-GB"/>
    </w:rPr>
  </w:style>
  <w:style w:type="paragraph" w:customStyle="1" w:styleId="text">
    <w:name w:val="text"/>
    <w:basedOn w:val="Normal"/>
    <w:rsid w:val="00427864"/>
    <w:pPr>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427864"/>
    <w:pPr>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lang w:val="en-GB" w:eastAsia="en-GB"/>
    </w:rPr>
  </w:style>
  <w:style w:type="paragraph" w:customStyle="1" w:styleId="xl47">
    <w:name w:val="xl47"/>
    <w:basedOn w:val="Normal"/>
    <w:rsid w:val="00427864"/>
    <w:pPr>
      <w:pBdr>
        <w:left w:val="single" w:sz="4" w:space="0" w:color="auto"/>
      </w:pBdr>
      <w:spacing w:before="100" w:beforeAutospacing="1" w:after="100" w:afterAutospacing="1"/>
      <w:jc w:val="right"/>
    </w:pPr>
    <w:rPr>
      <w:rFonts w:ascii="Arial" w:eastAsia="MS Mincho" w:hAnsi="Arial" w:cs="Arial"/>
      <w:color w:val="000000"/>
      <w:lang w:val="en-GB" w:eastAsia="en-GB"/>
    </w:rPr>
  </w:style>
  <w:style w:type="character" w:customStyle="1" w:styleId="TitulliChar">
    <w:name w:val="Titulli Char"/>
    <w:link w:val="Titulli"/>
    <w:rsid w:val="00A90354"/>
    <w:rPr>
      <w:rFonts w:ascii="CG Times" w:eastAsia="MS Mincho" w:hAnsi="CG Times"/>
      <w:b/>
      <w:caps/>
      <w:sz w:val="22"/>
      <w:szCs w:val="22"/>
      <w:lang w:val="en-GB" w:eastAsia="en-US" w:bidi="ar-SA"/>
    </w:rPr>
  </w:style>
  <w:style w:type="character" w:customStyle="1" w:styleId="ParagrafiChar">
    <w:name w:val="Paragrafi Char"/>
    <w:link w:val="Paragrafi"/>
    <w:rsid w:val="004871D4"/>
    <w:rPr>
      <w:rFonts w:ascii="CG Times" w:eastAsia="MS Mincho" w:hAnsi="CG Times"/>
      <w:sz w:val="22"/>
      <w:lang w:val="en-US" w:eastAsia="en-US" w:bidi="ar-SA"/>
    </w:rPr>
  </w:style>
  <w:style w:type="table" w:styleId="TableGrid">
    <w:name w:val="Table Grid"/>
    <w:basedOn w:val="TableNormal"/>
    <w:rsid w:val="001F01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74603D"/>
    <w:pPr>
      <w:widowControl/>
      <w:spacing w:after="200" w:line="276" w:lineRule="auto"/>
      <w:ind w:left="720"/>
      <w:contextualSpacing/>
    </w:pPr>
    <w:rPr>
      <w:rFonts w:ascii="Calibri" w:hAnsi="Calibri"/>
      <w:lang w:val="x-none" w:eastAsia="x-none"/>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74603D"/>
    <w:rPr>
      <w:rFonts w:ascii="Calibri" w:hAnsi="Calibri"/>
      <w:sz w:val="22"/>
      <w:szCs w:val="22"/>
    </w:rPr>
  </w:style>
  <w:style w:type="character" w:customStyle="1" w:styleId="NeniNrChar">
    <w:name w:val="Neni_Nr Char"/>
    <w:link w:val="NeniNr"/>
    <w:rsid w:val="006F1EFD"/>
    <w:rPr>
      <w:rFonts w:ascii="CG Times" w:eastAsia="MS Mincho" w:hAnsi="CG Times"/>
      <w:sz w:val="22"/>
      <w:lang w:val="en-GB" w:eastAsia="en-US" w:bidi="ar-SA"/>
    </w:rPr>
  </w:style>
  <w:style w:type="paragraph" w:styleId="Header">
    <w:name w:val="header"/>
    <w:basedOn w:val="Normal"/>
    <w:link w:val="HeaderChar"/>
    <w:rsid w:val="001A0C8C"/>
    <w:pPr>
      <w:tabs>
        <w:tab w:val="center" w:pos="4513"/>
        <w:tab w:val="right" w:pos="9026"/>
      </w:tabs>
    </w:pPr>
  </w:style>
  <w:style w:type="character" w:customStyle="1" w:styleId="HeaderChar">
    <w:name w:val="Header Char"/>
    <w:link w:val="Header"/>
    <w:rsid w:val="001A0C8C"/>
    <w:rPr>
      <w:rFonts w:ascii="CG Times" w:eastAsia="MS Mincho" w:hAnsi="CG Times"/>
      <w:sz w:val="22"/>
      <w:szCs w:val="22"/>
      <w:lang w:val="en-GB" w:eastAsia="en-US" w:bidi="ar-SA"/>
    </w:rPr>
  </w:style>
  <w:style w:type="paragraph" w:styleId="Footer">
    <w:name w:val="footer"/>
    <w:basedOn w:val="Normal"/>
    <w:link w:val="FooterChar"/>
    <w:uiPriority w:val="99"/>
    <w:rsid w:val="001A0C8C"/>
    <w:pPr>
      <w:tabs>
        <w:tab w:val="center" w:pos="4513"/>
        <w:tab w:val="right" w:pos="9026"/>
      </w:tabs>
    </w:pPr>
  </w:style>
  <w:style w:type="character" w:customStyle="1" w:styleId="FooterChar">
    <w:name w:val="Footer Char"/>
    <w:link w:val="Footer"/>
    <w:uiPriority w:val="99"/>
    <w:rsid w:val="001A0C8C"/>
    <w:rPr>
      <w:rFonts w:ascii="CG Times" w:eastAsia="MS Mincho" w:hAnsi="CG Times"/>
      <w:sz w:val="22"/>
      <w:szCs w:val="22"/>
      <w:lang w:val="en-GB" w:eastAsia="en-US" w:bidi="ar-SA"/>
    </w:rPr>
  </w:style>
  <w:style w:type="paragraph" w:styleId="BalloonText">
    <w:name w:val="Balloon Text"/>
    <w:basedOn w:val="Normal"/>
    <w:link w:val="BalloonTextChar"/>
    <w:rsid w:val="001A0C8C"/>
    <w:rPr>
      <w:rFonts w:ascii="Tahoma" w:hAnsi="Tahoma" w:cs="Tahoma"/>
      <w:sz w:val="16"/>
      <w:szCs w:val="16"/>
    </w:rPr>
  </w:style>
  <w:style w:type="character" w:customStyle="1" w:styleId="BalloonTextChar">
    <w:name w:val="Balloon Text Char"/>
    <w:link w:val="BalloonText"/>
    <w:rsid w:val="001A0C8C"/>
    <w:rPr>
      <w:rFonts w:ascii="Tahoma" w:eastAsia="MS Mincho" w:hAnsi="Tahoma" w:cs="Tahoma"/>
      <w:sz w:val="16"/>
      <w:szCs w:val="16"/>
      <w:lang w:val="en-GB" w:eastAsia="en-US" w:bidi="ar-SA"/>
    </w:rPr>
  </w:style>
  <w:style w:type="paragraph" w:styleId="FootnoteText">
    <w:name w:val="footnote text"/>
    <w:basedOn w:val="Normal"/>
    <w:link w:val="FootnoteTextChar"/>
    <w:rsid w:val="00140C65"/>
    <w:rPr>
      <w:sz w:val="20"/>
      <w:szCs w:val="20"/>
    </w:rPr>
  </w:style>
  <w:style w:type="character" w:customStyle="1" w:styleId="FootnoteTextChar">
    <w:name w:val="Footnote Text Char"/>
    <w:link w:val="FootnoteText"/>
    <w:rsid w:val="00140C65"/>
    <w:rPr>
      <w:rFonts w:ascii="CG Times" w:eastAsia="MS Mincho" w:hAnsi="CG Times"/>
      <w:lang w:val="en-GB" w:eastAsia="en-US" w:bidi="ar-SA"/>
    </w:rPr>
  </w:style>
  <w:style w:type="character" w:styleId="FootnoteReference">
    <w:name w:val="footnote reference"/>
    <w:rsid w:val="00140C65"/>
    <w:rPr>
      <w:rFonts w:ascii="Tahoma" w:eastAsia="MS Mincho" w:hAnsi="Tahoma"/>
      <w:vertAlign w:val="superscript"/>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A83AE91234A64BD3BF818E1E841BEE0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2023-06-29T07:46:27Z</Data_x0020_e_x0020_Krijimit>
    <Modifikuesi xmlns="0e656187-b300-4fb0-8bf4-3a50f872073c">Eliona.Lloja</Modifikuesi>
    <Data_x0020_e_x0020_Modifikimit xmlns="0e656187-b300-4fb0-8bf4-3a50f872073c">2023-06-29T07:46:27Z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A83AE91234A64BD3BF818E1E841BEE0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42A4F-C309-40D5-AE92-D00B4923E252}">
  <ds:schemaRefs>
    <ds:schemaRef ds:uri="http://schemas.microsoft.com/sharepoint/v3/contenttype/forms"/>
  </ds:schemaRefs>
</ds:datastoreItem>
</file>

<file path=customXml/itemProps2.xml><?xml version="1.0" encoding="utf-8"?>
<ds:datastoreItem xmlns:ds="http://schemas.openxmlformats.org/officeDocument/2006/customXml" ds:itemID="{05EE5C86-2EC2-4B7C-BC83-0B9AFF346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1A55B0C-F0E0-4A11-8EC0-3A43655AE0D7}">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10B1C9A9-5022-422C-932D-B5BC13C09695}">
  <ds:schemaRefs>
    <ds:schemaRef ds:uri="http://schemas.microsoft.com/sharepoint/v3/contenttype/forms"/>
  </ds:schemaRefs>
</ds:datastoreItem>
</file>

<file path=customXml/itemProps5.xml><?xml version="1.0" encoding="utf-8"?>
<ds:datastoreItem xmlns:ds="http://schemas.openxmlformats.org/officeDocument/2006/customXml" ds:itemID="{6B2FE6F6-1882-4504-B8D4-DC775CAACC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EC0109C5-4A74-486D-B543-5AAE71A7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19</Pages>
  <Words>7608</Words>
  <Characters>43371</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creator>Nisida</dc:creator>
  <cp:lastModifiedBy>Besiana Aleti</cp:lastModifiedBy>
  <cp:revision>26</cp:revision>
  <cp:lastPrinted>2020-01-07T14:02:00Z</cp:lastPrinted>
  <dcterms:created xsi:type="dcterms:W3CDTF">2021-03-01T08:31:00Z</dcterms:created>
  <dcterms:modified xsi:type="dcterms:W3CDTF">2023-12-28T13:37:00Z</dcterms:modified>
</cp:coreProperties>
</file>