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E87" w:rsidRPr="00E31C0F" w:rsidRDefault="00B67E87" w:rsidP="00B67E87">
      <w:pPr>
        <w:pStyle w:val="Akti"/>
        <w:keepNext w:val="0"/>
      </w:pPr>
      <w:bookmarkStart w:id="0" w:name="_GoBack"/>
      <w:bookmarkEnd w:id="0"/>
      <w:r>
        <w:t>LIG</w:t>
      </w:r>
      <w:r w:rsidRPr="00E31C0F">
        <w:t>J</w:t>
      </w:r>
    </w:p>
    <w:p w:rsidR="00B67E87" w:rsidRPr="00E31C0F" w:rsidRDefault="00B67E87" w:rsidP="00B67E87">
      <w:pPr>
        <w:pStyle w:val="NumriData"/>
        <w:keepNext w:val="0"/>
      </w:pPr>
      <w:r w:rsidRPr="00E31C0F">
        <w:t>Nr.9992, datë 18.9.2008</w:t>
      </w:r>
    </w:p>
    <w:p w:rsidR="00B67E87" w:rsidRPr="00E31C0F" w:rsidRDefault="00B67E87" w:rsidP="00B67E87">
      <w:pPr>
        <w:pStyle w:val="Paragrafi"/>
      </w:pPr>
    </w:p>
    <w:p w:rsidR="00B67E87" w:rsidRPr="00E31C0F" w:rsidRDefault="00B67E87" w:rsidP="00B67E87">
      <w:pPr>
        <w:pStyle w:val="Titulli"/>
        <w:keepNext w:val="0"/>
      </w:pPr>
      <w:r w:rsidRPr="00E31C0F">
        <w:t>PËR RATIFIKIMIN E KONVENTËS SË ORGANIZATËS NDËRKOMBËTARE TË PUNËS (ILO) “PËR POLITIKËN E PUNËSIMIT, C 122, 1964”</w:t>
      </w:r>
    </w:p>
    <w:p w:rsidR="00B67E87" w:rsidRPr="00E31C0F" w:rsidRDefault="00B67E87" w:rsidP="00B67E87">
      <w:pPr>
        <w:pStyle w:val="Paragrafi"/>
        <w:ind w:firstLine="0"/>
      </w:pPr>
    </w:p>
    <w:p w:rsidR="00B67E87" w:rsidRPr="00E31C0F" w:rsidRDefault="00B67E87" w:rsidP="006E71E5">
      <w:pPr>
        <w:pStyle w:val="BazLigjPropozues"/>
      </w:pPr>
      <w:r w:rsidRPr="00E31C0F">
        <w:t xml:space="preserve">Në mbështetje të neneve 78, 83 pika 1 dhe 121 të Kushtetutës, me propozimin e Këshillit të Ministrave, </w:t>
      </w:r>
    </w:p>
    <w:p w:rsidR="00B67E87" w:rsidRPr="00E31C0F" w:rsidRDefault="00B67E87" w:rsidP="00B67E87">
      <w:pPr>
        <w:pStyle w:val="Paragrafi"/>
      </w:pPr>
    </w:p>
    <w:p w:rsidR="00B67E87" w:rsidRPr="00E31C0F" w:rsidRDefault="00B67E87" w:rsidP="00B67E87">
      <w:pPr>
        <w:pStyle w:val="Institucioni"/>
        <w:keepNext w:val="0"/>
      </w:pPr>
      <w:r>
        <w:t>KUVEND</w:t>
      </w:r>
      <w:r w:rsidRPr="00E31C0F">
        <w:t>I</w:t>
      </w:r>
    </w:p>
    <w:p w:rsidR="00B67E87" w:rsidRPr="00E31C0F" w:rsidRDefault="00B67E87" w:rsidP="00B67E87">
      <w:pPr>
        <w:pStyle w:val="Institucioni"/>
        <w:keepNext w:val="0"/>
      </w:pPr>
      <w:r w:rsidRPr="00E31C0F">
        <w:t>I REPUBLIKËS SË SHQIPËRISË</w:t>
      </w:r>
    </w:p>
    <w:p w:rsidR="00B67E87" w:rsidRPr="00E31C0F" w:rsidRDefault="00B67E87" w:rsidP="00B67E87">
      <w:pPr>
        <w:pStyle w:val="Paragrafi"/>
      </w:pPr>
    </w:p>
    <w:p w:rsidR="00B67E87" w:rsidRPr="00E31C0F" w:rsidRDefault="00B67E87" w:rsidP="00B67E87">
      <w:pPr>
        <w:pStyle w:val="VENDOSI"/>
        <w:keepNext w:val="0"/>
      </w:pPr>
      <w:r>
        <w:t>VENDO</w:t>
      </w:r>
      <w:r w:rsidRPr="00E31C0F">
        <w:t>SI:</w:t>
      </w:r>
    </w:p>
    <w:p w:rsidR="00B67E87" w:rsidRPr="00E31C0F" w:rsidRDefault="00B67E87" w:rsidP="00B67E87">
      <w:pPr>
        <w:pStyle w:val="Paragrafi"/>
      </w:pPr>
    </w:p>
    <w:p w:rsidR="00B67E87" w:rsidRPr="00E31C0F" w:rsidRDefault="00B67E87" w:rsidP="00B67E87">
      <w:pPr>
        <w:pStyle w:val="NeniNr"/>
        <w:keepNext w:val="0"/>
      </w:pPr>
      <w:r w:rsidRPr="00E31C0F">
        <w:t>Neni 1</w:t>
      </w:r>
    </w:p>
    <w:p w:rsidR="00B67E87" w:rsidRPr="00E31C0F" w:rsidRDefault="00B67E87" w:rsidP="00B67E87">
      <w:pPr>
        <w:pStyle w:val="Paragrafi"/>
      </w:pPr>
    </w:p>
    <w:p w:rsidR="00B67E87" w:rsidRPr="00E31C0F" w:rsidRDefault="00B67E87" w:rsidP="00B67E87">
      <w:pPr>
        <w:pStyle w:val="Paragrafi"/>
      </w:pPr>
      <w:r w:rsidRPr="00E31C0F">
        <w:t>Ratifikohet konventa e Organizatës Ndërkombëtare të Punës (ILO) “Për politikën e punësimit, C 122, 1964”.</w:t>
      </w:r>
    </w:p>
    <w:p w:rsidR="00B67E87" w:rsidRPr="00E31C0F" w:rsidRDefault="00B67E87" w:rsidP="00B67E87">
      <w:pPr>
        <w:pStyle w:val="Paragrafi"/>
      </w:pPr>
    </w:p>
    <w:p w:rsidR="00B67E87" w:rsidRPr="00E31C0F" w:rsidRDefault="00B67E87" w:rsidP="00B67E87">
      <w:pPr>
        <w:pStyle w:val="NeniNr"/>
        <w:keepNext w:val="0"/>
      </w:pPr>
      <w:r w:rsidRPr="00E31C0F">
        <w:t>Neni 2</w:t>
      </w:r>
    </w:p>
    <w:p w:rsidR="00B67E87" w:rsidRPr="00E31C0F" w:rsidRDefault="00B67E87" w:rsidP="00B67E87">
      <w:pPr>
        <w:pStyle w:val="Paragrafi"/>
      </w:pPr>
    </w:p>
    <w:p w:rsidR="00B67E87" w:rsidRDefault="00B67E87" w:rsidP="00B67E87">
      <w:pPr>
        <w:pStyle w:val="Paragrafi"/>
      </w:pPr>
      <w:r w:rsidRPr="00E31C0F">
        <w:t>Ky ligj hyn në fuqi 15 ditë pas botimit në Fletoren Zyrtare.</w:t>
      </w:r>
    </w:p>
    <w:p w:rsidR="00B67E87" w:rsidRPr="00E31C0F" w:rsidRDefault="00B67E87" w:rsidP="00B67E87">
      <w:pPr>
        <w:pStyle w:val="Paragrafi"/>
      </w:pPr>
    </w:p>
    <w:p w:rsidR="00B67E87" w:rsidRDefault="00B67E87" w:rsidP="00B67E87">
      <w:pPr>
        <w:pStyle w:val="Shpallja"/>
        <w:rPr>
          <w:sz w:val="23"/>
          <w:szCs w:val="23"/>
        </w:rPr>
      </w:pPr>
      <w:r w:rsidRPr="00B81AC6">
        <w:rPr>
          <w:sz w:val="23"/>
          <w:szCs w:val="23"/>
        </w:rPr>
        <w:t>Shpallur me dekretin nr.</w:t>
      </w:r>
      <w:r>
        <w:rPr>
          <w:sz w:val="23"/>
          <w:szCs w:val="23"/>
        </w:rPr>
        <w:t>5900, datë 1.10</w:t>
      </w:r>
      <w:r w:rsidRPr="00B81AC6">
        <w:rPr>
          <w:sz w:val="23"/>
          <w:szCs w:val="23"/>
        </w:rPr>
        <w:t>.2008</w:t>
      </w:r>
      <w:r>
        <w:rPr>
          <w:sz w:val="23"/>
          <w:szCs w:val="23"/>
        </w:rPr>
        <w:t xml:space="preserve"> </w:t>
      </w:r>
      <w:r w:rsidRPr="00B81AC6">
        <w:rPr>
          <w:sz w:val="23"/>
          <w:szCs w:val="23"/>
        </w:rPr>
        <w:t xml:space="preserve">të Presidentit të Republikës së Shqipërisë, </w:t>
      </w:r>
    </w:p>
    <w:p w:rsidR="00B67E87" w:rsidRPr="00B81AC6" w:rsidRDefault="00B67E87" w:rsidP="00B67E87">
      <w:pPr>
        <w:pStyle w:val="Shpallja"/>
        <w:rPr>
          <w:sz w:val="23"/>
          <w:szCs w:val="23"/>
        </w:rPr>
      </w:pPr>
      <w:r w:rsidRPr="00B81AC6">
        <w:rPr>
          <w:sz w:val="23"/>
          <w:szCs w:val="23"/>
        </w:rPr>
        <w:t>Bamir Topi</w:t>
      </w:r>
    </w:p>
    <w:p w:rsidR="00B67E87" w:rsidRDefault="00B67E87" w:rsidP="00B67E87">
      <w:pPr>
        <w:pStyle w:val="Paragrafi"/>
      </w:pPr>
    </w:p>
    <w:p w:rsidR="00B67E87" w:rsidRPr="00D24EEA" w:rsidRDefault="00B67E87" w:rsidP="00B67E87">
      <w:pPr>
        <w:pStyle w:val="Titulli"/>
        <w:keepNext w:val="0"/>
      </w:pPr>
      <w:r w:rsidRPr="00D24EEA">
        <w:t>KONVENTA E POLITIK</w:t>
      </w:r>
      <w:r>
        <w:t>Ë</w:t>
      </w:r>
      <w:r w:rsidRPr="00D24EEA">
        <w:t>S S</w:t>
      </w:r>
      <w:r>
        <w:t>Ë</w:t>
      </w:r>
      <w:r w:rsidRPr="00D24EEA">
        <w:t xml:space="preserve"> PUN</w:t>
      </w:r>
      <w:r>
        <w:t>Ë</w:t>
      </w:r>
      <w:r w:rsidRPr="00D24EEA">
        <w:t>SIMIT C122, 1964</w:t>
      </w:r>
    </w:p>
    <w:p w:rsidR="00B67E87" w:rsidRPr="00D24EEA" w:rsidRDefault="00B67E87" w:rsidP="00B67E87">
      <w:pPr>
        <w:pStyle w:val="Paragrafi"/>
      </w:pPr>
    </w:p>
    <w:p w:rsidR="00B67E87" w:rsidRPr="00D24EEA" w:rsidRDefault="00B67E87" w:rsidP="00B67E87">
      <w:pPr>
        <w:pStyle w:val="Paragrafi"/>
      </w:pPr>
      <w:r w:rsidRPr="00D24EEA">
        <w:t>Konventa mbi politik</w:t>
      </w:r>
      <w:r>
        <w:t>ë</w:t>
      </w:r>
      <w:r w:rsidRPr="00D24EEA">
        <w:t>n e pun</w:t>
      </w:r>
      <w:r>
        <w:t>ë</w:t>
      </w:r>
      <w:r w:rsidRPr="00D24EEA">
        <w:t>simit (Sh</w:t>
      </w:r>
      <w:r>
        <w:t>ë</w:t>
      </w:r>
      <w:r w:rsidRPr="00D24EEA">
        <w:t>nim</w:t>
      </w:r>
      <w:r>
        <w:t>. D</w:t>
      </w:r>
      <w:r w:rsidRPr="00D24EEA">
        <w:t>ata e hyrjes n</w:t>
      </w:r>
      <w:r>
        <w:t>ë fuqi: 15.</w:t>
      </w:r>
      <w:r w:rsidRPr="00D24EEA">
        <w:t>7.1966)</w:t>
      </w:r>
    </w:p>
    <w:p w:rsidR="00B67E87" w:rsidRPr="00D24EEA" w:rsidRDefault="00B67E87" w:rsidP="00B67E87">
      <w:pPr>
        <w:pStyle w:val="Paragrafi"/>
      </w:pPr>
      <w:r w:rsidRPr="00D24EEA">
        <w:t>Konventa: C 122</w:t>
      </w:r>
    </w:p>
    <w:p w:rsidR="00B67E87" w:rsidRPr="00D24EEA" w:rsidRDefault="00B67E87" w:rsidP="00B67E87">
      <w:pPr>
        <w:pStyle w:val="Paragrafi"/>
      </w:pPr>
      <w:r>
        <w:t>Vendi: Gjenevë</w:t>
      </w:r>
    </w:p>
    <w:p w:rsidR="00B67E87" w:rsidRPr="00D24EEA" w:rsidRDefault="00B67E87" w:rsidP="00B67E87">
      <w:pPr>
        <w:pStyle w:val="Paragrafi"/>
      </w:pPr>
      <w:r w:rsidRPr="00D24EEA">
        <w:t>Sesioni i Konferenc</w:t>
      </w:r>
      <w:r>
        <w:t>ë</w:t>
      </w:r>
      <w:r w:rsidRPr="00D24EEA">
        <w:t>s: 48</w:t>
      </w:r>
    </w:p>
    <w:p w:rsidR="00B67E87" w:rsidRPr="00D24EEA" w:rsidRDefault="00B67E87" w:rsidP="00B67E87">
      <w:pPr>
        <w:pStyle w:val="Paragrafi"/>
      </w:pPr>
      <w:r w:rsidRPr="00D24EEA">
        <w:t>Data e miratimit: 9.7.1964</w:t>
      </w:r>
    </w:p>
    <w:p w:rsidR="00B67E87" w:rsidRPr="00D24EEA" w:rsidRDefault="00B67E87" w:rsidP="00B67E87">
      <w:pPr>
        <w:pStyle w:val="Paragrafi"/>
      </w:pPr>
      <w:r w:rsidRPr="00D24EEA">
        <w:t>Klasifikimi i subjekti</w:t>
      </w:r>
      <w:r>
        <w:t>t: Politika e p</w:t>
      </w:r>
      <w:r w:rsidRPr="00D24EEA">
        <w:t>un</w:t>
      </w:r>
      <w:r>
        <w:t>ë</w:t>
      </w:r>
      <w:r w:rsidRPr="00D24EEA">
        <w:t>simit</w:t>
      </w:r>
    </w:p>
    <w:p w:rsidR="00B67E87" w:rsidRPr="00D24EEA" w:rsidRDefault="00B67E87" w:rsidP="00B67E87">
      <w:pPr>
        <w:pStyle w:val="Paragrafi"/>
      </w:pPr>
      <w:r w:rsidRPr="00D24EEA">
        <w:t>Subjekti: Politika dhe nxitja e pun</w:t>
      </w:r>
      <w:r>
        <w:t>ë</w:t>
      </w:r>
      <w:r w:rsidRPr="00D24EEA">
        <w:t>simit</w:t>
      </w:r>
    </w:p>
    <w:p w:rsidR="00B67E87" w:rsidRPr="00D24EEA" w:rsidRDefault="00B67E87" w:rsidP="00B67E87">
      <w:pPr>
        <w:pStyle w:val="Paragrafi"/>
      </w:pPr>
      <w:r w:rsidRPr="00D24EEA">
        <w:t>Shih ratifikimet e k</w:t>
      </w:r>
      <w:r>
        <w:t>ë</w:t>
      </w:r>
      <w:r w:rsidRPr="00D24EEA">
        <w:t>saj Konvente</w:t>
      </w:r>
    </w:p>
    <w:p w:rsidR="00B67E87" w:rsidRPr="00D24EEA" w:rsidRDefault="00B67E87" w:rsidP="00B67E87">
      <w:pPr>
        <w:pStyle w:val="Paragrafi"/>
      </w:pPr>
    </w:p>
    <w:p w:rsidR="00B67E87" w:rsidRPr="00D24EEA" w:rsidRDefault="00B67E87" w:rsidP="00B67E87">
      <w:pPr>
        <w:pStyle w:val="Paragrafi"/>
      </w:pPr>
      <w:r w:rsidRPr="00D24EEA">
        <w:t>Konferenca e P</w:t>
      </w:r>
      <w:r>
        <w:t>ërgjithshme e Organizatë</w:t>
      </w:r>
      <w:r w:rsidRPr="00D24EEA">
        <w:t>s Nd</w:t>
      </w:r>
      <w:r>
        <w:t>ë</w:t>
      </w:r>
      <w:r w:rsidRPr="00D24EEA">
        <w:t>rkomb</w:t>
      </w:r>
      <w:r>
        <w:t>ë</w:t>
      </w:r>
      <w:r w:rsidRPr="00D24EEA">
        <w:t>tare t</w:t>
      </w:r>
      <w:r>
        <w:t>ë</w:t>
      </w:r>
      <w:r w:rsidRPr="00D24EEA">
        <w:t xml:space="preserve"> Pun</w:t>
      </w:r>
      <w:r>
        <w:t>ë</w:t>
      </w:r>
      <w:r w:rsidRPr="00D24EEA">
        <w:t>s,</w:t>
      </w:r>
    </w:p>
    <w:p w:rsidR="00B67E87" w:rsidRPr="00D24EEA" w:rsidRDefault="00B67E87" w:rsidP="00B67E87">
      <w:pPr>
        <w:pStyle w:val="Paragrafi"/>
      </w:pPr>
      <w:r>
        <w:rPr>
          <w:i/>
        </w:rPr>
        <w:t>o</w:t>
      </w:r>
      <w:r w:rsidRPr="00064DC5">
        <w:rPr>
          <w:i/>
        </w:rPr>
        <w:t>rganizuar</w:t>
      </w:r>
      <w:r w:rsidRPr="00D24EEA">
        <w:t xml:space="preserve"> n</w:t>
      </w:r>
      <w:r>
        <w:t>ë</w:t>
      </w:r>
      <w:r w:rsidRPr="00D24EEA">
        <w:t xml:space="preserve"> Gjenev</w:t>
      </w:r>
      <w:r>
        <w:t>ë</w:t>
      </w:r>
      <w:r w:rsidRPr="00D24EEA">
        <w:t xml:space="preserve"> nga organi drejtues i Zyr</w:t>
      </w:r>
      <w:r>
        <w:t>ë</w:t>
      </w:r>
      <w:r w:rsidRPr="00D24EEA">
        <w:t>s Nd</w:t>
      </w:r>
      <w:r>
        <w:t>ë</w:t>
      </w:r>
      <w:r w:rsidRPr="00D24EEA">
        <w:t>rkomb</w:t>
      </w:r>
      <w:r>
        <w:t>ë</w:t>
      </w:r>
      <w:r w:rsidRPr="00D24EEA">
        <w:t>tare t</w:t>
      </w:r>
      <w:r>
        <w:t>ë</w:t>
      </w:r>
      <w:r w:rsidRPr="00D24EEA">
        <w:t xml:space="preserve"> Pun</w:t>
      </w:r>
      <w:r>
        <w:t>ë</w:t>
      </w:r>
      <w:r w:rsidRPr="00D24EEA">
        <w:t>s n</w:t>
      </w:r>
      <w:r>
        <w:t>ë s</w:t>
      </w:r>
      <w:r w:rsidRPr="00D24EEA">
        <w:t>esionin e saj t</w:t>
      </w:r>
      <w:r>
        <w:t>ë d</w:t>
      </w:r>
      <w:r w:rsidRPr="00D24EEA">
        <w:t>yzet e tet</w:t>
      </w:r>
      <w:r>
        <w:t>ë</w:t>
      </w:r>
      <w:r w:rsidRPr="00D24EEA">
        <w:t xml:space="preserve"> m</w:t>
      </w:r>
      <w:r>
        <w:t>ë 17 qershor 1964;</w:t>
      </w:r>
      <w:r w:rsidRPr="00D24EEA">
        <w:t xml:space="preserve"> dhe</w:t>
      </w:r>
    </w:p>
    <w:p w:rsidR="00B67E87" w:rsidRPr="00D24EEA" w:rsidRDefault="00B67E87" w:rsidP="00B67E87">
      <w:pPr>
        <w:pStyle w:val="Paragrafi"/>
      </w:pPr>
      <w:r>
        <w:rPr>
          <w:i/>
        </w:rPr>
        <w:t>d</w:t>
      </w:r>
      <w:r w:rsidRPr="00E24B55">
        <w:rPr>
          <w:i/>
        </w:rPr>
        <w:t>uke pasur parasysh</w:t>
      </w:r>
      <w:r w:rsidRPr="00D24EEA">
        <w:t xml:space="preserve"> se deklarata e Filadelfias njeh detyrimin solemn t</w:t>
      </w:r>
      <w:r>
        <w:t>ë</w:t>
      </w:r>
      <w:r w:rsidRPr="00D24EEA">
        <w:t xml:space="preserve"> Organizat</w:t>
      </w:r>
      <w:r>
        <w:t>ë</w:t>
      </w:r>
      <w:r w:rsidRPr="00D24EEA">
        <w:t>s Nd</w:t>
      </w:r>
      <w:r>
        <w:t>ë</w:t>
      </w:r>
      <w:r w:rsidRPr="00D24EEA">
        <w:t>rkomb</w:t>
      </w:r>
      <w:r>
        <w:t>ë</w:t>
      </w:r>
      <w:r w:rsidRPr="00D24EEA">
        <w:t>tare t</w:t>
      </w:r>
      <w:r>
        <w:t>ë</w:t>
      </w:r>
      <w:r w:rsidRPr="00D24EEA">
        <w:t xml:space="preserve"> Pun</w:t>
      </w:r>
      <w:r>
        <w:t>ë</w:t>
      </w:r>
      <w:r w:rsidRPr="00D24EEA">
        <w:t>s p</w:t>
      </w:r>
      <w:r>
        <w:t>ë</w:t>
      </w:r>
      <w:r w:rsidRPr="00D24EEA">
        <w:t>r t’u p</w:t>
      </w:r>
      <w:r>
        <w:t>ë</w:t>
      </w:r>
      <w:r w:rsidRPr="00D24EEA">
        <w:t>rcjell</w:t>
      </w:r>
      <w:r>
        <w:t>ë</w:t>
      </w:r>
      <w:r w:rsidRPr="00D24EEA">
        <w:t xml:space="preserve"> kombeve t</w:t>
      </w:r>
      <w:r>
        <w:t>ë</w:t>
      </w:r>
      <w:r w:rsidRPr="00D24EEA">
        <w:t xml:space="preserve"> bot</w:t>
      </w:r>
      <w:r>
        <w:t>ë</w:t>
      </w:r>
      <w:r w:rsidRPr="00D24EEA">
        <w:t>s programe</w:t>
      </w:r>
      <w:r>
        <w:t>,</w:t>
      </w:r>
      <w:r w:rsidRPr="00D24EEA">
        <w:t xml:space="preserve"> t</w:t>
      </w:r>
      <w:r>
        <w:t>ë</w:t>
      </w:r>
      <w:r w:rsidRPr="00D24EEA">
        <w:t xml:space="preserve"> cil</w:t>
      </w:r>
      <w:r>
        <w:t>a</w:t>
      </w:r>
      <w:r w:rsidRPr="00D24EEA">
        <w:t>t realizojn</w:t>
      </w:r>
      <w:r>
        <w:t>ë</w:t>
      </w:r>
      <w:r w:rsidRPr="00D24EEA">
        <w:t xml:space="preserve"> pun</w:t>
      </w:r>
      <w:r>
        <w:t>ë</w:t>
      </w:r>
      <w:r w:rsidRPr="00D24EEA">
        <w:t>sim t</w:t>
      </w:r>
      <w:r>
        <w:t>ë</w:t>
      </w:r>
      <w:r w:rsidRPr="00D24EEA">
        <w:t xml:space="preserve"> plot</w:t>
      </w:r>
      <w:r>
        <w:t>ë</w:t>
      </w:r>
      <w:r w:rsidRPr="00D24EEA">
        <w:t xml:space="preserve"> dhe rritjen e</w:t>
      </w:r>
      <w:r>
        <w:t xml:space="preserve"> </w:t>
      </w:r>
      <w:r w:rsidRPr="00D24EEA">
        <w:t>standardeve t</w:t>
      </w:r>
      <w:r>
        <w:t>ë</w:t>
      </w:r>
      <w:r w:rsidRPr="00D24EEA">
        <w:t xml:space="preserve"> jetes</w:t>
      </w:r>
      <w:r>
        <w:t>ë</w:t>
      </w:r>
      <w:r w:rsidRPr="00D24EEA">
        <w:t>s, dhe se n</w:t>
      </w:r>
      <w:r>
        <w:t>ë p</w:t>
      </w:r>
      <w:r w:rsidRPr="00D24EEA">
        <w:t>arath</w:t>
      </w:r>
      <w:r>
        <w:t>ë</w:t>
      </w:r>
      <w:r w:rsidRPr="00D24EEA">
        <w:t>nien e Kushtetut</w:t>
      </w:r>
      <w:r>
        <w:t>ë</w:t>
      </w:r>
      <w:r w:rsidRPr="00D24EEA">
        <w:t>s s</w:t>
      </w:r>
      <w:r>
        <w:t>ë</w:t>
      </w:r>
      <w:r w:rsidRPr="00D24EEA">
        <w:t xml:space="preserve"> Organizat</w:t>
      </w:r>
      <w:r>
        <w:t>ë</w:t>
      </w:r>
      <w:r w:rsidRPr="00D24EEA">
        <w:t>s Nd</w:t>
      </w:r>
      <w:r>
        <w:t>ë</w:t>
      </w:r>
      <w:r w:rsidRPr="00D24EEA">
        <w:t>rkomb</w:t>
      </w:r>
      <w:r>
        <w:t>ë</w:t>
      </w:r>
      <w:r w:rsidRPr="00D24EEA">
        <w:t>tare t</w:t>
      </w:r>
      <w:r>
        <w:t>ë</w:t>
      </w:r>
      <w:r w:rsidRPr="00D24EEA">
        <w:t xml:space="preserve"> Pun</w:t>
      </w:r>
      <w:r>
        <w:t>ë</w:t>
      </w:r>
      <w:r w:rsidRPr="00D24EEA">
        <w:t>s parashikohet parandalimi i papun</w:t>
      </w:r>
      <w:r>
        <w:t>ë</w:t>
      </w:r>
      <w:r w:rsidRPr="00D24EEA">
        <w:t>sis</w:t>
      </w:r>
      <w:r>
        <w:t xml:space="preserve">ë </w:t>
      </w:r>
      <w:r w:rsidRPr="00D24EEA">
        <w:t>dhe sigurimi i nj</w:t>
      </w:r>
      <w:r>
        <w:t>ë</w:t>
      </w:r>
      <w:r w:rsidRPr="00D24EEA">
        <w:t xml:space="preserve"> page t</w:t>
      </w:r>
      <w:r>
        <w:t>ë mj</w:t>
      </w:r>
      <w:r w:rsidRPr="00D24EEA">
        <w:t>aftueshme p</w:t>
      </w:r>
      <w:r>
        <w:t>ë</w:t>
      </w:r>
      <w:r w:rsidRPr="00D24EEA">
        <w:t>r t</w:t>
      </w:r>
      <w:r>
        <w:t>ë jetuar;</w:t>
      </w:r>
      <w:r w:rsidRPr="00D24EEA">
        <w:t xml:space="preserve"> dhe</w:t>
      </w:r>
    </w:p>
    <w:p w:rsidR="00B67E87" w:rsidRPr="00D24EEA" w:rsidRDefault="00B67E87" w:rsidP="00B67E87">
      <w:pPr>
        <w:pStyle w:val="Paragrafi"/>
      </w:pPr>
      <w:r w:rsidRPr="00E24B55">
        <w:rPr>
          <w:i/>
        </w:rPr>
        <w:t>më tej, duke pasur parasysh</w:t>
      </w:r>
      <w:r w:rsidRPr="00D24EEA">
        <w:t xml:space="preserve"> faktin se n</w:t>
      </w:r>
      <w:r>
        <w:t>ë</w:t>
      </w:r>
      <w:r w:rsidRPr="00D24EEA">
        <w:t xml:space="preserve"> baz</w:t>
      </w:r>
      <w:r>
        <w:t>ë</w:t>
      </w:r>
      <w:r w:rsidRPr="00D24EEA">
        <w:t xml:space="preserve"> t</w:t>
      </w:r>
      <w:r>
        <w:t>ë</w:t>
      </w:r>
      <w:r w:rsidRPr="00D24EEA">
        <w:t xml:space="preserve"> kushteve t</w:t>
      </w:r>
      <w:r>
        <w:t>ë d</w:t>
      </w:r>
      <w:r w:rsidRPr="00D24EEA">
        <w:t>eklarat</w:t>
      </w:r>
      <w:r>
        <w:t>ë</w:t>
      </w:r>
      <w:r w:rsidRPr="00D24EEA">
        <w:t>s s</w:t>
      </w:r>
      <w:r>
        <w:t>ë</w:t>
      </w:r>
      <w:r w:rsidRPr="00D24EEA">
        <w:t xml:space="preserve"> Filadelfias, Organizata Nd</w:t>
      </w:r>
      <w:r>
        <w:t>ë</w:t>
      </w:r>
      <w:r w:rsidRPr="00D24EEA">
        <w:t>rkomb</w:t>
      </w:r>
      <w:r>
        <w:t>ë</w:t>
      </w:r>
      <w:r w:rsidRPr="00D24EEA">
        <w:t>tare e Pun</w:t>
      </w:r>
      <w:r>
        <w:t>ë</w:t>
      </w:r>
      <w:r w:rsidRPr="00D24EEA">
        <w:t>s mban p</w:t>
      </w:r>
      <w:r>
        <w:t>ë</w:t>
      </w:r>
      <w:r w:rsidRPr="00D24EEA">
        <w:t>rgjegj</w:t>
      </w:r>
      <w:r>
        <w:t>ë</w:t>
      </w:r>
      <w:r w:rsidRPr="00D24EEA">
        <w:t>si p</w:t>
      </w:r>
      <w:r>
        <w:t>ër</w:t>
      </w:r>
      <w:r w:rsidRPr="00D24EEA">
        <w:t xml:space="preserve"> t</w:t>
      </w:r>
      <w:r>
        <w:t>ë</w:t>
      </w:r>
      <w:r w:rsidRPr="00D24EEA">
        <w:t xml:space="preserve"> shqyrtuar dhe gjykuar mbi lidhjen e politikave ekonomiko-financiare me politik</w:t>
      </w:r>
      <w:r>
        <w:t>ë</w:t>
      </w:r>
      <w:r w:rsidRPr="00D24EEA">
        <w:t>n e pun</w:t>
      </w:r>
      <w:r>
        <w:t>ë</w:t>
      </w:r>
      <w:r w:rsidRPr="00D24EEA">
        <w:t>simit n</w:t>
      </w:r>
      <w:r>
        <w:t>ë</w:t>
      </w:r>
      <w:r w:rsidRPr="00D24EEA">
        <w:t xml:space="preserve"> drit</w:t>
      </w:r>
      <w:r>
        <w:t>ë</w:t>
      </w:r>
      <w:r w:rsidRPr="00D24EEA">
        <w:t>n e objektivit</w:t>
      </w:r>
      <w:r>
        <w:t xml:space="preserve"> </w:t>
      </w:r>
      <w:r w:rsidRPr="00D24EEA">
        <w:t>themelor se “t</w:t>
      </w:r>
      <w:r>
        <w:t>ë</w:t>
      </w:r>
      <w:r w:rsidRPr="00D24EEA">
        <w:t xml:space="preserve"> gjith</w:t>
      </w:r>
      <w:r>
        <w:t>ë</w:t>
      </w:r>
      <w:r w:rsidRPr="00D24EEA">
        <w:t xml:space="preserve"> njer</w:t>
      </w:r>
      <w:r>
        <w:t>ë</w:t>
      </w:r>
      <w:r w:rsidRPr="00D24EEA">
        <w:t>zit, pavar</w:t>
      </w:r>
      <w:r>
        <w:t>ë</w:t>
      </w:r>
      <w:r w:rsidRPr="00D24EEA">
        <w:t>sisht nga raca, besimi dhe gjinia, g</w:t>
      </w:r>
      <w:r>
        <w:t>ë</w:t>
      </w:r>
      <w:r w:rsidRPr="00D24EEA">
        <w:t>zojn</w:t>
      </w:r>
      <w:r>
        <w:t>ë</w:t>
      </w:r>
      <w:r w:rsidRPr="00D24EEA">
        <w:t xml:space="preserve"> t</w:t>
      </w:r>
      <w:r>
        <w:t>ë</w:t>
      </w:r>
      <w:r w:rsidRPr="00D24EEA">
        <w:t xml:space="preserve"> drejt</w:t>
      </w:r>
      <w:r>
        <w:t>ë</w:t>
      </w:r>
      <w:r w:rsidRPr="00D24EEA">
        <w:t>n e mir</w:t>
      </w:r>
      <w:r>
        <w:t>ë</w:t>
      </w:r>
      <w:r w:rsidRPr="00D24EEA">
        <w:t>q</w:t>
      </w:r>
      <w:r>
        <w:t>ë</w:t>
      </w:r>
      <w:r w:rsidRPr="00D24EEA">
        <w:t>nies materiale dhe zhvillimit t</w:t>
      </w:r>
      <w:r>
        <w:t>ë</w:t>
      </w:r>
      <w:r w:rsidRPr="00D24EEA">
        <w:t xml:space="preserve"> tyre shpirt</w:t>
      </w:r>
      <w:r>
        <w:t>ë</w:t>
      </w:r>
      <w:r w:rsidRPr="00D24EEA">
        <w:t>ror n</w:t>
      </w:r>
      <w:r>
        <w:t>ë</w:t>
      </w:r>
      <w:r w:rsidRPr="00D24EEA">
        <w:t xml:space="preserve"> kushtet e liris</w:t>
      </w:r>
      <w:r>
        <w:t>ë</w:t>
      </w:r>
      <w:r w:rsidRPr="00D24EEA">
        <w:t xml:space="preserve"> dhe dinjitetit t</w:t>
      </w:r>
      <w:r>
        <w:t>ë</w:t>
      </w:r>
      <w:r w:rsidRPr="00D24EEA">
        <w:t xml:space="preserve"> siguris</w:t>
      </w:r>
      <w:r>
        <w:t>ë</w:t>
      </w:r>
      <w:r w:rsidRPr="00D24EEA">
        <w:t xml:space="preserve"> ekonomike dhe mund</w:t>
      </w:r>
      <w:r>
        <w:t>ë</w:t>
      </w:r>
      <w:r w:rsidRPr="00D24EEA">
        <w:t>sive t</w:t>
      </w:r>
      <w:r>
        <w:t>ë barabarta”;</w:t>
      </w:r>
      <w:r w:rsidRPr="00D24EEA">
        <w:t xml:space="preserve"> dhe</w:t>
      </w:r>
    </w:p>
    <w:p w:rsidR="00B67E87" w:rsidRPr="00D24EEA" w:rsidRDefault="00B67E87" w:rsidP="00B67E87">
      <w:pPr>
        <w:pStyle w:val="Paragrafi"/>
      </w:pPr>
      <w:r>
        <w:rPr>
          <w:i/>
        </w:rPr>
        <w:lastRenderedPageBreak/>
        <w:t>d</w:t>
      </w:r>
      <w:r w:rsidRPr="00E24B55">
        <w:rPr>
          <w:i/>
        </w:rPr>
        <w:t>uke pasur parasysh se</w:t>
      </w:r>
      <w:r w:rsidRPr="00D24EEA">
        <w:t xml:space="preserve"> Deklarata </w:t>
      </w:r>
      <w:r>
        <w:t xml:space="preserve">themelore </w:t>
      </w:r>
      <w:r w:rsidRPr="00D24EEA">
        <w:t>e</w:t>
      </w:r>
      <w:r>
        <w:t xml:space="preserve"> </w:t>
      </w:r>
      <w:r w:rsidRPr="00D24EEA">
        <w:t>t</w:t>
      </w:r>
      <w:r>
        <w:t>ë d</w:t>
      </w:r>
      <w:r w:rsidRPr="00D24EEA">
        <w:t>rejtave t</w:t>
      </w:r>
      <w:r>
        <w:t>ë n</w:t>
      </w:r>
      <w:r w:rsidRPr="00D24EEA">
        <w:t>jeriut parashikon  se “çdo njeri g</w:t>
      </w:r>
      <w:r>
        <w:t>ë</w:t>
      </w:r>
      <w:r w:rsidRPr="00D24EEA">
        <w:t>zon t</w:t>
      </w:r>
      <w:r>
        <w:t>ë</w:t>
      </w:r>
      <w:r w:rsidRPr="00D24EEA">
        <w:t xml:space="preserve"> drejt</w:t>
      </w:r>
      <w:r>
        <w:t>ë</w:t>
      </w:r>
      <w:r w:rsidRPr="00D24EEA">
        <w:t>n e pun</w:t>
      </w:r>
      <w:r>
        <w:t>ë</w:t>
      </w:r>
      <w:r w:rsidRPr="00D24EEA">
        <w:t>s, e zgj</w:t>
      </w:r>
      <w:r>
        <w:t>e</w:t>
      </w:r>
      <w:r w:rsidRPr="00D24EEA">
        <w:t>dhjes s</w:t>
      </w:r>
      <w:r>
        <w:t>ë</w:t>
      </w:r>
      <w:r w:rsidRPr="00D24EEA">
        <w:t xml:space="preserve"> lir</w:t>
      </w:r>
      <w:r>
        <w:t>ë</w:t>
      </w:r>
      <w:r w:rsidRPr="00D24EEA">
        <w:t xml:space="preserve"> t</w:t>
      </w:r>
      <w:r>
        <w:t>ë</w:t>
      </w:r>
      <w:r w:rsidRPr="00D24EEA">
        <w:t xml:space="preserve"> pun</w:t>
      </w:r>
      <w:r>
        <w:t>ë</w:t>
      </w:r>
      <w:r w:rsidRPr="00D24EEA">
        <w:t>simit, e kushteve t</w:t>
      </w:r>
      <w:r>
        <w:t>ë</w:t>
      </w:r>
      <w:r w:rsidRPr="00D24EEA">
        <w:t xml:space="preserve"> favorshme t</w:t>
      </w:r>
      <w:r>
        <w:t>ë</w:t>
      </w:r>
      <w:r w:rsidRPr="00D24EEA">
        <w:t xml:space="preserve"> pun</w:t>
      </w:r>
      <w:r>
        <w:t>ë</w:t>
      </w:r>
      <w:r w:rsidRPr="00D24EEA">
        <w:t xml:space="preserve">s si dhe </w:t>
      </w:r>
      <w:r>
        <w:t xml:space="preserve">të </w:t>
      </w:r>
      <w:r w:rsidRPr="00D24EEA">
        <w:t>mbrojtjes nga papun</w:t>
      </w:r>
      <w:r>
        <w:t>ësia”;</w:t>
      </w:r>
      <w:r w:rsidRPr="00D24EEA">
        <w:t xml:space="preserve"> dhe</w:t>
      </w:r>
    </w:p>
    <w:p w:rsidR="00B67E87" w:rsidRDefault="00B67E87" w:rsidP="00B67E87">
      <w:pPr>
        <w:pStyle w:val="Paragrafi"/>
      </w:pPr>
      <w:r>
        <w:rPr>
          <w:i/>
        </w:rPr>
        <w:t>d</w:t>
      </w:r>
      <w:r w:rsidRPr="00E24B55">
        <w:rPr>
          <w:i/>
        </w:rPr>
        <w:t>uke vërejtur</w:t>
      </w:r>
      <w:r>
        <w:t xml:space="preserve"> kushtet e k</w:t>
      </w:r>
      <w:r w:rsidRPr="00D24EEA">
        <w:t>onventave nd</w:t>
      </w:r>
      <w:r>
        <w:t>ë</w:t>
      </w:r>
      <w:r w:rsidRPr="00D24EEA">
        <w:t>rkomb</w:t>
      </w:r>
      <w:r>
        <w:t>ë</w:t>
      </w:r>
      <w:r w:rsidRPr="00D24EEA">
        <w:t>tare ekzistuese t</w:t>
      </w:r>
      <w:r>
        <w:t>ë</w:t>
      </w:r>
      <w:r w:rsidRPr="00D24EEA">
        <w:t xml:space="preserve"> pun</w:t>
      </w:r>
      <w:r>
        <w:t>ë</w:t>
      </w:r>
      <w:r w:rsidRPr="00D24EEA">
        <w:t>s dhe udh</w:t>
      </w:r>
      <w:r>
        <w:t>ë</w:t>
      </w:r>
      <w:r w:rsidRPr="00D24EEA">
        <w:t>zimeve t</w:t>
      </w:r>
      <w:r>
        <w:t>ë</w:t>
      </w:r>
      <w:r w:rsidRPr="00D24EEA">
        <w:t xml:space="preserve"> lidhjeve t</w:t>
      </w:r>
      <w:r>
        <w:t>ë</w:t>
      </w:r>
      <w:r w:rsidRPr="00D24EEA">
        <w:t xml:space="preserve"> drejtp</w:t>
      </w:r>
      <w:r>
        <w:t>ë</w:t>
      </w:r>
      <w:r w:rsidRPr="00D24EEA">
        <w:t>rdrejta me politik</w:t>
      </w:r>
      <w:r>
        <w:t>ë</w:t>
      </w:r>
      <w:r w:rsidRPr="00D24EEA">
        <w:t>n e pun</w:t>
      </w:r>
      <w:r>
        <w:t>ë</w:t>
      </w:r>
      <w:r w:rsidRPr="00D24EEA">
        <w:t>simit, dhe n</w:t>
      </w:r>
      <w:r>
        <w:t>ë</w:t>
      </w:r>
      <w:r w:rsidRPr="00D24EEA">
        <w:t xml:space="preserve"> veçanti Konvent</w:t>
      </w:r>
      <w:r>
        <w:t>ë</w:t>
      </w:r>
      <w:r w:rsidRPr="00D24EEA">
        <w:t>n</w:t>
      </w:r>
      <w:r>
        <w:t xml:space="preserve"> e s</w:t>
      </w:r>
      <w:r w:rsidRPr="00D24EEA">
        <w:t>h</w:t>
      </w:r>
      <w:r>
        <w:t>ë</w:t>
      </w:r>
      <w:r w:rsidRPr="00D24EEA">
        <w:t>rbimit</w:t>
      </w:r>
      <w:r>
        <w:t xml:space="preserve"> </w:t>
      </w:r>
      <w:r w:rsidRPr="00D24EEA">
        <w:t>t</w:t>
      </w:r>
      <w:r>
        <w:t>ë p</w:t>
      </w:r>
      <w:r w:rsidRPr="00D24EEA">
        <w:t>un</w:t>
      </w:r>
      <w:r>
        <w:t>ë</w:t>
      </w:r>
      <w:r w:rsidRPr="00D24EEA">
        <w:t>simit dhe udh</w:t>
      </w:r>
      <w:r>
        <w:t>ëzimet e vitit 1948</w:t>
      </w:r>
      <w:r w:rsidRPr="00D24EEA">
        <w:t xml:space="preserve">, </w:t>
      </w:r>
      <w:r>
        <w:t>udhëzimin këshillues profesional të vitit 1949, udhëzimin e kualifikimit profesional të vitit 1962, si dhe Konventën e diskriminimit (punësimit dhe profesionit) dhe udhëzimin e vitit 1958; dhe</w:t>
      </w:r>
    </w:p>
    <w:p w:rsidR="00B67E87" w:rsidRDefault="00B67E87" w:rsidP="00B67E87">
      <w:pPr>
        <w:pStyle w:val="Paragrafi"/>
      </w:pPr>
      <w:r w:rsidRPr="00E426D7">
        <w:rPr>
          <w:i/>
        </w:rPr>
        <w:t>duke marrë në konsideratë</w:t>
      </w:r>
      <w:r>
        <w:t xml:space="preserve"> se këto instrumente duhet të vendosen në një kuadër më të gjerë të një programi ndërkombëtar për shtrirje ekonomike mbi bazën e një punësimi të plotë, produktiv dhe me zgjedhje të lirë, dhe </w:t>
      </w:r>
    </w:p>
    <w:p w:rsidR="00B67E87" w:rsidRPr="00D24EEA" w:rsidRDefault="00B67E87" w:rsidP="00B67E87">
      <w:pPr>
        <w:pStyle w:val="Paragrafi"/>
      </w:pPr>
      <w:r w:rsidRPr="00E24B55">
        <w:rPr>
          <w:i/>
        </w:rPr>
        <w:t>pasi është vendosur</w:t>
      </w:r>
      <w:r w:rsidRPr="00D24EEA">
        <w:t xml:space="preserve"> mbi miratimin e disa propozimeve</w:t>
      </w:r>
      <w:r>
        <w:t xml:space="preserve"> </w:t>
      </w:r>
      <w:r w:rsidRPr="00D24EEA">
        <w:t>n</w:t>
      </w:r>
      <w:r>
        <w:t>ë</w:t>
      </w:r>
      <w:r w:rsidRPr="00D24EEA">
        <w:t xml:space="preserve"> lidhje me politik</w:t>
      </w:r>
      <w:r>
        <w:t>ë</w:t>
      </w:r>
      <w:r w:rsidRPr="00D24EEA">
        <w:t>n e pun</w:t>
      </w:r>
      <w:r>
        <w:t>ë</w:t>
      </w:r>
      <w:r w:rsidRPr="00D24EEA">
        <w:t>simit t</w:t>
      </w:r>
      <w:r>
        <w:t>ë</w:t>
      </w:r>
      <w:r w:rsidRPr="00D24EEA">
        <w:t xml:space="preserve"> p</w:t>
      </w:r>
      <w:r>
        <w:t>ë</w:t>
      </w:r>
      <w:r w:rsidRPr="00D24EEA">
        <w:t>rfshira n</w:t>
      </w:r>
      <w:r>
        <w:t>ë</w:t>
      </w:r>
      <w:r w:rsidRPr="00D24EEA">
        <w:t xml:space="preserve"> pik</w:t>
      </w:r>
      <w:r>
        <w:t>ë</w:t>
      </w:r>
      <w:r w:rsidRPr="00D24EEA">
        <w:t>n e tet</w:t>
      </w:r>
      <w:r>
        <w:t>ë</w:t>
      </w:r>
      <w:r w:rsidRPr="00D24EEA">
        <w:t xml:space="preserve"> t</w:t>
      </w:r>
      <w:r>
        <w:t>ë</w:t>
      </w:r>
      <w:r w:rsidRPr="00D24EEA">
        <w:t xml:space="preserve"> axhend</w:t>
      </w:r>
      <w:r>
        <w:t>ë</w:t>
      </w:r>
      <w:r w:rsidRPr="00D24EEA">
        <w:t>s s</w:t>
      </w:r>
      <w:r>
        <w:t>ë sesionit;</w:t>
      </w:r>
      <w:r w:rsidRPr="00D24EEA">
        <w:t xml:space="preserve"> dhe</w:t>
      </w:r>
    </w:p>
    <w:p w:rsidR="00B67E87" w:rsidRPr="00D24EEA" w:rsidRDefault="00B67E87" w:rsidP="00B67E87">
      <w:pPr>
        <w:pStyle w:val="Paragrafi"/>
      </w:pPr>
      <w:r w:rsidRPr="00E24B55">
        <w:rPr>
          <w:i/>
        </w:rPr>
        <w:t>pasi është përcaktuar</w:t>
      </w:r>
      <w:r w:rsidRPr="00D24EEA">
        <w:t xml:space="preserve"> q</w:t>
      </w:r>
      <w:r>
        <w:t>ë</w:t>
      </w:r>
      <w:r w:rsidRPr="00D24EEA">
        <w:t xml:space="preserve"> k</w:t>
      </w:r>
      <w:r>
        <w:t>ë</w:t>
      </w:r>
      <w:r w:rsidRPr="00D24EEA">
        <w:t>to propozime t</w:t>
      </w:r>
      <w:r>
        <w:t>ë</w:t>
      </w:r>
      <w:r w:rsidRPr="00D24EEA">
        <w:t xml:space="preserve"> marrin form</w:t>
      </w:r>
      <w:r>
        <w:t>ë</w:t>
      </w:r>
      <w:r w:rsidRPr="00D24EEA">
        <w:t>n e nj</w:t>
      </w:r>
      <w:r>
        <w:t>ë k</w:t>
      </w:r>
      <w:r w:rsidRPr="00D24EEA">
        <w:t>onvente nd</w:t>
      </w:r>
      <w:r>
        <w:t>ë</w:t>
      </w:r>
      <w:r w:rsidRPr="00D24EEA">
        <w:t>rkomb</w:t>
      </w:r>
      <w:r>
        <w:t>ë</w:t>
      </w:r>
      <w:r w:rsidRPr="00D24EEA">
        <w:t>tare, miraton m</w:t>
      </w:r>
      <w:r>
        <w:t>ë</w:t>
      </w:r>
      <w:r w:rsidRPr="00D24EEA">
        <w:t xml:space="preserve"> n</w:t>
      </w:r>
      <w:r>
        <w:t>ë</w:t>
      </w:r>
      <w:r w:rsidRPr="00D24EEA">
        <w:t>nt</w:t>
      </w:r>
      <w:r>
        <w:t>ë</w:t>
      </w:r>
      <w:r w:rsidRPr="00D24EEA">
        <w:t xml:space="preserve"> qershor nj</w:t>
      </w:r>
      <w:r>
        <w:t xml:space="preserve">ë </w:t>
      </w:r>
      <w:r w:rsidRPr="00D24EEA">
        <w:t>mij</w:t>
      </w:r>
      <w:r>
        <w:t>ë</w:t>
      </w:r>
      <w:r w:rsidRPr="00D24EEA">
        <w:t xml:space="preserve"> e</w:t>
      </w:r>
      <w:r>
        <w:t xml:space="preserve"> </w:t>
      </w:r>
      <w:r w:rsidRPr="00D24EEA">
        <w:t>n</w:t>
      </w:r>
      <w:r>
        <w:t>ë</w:t>
      </w:r>
      <w:r w:rsidRPr="00D24EEA">
        <w:t>nt</w:t>
      </w:r>
      <w:r>
        <w:t>ë</w:t>
      </w:r>
      <w:r w:rsidRPr="00D24EEA">
        <w:t>qind e gjasht</w:t>
      </w:r>
      <w:r>
        <w:t>ë</w:t>
      </w:r>
      <w:r w:rsidRPr="00D24EEA">
        <w:t>dhjet</w:t>
      </w:r>
      <w:r>
        <w:t>ë</w:t>
      </w:r>
      <w:r w:rsidRPr="00D24EEA">
        <w:t xml:space="preserve"> e kat</w:t>
      </w:r>
      <w:r>
        <w:t>ë</w:t>
      </w:r>
      <w:r w:rsidRPr="00D24EEA">
        <w:t>r Konvent</w:t>
      </w:r>
      <w:r>
        <w:t>ë</w:t>
      </w:r>
      <w:r w:rsidRPr="00D24EEA">
        <w:t>n e m</w:t>
      </w:r>
      <w:r>
        <w:t>ë</w:t>
      </w:r>
      <w:r w:rsidRPr="00D24EEA">
        <w:t>poshtme, e cila mund t</w:t>
      </w:r>
      <w:r>
        <w:t>ë referohet si Konventa e p</w:t>
      </w:r>
      <w:r w:rsidRPr="00D24EEA">
        <w:t>olitik</w:t>
      </w:r>
      <w:r>
        <w:t>ë</w:t>
      </w:r>
      <w:r w:rsidRPr="00D24EEA">
        <w:t>s s</w:t>
      </w:r>
      <w:r>
        <w:t>ë p</w:t>
      </w:r>
      <w:r w:rsidRPr="00D24EEA">
        <w:t>un</w:t>
      </w:r>
      <w:r>
        <w:t>ë</w:t>
      </w:r>
      <w:r w:rsidRPr="00D24EEA">
        <w:t>simit, 1964</w:t>
      </w:r>
      <w:r>
        <w:t>.</w:t>
      </w:r>
    </w:p>
    <w:p w:rsidR="00B67E87" w:rsidRPr="00D24EEA" w:rsidRDefault="00B67E87" w:rsidP="00B67E87">
      <w:pPr>
        <w:pStyle w:val="Paragrafi"/>
      </w:pPr>
    </w:p>
    <w:p w:rsidR="00B67E87" w:rsidRPr="00D24EEA" w:rsidRDefault="00B67E87" w:rsidP="00B67E87">
      <w:pPr>
        <w:pStyle w:val="NeniNr"/>
        <w:keepNext w:val="0"/>
      </w:pPr>
      <w:r w:rsidRPr="00D24EEA">
        <w:t>Neni 1</w:t>
      </w:r>
    </w:p>
    <w:p w:rsidR="00B67E87" w:rsidRPr="00D24EEA" w:rsidRDefault="00B67E87" w:rsidP="00B67E87">
      <w:pPr>
        <w:pStyle w:val="Paragrafi"/>
      </w:pPr>
    </w:p>
    <w:p w:rsidR="00B67E87" w:rsidRPr="00D24EEA" w:rsidRDefault="00B67E87" w:rsidP="00B67E87">
      <w:pPr>
        <w:pStyle w:val="Paragrafi"/>
      </w:pPr>
      <w:r w:rsidRPr="00D24EEA">
        <w:t>1. Duke synuar stimulimin e rritjes dhe zhvillimit ekonomik, ngritjen  e nivelit t</w:t>
      </w:r>
      <w:r>
        <w:t>ë</w:t>
      </w:r>
      <w:r w:rsidRPr="00D24EEA">
        <w:t xml:space="preserve"> jetes</w:t>
      </w:r>
      <w:r>
        <w:t>ë</w:t>
      </w:r>
      <w:r w:rsidRPr="00D24EEA">
        <w:t>s, plot</w:t>
      </w:r>
      <w:r>
        <w:t>ë</w:t>
      </w:r>
      <w:r w:rsidRPr="00D24EEA">
        <w:t>simin e k</w:t>
      </w:r>
      <w:r>
        <w:t>ë</w:t>
      </w:r>
      <w:r w:rsidRPr="00D24EEA">
        <w:t>rkesave p</w:t>
      </w:r>
      <w:r>
        <w:t>ë</w:t>
      </w:r>
      <w:r w:rsidRPr="00D24EEA">
        <w:t>r fuqi pun</w:t>
      </w:r>
      <w:r>
        <w:t>ë</w:t>
      </w:r>
      <w:r w:rsidRPr="00D24EEA">
        <w:t>tore dhe kap</w:t>
      </w:r>
      <w:r>
        <w:t>ë</w:t>
      </w:r>
      <w:r w:rsidRPr="00D24EEA">
        <w:t>rcimin e papun</w:t>
      </w:r>
      <w:r>
        <w:t>ë</w:t>
      </w:r>
      <w:r w:rsidRPr="00D24EEA">
        <w:t>sis</w:t>
      </w:r>
      <w:r>
        <w:t>ë</w:t>
      </w:r>
      <w:r w:rsidRPr="00D24EEA">
        <w:t xml:space="preserve"> dhe pun</w:t>
      </w:r>
      <w:r>
        <w:t>ë</w:t>
      </w:r>
      <w:r w:rsidRPr="00D24EEA">
        <w:t>simit t</w:t>
      </w:r>
      <w:r>
        <w:t>ë</w:t>
      </w:r>
      <w:r w:rsidRPr="00D24EEA">
        <w:t xml:space="preserve"> pjessh</w:t>
      </w:r>
      <w:r>
        <w:t>ë</w:t>
      </w:r>
      <w:r w:rsidRPr="00D24EEA">
        <w:t>m, çdo an</w:t>
      </w:r>
      <w:r>
        <w:t>ë</w:t>
      </w:r>
      <w:r w:rsidRPr="00D24EEA">
        <w:t>tar deklaron dhe ndjek si objektiv kryesor nj</w:t>
      </w:r>
      <w:r>
        <w:t>ë</w:t>
      </w:r>
      <w:r w:rsidRPr="00D24EEA">
        <w:t xml:space="preserve"> politik</w:t>
      </w:r>
      <w:r>
        <w:t>ë</w:t>
      </w:r>
      <w:r w:rsidRPr="00D24EEA">
        <w:t xml:space="preserve"> </w:t>
      </w:r>
      <w:r>
        <w:t xml:space="preserve">aktive </w:t>
      </w:r>
      <w:r w:rsidRPr="00D24EEA">
        <w:t>t</w:t>
      </w:r>
      <w:r>
        <w:t>ë</w:t>
      </w:r>
      <w:r w:rsidRPr="00D24EEA">
        <w:t xml:space="preserve"> hartuar p</w:t>
      </w:r>
      <w:r>
        <w:t>ë</w:t>
      </w:r>
      <w:r w:rsidRPr="00D24EEA">
        <w:t>r nxitjen e pun</w:t>
      </w:r>
      <w:r>
        <w:t>ë</w:t>
      </w:r>
      <w:r w:rsidRPr="00D24EEA">
        <w:t>simit t</w:t>
      </w:r>
      <w:r>
        <w:t>ë</w:t>
      </w:r>
      <w:r w:rsidRPr="00D24EEA">
        <w:t xml:space="preserve"> plot</w:t>
      </w:r>
      <w:r>
        <w:t>ë</w:t>
      </w:r>
      <w:r w:rsidRPr="00D24EEA">
        <w:t>, produktiv dhe me zgjedhje t</w:t>
      </w:r>
      <w:r>
        <w:t>ë</w:t>
      </w:r>
      <w:r w:rsidRPr="00D24EEA">
        <w:t xml:space="preserve"> lir</w:t>
      </w:r>
      <w:r>
        <w:t>ë</w:t>
      </w:r>
      <w:r w:rsidRPr="00D24EEA">
        <w:t>.</w:t>
      </w:r>
    </w:p>
    <w:p w:rsidR="00B67E87" w:rsidRPr="00D24EEA" w:rsidRDefault="00B67E87" w:rsidP="00B67E87">
      <w:pPr>
        <w:pStyle w:val="Paragrafi"/>
      </w:pPr>
      <w:r w:rsidRPr="00D24EEA">
        <w:t>2. Politika e lartp</w:t>
      </w:r>
      <w:r>
        <w:t>ë</w:t>
      </w:r>
      <w:r w:rsidRPr="00D24EEA">
        <w:t>rmendur ka p</w:t>
      </w:r>
      <w:r>
        <w:t>ë</w:t>
      </w:r>
      <w:r w:rsidRPr="00D24EEA">
        <w:t>r q</w:t>
      </w:r>
      <w:r>
        <w:t>ë</w:t>
      </w:r>
      <w:r w:rsidRPr="00D24EEA">
        <w:t>llim t</w:t>
      </w:r>
      <w:r>
        <w:t>ë</w:t>
      </w:r>
      <w:r w:rsidRPr="00D24EEA">
        <w:t xml:space="preserve"> siguroj</w:t>
      </w:r>
      <w:r>
        <w:t>ë</w:t>
      </w:r>
      <w:r w:rsidRPr="00D24EEA">
        <w:t>:</w:t>
      </w:r>
    </w:p>
    <w:p w:rsidR="00B67E87" w:rsidRPr="00D24EEA" w:rsidRDefault="00B67E87" w:rsidP="00B67E87">
      <w:pPr>
        <w:pStyle w:val="Paragrafi"/>
      </w:pPr>
      <w:r w:rsidRPr="00D24EEA">
        <w:t>a) pun</w:t>
      </w:r>
      <w:r>
        <w:t>ë</w:t>
      </w:r>
      <w:r w:rsidRPr="00D24EEA">
        <w:t>sim p</w:t>
      </w:r>
      <w:r>
        <w:t>ë</w:t>
      </w:r>
      <w:r w:rsidRPr="00D24EEA">
        <w:t>r t</w:t>
      </w:r>
      <w:r>
        <w:t>ë</w:t>
      </w:r>
      <w:r w:rsidRPr="00D24EEA">
        <w:t xml:space="preserve"> gjith</w:t>
      </w:r>
      <w:r>
        <w:t>ë</w:t>
      </w:r>
      <w:r w:rsidRPr="00D24EEA">
        <w:t xml:space="preserve"> ata q</w:t>
      </w:r>
      <w:r>
        <w:t>ë</w:t>
      </w:r>
      <w:r w:rsidRPr="00D24EEA">
        <w:t xml:space="preserve"> jan</w:t>
      </w:r>
      <w:r>
        <w:t>ë</w:t>
      </w:r>
      <w:r w:rsidRPr="00D24EEA">
        <w:t xml:space="preserve"> t</w:t>
      </w:r>
      <w:r>
        <w:t>ë</w:t>
      </w:r>
      <w:r w:rsidRPr="00D24EEA">
        <w:t xml:space="preserve"> disponuesh</w:t>
      </w:r>
      <w:r>
        <w:t>ë</w:t>
      </w:r>
      <w:r w:rsidRPr="00D24EEA">
        <w:t>m dhe q</w:t>
      </w:r>
      <w:r>
        <w:t>ë</w:t>
      </w:r>
      <w:r w:rsidRPr="00D24EEA">
        <w:t xml:space="preserve"> k</w:t>
      </w:r>
      <w:r>
        <w:t>ë</w:t>
      </w:r>
      <w:r w:rsidRPr="00D24EEA">
        <w:t>rkojn</w:t>
      </w:r>
      <w:r>
        <w:t>ë</w:t>
      </w:r>
      <w:r w:rsidRPr="00D24EEA">
        <w:t xml:space="preserve"> t</w:t>
      </w:r>
      <w:r>
        <w:t>ë</w:t>
      </w:r>
      <w:r w:rsidRPr="00D24EEA">
        <w:t xml:space="preserve"> pun</w:t>
      </w:r>
      <w:r>
        <w:t>ë</w:t>
      </w:r>
      <w:r w:rsidRPr="00D24EEA">
        <w:t>sohen;</w:t>
      </w:r>
    </w:p>
    <w:p w:rsidR="00B67E87" w:rsidRDefault="00B67E87" w:rsidP="00B67E87">
      <w:pPr>
        <w:pStyle w:val="Paragrafi"/>
      </w:pPr>
      <w:r w:rsidRPr="00D24EEA">
        <w:t>b) pun</w:t>
      </w:r>
      <w:r>
        <w:t>ë</w:t>
      </w:r>
      <w:r w:rsidRPr="00D24EEA">
        <w:t>sim sa m</w:t>
      </w:r>
      <w:r>
        <w:t>ë</w:t>
      </w:r>
      <w:r w:rsidRPr="00D24EEA">
        <w:t xml:space="preserve"> produktiv q</w:t>
      </w:r>
      <w:r>
        <w:t>ë</w:t>
      </w:r>
      <w:r w:rsidRPr="00D24EEA">
        <w:t xml:space="preserve"> t</w:t>
      </w:r>
      <w:r>
        <w:t>ë</w:t>
      </w:r>
      <w:r w:rsidRPr="00D24EEA">
        <w:t xml:space="preserve"> jet</w:t>
      </w:r>
      <w:r>
        <w:t>ë</w:t>
      </w:r>
      <w:r w:rsidRPr="00D24EEA">
        <w:t xml:space="preserve"> e mundur;</w:t>
      </w:r>
    </w:p>
    <w:p w:rsidR="00B67E87" w:rsidRPr="00D24EEA" w:rsidRDefault="00B67E87" w:rsidP="00B67E87">
      <w:pPr>
        <w:pStyle w:val="Paragrafi"/>
      </w:pPr>
    </w:p>
    <w:p w:rsidR="00B67E87" w:rsidRPr="00D24EEA" w:rsidRDefault="00B67E87" w:rsidP="00B67E87">
      <w:pPr>
        <w:pStyle w:val="Paragrafi"/>
      </w:pPr>
      <w:r w:rsidRPr="00D24EEA">
        <w:t>c) lirin</w:t>
      </w:r>
      <w:r>
        <w:t>ë</w:t>
      </w:r>
      <w:r w:rsidRPr="00D24EEA">
        <w:t xml:space="preserve"> e zgjedhjes s</w:t>
      </w:r>
      <w:r>
        <w:t>ë</w:t>
      </w:r>
      <w:r w:rsidRPr="00D24EEA">
        <w:t xml:space="preserve"> pun</w:t>
      </w:r>
      <w:r>
        <w:t>ë</w:t>
      </w:r>
      <w:r w:rsidRPr="00D24EEA">
        <w:t>simit dhe mund</w:t>
      </w:r>
      <w:r>
        <w:t>ë</w:t>
      </w:r>
      <w:r w:rsidRPr="00D24EEA">
        <w:t>si maksimale p</w:t>
      </w:r>
      <w:r>
        <w:t>ë</w:t>
      </w:r>
      <w:r w:rsidRPr="00D24EEA">
        <w:t>r çdo pun</w:t>
      </w:r>
      <w:r>
        <w:t>ë</w:t>
      </w:r>
      <w:r w:rsidRPr="00D24EEA">
        <w:t>tor q</w:t>
      </w:r>
      <w:r>
        <w:t>ë</w:t>
      </w:r>
      <w:r w:rsidRPr="00D24EEA">
        <w:t xml:space="preserve"> t</w:t>
      </w:r>
      <w:r>
        <w:t>ë</w:t>
      </w:r>
      <w:r w:rsidRPr="00D24EEA">
        <w:t xml:space="preserve"> kualifikohet, ta p</w:t>
      </w:r>
      <w:r>
        <w:t>ë</w:t>
      </w:r>
      <w:r w:rsidRPr="00D24EEA">
        <w:t>rdor</w:t>
      </w:r>
      <w:r>
        <w:t>ë</w:t>
      </w:r>
      <w:r w:rsidRPr="00D24EEA">
        <w:t xml:space="preserve"> aft</w:t>
      </w:r>
      <w:r>
        <w:t>ë</w:t>
      </w:r>
      <w:r w:rsidRPr="00D24EEA">
        <w:t>sin</w:t>
      </w:r>
      <w:r>
        <w:t>ë</w:t>
      </w:r>
      <w:r w:rsidRPr="00D24EEA">
        <w:t xml:space="preserve"> e tij p</w:t>
      </w:r>
      <w:r>
        <w:t>ë</w:t>
      </w:r>
      <w:r w:rsidRPr="00D24EEA">
        <w:t>r nj</w:t>
      </w:r>
      <w:r>
        <w:t>ë</w:t>
      </w:r>
      <w:r w:rsidRPr="00D24EEA">
        <w:t xml:space="preserve"> pun</w:t>
      </w:r>
      <w:r>
        <w:t>ë</w:t>
      </w:r>
      <w:r w:rsidRPr="00D24EEA">
        <w:t xml:space="preserve"> t</w:t>
      </w:r>
      <w:r>
        <w:t>ë</w:t>
      </w:r>
      <w:r w:rsidRPr="00D24EEA">
        <w:t xml:space="preserve"> p</w:t>
      </w:r>
      <w:r>
        <w:t>ë</w:t>
      </w:r>
      <w:r w:rsidRPr="00D24EEA">
        <w:t>rshtatshme, pavar</w:t>
      </w:r>
      <w:r>
        <w:t>ë</w:t>
      </w:r>
      <w:r w:rsidRPr="00D24EEA">
        <w:t>sisht nga raca, ngjyra, seksi, besimi, bindjet politike, komb</w:t>
      </w:r>
      <w:r>
        <w:t>ë</w:t>
      </w:r>
      <w:r w:rsidRPr="00D24EEA">
        <w:t>sia apo origjina sociale.</w:t>
      </w:r>
    </w:p>
    <w:p w:rsidR="00B67E87" w:rsidRPr="00D24EEA" w:rsidRDefault="00B67E87" w:rsidP="00B67E87">
      <w:pPr>
        <w:pStyle w:val="Paragrafi"/>
      </w:pPr>
      <w:r w:rsidRPr="00D24EEA">
        <w:t>3. Politika e lartp</w:t>
      </w:r>
      <w:r>
        <w:t>ë</w:t>
      </w:r>
      <w:r w:rsidRPr="00D24EEA">
        <w:t>rmendur merr n</w:t>
      </w:r>
      <w:r>
        <w:t>ë</w:t>
      </w:r>
      <w:r w:rsidRPr="00D24EEA">
        <w:t xml:space="preserve"> konsiderat</w:t>
      </w:r>
      <w:r>
        <w:t>ë</w:t>
      </w:r>
      <w:r w:rsidRPr="00D24EEA">
        <w:t xml:space="preserve"> stadin dhe nivelin e zhvillimit ekonomik dhe marr</w:t>
      </w:r>
      <w:r>
        <w:t>ë</w:t>
      </w:r>
      <w:r w:rsidRPr="00D24EEA">
        <w:t>dh</w:t>
      </w:r>
      <w:r>
        <w:t>ë</w:t>
      </w:r>
      <w:r w:rsidRPr="00D24EEA">
        <w:t>niet reciproke nd</w:t>
      </w:r>
      <w:r>
        <w:t>ë</w:t>
      </w:r>
      <w:r w:rsidRPr="00D24EEA">
        <w:t>rmjet objektivave t</w:t>
      </w:r>
      <w:r>
        <w:t>ë</w:t>
      </w:r>
      <w:r w:rsidRPr="00D24EEA">
        <w:t xml:space="preserve"> pun</w:t>
      </w:r>
      <w:r>
        <w:t>ë</w:t>
      </w:r>
      <w:r w:rsidRPr="00D24EEA">
        <w:t>simit dhe objektivave t</w:t>
      </w:r>
      <w:r>
        <w:t>ë</w:t>
      </w:r>
      <w:r w:rsidRPr="00D24EEA">
        <w:t xml:space="preserve"> tjer</w:t>
      </w:r>
      <w:r>
        <w:t>ë</w:t>
      </w:r>
      <w:r w:rsidRPr="00D24EEA">
        <w:t xml:space="preserve"> ekonomiko-social</w:t>
      </w:r>
      <w:r>
        <w:t>ë</w:t>
      </w:r>
      <w:r w:rsidRPr="00D24EEA">
        <w:t>, dhe ndiqet nga metoda</w:t>
      </w:r>
      <w:r>
        <w:t>,</w:t>
      </w:r>
      <w:r w:rsidRPr="00D24EEA">
        <w:t xml:space="preserve"> t</w:t>
      </w:r>
      <w:r>
        <w:t>ë</w:t>
      </w:r>
      <w:r w:rsidRPr="00D24EEA">
        <w:t xml:space="preserve"> cilat i p</w:t>
      </w:r>
      <w:r>
        <w:t>ë</w:t>
      </w:r>
      <w:r w:rsidRPr="00D24EEA">
        <w:t>rshtaten kushteve dhe praktikave komb</w:t>
      </w:r>
      <w:r>
        <w:t>ë</w:t>
      </w:r>
      <w:r w:rsidRPr="00D24EEA">
        <w:t>tare.</w:t>
      </w:r>
    </w:p>
    <w:p w:rsidR="00B67E87" w:rsidRPr="00D24EEA" w:rsidRDefault="00B67E87" w:rsidP="00B67E87">
      <w:pPr>
        <w:pStyle w:val="Paragrafi"/>
      </w:pPr>
    </w:p>
    <w:p w:rsidR="00B67E87" w:rsidRPr="00D24EEA" w:rsidRDefault="00B67E87" w:rsidP="00B67E87">
      <w:pPr>
        <w:pStyle w:val="NeniNr"/>
        <w:keepNext w:val="0"/>
      </w:pPr>
      <w:r w:rsidRPr="00D24EEA">
        <w:t>Neni 2</w:t>
      </w:r>
    </w:p>
    <w:p w:rsidR="00B67E87" w:rsidRPr="00D24EEA" w:rsidRDefault="00B67E87" w:rsidP="00B67E87">
      <w:pPr>
        <w:pStyle w:val="Paragrafi"/>
      </w:pPr>
    </w:p>
    <w:p w:rsidR="00B67E87" w:rsidRPr="00D24EEA" w:rsidRDefault="00B67E87" w:rsidP="00B67E87">
      <w:pPr>
        <w:pStyle w:val="Paragrafi"/>
      </w:pPr>
      <w:r w:rsidRPr="00D24EEA">
        <w:t>Me an</w:t>
      </w:r>
      <w:r>
        <w:t>ë</w:t>
      </w:r>
      <w:r w:rsidRPr="00D24EEA">
        <w:t xml:space="preserve"> t</w:t>
      </w:r>
      <w:r>
        <w:t>ë</w:t>
      </w:r>
      <w:r w:rsidRPr="00D24EEA">
        <w:t xml:space="preserve"> metodave t</w:t>
      </w:r>
      <w:r>
        <w:t>ë</w:t>
      </w:r>
      <w:r w:rsidRPr="00D24EEA">
        <w:t xml:space="preserve"> tilla dhe n</w:t>
      </w:r>
      <w:r>
        <w:t>ë</w:t>
      </w:r>
      <w:r w:rsidRPr="00D24EEA">
        <w:t xml:space="preserve"> shkall</w:t>
      </w:r>
      <w:r>
        <w:t>ë</w:t>
      </w:r>
      <w:r w:rsidRPr="00D24EEA">
        <w:t>n e nevojshme, n</w:t>
      </w:r>
      <w:r>
        <w:t>ë</w:t>
      </w:r>
      <w:r w:rsidRPr="00D24EEA">
        <w:t xml:space="preserve"> var</w:t>
      </w:r>
      <w:r>
        <w:t>ë</w:t>
      </w:r>
      <w:r w:rsidRPr="00D24EEA">
        <w:t>si t</w:t>
      </w:r>
      <w:r>
        <w:t>ë</w:t>
      </w:r>
      <w:r w:rsidRPr="00D24EEA">
        <w:t xml:space="preserve"> kushteve komb</w:t>
      </w:r>
      <w:r>
        <w:t>ë</w:t>
      </w:r>
      <w:r w:rsidRPr="00D24EEA">
        <w:t>tare, çdo an</w:t>
      </w:r>
      <w:r>
        <w:t>ë</w:t>
      </w:r>
      <w:r w:rsidRPr="00D24EEA">
        <w:t>tar:</w:t>
      </w:r>
    </w:p>
    <w:p w:rsidR="00B67E87" w:rsidRDefault="00B67E87" w:rsidP="00B67E87">
      <w:pPr>
        <w:pStyle w:val="Paragrafi"/>
      </w:pPr>
      <w:r w:rsidRPr="00D24EEA">
        <w:t>a) do t</w:t>
      </w:r>
      <w:r>
        <w:t>ë</w:t>
      </w:r>
      <w:r w:rsidRPr="00D24EEA">
        <w:t xml:space="preserve"> vendos</w:t>
      </w:r>
      <w:r>
        <w:t>ë</w:t>
      </w:r>
      <w:r w:rsidRPr="00D24EEA">
        <w:t xml:space="preserve"> dhe mbaj</w:t>
      </w:r>
      <w:r>
        <w:t>ë</w:t>
      </w:r>
      <w:r w:rsidRPr="00D24EEA">
        <w:t xml:space="preserve"> n</w:t>
      </w:r>
      <w:r>
        <w:t>ë</w:t>
      </w:r>
      <w:r w:rsidRPr="00D24EEA">
        <w:t>n v</w:t>
      </w:r>
      <w:r>
        <w:t>ë</w:t>
      </w:r>
      <w:r w:rsidRPr="00D24EEA">
        <w:t>zhgim, brenda kuadrit t</w:t>
      </w:r>
      <w:r>
        <w:t>ë</w:t>
      </w:r>
      <w:r w:rsidRPr="00D24EEA">
        <w:t xml:space="preserve"> nj</w:t>
      </w:r>
      <w:r>
        <w:t>ë</w:t>
      </w:r>
      <w:r w:rsidRPr="00D24EEA">
        <w:t xml:space="preserve"> politike social-ekonomike t</w:t>
      </w:r>
      <w:r>
        <w:t>ë</w:t>
      </w:r>
      <w:r w:rsidRPr="00D24EEA">
        <w:t xml:space="preserve"> koordinuar, masat q</w:t>
      </w:r>
      <w:r>
        <w:t>ë</w:t>
      </w:r>
      <w:r w:rsidRPr="00D24EEA">
        <w:t xml:space="preserve"> do t</w:t>
      </w:r>
      <w:r>
        <w:t>ë</w:t>
      </w:r>
      <w:r w:rsidRPr="00D24EEA">
        <w:t xml:space="preserve"> nd</w:t>
      </w:r>
      <w:r>
        <w:t>ë</w:t>
      </w:r>
      <w:r w:rsidRPr="00D24EEA">
        <w:t>rmerren p</w:t>
      </w:r>
      <w:r>
        <w:t>ë</w:t>
      </w:r>
      <w:r w:rsidRPr="00D24EEA">
        <w:t>r arritjen e objektivave t</w:t>
      </w:r>
      <w:r>
        <w:t>ë specifikuar në</w:t>
      </w:r>
      <w:r w:rsidRPr="00D24EEA">
        <w:t xml:space="preserve"> nenin 1;</w:t>
      </w:r>
    </w:p>
    <w:p w:rsidR="00B67E87" w:rsidRDefault="00B67E87" w:rsidP="00B67E87">
      <w:pPr>
        <w:pStyle w:val="Paragrafi"/>
      </w:pPr>
      <w:r>
        <w:t>b) do të ndërmarrë hapa të tillë sipas nevojës, duke përfshirë sipas rastit edhe krijimin e programeve për zbatimin e këtyre masave.</w:t>
      </w:r>
    </w:p>
    <w:p w:rsidR="00B67E87" w:rsidRDefault="00B67E87" w:rsidP="00B67E87">
      <w:pPr>
        <w:pStyle w:val="Paragrafi"/>
      </w:pPr>
    </w:p>
    <w:p w:rsidR="00B67E87" w:rsidRDefault="00B67E87" w:rsidP="00B67E87">
      <w:pPr>
        <w:pStyle w:val="NeniNr"/>
        <w:keepNext w:val="0"/>
      </w:pPr>
      <w:r>
        <w:t>Neni 3</w:t>
      </w:r>
    </w:p>
    <w:p w:rsidR="00B67E87" w:rsidRDefault="00B67E87" w:rsidP="00B67E87">
      <w:pPr>
        <w:pStyle w:val="Paragrafi"/>
      </w:pPr>
    </w:p>
    <w:p w:rsidR="00B67E87" w:rsidRDefault="00B67E87" w:rsidP="00B67E87">
      <w:pPr>
        <w:pStyle w:val="Paragrafi"/>
      </w:pPr>
      <w:r>
        <w:t>Në zbatimin e kësaj Konvente, përfaqësuesit e personave të cenuar nga masat që do të ndërmerren, dhe në veçanti përfaqësuesit e punëdhënësve dhe punëmarrësve, do të konsultohen mbi politikat e punësimit me synimin për të marrë plotësisht në konsideratë përvojën dhe pikëpamjet e tyre dhe sigurimin e bashkëpunimit të tyre të plotë në formulimin dhe renditjen e mbështetjes për këto politika.</w:t>
      </w:r>
    </w:p>
    <w:p w:rsidR="00B67E87" w:rsidRDefault="00B67E87" w:rsidP="00B67E87">
      <w:pPr>
        <w:pStyle w:val="Paragrafi"/>
      </w:pPr>
    </w:p>
    <w:p w:rsidR="00B67E87" w:rsidRDefault="00B67E87" w:rsidP="00B67E87">
      <w:pPr>
        <w:pStyle w:val="NeniNr"/>
        <w:keepNext w:val="0"/>
      </w:pPr>
      <w:r>
        <w:t>Neni 4</w:t>
      </w:r>
    </w:p>
    <w:p w:rsidR="00B67E87" w:rsidRDefault="00B67E87" w:rsidP="00B67E87">
      <w:pPr>
        <w:pStyle w:val="Paragrafi"/>
      </w:pPr>
    </w:p>
    <w:p w:rsidR="00B67E87" w:rsidRDefault="00B67E87" w:rsidP="00B67E87">
      <w:pPr>
        <w:pStyle w:val="Paragrafi"/>
      </w:pPr>
      <w:r>
        <w:t>Ratifikimi zyrtar i kësaj Konvente i komunikohet Drejtorit të Përgjithshëm të Zyrës Ndërkombëtare të Punës për regjistrim.</w:t>
      </w:r>
    </w:p>
    <w:p w:rsidR="00B67E87" w:rsidRDefault="00B67E87" w:rsidP="00B67E87">
      <w:pPr>
        <w:pStyle w:val="Paragrafi"/>
      </w:pPr>
    </w:p>
    <w:p w:rsidR="00B67E87" w:rsidRDefault="00B67E87" w:rsidP="00B67E87">
      <w:pPr>
        <w:pStyle w:val="NeniNr"/>
        <w:keepNext w:val="0"/>
      </w:pPr>
      <w:r>
        <w:t>Neni 5</w:t>
      </w:r>
    </w:p>
    <w:p w:rsidR="00B67E87" w:rsidRDefault="00B67E87" w:rsidP="00B67E87">
      <w:pPr>
        <w:pStyle w:val="Paragrafi"/>
      </w:pPr>
    </w:p>
    <w:p w:rsidR="00B67E87" w:rsidRDefault="00B67E87" w:rsidP="00B67E87">
      <w:pPr>
        <w:pStyle w:val="Paragrafi"/>
      </w:pPr>
      <w:r>
        <w:t>1. Kjo Konventë është e detyrueshme vetëm për ata anëtarë të Organizatës Ndërkombëtare të Punës, ratifikimet e të cilëve janë regjistruar pranë Drejtorit të Përgjithshëm.</w:t>
      </w:r>
    </w:p>
    <w:p w:rsidR="00B67E87" w:rsidRDefault="00B67E87" w:rsidP="00B67E87">
      <w:pPr>
        <w:pStyle w:val="Paragrafi"/>
      </w:pPr>
      <w:r>
        <w:t>2. Konventa hyn në fuqi dymbëdhjetë muaj pas datës në të cilën dy anëtarë regjistrohen pranë Drejtorit të Përgjithshëm.</w:t>
      </w:r>
    </w:p>
    <w:p w:rsidR="00B67E87" w:rsidRDefault="00B67E87" w:rsidP="00B67E87">
      <w:pPr>
        <w:pStyle w:val="Paragrafi"/>
      </w:pPr>
      <w:r>
        <w:t>3. Pas kësaj, Konventa hyn në fuqi për çdo anëtar, dymbëdhjetë muaj pas datës së regjistrimit të ratifikimit.</w:t>
      </w:r>
    </w:p>
    <w:p w:rsidR="00B67E87" w:rsidRDefault="00B67E87" w:rsidP="00B67E87">
      <w:pPr>
        <w:pStyle w:val="Paragrafi"/>
      </w:pPr>
    </w:p>
    <w:p w:rsidR="00B67E87" w:rsidRDefault="00B67E87" w:rsidP="00B67E87">
      <w:pPr>
        <w:pStyle w:val="NeniNr"/>
        <w:keepNext w:val="0"/>
      </w:pPr>
      <w:r>
        <w:t>Neni 6</w:t>
      </w:r>
    </w:p>
    <w:p w:rsidR="00B67E87" w:rsidRDefault="00B67E87" w:rsidP="00B67E87">
      <w:pPr>
        <w:pStyle w:val="Paragrafi"/>
      </w:pPr>
    </w:p>
    <w:p w:rsidR="00B67E87" w:rsidRDefault="00B67E87" w:rsidP="00B67E87">
      <w:pPr>
        <w:pStyle w:val="Paragrafi"/>
      </w:pPr>
      <w:r>
        <w:t>1. Pasi të kenë kaluar dhjetë vjet nga data në të cilën Konventa ka hyrë në fuqi, një anëtar i cili ka ratifikuar këtë Konventë mund ta shpallë atë të pavlefshme me anë të një akti komunikuar Drejtorit të Përgjithshëm të Zyrës Ndërkombëtare të Punës për regjistrim. Kjo zgjidhje e Konventës nuk do të ketë fuqi deri në një vit pas datës së regjistrimit.</w:t>
      </w:r>
    </w:p>
    <w:p w:rsidR="00B67E87" w:rsidRDefault="00B67E87" w:rsidP="00B67E87">
      <w:pPr>
        <w:pStyle w:val="Paragrafi"/>
      </w:pPr>
      <w:r>
        <w:t>2. Çdo anëtar, i cili ka ratifikuar këtë Konventë dhe që brenda vitit që pason mbarimin e periudhës dhjetëvjeçare të përmendur në paragrafin paraprirës, nuk ka ushtruar të drejtën për zgjidhjen e marrëveshjes të parashikuar në këtë nen, ka detyrim ligjor për një periudhë tjetër dhjetëvjeçare dhe pas kësaj, mund ta shpallë këtë Konventë të pavlefshme pas mbarimit të çdo periudhe dhjetëvjeçare, sipas kushteve të parashikuara në këtë nen.</w:t>
      </w:r>
    </w:p>
    <w:p w:rsidR="00B67E87" w:rsidRDefault="00B67E87" w:rsidP="00B67E87">
      <w:pPr>
        <w:pStyle w:val="NeniNr"/>
        <w:keepNext w:val="0"/>
      </w:pPr>
    </w:p>
    <w:p w:rsidR="00B67E87" w:rsidRDefault="00B67E87" w:rsidP="00B67E87">
      <w:pPr>
        <w:pStyle w:val="NeniNr"/>
        <w:keepNext w:val="0"/>
      </w:pPr>
      <w:r>
        <w:t>Neni 7</w:t>
      </w:r>
    </w:p>
    <w:p w:rsidR="00B67E87" w:rsidRDefault="00B67E87" w:rsidP="00B67E87">
      <w:pPr>
        <w:pStyle w:val="Paragrafi"/>
      </w:pPr>
    </w:p>
    <w:p w:rsidR="00B67E87" w:rsidRDefault="00B67E87" w:rsidP="00B67E87">
      <w:pPr>
        <w:pStyle w:val="Paragrafi"/>
      </w:pPr>
      <w:r>
        <w:t>1. Drejtori i Përgjithshëm i Zyrës Ndërkombëtare të Punës njofton të gjithë anëtarët e Organizatës Ndërkombëtare të Punës në lidhje me regjistrimet e të gjitha ratifikimeve, deklarimeve dhe zgjidhjeve të marrëveshjes të komunikuara atij nga ana e anëtarëve të organizatës.</w:t>
      </w:r>
    </w:p>
    <w:p w:rsidR="00B67E87" w:rsidRDefault="00B67E87" w:rsidP="00B67E87">
      <w:pPr>
        <w:pStyle w:val="Paragrafi"/>
      </w:pPr>
      <w:r>
        <w:t>2. Në njoftimin e anëtarëve të organizatës mbi regjistrimin e ratifikimit të dytë, Drejtori i Përgjithshëm u tërheq vëmendjen anëtarëve të organizatës në lidhje me datën në të cilën Konventa hyn në fuqi.</w:t>
      </w:r>
    </w:p>
    <w:p w:rsidR="00B67E87" w:rsidRDefault="00B67E87" w:rsidP="00B67E87">
      <w:pPr>
        <w:pStyle w:val="Paragrafi"/>
      </w:pPr>
    </w:p>
    <w:p w:rsidR="00B67E87" w:rsidRDefault="00B67E87" w:rsidP="00B67E87">
      <w:pPr>
        <w:pStyle w:val="NeniNr"/>
        <w:keepNext w:val="0"/>
      </w:pPr>
      <w:r>
        <w:t>Neni 8</w:t>
      </w:r>
    </w:p>
    <w:p w:rsidR="00B67E87" w:rsidRDefault="00B67E87" w:rsidP="00B67E87">
      <w:pPr>
        <w:pStyle w:val="Paragrafi"/>
      </w:pPr>
    </w:p>
    <w:p w:rsidR="00B67E87" w:rsidRDefault="00B67E87" w:rsidP="00B67E87">
      <w:pPr>
        <w:pStyle w:val="Paragrafi"/>
      </w:pPr>
      <w:r>
        <w:t>Në përputhje me nenin 102 të Kartës së Kombeve të Bashkuara, Drejtori i Përgjithshëm i Organizatës Ndërkombëtare të Punës i komunikon Sekretarit të Përgjithshëm të Kombeve të Bashkuara për regjistrim detajet e çdo ratifikimi, deklarimi dhe akti zgjidhjeje të regjistruar prej tij në përputhje me dispozitat e neneve paraprirëse.</w:t>
      </w:r>
    </w:p>
    <w:p w:rsidR="00B67E87" w:rsidRDefault="00B67E87" w:rsidP="00B67E87">
      <w:pPr>
        <w:pStyle w:val="Paragrafi"/>
      </w:pPr>
    </w:p>
    <w:p w:rsidR="00B67E87" w:rsidRDefault="00B67E87" w:rsidP="00B67E87">
      <w:pPr>
        <w:pStyle w:val="NeniNr"/>
      </w:pPr>
      <w:r>
        <w:t>Neni 9</w:t>
      </w:r>
    </w:p>
    <w:p w:rsidR="00B67E87" w:rsidRDefault="00B67E87" w:rsidP="00B67E87">
      <w:pPr>
        <w:pStyle w:val="Paragrafi"/>
      </w:pPr>
    </w:p>
    <w:p w:rsidR="00B67E87" w:rsidRDefault="00B67E87" w:rsidP="00B67E87">
      <w:pPr>
        <w:pStyle w:val="Paragrafi"/>
      </w:pPr>
      <w:r>
        <w:t>Kur organi drejtues i Zyrës Ndërkombëtare të Punës e çmon të arsyeshme, ai i paraqet Konferencës së Përgjithshme një raport mbi ecurinë e kësaj Konvente dhe shqyrton preferencën e vendosjes në axhendën e konferencës të çështjes së rishikimit të Konventës pjesërisht ose në tërësi.</w:t>
      </w:r>
    </w:p>
    <w:p w:rsidR="00B67E87" w:rsidRDefault="00B67E87" w:rsidP="00B67E87">
      <w:pPr>
        <w:pStyle w:val="Paragrafi"/>
      </w:pPr>
    </w:p>
    <w:p w:rsidR="00B67E87" w:rsidRDefault="00B67E87" w:rsidP="00B67E87">
      <w:pPr>
        <w:pStyle w:val="NeniNr"/>
        <w:keepNext w:val="0"/>
      </w:pPr>
      <w:r>
        <w:t>Neni 10</w:t>
      </w:r>
    </w:p>
    <w:p w:rsidR="00B67E87" w:rsidRDefault="00B67E87" w:rsidP="00B67E87">
      <w:pPr>
        <w:pStyle w:val="Paragrafi"/>
      </w:pPr>
    </w:p>
    <w:p w:rsidR="00B67E87" w:rsidRDefault="00B67E87" w:rsidP="00B67E87">
      <w:pPr>
        <w:pStyle w:val="Paragrafi"/>
      </w:pPr>
      <w:r>
        <w:t>1. Konfernenca mund të miratojë një konventë të re, që rishikon këtë Konventë pjesërisht ose në tërësi, nëse konventa e re nuk parashikon ndryshe, atëherë:</w:t>
      </w:r>
    </w:p>
    <w:p w:rsidR="00B67E87" w:rsidRDefault="00B67E87" w:rsidP="00B67E87">
      <w:pPr>
        <w:pStyle w:val="Paragrafi"/>
      </w:pPr>
      <w:r>
        <w:t xml:space="preserve">a) ratifikimi nga një anëtar i konventës së re të rishikuar nënkupton </w:t>
      </w:r>
      <w:r w:rsidRPr="007A1A38">
        <w:rPr>
          <w:i/>
        </w:rPr>
        <w:t>ipso jure</w:t>
      </w:r>
      <w:r>
        <w:t xml:space="preserve"> zgjidhjen e menjëhershme të kësaj Konvente, pavarësisht nga dispozitat e nenit 6 të mësipërm, në momentin kur Konventa e re e rishikuar hyn në fuqi;</w:t>
      </w:r>
    </w:p>
    <w:p w:rsidR="00B67E87" w:rsidRDefault="00B67E87" w:rsidP="00B67E87">
      <w:pPr>
        <w:pStyle w:val="Paragrafi"/>
      </w:pPr>
      <w:r>
        <w:t>b) nga data kur konventa e re e rishikuar hyn në fuqi, kjo Konventë nuk mund të ratifikohet më nga anëtarët.</w:t>
      </w:r>
    </w:p>
    <w:p w:rsidR="00B67E87" w:rsidRDefault="00B67E87" w:rsidP="00B67E87">
      <w:pPr>
        <w:pStyle w:val="Paragrafi"/>
      </w:pPr>
      <w:r>
        <w:t>2. Kjo Konventë mbetet në çdo rast në fuqi në formën dhe përmbajtjen e saj aktuale për ata anëtarë, të cilët e kanë ratifikuar atë, por nuk kanë ratifikuar konventën e rishikuar.</w:t>
      </w:r>
    </w:p>
    <w:p w:rsidR="00B67E87" w:rsidRDefault="00B67E87" w:rsidP="00B67E87">
      <w:pPr>
        <w:pStyle w:val="Paragrafi"/>
      </w:pPr>
    </w:p>
    <w:p w:rsidR="00B67E87" w:rsidRDefault="00B67E87" w:rsidP="00B67E87">
      <w:pPr>
        <w:pStyle w:val="NeniNr"/>
        <w:keepNext w:val="0"/>
      </w:pPr>
      <w:r>
        <w:t>Neni 11</w:t>
      </w:r>
    </w:p>
    <w:p w:rsidR="00B67E87" w:rsidRDefault="00B67E87" w:rsidP="00B67E87">
      <w:pPr>
        <w:pStyle w:val="Paragrafi"/>
      </w:pPr>
    </w:p>
    <w:p w:rsidR="00B67E87" w:rsidRPr="00D24EEA" w:rsidRDefault="00B67E87" w:rsidP="00B67E87">
      <w:pPr>
        <w:pStyle w:val="Paragrafi"/>
      </w:pPr>
      <w:r>
        <w:t>Versionet në gjuhën angleze dhe frënge të tekstit të kësaj Konvente janë njëlloj të barasvlefshme.</w:t>
      </w:r>
    </w:p>
    <w:sectPr w:rsidR="00B67E87" w:rsidRPr="00D24EE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7E87"/>
    <w:rsid w:val="00093BA7"/>
    <w:rsid w:val="00155FB1"/>
    <w:rsid w:val="00427864"/>
    <w:rsid w:val="006E71E5"/>
    <w:rsid w:val="00B67E87"/>
    <w:rsid w:val="00CD05AB"/>
    <w:rsid w:val="00D60C8B"/>
    <w:rsid w:val="00EE0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FB4D20D-DBB5-49EB-B027-867DCDB00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TitulliChar">
    <w:name w:val="Titulli Char"/>
    <w:basedOn w:val="DefaultParagraphFont"/>
    <w:link w:val="Titulli"/>
    <w:rsid w:val="00B67E87"/>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B67E8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8371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2019-03-16T19:49:00Z</dcterms:created>
  <dcterms:modified xsi:type="dcterms:W3CDTF">2019-03-16T19:49:00Z</dcterms:modified>
</cp:coreProperties>
</file>