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40D" w:rsidRPr="00EB5589" w:rsidRDefault="00AB740D" w:rsidP="00AB740D">
      <w:pPr>
        <w:pStyle w:val="Akti"/>
        <w:keepNext w:val="0"/>
      </w:pPr>
      <w:bookmarkStart w:id="0" w:name="_GoBack"/>
      <w:bookmarkEnd w:id="0"/>
      <w:r>
        <w:t>LIG</w:t>
      </w:r>
      <w:r w:rsidRPr="00EB5589">
        <w:t>J</w:t>
      </w:r>
    </w:p>
    <w:p w:rsidR="00AB740D" w:rsidRPr="00EB5589" w:rsidRDefault="00AB740D" w:rsidP="00AB740D">
      <w:pPr>
        <w:pStyle w:val="NumriData"/>
        <w:keepNext w:val="0"/>
      </w:pPr>
      <w:r w:rsidRPr="00EB5589">
        <w:t>Nr.9998, datë 25.9.2008</w:t>
      </w:r>
    </w:p>
    <w:p w:rsidR="00AB740D" w:rsidRPr="00EB5589" w:rsidRDefault="00AB740D" w:rsidP="00AB740D">
      <w:pPr>
        <w:pStyle w:val="Paragrafi"/>
      </w:pPr>
    </w:p>
    <w:p w:rsidR="00AB740D" w:rsidRPr="00EB5589" w:rsidRDefault="00AB740D" w:rsidP="00AB740D">
      <w:pPr>
        <w:pStyle w:val="Titulli"/>
        <w:keepNext w:val="0"/>
      </w:pPr>
      <w:r w:rsidRPr="00EB5589">
        <w:t>PËR RATIFIKIMIN E “MARRËVESHJES NDËRMJET KËSHILLIT TË MINISTRAVE TË REPUBLIKËS SË SHQIPËRISË DHE SHOQËRISË PANHELENIKE TË EKSPORTUESVE PËR KONSOLIDIMIN E BORXHIT TË JASHTËM TË SHQIPËRISË”</w:t>
      </w:r>
    </w:p>
    <w:p w:rsidR="00AB740D" w:rsidRPr="00EB5589" w:rsidRDefault="00AB740D" w:rsidP="00AB740D">
      <w:pPr>
        <w:pStyle w:val="Paragrafi"/>
        <w:ind w:firstLine="0"/>
      </w:pPr>
    </w:p>
    <w:p w:rsidR="00AB740D" w:rsidRPr="00EB5589" w:rsidRDefault="00AB740D" w:rsidP="00355447">
      <w:pPr>
        <w:pStyle w:val="BazLigjPropozues"/>
      </w:pPr>
      <w:r w:rsidRPr="00EB5589">
        <w:t xml:space="preserve">Në mbështetje të neneve 78, 83 pika 1 dhe 121 të Kushtetutës, me propozimin e Këshillit të Ministrave, </w:t>
      </w:r>
    </w:p>
    <w:p w:rsidR="00AB740D" w:rsidRPr="00EB5589" w:rsidRDefault="00AB740D" w:rsidP="00AB740D">
      <w:pPr>
        <w:pStyle w:val="Paragrafi"/>
      </w:pPr>
    </w:p>
    <w:p w:rsidR="00AB740D" w:rsidRPr="00EB5589" w:rsidRDefault="00AB740D" w:rsidP="00AB740D">
      <w:pPr>
        <w:pStyle w:val="Institucioni"/>
        <w:keepNext w:val="0"/>
      </w:pPr>
      <w:r>
        <w:t>KUVEN</w:t>
      </w:r>
      <w:r w:rsidRPr="00EB5589">
        <w:t>DI</w:t>
      </w:r>
    </w:p>
    <w:p w:rsidR="00AB740D" w:rsidRPr="00EB5589" w:rsidRDefault="00AB740D" w:rsidP="00AB740D">
      <w:pPr>
        <w:pStyle w:val="Institucioni"/>
        <w:keepNext w:val="0"/>
      </w:pPr>
      <w:r w:rsidRPr="00EB5589">
        <w:t>I REPUBLIKËS SË SHQIPËRISË</w:t>
      </w:r>
    </w:p>
    <w:p w:rsidR="00AB740D" w:rsidRPr="00EB5589" w:rsidRDefault="00AB740D" w:rsidP="00AB740D">
      <w:pPr>
        <w:pStyle w:val="Paragrafi"/>
      </w:pPr>
    </w:p>
    <w:p w:rsidR="00AB740D" w:rsidRPr="00EB5589" w:rsidRDefault="00AB740D" w:rsidP="00AB740D">
      <w:pPr>
        <w:pStyle w:val="VENDOSI"/>
        <w:keepNext w:val="0"/>
      </w:pPr>
      <w:r w:rsidRPr="006E3C27">
        <w:t>VENDOS</w:t>
      </w:r>
      <w:r w:rsidRPr="00EB5589">
        <w:t>I:</w:t>
      </w:r>
    </w:p>
    <w:p w:rsidR="00AB740D" w:rsidRPr="00EB5589" w:rsidRDefault="00AB740D" w:rsidP="00AB740D">
      <w:pPr>
        <w:pStyle w:val="Paragrafi"/>
      </w:pPr>
    </w:p>
    <w:p w:rsidR="00AB740D" w:rsidRPr="00EB5589" w:rsidRDefault="00AB740D" w:rsidP="00AB740D">
      <w:pPr>
        <w:pStyle w:val="NeniNr"/>
        <w:keepNext w:val="0"/>
      </w:pPr>
      <w:r w:rsidRPr="00EB5589">
        <w:t>Neni 1</w:t>
      </w:r>
    </w:p>
    <w:p w:rsidR="00AB740D" w:rsidRPr="00EB5589" w:rsidRDefault="00AB740D" w:rsidP="00AB740D">
      <w:pPr>
        <w:pStyle w:val="Paragrafi"/>
      </w:pPr>
    </w:p>
    <w:p w:rsidR="00AB740D" w:rsidRPr="00EB5589" w:rsidRDefault="00AB740D" w:rsidP="00AB740D">
      <w:pPr>
        <w:pStyle w:val="Paragrafi"/>
      </w:pPr>
      <w:r w:rsidRPr="00EB5589">
        <w:t>Ratifikohet “Marrëveshja ndërmjet Këshillit të Ministrave të Republikës së Shqipërisë dhe Shoqërisë Panhelenike të Eksportuesve për konsolidimin e borxhit të jashtëm të Shqipërisë”.</w:t>
      </w:r>
    </w:p>
    <w:p w:rsidR="00AB740D" w:rsidRPr="00EB5589" w:rsidRDefault="00AB740D" w:rsidP="00AB740D">
      <w:pPr>
        <w:pStyle w:val="Paragrafi"/>
      </w:pPr>
    </w:p>
    <w:p w:rsidR="00AB740D" w:rsidRPr="00EB5589" w:rsidRDefault="00AB740D" w:rsidP="00AB740D">
      <w:pPr>
        <w:pStyle w:val="NeniNr"/>
        <w:keepNext w:val="0"/>
      </w:pPr>
      <w:r w:rsidRPr="00EB5589">
        <w:t>Neni 2</w:t>
      </w:r>
    </w:p>
    <w:p w:rsidR="00AB740D" w:rsidRPr="00EB5589" w:rsidRDefault="00AB740D" w:rsidP="00AB740D">
      <w:pPr>
        <w:pStyle w:val="Paragrafi"/>
      </w:pPr>
    </w:p>
    <w:p w:rsidR="00AB740D" w:rsidRPr="00EB5589" w:rsidRDefault="00AB740D" w:rsidP="00AB740D">
      <w:pPr>
        <w:pStyle w:val="Paragrafi"/>
      </w:pPr>
      <w:r w:rsidRPr="00EB5589">
        <w:t>Ky ligj hyn në fuqi 15 ditë pas botimit në Fletoren Zyrtare.</w:t>
      </w:r>
    </w:p>
    <w:p w:rsidR="00AB740D" w:rsidRPr="00EB5589" w:rsidRDefault="00AB740D" w:rsidP="00AB740D">
      <w:pPr>
        <w:pStyle w:val="Paragrafi"/>
      </w:pPr>
    </w:p>
    <w:p w:rsidR="00AB740D" w:rsidRPr="004F3786" w:rsidRDefault="00AB740D" w:rsidP="00AB740D">
      <w:pPr>
        <w:pStyle w:val="Shpallja"/>
      </w:pPr>
      <w:r>
        <w:t>Shpallur me dekretin nr.5910, datë 8</w:t>
      </w:r>
      <w:r w:rsidRPr="004F3786">
        <w:t>.10.2008 të Presidentit të Republikës së Shqipërisë, Bamir Topi</w:t>
      </w:r>
    </w:p>
    <w:p w:rsidR="00AB740D" w:rsidRPr="00EB5589" w:rsidRDefault="00AB740D" w:rsidP="00AB740D">
      <w:pPr>
        <w:pStyle w:val="Paragrafi"/>
      </w:pPr>
    </w:p>
    <w:p w:rsidR="00AB740D" w:rsidRDefault="00AB740D" w:rsidP="00AB740D">
      <w:pPr>
        <w:pStyle w:val="Titulli"/>
        <w:keepNext w:val="0"/>
      </w:pPr>
    </w:p>
    <w:p w:rsidR="00AB740D" w:rsidRDefault="00AB740D" w:rsidP="00AB740D">
      <w:pPr>
        <w:pStyle w:val="Titulli"/>
        <w:keepNext w:val="0"/>
      </w:pPr>
      <w:r>
        <w:t>Marrëveshje</w:t>
      </w:r>
    </w:p>
    <w:p w:rsidR="00AB740D" w:rsidRDefault="00AB740D" w:rsidP="00AB740D">
      <w:pPr>
        <w:pStyle w:val="TitulliTitull"/>
        <w:keepNext w:val="0"/>
      </w:pPr>
      <w:r>
        <w:t>Ndërmjet Këshillit të Ministrave të Republikës së Shqipërisë dhe shoqërisë panhelenike të eksportuesve në lidhje me konsolidimin e borxhit të jashtëm të shqipërisë</w:t>
      </w:r>
    </w:p>
    <w:p w:rsidR="00AB740D" w:rsidRPr="004B6D44" w:rsidRDefault="00AB740D" w:rsidP="00AB740D">
      <w:pPr>
        <w:pStyle w:val="Paragrafi"/>
        <w:rPr>
          <w:sz w:val="14"/>
        </w:rPr>
      </w:pPr>
    </w:p>
    <w:p w:rsidR="00AB740D" w:rsidRDefault="00AB740D" w:rsidP="00AB740D">
      <w:pPr>
        <w:pStyle w:val="Paragrafi"/>
      </w:pPr>
      <w:r>
        <w:t>Marrëveshje e datës___ 2008, ndërmjet Këshillit të Ministrave të Republikës së Shqipërisë (këtu i quajtur “Këshilli”), përfaqësuar nga Ministria e Financave dhe Shoqëria panhelenike e Eksportuesve (SHPE)</w:t>
      </w:r>
    </w:p>
    <w:p w:rsidR="00AB740D" w:rsidRPr="004B6D44" w:rsidRDefault="00AB740D" w:rsidP="00AB740D">
      <w:pPr>
        <w:pStyle w:val="Paragrafi"/>
        <w:rPr>
          <w:sz w:val="16"/>
        </w:rPr>
      </w:pPr>
    </w:p>
    <w:p w:rsidR="00AB740D" w:rsidRDefault="00AB740D" w:rsidP="00AB740D">
      <w:pPr>
        <w:pStyle w:val="NeniNr"/>
        <w:keepNext w:val="0"/>
      </w:pPr>
      <w:r>
        <w:t>Neni 1</w:t>
      </w:r>
    </w:p>
    <w:p w:rsidR="00AB740D" w:rsidRPr="004B6D44" w:rsidRDefault="00AB740D" w:rsidP="00AB740D">
      <w:pPr>
        <w:pStyle w:val="Paragrafi"/>
        <w:rPr>
          <w:sz w:val="14"/>
        </w:rPr>
      </w:pPr>
    </w:p>
    <w:p w:rsidR="00AB740D" w:rsidRDefault="00AB740D" w:rsidP="00AB740D">
      <w:pPr>
        <w:pStyle w:val="Paragrafi"/>
      </w:pPr>
      <w:r>
        <w:t>Objekt i kësaj Marrëveshjeje është riskedulimi i borxheve, për shumat e papaguara të faturave që rrjedhin nga transaksionet tregtare të përfunduara ndërmjet ish-ndërmarrjeve shtetërore të Tregtisë së Jashtme të Shqipërisë dhe kompanive greke (“Brothers Hasiotis” dhe “Dimitrios Ant.Liakos”) që kanë mbetur të papaguara.</w:t>
      </w:r>
    </w:p>
    <w:p w:rsidR="00AB740D" w:rsidRDefault="00AB740D" w:rsidP="00AB740D">
      <w:pPr>
        <w:pStyle w:val="Paragrafi"/>
      </w:pPr>
    </w:p>
    <w:p w:rsidR="00AB740D" w:rsidRDefault="00AB740D" w:rsidP="00AB740D">
      <w:pPr>
        <w:pStyle w:val="Paragrafi"/>
      </w:pPr>
      <w:r>
        <w:t>Shuma e borxheve është si më poshtë:</w:t>
      </w:r>
    </w:p>
    <w:p w:rsidR="00AB740D" w:rsidRDefault="00AB740D" w:rsidP="00AB740D">
      <w:pPr>
        <w:pStyle w:val="Paragrafi"/>
      </w:pPr>
      <w:r>
        <w:t>Brother Hasiotis</w:t>
      </w:r>
      <w:r>
        <w:tab/>
      </w:r>
      <w:r>
        <w:tab/>
      </w:r>
      <w:r>
        <w:tab/>
        <w:t>USD 148,396.00</w:t>
      </w:r>
    </w:p>
    <w:p w:rsidR="00AB740D" w:rsidRDefault="00AB740D" w:rsidP="00AB740D">
      <w:pPr>
        <w:pStyle w:val="Paragrafi"/>
      </w:pPr>
      <w:r>
        <w:t>Dimitrios Ant.Liakos</w:t>
      </w:r>
      <w:r>
        <w:tab/>
      </w:r>
      <w:r>
        <w:tab/>
      </w:r>
      <w:r>
        <w:tab/>
        <w:t>USD   47,000.00</w:t>
      </w:r>
    </w:p>
    <w:p w:rsidR="00AB740D" w:rsidRDefault="00AB740D" w:rsidP="00AB740D">
      <w:pPr>
        <w:pStyle w:val="Paragrafi"/>
      </w:pPr>
    </w:p>
    <w:p w:rsidR="00AB740D" w:rsidRDefault="00AB740D" w:rsidP="00AB740D">
      <w:pPr>
        <w:pStyle w:val="NeniNr"/>
        <w:keepNext w:val="0"/>
      </w:pPr>
      <w:r>
        <w:t>Neni 2</w:t>
      </w:r>
    </w:p>
    <w:p w:rsidR="00AB740D" w:rsidRDefault="00AB740D" w:rsidP="00AB740D">
      <w:pPr>
        <w:pStyle w:val="Paragrafi"/>
      </w:pPr>
    </w:p>
    <w:p w:rsidR="00AB740D" w:rsidRDefault="00AB740D" w:rsidP="00AB740D">
      <w:pPr>
        <w:pStyle w:val="Paragrafi"/>
      </w:pPr>
      <w:r>
        <w:t xml:space="preserve">Këshilli merr përsipër t’i paguajë SHPE-së sa më parë të jetë e mundur, por jo më vonë se </w:t>
      </w:r>
      <w:r>
        <w:lastRenderedPageBreak/>
        <w:t>31.3.2008, shumën prej 195,369.00 USD.</w:t>
      </w:r>
    </w:p>
    <w:p w:rsidR="00AB740D" w:rsidRDefault="00AB740D" w:rsidP="00AB740D">
      <w:pPr>
        <w:pStyle w:val="Paragrafi"/>
      </w:pPr>
    </w:p>
    <w:p w:rsidR="00AB740D" w:rsidRDefault="00AB740D" w:rsidP="00AB740D">
      <w:pPr>
        <w:pStyle w:val="NeniNr"/>
        <w:keepNext w:val="0"/>
      </w:pPr>
      <w:r>
        <w:t>Neni 3</w:t>
      </w:r>
    </w:p>
    <w:p w:rsidR="00AB740D" w:rsidRDefault="00AB740D" w:rsidP="00AB740D">
      <w:pPr>
        <w:pStyle w:val="Paragrafi"/>
      </w:pPr>
    </w:p>
    <w:p w:rsidR="00AB740D" w:rsidRDefault="00AB740D" w:rsidP="00AB740D">
      <w:pPr>
        <w:pStyle w:val="Paragrafi"/>
      </w:pPr>
      <w:r>
        <w:t>Kjo Marrëveshje hyn në fuqi në datën emarrjes së njoftimit të fundit, nëpërmjet të cilit të dy palët njoftojnë njëra-tjetrën zyrtarisht përfundimin e procedurave të parashikuara nga rregulloret përkatëse.</w:t>
      </w:r>
    </w:p>
    <w:p w:rsidR="00AB740D" w:rsidRDefault="00AB740D" w:rsidP="00AB740D">
      <w:pPr>
        <w:pStyle w:val="Paragrafi"/>
      </w:pPr>
      <w:r>
        <w:t>Bërë në Tiranë, ………2008, në dy kopje origjinale në gjuhën angleze.</w:t>
      </w:r>
    </w:p>
    <w:sectPr w:rsidR="00AB740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B740D"/>
    <w:rsid w:val="00093BA7"/>
    <w:rsid w:val="00155FB1"/>
    <w:rsid w:val="00355447"/>
    <w:rsid w:val="00427864"/>
    <w:rsid w:val="0053111F"/>
    <w:rsid w:val="00AB740D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E55AA19-EBF1-467A-B5EA-B99E46BD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ParagrafiChar">
    <w:name w:val="Paragrafi Char"/>
    <w:basedOn w:val="DefaultParagraphFont"/>
    <w:link w:val="Paragrafi"/>
    <w:rsid w:val="00AB740D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AB740D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B740D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2019-03-16T19:53:00Z</dcterms:created>
  <dcterms:modified xsi:type="dcterms:W3CDTF">2019-03-16T19:53:00Z</dcterms:modified>
</cp:coreProperties>
</file>