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1B8" w:rsidRPr="000A4E34" w:rsidRDefault="004E11B8" w:rsidP="004E11B8">
      <w:pPr>
        <w:pStyle w:val="Akti"/>
      </w:pPr>
      <w:bookmarkStart w:id="0" w:name="_GoBack"/>
      <w:bookmarkEnd w:id="0"/>
      <w:r>
        <w:t>LIG</w:t>
      </w:r>
      <w:r w:rsidRPr="000A4E34">
        <w:t>J</w:t>
      </w:r>
    </w:p>
    <w:p w:rsidR="004E11B8" w:rsidRPr="000A4E34" w:rsidRDefault="004E11B8" w:rsidP="004E11B8">
      <w:pPr>
        <w:pStyle w:val="NumriData"/>
      </w:pPr>
      <w:r w:rsidRPr="000A4E34">
        <w:t>Nr.10 045, datë 24.12.2008</w:t>
      </w:r>
    </w:p>
    <w:p w:rsidR="004E11B8" w:rsidRPr="000A4E34" w:rsidRDefault="004E11B8" w:rsidP="004E11B8">
      <w:pPr>
        <w:pStyle w:val="Paragrafi"/>
      </w:pPr>
    </w:p>
    <w:p w:rsidR="004E11B8" w:rsidRPr="000A4E34" w:rsidRDefault="004E11B8" w:rsidP="004E11B8">
      <w:pPr>
        <w:pStyle w:val="Titulli"/>
      </w:pPr>
      <w:r w:rsidRPr="000A4E34">
        <w:t>PËR RATIFIKIMIN E “MARRËVESHJES SË TRANSFERIMIT DHE KONTRIBUTIT NDËRMJET REPUBLIKËS SË SHQIPËRISË, PËRFAQËSUAR NGA MINISTRIA E FINANCAVE, FONDACIONIT PËR FINANCIMIN DHE ZHVILLIMIN E NDËRMARRJEVE (FEFAD) DHE  FONDIT EUROPIAN PËR EUROPËN JUGLINDORE (EFSE)”</w:t>
      </w:r>
    </w:p>
    <w:p w:rsidR="004E11B8" w:rsidRPr="000A4E34" w:rsidRDefault="004E11B8" w:rsidP="004E11B8">
      <w:pPr>
        <w:pStyle w:val="Paragrafi"/>
      </w:pPr>
    </w:p>
    <w:p w:rsidR="004E11B8" w:rsidRPr="000A4E34" w:rsidRDefault="004E11B8" w:rsidP="004E11B8">
      <w:pPr>
        <w:pStyle w:val="Paragrafi"/>
      </w:pPr>
      <w:r w:rsidRPr="000A4E34">
        <w:t xml:space="preserve">Në mbështetje të neneve 78, 83 pika 1 dhe 121 të Kushtetutës, me propozimin e Këshillit të Ministrave, </w:t>
      </w:r>
    </w:p>
    <w:p w:rsidR="004E11B8" w:rsidRPr="000A4E34" w:rsidRDefault="004E11B8" w:rsidP="004E11B8">
      <w:pPr>
        <w:pStyle w:val="Paragrafi"/>
        <w:ind w:firstLine="0"/>
      </w:pPr>
    </w:p>
    <w:p w:rsidR="004E11B8" w:rsidRPr="00540E55" w:rsidRDefault="004E11B8" w:rsidP="004E11B8">
      <w:pPr>
        <w:pStyle w:val="VENDOSI"/>
      </w:pPr>
      <w:r>
        <w:t>KUVEND</w:t>
      </w:r>
      <w:r w:rsidRPr="00540E55">
        <w:t>I</w:t>
      </w:r>
    </w:p>
    <w:p w:rsidR="004E11B8" w:rsidRPr="00540E55" w:rsidRDefault="004E11B8" w:rsidP="004E11B8">
      <w:pPr>
        <w:pStyle w:val="VENDOSI"/>
      </w:pPr>
      <w:r w:rsidRPr="00540E55">
        <w:t>I REPUBLIKËS SË SHQIPËRISË</w:t>
      </w:r>
    </w:p>
    <w:p w:rsidR="004E11B8" w:rsidRPr="00540E55" w:rsidRDefault="004E11B8" w:rsidP="004E11B8">
      <w:pPr>
        <w:pStyle w:val="VENDOSI"/>
      </w:pPr>
    </w:p>
    <w:p w:rsidR="004E11B8" w:rsidRPr="00540E55" w:rsidRDefault="004E11B8" w:rsidP="004E11B8">
      <w:pPr>
        <w:pStyle w:val="VENDOSI"/>
      </w:pPr>
      <w:r>
        <w:t>VENDOS</w:t>
      </w:r>
      <w:r w:rsidRPr="00540E55">
        <w:t>I:</w:t>
      </w:r>
    </w:p>
    <w:p w:rsidR="004E11B8" w:rsidRPr="00540E55" w:rsidRDefault="004E11B8" w:rsidP="004E11B8">
      <w:pPr>
        <w:pStyle w:val="Paragrafi"/>
        <w:rPr>
          <w:lang w:val="it-IT"/>
        </w:rPr>
      </w:pPr>
    </w:p>
    <w:p w:rsidR="004E11B8" w:rsidRPr="00540E55" w:rsidRDefault="004E11B8" w:rsidP="004E11B8">
      <w:pPr>
        <w:pStyle w:val="NeniNr"/>
      </w:pPr>
      <w:r w:rsidRPr="00540E55">
        <w:t>Neni 1</w:t>
      </w:r>
    </w:p>
    <w:p w:rsidR="004E11B8" w:rsidRPr="00540E55" w:rsidRDefault="004E11B8" w:rsidP="004E11B8">
      <w:pPr>
        <w:pStyle w:val="Paragrafi"/>
        <w:rPr>
          <w:lang w:val="it-IT"/>
        </w:rPr>
      </w:pPr>
    </w:p>
    <w:p w:rsidR="004E11B8" w:rsidRPr="00540E55" w:rsidRDefault="004E11B8" w:rsidP="004E11B8">
      <w:pPr>
        <w:pStyle w:val="Paragrafi"/>
        <w:rPr>
          <w:lang w:val="it-IT"/>
        </w:rPr>
      </w:pPr>
      <w:r w:rsidRPr="00540E55">
        <w:rPr>
          <w:lang w:val="it-IT"/>
        </w:rPr>
        <w:t>Ratifikohet “Marrëveshja e transferimit dhe kontributit ndërmjet Republikës së Shqipërisë, përfaqësuar nga Ministria e Financave, Fondacionit për Financimin dhe Zhvillimin e Ndërmarrjeve (FEFAD) dhe  Fondit Europian për Europën Juglindore (EFSE)”.</w:t>
      </w:r>
    </w:p>
    <w:p w:rsidR="004E11B8" w:rsidRPr="00540E55" w:rsidRDefault="004E11B8" w:rsidP="004E11B8">
      <w:pPr>
        <w:pStyle w:val="Paragrafi"/>
        <w:rPr>
          <w:lang w:val="it-IT"/>
        </w:rPr>
      </w:pPr>
    </w:p>
    <w:p w:rsidR="004E11B8" w:rsidRPr="00540E55" w:rsidRDefault="004E11B8" w:rsidP="004E11B8">
      <w:pPr>
        <w:pStyle w:val="NeniNr"/>
      </w:pPr>
      <w:r w:rsidRPr="00540E55">
        <w:t>Neni 2</w:t>
      </w:r>
    </w:p>
    <w:p w:rsidR="004E11B8" w:rsidRPr="00540E55" w:rsidRDefault="004E11B8" w:rsidP="004E11B8">
      <w:pPr>
        <w:pStyle w:val="Paragrafi"/>
        <w:rPr>
          <w:lang w:val="it-IT"/>
        </w:rPr>
      </w:pPr>
    </w:p>
    <w:p w:rsidR="004E11B8" w:rsidRDefault="004E11B8" w:rsidP="004E11B8">
      <w:pPr>
        <w:pStyle w:val="Paragrafi"/>
        <w:rPr>
          <w:lang w:val="it-IT"/>
        </w:rPr>
      </w:pPr>
      <w:r w:rsidRPr="00540E55">
        <w:rPr>
          <w:lang w:val="it-IT"/>
        </w:rPr>
        <w:t>Ky ligj hyn në fuqi 15 ditë pas botimit në Fletoren Zyrtare.</w:t>
      </w:r>
    </w:p>
    <w:p w:rsidR="004E11B8" w:rsidRDefault="004E11B8" w:rsidP="004E11B8">
      <w:pPr>
        <w:pStyle w:val="Shpallja"/>
      </w:pPr>
    </w:p>
    <w:p w:rsidR="004E11B8" w:rsidRPr="000F0C3B" w:rsidRDefault="004E11B8" w:rsidP="004E11B8">
      <w:pPr>
        <w:pStyle w:val="Shpallja"/>
        <w:rPr>
          <w:sz w:val="23"/>
          <w:szCs w:val="23"/>
        </w:rPr>
      </w:pPr>
      <w:r w:rsidRPr="000F0C3B">
        <w:rPr>
          <w:sz w:val="23"/>
          <w:szCs w:val="23"/>
        </w:rPr>
        <w:t>Shpallur me dekretin nr.6002, datë 13.1.2009 të Presidentit të Republikës së Shqipërisë, Bamir Topi</w:t>
      </w:r>
    </w:p>
    <w:p w:rsidR="004E11B8" w:rsidRPr="004C04ED" w:rsidRDefault="004E11B8" w:rsidP="004E11B8">
      <w:pPr>
        <w:pStyle w:val="Paragrafi"/>
        <w:ind w:firstLine="0"/>
        <w:rPr>
          <w:lang w:val="sq-AL"/>
        </w:rPr>
      </w:pPr>
    </w:p>
    <w:p w:rsidR="004E11B8" w:rsidRPr="004C04ED" w:rsidRDefault="004E11B8" w:rsidP="004E11B8">
      <w:pPr>
        <w:pStyle w:val="Paragrafi"/>
        <w:rPr>
          <w:lang w:val="sq-AL"/>
        </w:rPr>
      </w:pPr>
    </w:p>
    <w:p w:rsidR="004E11B8" w:rsidRPr="004C04ED" w:rsidRDefault="004E11B8" w:rsidP="004E11B8">
      <w:pPr>
        <w:pStyle w:val="Titulli"/>
      </w:pPr>
      <w:r w:rsidRPr="004C04ED">
        <w:t>MARRËVESHJE TRANSFERIMI DHE KONTRIBUTI</w:t>
      </w:r>
    </w:p>
    <w:p w:rsidR="004E11B8" w:rsidRPr="004C04ED" w:rsidRDefault="004E11B8" w:rsidP="004E11B8">
      <w:pPr>
        <w:pStyle w:val="TitulliTitull"/>
      </w:pPr>
      <w:r w:rsidRPr="004C04ED">
        <w:t>NDËRMJET FONDACIONIT PËR FINANCIMIN DHE ZHVILLIMIN E NDËRMARRJEVE (FEFAD) SI TRANSFERUESI, REPUBLIKËS SË SHQIPËRISË  PËRFAQËSUAR NGA MINISTRIA E FINANCAVE, SI AKSIONAR I ARDHSHËM</w:t>
      </w:r>
      <w:r>
        <w:t xml:space="preserve"> </w:t>
      </w:r>
      <w:r w:rsidRPr="004C04ED">
        <w:t>DHE FONDIT EUROPIAN PËR EUROPËN JUGLINDORE SA, SICAV-SIF</w:t>
      </w:r>
      <w:r>
        <w:t xml:space="preserve"> </w:t>
      </w:r>
      <w:r w:rsidRPr="004C04ED">
        <w:t>(EFSE), SI PËRFITUES</w:t>
      </w:r>
    </w:p>
    <w:p w:rsidR="004E11B8" w:rsidRDefault="004E11B8" w:rsidP="004E11B8">
      <w:pPr>
        <w:pStyle w:val="Paragrafi"/>
        <w:rPr>
          <w:lang w:val="sq-AL"/>
        </w:rPr>
      </w:pPr>
    </w:p>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Preambulë </w:t>
      </w:r>
    </w:p>
    <w:p w:rsidR="004E11B8" w:rsidRPr="004C04ED" w:rsidRDefault="004E11B8" w:rsidP="004E11B8">
      <w:pPr>
        <w:pStyle w:val="Paragrafi"/>
        <w:rPr>
          <w:lang w:val="sq-AL"/>
        </w:rPr>
      </w:pPr>
      <w:r w:rsidRPr="004C04ED">
        <w:rPr>
          <w:lang w:val="sq-AL"/>
        </w:rPr>
        <w:t xml:space="preserve"> </w:t>
      </w:r>
    </w:p>
    <w:p w:rsidR="004E11B8" w:rsidRPr="004C04ED" w:rsidRDefault="004E11B8" w:rsidP="004E11B8">
      <w:pPr>
        <w:pStyle w:val="Paragrafi"/>
        <w:numPr>
          <w:numberingChange w:id="1" w:author="wisniwski" w:date="2008-07-22T21:06:00Z" w:original="(%1:1:3:)"/>
        </w:numPr>
        <w:rPr>
          <w:lang w:val="sq-AL"/>
        </w:rPr>
      </w:pPr>
      <w:r w:rsidRPr="004C04ED">
        <w:rPr>
          <w:lang w:val="sq-AL"/>
        </w:rPr>
        <w:t>A. FEFAD (Fondacioni për Financimin dhe Zhvillimin e Ndërmarrjeve) u themel</w:t>
      </w:r>
      <w:r>
        <w:rPr>
          <w:lang w:val="sq-AL"/>
        </w:rPr>
        <w:t>ua në vitin 1995 si rezultat i bashkëpunimit financiar shqiptaro-g</w:t>
      </w:r>
      <w:r w:rsidRPr="004C04ED">
        <w:rPr>
          <w:lang w:val="sq-AL"/>
        </w:rPr>
        <w:t>j</w:t>
      </w:r>
      <w:r>
        <w:rPr>
          <w:lang w:val="sq-AL"/>
        </w:rPr>
        <w:t>erman. Objektivat e tij kryesorë</w:t>
      </w:r>
      <w:r w:rsidRPr="004C04ED">
        <w:rPr>
          <w:lang w:val="sq-AL"/>
        </w:rPr>
        <w:t xml:space="preserve"> ishin projektimi, zbatimi dhe nxitja e masave për zhvillimin e sektorit financiar, për të siguruar financim në kushtet e tregut për ndërmarrjet tepër të vogla, të vogla dhe të mesme në sektorin tregtar në Shqipëri dhe për të kontribuar në zhvillimin e ekonomisë shqiptare. Fondacioni nuk u ka dhënë drejtpërdrejt hua ndërmarrjeve tepër të vogla dhe SME-ve, por i ka dhëna hua këto fonde nëpërmjet institucioneve të kualifikuara financiare</w:t>
      </w:r>
      <w:r>
        <w:rPr>
          <w:lang w:val="sq-AL"/>
        </w:rPr>
        <w:t>,</w:t>
      </w:r>
      <w:r w:rsidRPr="004C04ED">
        <w:rPr>
          <w:lang w:val="sq-AL"/>
        </w:rPr>
        <w:t xml:space="preserve"> si ba</w:t>
      </w:r>
      <w:r>
        <w:rPr>
          <w:lang w:val="sq-AL"/>
        </w:rPr>
        <w:t>nkat e licencuara, OJQ-të kredi</w:t>
      </w:r>
      <w:r w:rsidRPr="004C04ED">
        <w:rPr>
          <w:lang w:val="sq-AL"/>
        </w:rPr>
        <w:t xml:space="preserve">dhënëse, shoqatave të kursimeve dhe kredive etj. </w:t>
      </w:r>
    </w:p>
    <w:p w:rsidR="004E11B8" w:rsidRPr="004C04ED" w:rsidRDefault="004E11B8" w:rsidP="004E11B8">
      <w:pPr>
        <w:pStyle w:val="Paragrafi"/>
        <w:numPr>
          <w:numberingChange w:id="2" w:author="wisniwski" w:date="2008-07-22T21:06:00Z" w:original="(%1:2:3:)"/>
        </w:numPr>
        <w:rPr>
          <w:lang w:val="sq-AL"/>
        </w:rPr>
      </w:pPr>
      <w:r w:rsidRPr="004C04ED">
        <w:rPr>
          <w:lang w:val="sq-AL"/>
        </w:rPr>
        <w:t xml:space="preserve">B. KfW-ja i ka dhënë dy hua Republikës së Shqipërisë, e përfaqësuar nga Ministria e Financave (këtu e quajtur Aksionar i Ardhshëm) që i ka dhënë pjesë të fondeve FEFAD-it si fonde të tij fillestare. Pjesa tjetër e huave të dhëna nga KfW-ja i është dhënë FEFAD-it nga </w:t>
      </w:r>
      <w:r w:rsidRPr="004C04ED">
        <w:rPr>
          <w:lang w:val="sq-AL"/>
        </w:rPr>
        <w:lastRenderedPageBreak/>
        <w:t>Aksionari i Ardhshëm. Aksionari i Ardhshëm mund të dëshirojë që programet e ardhshme për SME-të të zbatohen nga EFSE-ja,</w:t>
      </w:r>
      <w:r>
        <w:rPr>
          <w:lang w:val="sq-AL"/>
        </w:rPr>
        <w:t xml:space="preserve"> duke përfshirë një projekt të bashkëpunimit f</w:t>
      </w:r>
      <w:r w:rsidRPr="004C04ED">
        <w:rPr>
          <w:lang w:val="sq-AL"/>
        </w:rPr>
        <w:t xml:space="preserve">inanciar që është rënë dakord ndërmjet Qeverisë Gjermane dhe Shqiptare dhe që është në faza të përparuara të bisedimeve. </w:t>
      </w:r>
    </w:p>
    <w:p w:rsidR="004E11B8" w:rsidRPr="004C04ED" w:rsidRDefault="004E11B8" w:rsidP="004E11B8">
      <w:pPr>
        <w:pStyle w:val="Paragrafi"/>
        <w:rPr>
          <w:lang w:val="sq-AL"/>
        </w:rPr>
      </w:pPr>
      <w:r w:rsidRPr="004C04ED">
        <w:rPr>
          <w:lang w:val="sq-AL"/>
        </w:rPr>
        <w:t xml:space="preserve">C. </w:t>
      </w:r>
      <w:r>
        <w:rPr>
          <w:lang w:val="sq-AL"/>
        </w:rPr>
        <w:t>Pas më shumë se një dekadë</w:t>
      </w:r>
      <w:r w:rsidRPr="004C04ED">
        <w:rPr>
          <w:lang w:val="sq-AL"/>
        </w:rPr>
        <w:t xml:space="preserve"> ekzistencë për FEFAD-in dhe me qëllim përthithjen e më shumë burimeve financiare të dedikuara për mbështetjen e zhvillimit të ekonomisë shqiptare, KfW-ja dhe Aksionari </w:t>
      </w:r>
      <w:r>
        <w:rPr>
          <w:lang w:val="sq-AL"/>
        </w:rPr>
        <w:t>i</w:t>
      </w:r>
      <w:r w:rsidRPr="004C04ED">
        <w:rPr>
          <w:lang w:val="sq-AL"/>
        </w:rPr>
        <w:t xml:space="preserve"> </w:t>
      </w:r>
      <w:r>
        <w:rPr>
          <w:lang w:val="sq-AL"/>
        </w:rPr>
        <w:t>A</w:t>
      </w:r>
      <w:r w:rsidRPr="004C04ED">
        <w:rPr>
          <w:lang w:val="sq-AL"/>
        </w:rPr>
        <w:t xml:space="preserve">rdhshëm kanë rënë dakord për të likuiduar FEFAD-in dhe t’ia transferojnë sendet pasurore të FEFAD-it EFSE-s. </w:t>
      </w:r>
    </w:p>
    <w:p w:rsidR="004E11B8" w:rsidRPr="004C04ED" w:rsidRDefault="004E11B8" w:rsidP="004E11B8">
      <w:pPr>
        <w:pStyle w:val="Paragrafi"/>
        <w:rPr>
          <w:lang w:val="sq-AL"/>
        </w:rPr>
      </w:pPr>
      <w:r w:rsidRPr="004C04ED">
        <w:rPr>
          <w:lang w:val="sq-AL"/>
        </w:rPr>
        <w:t xml:space="preserve">D. EFSE është një fond investimesh nga Luksemburgu në formën e një Sicav-i (Shoqëri Investimesh me Kapital të Ndryshueshëm) që është themeluar më 15 dhjetor 2005. Objektivi i tij është sigurimi i financimit për zhvillimin, tashmë kryesisht hua, në rajonin e Europës Juglindore, nëpërmjet sektorit financiar lokal, </w:t>
      </w:r>
      <w:r>
        <w:rPr>
          <w:lang w:val="sq-AL"/>
        </w:rPr>
        <w:t>duke u përqendruar kryesisht te</w:t>
      </w:r>
      <w:r w:rsidRPr="004C04ED">
        <w:rPr>
          <w:lang w:val="sq-AL"/>
        </w:rPr>
        <w:t xml:space="preserve"> nevojat e ndërmarrjeve tepër të vogla, të vogla dhe të mesme dhe ekonomive shtëpiake private. </w:t>
      </w:r>
    </w:p>
    <w:p w:rsidR="004E11B8" w:rsidRPr="004C04ED" w:rsidRDefault="004E11B8" w:rsidP="004E11B8">
      <w:pPr>
        <w:pStyle w:val="Paragrafi"/>
        <w:rPr>
          <w:lang w:val="sq-AL"/>
        </w:rPr>
      </w:pPr>
      <w:r w:rsidRPr="004C04ED">
        <w:rPr>
          <w:lang w:val="sq-AL"/>
        </w:rPr>
        <w:t xml:space="preserve">E. </w:t>
      </w:r>
      <w:r>
        <w:rPr>
          <w:lang w:val="sq-AL"/>
        </w:rPr>
        <w:t>Fondet fillestare të</w:t>
      </w:r>
      <w:r w:rsidRPr="004C04ED">
        <w:rPr>
          <w:lang w:val="sq-AL"/>
        </w:rPr>
        <w:t xml:space="preserve"> EFSE-s rrjedhin prej fondeve financiare të njëpas</w:t>
      </w:r>
      <w:r>
        <w:rPr>
          <w:lang w:val="sq-AL"/>
        </w:rPr>
        <w:t>njëshme që u themeluan në Bosnjë</w:t>
      </w:r>
      <w:r w:rsidRPr="004C04ED">
        <w:rPr>
          <w:lang w:val="sq-AL"/>
        </w:rPr>
        <w:t>-Hercegovinë, Serbi, Mal i Zi dhe Kosovë qysh prej vitit 199</w:t>
      </w:r>
      <w:r>
        <w:rPr>
          <w:lang w:val="sq-AL"/>
        </w:rPr>
        <w:t xml:space="preserve">8. Këto fonde të njëpasnjëshme </w:t>
      </w:r>
      <w:r w:rsidRPr="004C04ED">
        <w:rPr>
          <w:lang w:val="sq-AL"/>
        </w:rPr>
        <w:t xml:space="preserve">u caktuan, nëpërmjet kontributeve në natyrë dhe në para, tek </w:t>
      </w:r>
      <w:r>
        <w:rPr>
          <w:lang w:val="sq-AL"/>
        </w:rPr>
        <w:t>a</w:t>
      </w:r>
      <w:r w:rsidRPr="004C04ED">
        <w:rPr>
          <w:lang w:val="sq-AL"/>
        </w:rPr>
        <w:t xml:space="preserve">ksionet C të </w:t>
      </w:r>
      <w:r>
        <w:rPr>
          <w:lang w:val="sq-AL"/>
        </w:rPr>
        <w:t>n</w:t>
      </w:r>
      <w:r w:rsidRPr="004C04ED">
        <w:rPr>
          <w:lang w:val="sq-AL"/>
        </w:rPr>
        <w:t>ën</w:t>
      </w:r>
      <w:r>
        <w:rPr>
          <w:lang w:val="sq-AL"/>
        </w:rPr>
        <w:t>f</w:t>
      </w:r>
      <w:r w:rsidRPr="004C04ED">
        <w:rPr>
          <w:lang w:val="sq-AL"/>
        </w:rPr>
        <w:t xml:space="preserve">ondeve Kombëtare përkatëse të Përfituesit. </w:t>
      </w:r>
    </w:p>
    <w:p w:rsidR="004E11B8" w:rsidRPr="004C04ED" w:rsidRDefault="004E11B8" w:rsidP="004E11B8">
      <w:pPr>
        <w:pStyle w:val="Paragrafi"/>
        <w:rPr>
          <w:lang w:val="sq-AL"/>
        </w:rPr>
      </w:pPr>
      <w:r w:rsidRPr="004C04ED">
        <w:rPr>
          <w:lang w:val="sq-AL"/>
        </w:rPr>
        <w:t>F. Po ashtu sendet pasurore t</w:t>
      </w:r>
      <w:r>
        <w:rPr>
          <w:lang w:val="sq-AL"/>
        </w:rPr>
        <w:t>ë</w:t>
      </w:r>
      <w:r w:rsidRPr="004C04ED">
        <w:rPr>
          <w:lang w:val="sq-AL"/>
        </w:rPr>
        <w:t xml:space="preserve"> FEFAD-it jepen për llogari të Aks</w:t>
      </w:r>
      <w:r>
        <w:rPr>
          <w:lang w:val="sq-AL"/>
        </w:rPr>
        <w:t>ionarit të Ardhshëm si kontribu</w:t>
      </w:r>
      <w:r w:rsidRPr="004C04ED">
        <w:rPr>
          <w:lang w:val="sq-AL"/>
        </w:rPr>
        <w:t xml:space="preserve">es i </w:t>
      </w:r>
      <w:r>
        <w:rPr>
          <w:lang w:val="sq-AL"/>
        </w:rPr>
        <w:t>aksioneve C të një nënfondi të ri k</w:t>
      </w:r>
      <w:r w:rsidRPr="004C04ED">
        <w:rPr>
          <w:lang w:val="sq-AL"/>
        </w:rPr>
        <w:t>omb</w:t>
      </w:r>
      <w:r>
        <w:rPr>
          <w:lang w:val="sq-AL"/>
        </w:rPr>
        <w:t>ëtar C brenda Përfituesit, nënf</w:t>
      </w:r>
      <w:r w:rsidRPr="004C04ED">
        <w:rPr>
          <w:lang w:val="sq-AL"/>
        </w:rPr>
        <w:t xml:space="preserve">ondi C i Shqipërisë. Menjëherë pasi të jetë kryer transferimi i sendeve pasurore të FEFAD-it tek EFSE dhe transferimi i </w:t>
      </w:r>
      <w:r>
        <w:rPr>
          <w:lang w:val="sq-AL"/>
        </w:rPr>
        <w:t>a</w:t>
      </w:r>
      <w:r w:rsidRPr="004C04ED">
        <w:rPr>
          <w:lang w:val="sq-AL"/>
        </w:rPr>
        <w:t xml:space="preserve">ksioneve C tek Aksionari i Ardhshëm në ngjarjen e fillimit, FAFAD-i në bashkëpunim me Aksionarin e Ardhshëm kryen të gjitha veprimet e nevojshme për të likuiduar FEFAD-in sipas ligjit shqiptar. </w:t>
      </w:r>
    </w:p>
    <w:p w:rsidR="004E11B8" w:rsidRPr="004C04ED" w:rsidRDefault="004E11B8" w:rsidP="004E11B8">
      <w:pPr>
        <w:pStyle w:val="Paragrafi"/>
        <w:rPr>
          <w:lang w:val="sq-AL"/>
        </w:rPr>
      </w:pPr>
      <w:r w:rsidRPr="004C04ED">
        <w:rPr>
          <w:lang w:val="sq-AL"/>
        </w:rPr>
        <w:t>G. FEFAD-i ka lidhur marrëveshje huaje me bankat partnere dhe OJQ-</w:t>
      </w:r>
      <w:r>
        <w:rPr>
          <w:lang w:val="sq-AL"/>
        </w:rPr>
        <w:t>t</w:t>
      </w:r>
      <w:r w:rsidRPr="004C04ED">
        <w:rPr>
          <w:lang w:val="sq-AL"/>
        </w:rPr>
        <w:t xml:space="preserve">ë në Shqipëri sipas parashikimit në </w:t>
      </w:r>
      <w:r>
        <w:rPr>
          <w:lang w:val="sq-AL"/>
        </w:rPr>
        <w:t>a</w:t>
      </w:r>
      <w:r w:rsidRPr="004C04ED">
        <w:rPr>
          <w:lang w:val="sq-AL"/>
        </w:rPr>
        <w:t xml:space="preserve">neksin 1. Para likuidimit të FEFAD-it, marrëveshjet e huasë i transferohen Përfituesit për llogari të Aksionarit të Ardhshëm si kontribues i </w:t>
      </w:r>
      <w:r>
        <w:rPr>
          <w:lang w:val="sq-AL"/>
        </w:rPr>
        <w:t>a</w:t>
      </w:r>
      <w:r w:rsidRPr="004C04ED">
        <w:rPr>
          <w:lang w:val="sq-AL"/>
        </w:rPr>
        <w:t>ksioneve C. Pjesëmarrja në kapital që FEFAD-i kishte n</w:t>
      </w:r>
      <w:r>
        <w:rPr>
          <w:lang w:val="sq-AL"/>
        </w:rPr>
        <w:t>ë</w:t>
      </w:r>
      <w:r w:rsidRPr="004C04ED">
        <w:rPr>
          <w:lang w:val="sq-AL"/>
        </w:rPr>
        <w:t xml:space="preserve"> Bankën ProCredit Shqipëri iu shit ProCredit Holding para </w:t>
      </w:r>
      <w:r>
        <w:rPr>
          <w:lang w:val="sq-AL"/>
        </w:rPr>
        <w:t>l</w:t>
      </w:r>
      <w:r w:rsidRPr="004C04ED">
        <w:rPr>
          <w:lang w:val="sq-AL"/>
        </w:rPr>
        <w:t xml:space="preserve">ikuidimit dhe mjetet monetare do t’i transferohen gjithashtu Përfituesit për llogari të Aksionarit të Ardhshëm. </w:t>
      </w:r>
    </w:p>
    <w:p w:rsidR="004E11B8" w:rsidRPr="004C04ED" w:rsidRDefault="004E11B8" w:rsidP="004E11B8">
      <w:pPr>
        <w:pStyle w:val="Paragrafi"/>
        <w:rPr>
          <w:lang w:val="sq-AL"/>
        </w:rPr>
      </w:pPr>
      <w:bookmarkStart w:id="3" w:name="_Ref117943465"/>
      <w:r w:rsidRPr="004C04ED">
        <w:rPr>
          <w:lang w:val="sq-AL"/>
        </w:rPr>
        <w:t xml:space="preserve">H. Qëllimi i kësaj Marrëveshjeje është rënia dakord për hollësitë e: </w:t>
      </w:r>
    </w:p>
    <w:bookmarkEnd w:id="3"/>
    <w:p w:rsidR="004E11B8" w:rsidRDefault="004E11B8" w:rsidP="004E11B8">
      <w:pPr>
        <w:pStyle w:val="Paragrafi"/>
        <w:rPr>
          <w:lang w:val="sq-AL"/>
        </w:rPr>
      </w:pPr>
      <w:r w:rsidRPr="004C04ED">
        <w:rPr>
          <w:lang w:val="sq-AL"/>
        </w:rPr>
        <w:t xml:space="preserve">a) transferimit të marrëveshjeve të huasë të përmendura në </w:t>
      </w:r>
      <w:r>
        <w:rPr>
          <w:lang w:val="sq-AL"/>
        </w:rPr>
        <w:t>a</w:t>
      </w:r>
      <w:r w:rsidRPr="004C04ED">
        <w:rPr>
          <w:lang w:val="sq-AL"/>
        </w:rPr>
        <w:t>neksin 1 të ndryshuar herë pas here së bashku me çdo marrëveshje garancie dhe marrëveshje të tjera dhe dokument</w:t>
      </w:r>
      <w:r>
        <w:rPr>
          <w:lang w:val="sq-AL"/>
        </w:rPr>
        <w:t>e që i përkasin (m</w:t>
      </w:r>
      <w:r w:rsidRPr="004C04ED">
        <w:rPr>
          <w:lang w:val="sq-AL"/>
        </w:rPr>
        <w:t xml:space="preserve">arrëveshjet </w:t>
      </w:r>
      <w:r>
        <w:rPr>
          <w:lang w:val="sq-AL"/>
        </w:rPr>
        <w:t>ekzistuese) nga Transferuesi te</w:t>
      </w:r>
      <w:r w:rsidRPr="004C04ED">
        <w:rPr>
          <w:lang w:val="sq-AL"/>
        </w:rPr>
        <w:t xml:space="preserve"> Përfituesi për llogari të Aksionarit të Ardhshëm, ndërsa këto transferime përbëjnë kontributet në natyrë (të përkufizuar më poshtë) të Aksionarit të Ardhshëm; dhe </w:t>
      </w:r>
    </w:p>
    <w:p w:rsidR="004E11B8" w:rsidRPr="004C04ED" w:rsidRDefault="004E11B8" w:rsidP="004E11B8">
      <w:pPr>
        <w:pStyle w:val="Paragrafi"/>
        <w:rPr>
          <w:lang w:val="sq-AL"/>
        </w:rPr>
      </w:pPr>
      <w:r w:rsidRPr="004C04ED">
        <w:rPr>
          <w:lang w:val="sq-AL"/>
        </w:rPr>
        <w:t xml:space="preserve">b) kontributit për llogari të Aksionarit </w:t>
      </w:r>
      <w:r>
        <w:rPr>
          <w:lang w:val="sq-AL"/>
        </w:rPr>
        <w:t>të Ardhshëm nga Transferuesi te</w:t>
      </w:r>
      <w:r w:rsidRPr="004C04ED">
        <w:rPr>
          <w:lang w:val="sq-AL"/>
        </w:rPr>
        <w:t xml:space="preserve"> Përfituesi të shumave të caktuara në para që janë në kredinë e FEFAD-it, </w:t>
      </w:r>
    </w:p>
    <w:p w:rsidR="004E11B8" w:rsidRPr="004C04ED" w:rsidRDefault="004E11B8" w:rsidP="004E11B8">
      <w:pPr>
        <w:pStyle w:val="Paragrafi"/>
        <w:rPr>
          <w:lang w:val="sq-AL"/>
        </w:rPr>
      </w:pPr>
      <w:r w:rsidRPr="004C04ED">
        <w:rPr>
          <w:lang w:val="sq-AL"/>
        </w:rPr>
        <w:t xml:space="preserve">ndërsa në lidhje me transferimet e përcaktuara më sipër, Aksionari i Ardhshëm merr një numër të caktuar të </w:t>
      </w:r>
      <w:r>
        <w:rPr>
          <w:lang w:val="sq-AL"/>
        </w:rPr>
        <w:t>a</w:t>
      </w:r>
      <w:r w:rsidRPr="004C04ED">
        <w:rPr>
          <w:lang w:val="sq-AL"/>
        </w:rPr>
        <w:t xml:space="preserve">ksioneve C në </w:t>
      </w:r>
      <w:r>
        <w:rPr>
          <w:lang w:val="sq-AL"/>
        </w:rPr>
        <w:t>n</w:t>
      </w:r>
      <w:r w:rsidRPr="004C04ED">
        <w:rPr>
          <w:lang w:val="sq-AL"/>
        </w:rPr>
        <w:t>ënfondin C Shqipëri të Përfi</w:t>
      </w:r>
      <w:r>
        <w:rPr>
          <w:lang w:val="sq-AL"/>
        </w:rPr>
        <w:t>tuesit që do të përcaktohet në formularin e k</w:t>
      </w:r>
      <w:r w:rsidRPr="004C04ED">
        <w:rPr>
          <w:lang w:val="sq-AL"/>
        </w:rPr>
        <w:t xml:space="preserve">ontributit që gjendet në aneksin 3, që do të nënshkruhet nga Aksionari i Ardhshëm dhe EFSE. </w:t>
      </w:r>
    </w:p>
    <w:p w:rsidR="004E11B8" w:rsidRPr="004C04ED" w:rsidRDefault="004E11B8" w:rsidP="004E11B8">
      <w:pPr>
        <w:pStyle w:val="Paragrafi"/>
        <w:rPr>
          <w:lang w:val="sq-AL"/>
        </w:rPr>
      </w:pPr>
      <w:r w:rsidRPr="004C04ED">
        <w:rPr>
          <w:lang w:val="sq-AL"/>
        </w:rPr>
        <w:t xml:space="preserve">I. </w:t>
      </w:r>
      <w:r>
        <w:rPr>
          <w:lang w:val="sq-AL"/>
        </w:rPr>
        <w:t>Secili prej h</w:t>
      </w:r>
      <w:r w:rsidRPr="004C04ED">
        <w:rPr>
          <w:lang w:val="sq-AL"/>
        </w:rPr>
        <w:t>uamarrësve ka dhënë pëlqimin e ti</w:t>
      </w:r>
      <w:r>
        <w:rPr>
          <w:lang w:val="sq-AL"/>
        </w:rPr>
        <w:t>j me shkrim për transferimin e marrëveshjeve përkatëse e</w:t>
      </w:r>
      <w:r w:rsidRPr="004C04ED">
        <w:rPr>
          <w:lang w:val="sq-AL"/>
        </w:rPr>
        <w:t>k</w:t>
      </w:r>
      <w:r>
        <w:rPr>
          <w:lang w:val="sq-AL"/>
        </w:rPr>
        <w:t>zistuese (p</w:t>
      </w:r>
      <w:r w:rsidRPr="004C04ED">
        <w:rPr>
          <w:lang w:val="sq-AL"/>
        </w:rPr>
        <w:t>ëlqimi</w:t>
      </w:r>
      <w:r>
        <w:rPr>
          <w:lang w:val="sq-AL"/>
        </w:rPr>
        <w:t>), kopje të të cilit janë bashkë</w:t>
      </w:r>
      <w:r w:rsidRPr="004C04ED">
        <w:rPr>
          <w:lang w:val="sq-AL"/>
        </w:rPr>
        <w:t xml:space="preserve">ngjitur si aneksi 2. </w:t>
      </w:r>
    </w:p>
    <w:p w:rsidR="004E11B8" w:rsidRPr="004C04ED" w:rsidRDefault="004E11B8" w:rsidP="004E11B8">
      <w:pPr>
        <w:pStyle w:val="Paragrafi"/>
        <w:rPr>
          <w:lang w:val="sq-AL"/>
        </w:rPr>
      </w:pPr>
      <w:r w:rsidRPr="004C04ED">
        <w:rPr>
          <w:lang w:val="sq-AL"/>
        </w:rPr>
        <w:t xml:space="preserve">Është rënë dakord si më poshtë: </w:t>
      </w:r>
      <w:bookmarkStart w:id="4" w:name="B_Toc382798973"/>
      <w:bookmarkStart w:id="5" w:name="B_Toc382809921"/>
      <w:bookmarkStart w:id="6" w:name="B_Toc382809511"/>
      <w:bookmarkStart w:id="7" w:name="B_Toc382799608"/>
      <w:bookmarkStart w:id="8" w:name="_Toc383249267"/>
    </w:p>
    <w:p w:rsidR="004E11B8" w:rsidRPr="004C04ED" w:rsidRDefault="004E11B8" w:rsidP="004E11B8">
      <w:pPr>
        <w:pStyle w:val="Paragrafi"/>
        <w:numPr>
          <w:numberingChange w:id="9" w:author="wisniwski" w:date="2008-07-22T21:06:00Z" w:original="%1:1:0:."/>
        </w:numPr>
        <w:rPr>
          <w:lang w:val="sq-AL"/>
        </w:rPr>
      </w:pPr>
      <w:bookmarkStart w:id="10" w:name="_Toc64195813"/>
      <w:bookmarkStart w:id="11" w:name="_Toc67204301"/>
      <w:bookmarkStart w:id="12" w:name="_Toc163279813"/>
      <w:r w:rsidRPr="004C04ED">
        <w:rPr>
          <w:lang w:val="sq-AL"/>
        </w:rPr>
        <w:t xml:space="preserve">1. Interpretimi </w:t>
      </w:r>
      <w:bookmarkEnd w:id="10"/>
      <w:bookmarkEnd w:id="11"/>
      <w:bookmarkEnd w:id="12"/>
    </w:p>
    <w:p w:rsidR="004E11B8" w:rsidRPr="004C04ED" w:rsidRDefault="004E11B8" w:rsidP="004E11B8">
      <w:pPr>
        <w:pStyle w:val="Paragrafi"/>
        <w:numPr>
          <w:numberingChange w:id="13" w:author="wisniwski" w:date="2008-07-22T21:06:00Z" w:original="%1:1:0:.%2:1:0:"/>
        </w:numPr>
        <w:rPr>
          <w:lang w:val="sq-AL"/>
        </w:rPr>
      </w:pPr>
      <w:bookmarkStart w:id="14" w:name="_Ref117932299"/>
      <w:r w:rsidRPr="004C04ED">
        <w:rPr>
          <w:lang w:val="sq-AL"/>
        </w:rPr>
        <w:t xml:space="preserve">1.1 </w:t>
      </w:r>
      <w:r>
        <w:rPr>
          <w:lang w:val="sq-AL"/>
        </w:rPr>
        <w:t>Përkufizime.</w:t>
      </w:r>
      <w:r w:rsidRPr="004C04ED">
        <w:rPr>
          <w:lang w:val="sq-AL"/>
        </w:rPr>
        <w:t xml:space="preserve"> Përveç kur parashikohet shprehimisht ndryshe nga pika 1.1 ose ndry</w:t>
      </w:r>
      <w:r>
        <w:rPr>
          <w:lang w:val="sq-AL"/>
        </w:rPr>
        <w:t>she në këtë Marrëveshje ose në a</w:t>
      </w:r>
      <w:r w:rsidRPr="004C04ED">
        <w:rPr>
          <w:lang w:val="sq-AL"/>
        </w:rPr>
        <w:t>nekset e saj</w:t>
      </w:r>
      <w:r>
        <w:rPr>
          <w:lang w:val="sq-AL"/>
        </w:rPr>
        <w:t>,</w:t>
      </w:r>
      <w:r w:rsidRPr="004C04ED">
        <w:rPr>
          <w:lang w:val="sq-AL"/>
        </w:rPr>
        <w:t xml:space="preserve"> ose përveç kur konteksti e kërkon ndryshe, në këtë Marrëveshje dhe në </w:t>
      </w:r>
      <w:r>
        <w:rPr>
          <w:lang w:val="sq-AL"/>
        </w:rPr>
        <w:t>a</w:t>
      </w:r>
      <w:r w:rsidRPr="004C04ED">
        <w:rPr>
          <w:lang w:val="sq-AL"/>
        </w:rPr>
        <w:t xml:space="preserve">nekset e saj termat me germa kapitale të përdorura në këtë Marrëveshje kanë të njëjtin kuptim që u jepet atyre në dokumentin e lëshimit të Përfituesit në fuqi në datën përkatëse. </w:t>
      </w:r>
    </w:p>
    <w:bookmarkEnd w:id="14"/>
    <w:p w:rsidR="004E11B8" w:rsidRPr="004C04ED" w:rsidRDefault="004E11B8" w:rsidP="004E11B8">
      <w:pPr>
        <w:pStyle w:val="Paragrafi"/>
        <w:rPr>
          <w:lang w:val="sq-AL"/>
        </w:rPr>
      </w:pPr>
      <w:r w:rsidRPr="004C04ED">
        <w:rPr>
          <w:lang w:val="sq-AL"/>
        </w:rPr>
        <w:t xml:space="preserve">Nenet e </w:t>
      </w:r>
      <w:r>
        <w:rPr>
          <w:lang w:val="sq-AL"/>
        </w:rPr>
        <w:t>t</w:t>
      </w:r>
      <w:r w:rsidRPr="004C04ED">
        <w:rPr>
          <w:lang w:val="sq-AL"/>
        </w:rPr>
        <w:t xml:space="preserve">hemelimit: Nenet e </w:t>
      </w:r>
      <w:r>
        <w:rPr>
          <w:lang w:val="sq-AL"/>
        </w:rPr>
        <w:t>t</w:t>
      </w:r>
      <w:r w:rsidRPr="004C04ED">
        <w:rPr>
          <w:lang w:val="sq-AL"/>
        </w:rPr>
        <w:t xml:space="preserve">hemelimit të Përfituesit që janë në fuqi në datën e kësaj </w:t>
      </w:r>
      <w:r w:rsidRPr="004C04ED">
        <w:rPr>
          <w:lang w:val="sq-AL"/>
        </w:rPr>
        <w:lastRenderedPageBreak/>
        <w:t xml:space="preserve">Marrëveshjeje. </w:t>
      </w:r>
    </w:p>
    <w:p w:rsidR="004E11B8" w:rsidRPr="004C04ED" w:rsidRDefault="004E11B8" w:rsidP="004E11B8">
      <w:pPr>
        <w:pStyle w:val="Paragrafi"/>
        <w:rPr>
          <w:lang w:val="sq-AL"/>
        </w:rPr>
      </w:pPr>
      <w:r w:rsidRPr="004C04ED">
        <w:rPr>
          <w:lang w:val="sq-AL"/>
        </w:rPr>
        <w:t>Huamarrësi: Bankat partnere dhe OJQ-të në Shqipëri</w:t>
      </w:r>
      <w:r>
        <w:rPr>
          <w:lang w:val="sq-AL"/>
        </w:rPr>
        <w:t>,</w:t>
      </w:r>
      <w:r w:rsidRPr="004C04ED">
        <w:rPr>
          <w:lang w:val="sq-AL"/>
        </w:rPr>
        <w:t xml:space="preserve"> të cilave FEFAD-i u ka dhënë hua sipas marrëveshjeve të huave të përcaktuara në </w:t>
      </w:r>
      <w:r>
        <w:rPr>
          <w:lang w:val="sq-AL"/>
        </w:rPr>
        <w:t>a</w:t>
      </w:r>
      <w:r w:rsidRPr="004C04ED">
        <w:rPr>
          <w:lang w:val="sq-AL"/>
        </w:rPr>
        <w:t xml:space="preserve">neksin 1. </w:t>
      </w:r>
    </w:p>
    <w:p w:rsidR="004E11B8" w:rsidRPr="004C04ED" w:rsidRDefault="004E11B8" w:rsidP="004E11B8">
      <w:pPr>
        <w:pStyle w:val="Paragrafi"/>
        <w:rPr>
          <w:lang w:val="sq-AL"/>
        </w:rPr>
      </w:pPr>
      <w:r>
        <w:rPr>
          <w:lang w:val="sq-AL"/>
        </w:rPr>
        <w:t>Kontributi në p</w:t>
      </w:r>
      <w:r w:rsidRPr="004C04ED">
        <w:rPr>
          <w:lang w:val="sq-AL"/>
        </w:rPr>
        <w:t>ara: Çd</w:t>
      </w:r>
      <w:r>
        <w:rPr>
          <w:lang w:val="sq-AL"/>
        </w:rPr>
        <w:t>o shumë në para në euro që duhet të paguhet nga T</w:t>
      </w:r>
      <w:r w:rsidRPr="004C04ED">
        <w:rPr>
          <w:lang w:val="sq-AL"/>
        </w:rPr>
        <w:t>ransferuesi për llogari të Aksionarit të Ardhshëm dhe në përmbushje të detyrimeve të Aksionarit të Ardhshëm për të dhënë</w:t>
      </w:r>
      <w:r>
        <w:rPr>
          <w:lang w:val="sq-AL"/>
        </w:rPr>
        <w:t xml:space="preserve"> një kontribut në para për nënf</w:t>
      </w:r>
      <w:r w:rsidRPr="004C04ED">
        <w:rPr>
          <w:lang w:val="sq-AL"/>
        </w:rPr>
        <w:t xml:space="preserve">ondin C Shqipëri të Përfituesit sipas parashikimit në kolonën me titull “Në para” në </w:t>
      </w:r>
      <w:r>
        <w:rPr>
          <w:lang w:val="sq-AL"/>
        </w:rPr>
        <w:t>s</w:t>
      </w:r>
      <w:r w:rsidRPr="004C04ED">
        <w:rPr>
          <w:lang w:val="sq-AL"/>
        </w:rPr>
        <w:t xml:space="preserve">eksionin 2 të formularit të kontributit dhe të paguar nga Transferuesi për llogari të Aksionarit të Ardhshëm Përfituesit në pajtim me pikën 3 të kësaj Marrëveshjeje. </w:t>
      </w:r>
    </w:p>
    <w:p w:rsidR="004E11B8" w:rsidRPr="004C04ED" w:rsidRDefault="004E11B8" w:rsidP="004E11B8">
      <w:pPr>
        <w:pStyle w:val="Paragrafi"/>
        <w:rPr>
          <w:lang w:val="sq-AL"/>
        </w:rPr>
      </w:pPr>
      <w:r>
        <w:rPr>
          <w:lang w:val="sq-AL"/>
        </w:rPr>
        <w:t>Kontribut në n</w:t>
      </w:r>
      <w:r w:rsidRPr="004C04ED">
        <w:rPr>
          <w:lang w:val="sq-AL"/>
        </w:rPr>
        <w:t>atyrë: Të drejtat dhe detyrimet e Transferues</w:t>
      </w:r>
      <w:r>
        <w:rPr>
          <w:lang w:val="sq-AL"/>
        </w:rPr>
        <w:t>it sipas dhe në lidhje me marrëveshjet e</w:t>
      </w:r>
      <w:r w:rsidRPr="004C04ED">
        <w:rPr>
          <w:lang w:val="sq-AL"/>
        </w:rPr>
        <w:t>kzistuese që duhet të kontribuohet nga Transferuesi për llogari të Aksionarit të Ardhshëm dhe në përmbushje të detyrimit të Aksionarit të Ardhshëm për të dhënë një kontrib</w:t>
      </w:r>
      <w:r>
        <w:rPr>
          <w:lang w:val="sq-AL"/>
        </w:rPr>
        <w:t>ut në natyrë në kapitalin e nën</w:t>
      </w:r>
      <w:r w:rsidRPr="004C04ED">
        <w:rPr>
          <w:lang w:val="sq-AL"/>
        </w:rPr>
        <w:t xml:space="preserve">fondit C Shqipëri të Përfituesit në një vlerë të përcaktuar në raport nga një audit i pavarur (réviseur d’entreprise agréé sipas ligjit të Luksemburgut) në lidhje me vlerësimin e të drejtave dhe detyrimeve sipas ose në lidhje me </w:t>
      </w:r>
      <w:r>
        <w:rPr>
          <w:lang w:val="sq-AL"/>
        </w:rPr>
        <w:t>m</w:t>
      </w:r>
      <w:r w:rsidRPr="004C04ED">
        <w:rPr>
          <w:lang w:val="sq-AL"/>
        </w:rPr>
        <w:t xml:space="preserve">arrëveshjet </w:t>
      </w:r>
      <w:r>
        <w:rPr>
          <w:lang w:val="sq-AL"/>
        </w:rPr>
        <w:t>e</w:t>
      </w:r>
      <w:r w:rsidRPr="004C04ED">
        <w:rPr>
          <w:lang w:val="sq-AL"/>
        </w:rPr>
        <w:t xml:space="preserve">kzistuese të datës [***] dhe të barabarta me shumën e kontributit të parashikuar në kolonën me titull “Në natyrë” në </w:t>
      </w:r>
      <w:r>
        <w:rPr>
          <w:lang w:val="sq-AL"/>
        </w:rPr>
        <w:t>s</w:t>
      </w:r>
      <w:r w:rsidRPr="004C04ED">
        <w:rPr>
          <w:lang w:val="sq-AL"/>
        </w:rPr>
        <w:t xml:space="preserve">eksionin 2 të formularit të kontributit. </w:t>
      </w:r>
    </w:p>
    <w:p w:rsidR="004E11B8" w:rsidRPr="004C04ED" w:rsidRDefault="004E11B8" w:rsidP="004E11B8">
      <w:pPr>
        <w:pStyle w:val="Paragrafi"/>
        <w:rPr>
          <w:lang w:val="sq-AL"/>
        </w:rPr>
      </w:pPr>
      <w:r w:rsidRPr="004C04ED">
        <w:rPr>
          <w:lang w:val="sq-AL"/>
        </w:rPr>
        <w:t xml:space="preserve">Ngjarja e </w:t>
      </w:r>
      <w:r>
        <w:rPr>
          <w:lang w:val="sq-AL"/>
        </w:rPr>
        <w:t>f</w:t>
      </w:r>
      <w:r w:rsidRPr="004C04ED">
        <w:rPr>
          <w:lang w:val="sq-AL"/>
        </w:rPr>
        <w:t xml:space="preserve">illimit: Nxjerrja e </w:t>
      </w:r>
      <w:r>
        <w:rPr>
          <w:lang w:val="sq-AL"/>
        </w:rPr>
        <w:t>a</w:t>
      </w:r>
      <w:r w:rsidRPr="004C04ED">
        <w:rPr>
          <w:lang w:val="sq-AL"/>
        </w:rPr>
        <w:t xml:space="preserve">ksioneve C të Përfituesit në formë të regjistruar sipas </w:t>
      </w:r>
      <w:r>
        <w:rPr>
          <w:lang w:val="sq-AL"/>
        </w:rPr>
        <w:t>n</w:t>
      </w:r>
      <w:r w:rsidRPr="004C04ED">
        <w:rPr>
          <w:lang w:val="sq-AL"/>
        </w:rPr>
        <w:t>eneve 6, 7 dhe 8 të neneve të themelimit të EFSE-së për Aksionarin e Ardhshëm në një shifër të p</w:t>
      </w:r>
      <w:r>
        <w:rPr>
          <w:lang w:val="sq-AL"/>
        </w:rPr>
        <w:t>ërgjithshme që parashikohet në formularin e k</w:t>
      </w:r>
      <w:r w:rsidRPr="004C04ED">
        <w:rPr>
          <w:lang w:val="sq-AL"/>
        </w:rPr>
        <w:t xml:space="preserve">ontributit të nënshkruar nga Aksionari i Ardhshëm dhe EFSE-ja. </w:t>
      </w:r>
    </w:p>
    <w:p w:rsidR="004E11B8" w:rsidRPr="004C04ED" w:rsidRDefault="004E11B8" w:rsidP="004E11B8">
      <w:pPr>
        <w:pStyle w:val="Paragrafi"/>
        <w:rPr>
          <w:lang w:val="sq-AL"/>
        </w:rPr>
      </w:pPr>
      <w:r w:rsidRPr="004C04ED">
        <w:rPr>
          <w:lang w:val="sq-AL"/>
        </w:rPr>
        <w:t>Likuidimi: Procesi i likuidimit i kontrolluar nga një likuidator i emëruar i gjendjes ekzistuese të subjektit ligjor FEFAD që synon të paguajë të gjithë borxhet e mbetura dhe detyrimet e tjera të subjektit juridik ndaj palëve të treta</w:t>
      </w:r>
      <w:r>
        <w:rPr>
          <w:lang w:val="sq-AL"/>
        </w:rPr>
        <w:t>, si dhe kryerja e të gjitha</w:t>
      </w:r>
      <w:r w:rsidRPr="004C04ED">
        <w:rPr>
          <w:lang w:val="sq-AL"/>
        </w:rPr>
        <w:t xml:space="preserve"> veprimeve të nevojshme dhe raporteve që duhet të paraqiten për aprovim tek orga</w:t>
      </w:r>
      <w:r>
        <w:rPr>
          <w:lang w:val="sq-AL"/>
        </w:rPr>
        <w:t>ni vendim</w:t>
      </w:r>
      <w:r w:rsidRPr="004C04ED">
        <w:rPr>
          <w:lang w:val="sq-AL"/>
        </w:rPr>
        <w:t xml:space="preserve">marrës i këtij subjekti ligjor deri në finalizimin e procesit të likuidimit dhe të gjitha formalitetet e duhura publikohen nga likuidatori në gazetën lokale përkatëse në pajtim me ligjin shqiptar. Në momentin e nënshkrimit të kësaj Marrëveshjeje Bordi i të Besuarve ka marrë vendimin për </w:t>
      </w:r>
      <w:r>
        <w:rPr>
          <w:lang w:val="sq-AL"/>
        </w:rPr>
        <w:t>l</w:t>
      </w:r>
      <w:r w:rsidRPr="004C04ED">
        <w:rPr>
          <w:lang w:val="sq-AL"/>
        </w:rPr>
        <w:t xml:space="preserve">ikuidimin. Në përgjigje të marrjes së sendeve pasurore neto nga FEFAD-i nëpërmjet EFSE-s gjatë </w:t>
      </w:r>
      <w:r>
        <w:rPr>
          <w:lang w:val="sq-AL"/>
        </w:rPr>
        <w:t>l</w:t>
      </w:r>
      <w:r w:rsidRPr="004C04ED">
        <w:rPr>
          <w:lang w:val="sq-AL"/>
        </w:rPr>
        <w:t xml:space="preserve">ikuidimit, Aksionari i Ardhshëm anulon të gjitha detyrimet që FEFAD-i ka ndaj tij në lidhje me dhënien e mëparshme të huave të KfW-së.  </w:t>
      </w:r>
    </w:p>
    <w:p w:rsidR="004E11B8" w:rsidRPr="004C04ED" w:rsidRDefault="004E11B8" w:rsidP="004E11B8">
      <w:pPr>
        <w:pStyle w:val="Paragrafi"/>
        <w:rPr>
          <w:lang w:val="sq-AL"/>
        </w:rPr>
      </w:pPr>
      <w:r w:rsidRPr="004C04ED">
        <w:rPr>
          <w:lang w:val="sq-AL"/>
        </w:rPr>
        <w:t>Marrëve</w:t>
      </w:r>
      <w:r>
        <w:rPr>
          <w:lang w:val="sq-AL"/>
        </w:rPr>
        <w:t>shjet ekzistuese: Marrëveshjet ekzistuese të h</w:t>
      </w:r>
      <w:r w:rsidRPr="004C04ED">
        <w:rPr>
          <w:lang w:val="sq-AL"/>
        </w:rPr>
        <w:t xml:space="preserve">uasë të parashikuara në </w:t>
      </w:r>
      <w:r>
        <w:rPr>
          <w:lang w:val="sq-AL"/>
        </w:rPr>
        <w:t>a</w:t>
      </w:r>
      <w:r w:rsidRPr="004C04ED">
        <w:rPr>
          <w:lang w:val="sq-AL"/>
        </w:rPr>
        <w:t xml:space="preserve">neksin 1 siç përmendet në </w:t>
      </w:r>
      <w:r>
        <w:rPr>
          <w:lang w:val="sq-AL"/>
        </w:rPr>
        <w:t>p</w:t>
      </w:r>
      <w:r w:rsidRPr="004C04ED">
        <w:rPr>
          <w:lang w:val="sq-AL"/>
        </w:rPr>
        <w:t xml:space="preserve">reambulën sipas (H). </w:t>
      </w:r>
    </w:p>
    <w:p w:rsidR="004E11B8" w:rsidRPr="004C04ED" w:rsidRDefault="004E11B8" w:rsidP="004E11B8">
      <w:pPr>
        <w:pStyle w:val="Paragrafi"/>
        <w:rPr>
          <w:lang w:val="sq-AL"/>
        </w:rPr>
      </w:pPr>
      <w:r w:rsidRPr="004C04ED">
        <w:rPr>
          <w:lang w:val="sq-AL"/>
        </w:rPr>
        <w:t>1.2 Interpretimi: Përveç kur parashikohet shprehimisht ndryshe në këtë Marrëveshje ose kur konte</w:t>
      </w:r>
      <w:r>
        <w:rPr>
          <w:lang w:val="sq-AL"/>
        </w:rPr>
        <w:t>k</w:t>
      </w:r>
      <w:r w:rsidRPr="004C04ED">
        <w:rPr>
          <w:lang w:val="sq-AL"/>
        </w:rPr>
        <w:t xml:space="preserve">sti e kërkon ndryshe, referencat në: </w:t>
      </w:r>
    </w:p>
    <w:p w:rsidR="004E11B8" w:rsidRPr="004C04ED" w:rsidRDefault="004E11B8" w:rsidP="004E11B8">
      <w:pPr>
        <w:pStyle w:val="Paragrafi"/>
        <w:rPr>
          <w:lang w:val="sq-AL"/>
        </w:rPr>
      </w:pPr>
      <w:r w:rsidRPr="004C04ED">
        <w:rPr>
          <w:lang w:val="sq-AL"/>
        </w:rPr>
        <w:t xml:space="preserve">a) këtë Marrëveshje ose një marrëveshje tjetër apo dokument tjetër janë referenca në ato marrëveshje ose dokumente të tjera të ndryshuara, plotësuara ose zëvendësuara herë pas here dhe </w:t>
      </w:r>
    </w:p>
    <w:p w:rsidR="004E11B8" w:rsidRPr="004C04ED" w:rsidRDefault="004E11B8" w:rsidP="004E11B8">
      <w:pPr>
        <w:pStyle w:val="Paragrafi"/>
        <w:rPr>
          <w:lang w:val="sq-AL"/>
        </w:rPr>
      </w:pPr>
      <w:r w:rsidRPr="004C04ED">
        <w:rPr>
          <w:lang w:val="sq-AL"/>
        </w:rPr>
        <w:t>b) pe</w:t>
      </w:r>
      <w:r>
        <w:rPr>
          <w:lang w:val="sq-AL"/>
        </w:rPr>
        <w:t>rsonat fizikë, personat juridikë</w:t>
      </w:r>
      <w:r w:rsidRPr="004C04ED">
        <w:rPr>
          <w:lang w:val="sq-AL"/>
        </w:rPr>
        <w:t>, ortakëritë ose shoqatat e paregjistruara përfshijnë çdo person fizik ose person juridik, ortakë</w:t>
      </w:r>
      <w:r>
        <w:rPr>
          <w:lang w:val="sq-AL"/>
        </w:rPr>
        <w:t>ri ose shoqëri të paregjistruar</w:t>
      </w:r>
      <w:r w:rsidRPr="004C04ED">
        <w:rPr>
          <w:lang w:val="sq-AL"/>
        </w:rPr>
        <w:t xml:space="preserve"> që trashëgojnë pjesërisht ose plotësisht të drejtat ose detyrimet nëpërmjet transferimit, marrjes përsipër të detyrimit, nëpërmjet veprimit të ligjit apo ndryshe. </w:t>
      </w:r>
    </w:p>
    <w:p w:rsidR="004E11B8" w:rsidRPr="004C04ED" w:rsidRDefault="004E11B8" w:rsidP="004E11B8">
      <w:pPr>
        <w:pStyle w:val="Paragrafi"/>
        <w:numPr>
          <w:numberingChange w:id="15" w:author="wisniwski" w:date="2008-07-22T21:06:00Z" w:original="%1:1:0:.%2:3:0:"/>
        </w:numPr>
        <w:rPr>
          <w:lang w:val="sq-AL"/>
        </w:rPr>
      </w:pPr>
      <w:r w:rsidRPr="004C04ED">
        <w:rPr>
          <w:lang w:val="sq-AL"/>
        </w:rPr>
        <w:t xml:space="preserve">1.3 </w:t>
      </w:r>
      <w:r>
        <w:rPr>
          <w:lang w:val="sq-AL"/>
        </w:rPr>
        <w:t>Titujt.</w:t>
      </w:r>
      <w:r w:rsidRPr="004C04ED">
        <w:rPr>
          <w:lang w:val="sq-AL"/>
        </w:rPr>
        <w:t xml:space="preserve"> Titujt e kësaj Marrëveshjeje nuk kanë rëndësi ligjore dhe nuk ndikojnë në interpretimin e saj. </w:t>
      </w:r>
    </w:p>
    <w:p w:rsidR="004E11B8" w:rsidRPr="004C04ED" w:rsidRDefault="004E11B8" w:rsidP="004E11B8">
      <w:pPr>
        <w:pStyle w:val="Paragrafi"/>
        <w:numPr>
          <w:numberingChange w:id="16" w:author="wisniwski" w:date="2008-07-22T21:06:00Z" w:original="%1:2:0:."/>
        </w:numPr>
        <w:rPr>
          <w:lang w:val="sq-AL"/>
        </w:rPr>
      </w:pPr>
      <w:bookmarkStart w:id="17" w:name="_Toc163279814"/>
      <w:bookmarkEnd w:id="4"/>
      <w:bookmarkEnd w:id="5"/>
      <w:bookmarkEnd w:id="6"/>
      <w:bookmarkEnd w:id="7"/>
      <w:bookmarkEnd w:id="8"/>
      <w:r w:rsidRPr="004C04ED">
        <w:rPr>
          <w:lang w:val="sq-AL"/>
        </w:rPr>
        <w:t xml:space="preserve">2. Transferimi i marrëveshjeve ekzistuese </w:t>
      </w:r>
      <w:bookmarkEnd w:id="17"/>
    </w:p>
    <w:p w:rsidR="004E11B8" w:rsidRPr="004C04ED" w:rsidRDefault="004E11B8" w:rsidP="004E11B8">
      <w:pPr>
        <w:pStyle w:val="Paragrafi"/>
        <w:numPr>
          <w:numberingChange w:id="18" w:author="wisniwski" w:date="2008-07-22T21:06:00Z" w:original="%1:2:0:.%2:1:0:"/>
        </w:numPr>
        <w:rPr>
          <w:lang w:val="sq-AL"/>
        </w:rPr>
      </w:pPr>
      <w:r w:rsidRPr="004C04ED">
        <w:rPr>
          <w:lang w:val="sq-AL"/>
        </w:rPr>
        <w:t>2.1 Njohuri për marrëveshjet ekzistuese</w:t>
      </w:r>
      <w:r>
        <w:rPr>
          <w:lang w:val="sq-AL"/>
        </w:rPr>
        <w:t>.</w:t>
      </w:r>
      <w:r w:rsidRPr="004C04ED">
        <w:rPr>
          <w:lang w:val="sq-AL"/>
        </w:rPr>
        <w:t xml:space="preserve"> Përfituesi konfirmon që ka dijeni të plotë për marrëveshjet ekzistuese. </w:t>
      </w:r>
    </w:p>
    <w:p w:rsidR="004E11B8" w:rsidRPr="004C04ED" w:rsidRDefault="004E11B8" w:rsidP="004E11B8">
      <w:pPr>
        <w:pStyle w:val="Paragrafi"/>
        <w:numPr>
          <w:numberingChange w:id="19" w:author="wisniwski" w:date="2008-07-22T21:06:00Z" w:original="%1:2:0:.%2:2:0:"/>
        </w:numPr>
        <w:rPr>
          <w:lang w:val="sq-AL"/>
        </w:rPr>
      </w:pPr>
      <w:bookmarkStart w:id="20" w:name="_Ref118089524"/>
      <w:r w:rsidRPr="004C04ED">
        <w:rPr>
          <w:lang w:val="sq-AL"/>
        </w:rPr>
        <w:t>2.2 Transferimi.  Me efekt nga ngjarja e fillimit, Transferuesi transferon për llogari të Aksionarit të Ardhshëm dhe në përmbushje të detyrimit të Aksionarit të Ardhshëm për t’i dhënë kontribut në natyrë Përfituesit dhe Përfituesi merr përsipër të gjitha të drejtat dhe detyrimet e Transf</w:t>
      </w:r>
      <w:r>
        <w:rPr>
          <w:lang w:val="sq-AL"/>
        </w:rPr>
        <w:t>eruesit sipas ose në lidhje me m</w:t>
      </w:r>
      <w:r w:rsidRPr="004C04ED">
        <w:rPr>
          <w:lang w:val="sq-AL"/>
        </w:rPr>
        <w:t xml:space="preserve">arrëveshjet ekzistuese, ku </w:t>
      </w:r>
    </w:p>
    <w:bookmarkEnd w:id="20"/>
    <w:p w:rsidR="004E11B8" w:rsidRPr="004C04ED" w:rsidRDefault="004E11B8" w:rsidP="004E11B8">
      <w:pPr>
        <w:pStyle w:val="Paragrafi"/>
        <w:rPr>
          <w:lang w:val="sq-AL"/>
        </w:rPr>
      </w:pPr>
      <w:r w:rsidRPr="004C04ED">
        <w:rPr>
          <w:lang w:val="sq-AL"/>
        </w:rPr>
        <w:t xml:space="preserve">a) </w:t>
      </w:r>
      <w:r>
        <w:rPr>
          <w:lang w:val="sq-AL"/>
        </w:rPr>
        <w:t>secili prej h</w:t>
      </w:r>
      <w:r w:rsidRPr="004C04ED">
        <w:rPr>
          <w:lang w:val="sq-AL"/>
        </w:rPr>
        <w:t>uamarrësve dhe Transferuesi lirohen nga detyrimet e mëtejshme kundrejt nj</w:t>
      </w:r>
      <w:r>
        <w:rPr>
          <w:lang w:val="sq-AL"/>
        </w:rPr>
        <w:t>ë</w:t>
      </w:r>
      <w:r w:rsidRPr="004C04ED">
        <w:rPr>
          <w:lang w:val="sq-AL"/>
        </w:rPr>
        <w:t xml:space="preserve">ri-tjetrit sipas ose në lidhje me </w:t>
      </w:r>
      <w:r>
        <w:rPr>
          <w:lang w:val="sq-AL"/>
        </w:rPr>
        <w:t>marrëveshjet e</w:t>
      </w:r>
      <w:r w:rsidRPr="004C04ED">
        <w:rPr>
          <w:lang w:val="sq-AL"/>
        </w:rPr>
        <w:t>kzistuese dhe të d</w:t>
      </w:r>
      <w:r>
        <w:rPr>
          <w:lang w:val="sq-AL"/>
        </w:rPr>
        <w:t>rejtat e tyre përkatëse ndaj një</w:t>
      </w:r>
      <w:r w:rsidRPr="004C04ED">
        <w:rPr>
          <w:lang w:val="sq-AL"/>
        </w:rPr>
        <w:t xml:space="preserve">ri-tjetrit anulohen (Të drejtat dhe detyrimet e anuluara), dhe </w:t>
      </w:r>
    </w:p>
    <w:p w:rsidR="004E11B8" w:rsidRPr="004C04ED" w:rsidRDefault="004E11B8" w:rsidP="004E11B8">
      <w:pPr>
        <w:pStyle w:val="Paragrafi"/>
        <w:rPr>
          <w:lang w:val="sq-AL"/>
        </w:rPr>
      </w:pPr>
      <w:r w:rsidRPr="004C04ED">
        <w:rPr>
          <w:lang w:val="sq-AL"/>
        </w:rPr>
        <w:t xml:space="preserve">b) </w:t>
      </w:r>
      <w:r>
        <w:rPr>
          <w:lang w:val="sq-AL"/>
        </w:rPr>
        <w:t>secili prej h</w:t>
      </w:r>
      <w:r w:rsidRPr="004C04ED">
        <w:rPr>
          <w:lang w:val="sq-AL"/>
        </w:rPr>
        <w:t>uamarrësve dhe Për</w:t>
      </w:r>
      <w:r>
        <w:rPr>
          <w:lang w:val="sq-AL"/>
        </w:rPr>
        <w:t>fituesi marrin përsipër ndaj një</w:t>
      </w:r>
      <w:r w:rsidRPr="004C04ED">
        <w:rPr>
          <w:lang w:val="sq-AL"/>
        </w:rPr>
        <w:t>ri-tjetrit dety</w:t>
      </w:r>
      <w:r>
        <w:rPr>
          <w:lang w:val="sq-AL"/>
        </w:rPr>
        <w:t>rimet dhe/ose përftojnë ndaj një</w:t>
      </w:r>
      <w:r w:rsidRPr="004C04ED">
        <w:rPr>
          <w:lang w:val="sq-AL"/>
        </w:rPr>
        <w:t xml:space="preserve">ri-tjetrit të drejta që ndryshojnë nga të drejtat dhe detyrimet e anuluara në masën që Huamarrësi përkatës dhe Përfituesi kanë marrë përsipër dhe/ose i kanë përftuar ato në vend të atij Huamarrësi dhe Transferuesit. </w:t>
      </w:r>
    </w:p>
    <w:p w:rsidR="004E11B8" w:rsidRPr="004C04ED" w:rsidRDefault="004E11B8" w:rsidP="004E11B8">
      <w:pPr>
        <w:pStyle w:val="Paragrafi"/>
        <w:numPr>
          <w:numberingChange w:id="21" w:author="wisniwski" w:date="2008-07-22T21:06:00Z" w:original="%1:2:0:.%2:3:0:"/>
        </w:numPr>
        <w:rPr>
          <w:lang w:val="sq-AL"/>
        </w:rPr>
      </w:pPr>
      <w:bookmarkStart w:id="22" w:name="_Toc532036694"/>
      <w:bookmarkStart w:id="23" w:name="_Toc532122330"/>
      <w:bookmarkStart w:id="24" w:name="_Ref118003088"/>
      <w:bookmarkStart w:id="25" w:name="_Ref118003463"/>
      <w:r w:rsidRPr="004C04ED">
        <w:rPr>
          <w:lang w:val="sq-AL"/>
        </w:rPr>
        <w:t xml:space="preserve">2.3 </w:t>
      </w:r>
      <w:r>
        <w:rPr>
          <w:lang w:val="sq-AL"/>
        </w:rPr>
        <w:t>Veprim i mëtejshëm.</w:t>
      </w:r>
      <w:r w:rsidRPr="004C04ED">
        <w:rPr>
          <w:lang w:val="sq-AL"/>
        </w:rPr>
        <w:t xml:space="preserve"> Transferuesi dhe Aksionari i Ardhshëm, përkatësisht edhe P</w:t>
      </w:r>
      <w:r>
        <w:rPr>
          <w:lang w:val="sq-AL"/>
        </w:rPr>
        <w:t>ërfituesi, ndërmarrin secili ata</w:t>
      </w:r>
      <w:r w:rsidRPr="004C04ED">
        <w:rPr>
          <w:lang w:val="sq-AL"/>
        </w:rPr>
        <w:t xml:space="preserve"> hapa dhe përfundojnë ato dokumente të tjera që mund të jenë të nevojshme në mënyrë që Përfituesi të mund të marrë përsipër, në m</w:t>
      </w:r>
      <w:r>
        <w:rPr>
          <w:lang w:val="sq-AL"/>
        </w:rPr>
        <w:t>asën më të gjerë të lejuar nga m</w:t>
      </w:r>
      <w:r w:rsidRPr="004C04ED">
        <w:rPr>
          <w:lang w:val="sq-AL"/>
        </w:rPr>
        <w:t xml:space="preserve">arrëveshja përkatëse </w:t>
      </w:r>
      <w:r>
        <w:rPr>
          <w:lang w:val="sq-AL"/>
        </w:rPr>
        <w:t>e</w:t>
      </w:r>
      <w:r w:rsidRPr="004C04ED">
        <w:rPr>
          <w:lang w:val="sq-AL"/>
        </w:rPr>
        <w:t xml:space="preserve">kzistuese dhe në pajtim me dispozitat e kësaj Marrëveshjeje dhe të Marrëveshjeve përkatëse </w:t>
      </w:r>
      <w:r>
        <w:rPr>
          <w:lang w:val="sq-AL"/>
        </w:rPr>
        <w:t>e</w:t>
      </w:r>
      <w:r w:rsidRPr="004C04ED">
        <w:rPr>
          <w:lang w:val="sq-AL"/>
        </w:rPr>
        <w:t>kzistuese, të gjitha të drejtat dhe detyrimet e T</w:t>
      </w:r>
      <w:r>
        <w:rPr>
          <w:lang w:val="sq-AL"/>
        </w:rPr>
        <w:t>ransferuesit në lidhje me secilën prej m</w:t>
      </w:r>
      <w:r w:rsidRPr="004C04ED">
        <w:rPr>
          <w:lang w:val="sq-AL"/>
        </w:rPr>
        <w:t xml:space="preserve">arrëveshjeve ekzistuese, nga dhe pas ngjarjes së fillimit. </w:t>
      </w:r>
    </w:p>
    <w:p w:rsidR="004E11B8" w:rsidRPr="004C04ED" w:rsidRDefault="004E11B8" w:rsidP="004E11B8">
      <w:pPr>
        <w:pStyle w:val="Paragrafi"/>
        <w:numPr>
          <w:numberingChange w:id="26" w:author="wisniwski" w:date="2008-07-22T21:06:00Z" w:original="%1:3:0:."/>
        </w:numPr>
        <w:rPr>
          <w:lang w:val="sq-AL"/>
        </w:rPr>
      </w:pPr>
      <w:bookmarkStart w:id="27" w:name="_Ref118001412"/>
      <w:bookmarkStart w:id="28" w:name="_Toc163279815"/>
      <w:bookmarkEnd w:id="22"/>
      <w:bookmarkEnd w:id="23"/>
      <w:bookmarkEnd w:id="24"/>
      <w:bookmarkEnd w:id="25"/>
      <w:r w:rsidRPr="004C04ED">
        <w:rPr>
          <w:lang w:val="sq-AL"/>
        </w:rPr>
        <w:t xml:space="preserve">3. Qëllimi i transferimit dhe kontributit </w:t>
      </w:r>
      <w:bookmarkEnd w:id="27"/>
      <w:bookmarkEnd w:id="28"/>
    </w:p>
    <w:p w:rsidR="004E11B8" w:rsidRPr="004C04ED" w:rsidRDefault="004E11B8" w:rsidP="004E11B8">
      <w:pPr>
        <w:pStyle w:val="Paragrafi"/>
        <w:numPr>
          <w:numberingChange w:id="29" w:author="wisniwski" w:date="2008-07-22T21:06:00Z" w:original="%1:3:0:.%2:1:0:"/>
        </w:numPr>
        <w:rPr>
          <w:lang w:val="sq-AL"/>
        </w:rPr>
      </w:pPr>
      <w:r w:rsidRPr="004C04ED">
        <w:rPr>
          <w:lang w:val="sq-AL"/>
        </w:rPr>
        <w:t xml:space="preserve">3.1 Marrëveshjet </w:t>
      </w:r>
      <w:r>
        <w:rPr>
          <w:lang w:val="sq-AL"/>
        </w:rPr>
        <w:t>ekzistuese.</w:t>
      </w:r>
      <w:r w:rsidRPr="004C04ED">
        <w:rPr>
          <w:lang w:val="sq-AL"/>
        </w:rPr>
        <w:t xml:space="preserve"> Transferimi i marrëveshjeve ekzistuese në pajtim me pikën 2.2 të kësaj Marrëveshjeje përmbush detyrimet e Aksionarit të Ardhshëm kundrejt Përfituesit për të dhënë kontribut në natyrë. </w:t>
      </w:r>
    </w:p>
    <w:p w:rsidR="004E11B8" w:rsidRPr="004C04ED" w:rsidRDefault="004E11B8" w:rsidP="004E11B8">
      <w:pPr>
        <w:pStyle w:val="Paragrafi"/>
        <w:rPr>
          <w:lang w:val="sq-AL"/>
        </w:rPr>
      </w:pPr>
      <w:r w:rsidRPr="004C04ED">
        <w:rPr>
          <w:lang w:val="sq-AL"/>
        </w:rPr>
        <w:t>3.2</w:t>
      </w:r>
      <w:r>
        <w:rPr>
          <w:lang w:val="sq-AL"/>
        </w:rPr>
        <w:t xml:space="preserve"> </w:t>
      </w:r>
      <w:r w:rsidRPr="004C04ED">
        <w:rPr>
          <w:lang w:val="sq-AL"/>
        </w:rPr>
        <w:t>Pagesat me para në dorë. Nëse nuk përcaktohet ndryshe nga Transferuesi, pagesa e çdo shume në para nga Transferuesi për llogari të Aksionarit të Ardhs</w:t>
      </w:r>
      <w:r>
        <w:rPr>
          <w:lang w:val="sq-AL"/>
        </w:rPr>
        <w:t>hëm në llogaritë e treguara në seksionin 5 të formularit përkatës të k</w:t>
      </w:r>
      <w:r w:rsidRPr="004C04ED">
        <w:rPr>
          <w:lang w:val="sq-AL"/>
        </w:rPr>
        <w:t xml:space="preserve">ontributit në ose rreth datës së kësaj Marrëveshjeje përmbush detyrimet e Aksionarit të Ardhshëm kundrejt Përfituesit për të dhënë një kontribut në para. </w:t>
      </w:r>
    </w:p>
    <w:p w:rsidR="004E11B8" w:rsidRPr="004C04ED" w:rsidRDefault="004E11B8" w:rsidP="004E11B8">
      <w:pPr>
        <w:pStyle w:val="Paragrafi"/>
        <w:numPr>
          <w:numberingChange w:id="30" w:author="wisniwski" w:date="2008-07-22T21:06:00Z" w:original="%1:4:0:."/>
        </w:numPr>
        <w:rPr>
          <w:lang w:val="sq-AL"/>
        </w:rPr>
      </w:pPr>
      <w:bookmarkStart w:id="31" w:name="_Toc163279816"/>
      <w:r w:rsidRPr="004C04ED">
        <w:rPr>
          <w:lang w:val="sq-AL"/>
        </w:rPr>
        <w:t xml:space="preserve">4. Kufizimi i </w:t>
      </w:r>
      <w:r>
        <w:rPr>
          <w:lang w:val="sq-AL"/>
        </w:rPr>
        <w:t>p</w:t>
      </w:r>
      <w:r w:rsidRPr="004C04ED">
        <w:rPr>
          <w:lang w:val="sq-AL"/>
        </w:rPr>
        <w:t xml:space="preserve">ërgjegjësisë </w:t>
      </w:r>
      <w:bookmarkEnd w:id="31"/>
    </w:p>
    <w:p w:rsidR="004E11B8" w:rsidRPr="004C04ED" w:rsidRDefault="004E11B8" w:rsidP="004E11B8">
      <w:pPr>
        <w:pStyle w:val="Paragrafi"/>
        <w:numPr>
          <w:numberingChange w:id="32" w:author="wisniwski" w:date="2008-07-22T21:06:00Z" w:original="%1:4:0:.%2:1:0:"/>
        </w:numPr>
        <w:rPr>
          <w:lang w:val="sq-AL"/>
        </w:rPr>
      </w:pPr>
      <w:bookmarkStart w:id="33" w:name="_Ref51731739"/>
      <w:r w:rsidRPr="004C04ED">
        <w:rPr>
          <w:lang w:val="sq-AL"/>
        </w:rPr>
        <w:t>4.1 Përjashtimi</w:t>
      </w:r>
      <w:r>
        <w:rPr>
          <w:lang w:val="sq-AL"/>
        </w:rPr>
        <w:t xml:space="preserve"> i përfaqësimeve dhe garancive.</w:t>
      </w:r>
      <w:r w:rsidRPr="004C04ED">
        <w:rPr>
          <w:lang w:val="sq-AL"/>
        </w:rPr>
        <w:t xml:space="preserve"> As Transferuesi dhe as Aksionari i Ardhshëm nuk bën asnjë përfaqësim ose garanci dhe nuk merr përgjegjësi ndaj Përfituesit për: </w:t>
      </w:r>
    </w:p>
    <w:bookmarkEnd w:id="33"/>
    <w:p w:rsidR="004E11B8" w:rsidRPr="004C04ED" w:rsidRDefault="004E11B8" w:rsidP="004E11B8">
      <w:pPr>
        <w:pStyle w:val="Paragrafi"/>
        <w:rPr>
          <w:lang w:val="sq-AL"/>
        </w:rPr>
      </w:pPr>
      <w:r w:rsidRPr="004C04ED">
        <w:rPr>
          <w:lang w:val="sq-AL"/>
        </w:rPr>
        <w:t xml:space="preserve">a) ligjshmërinë, vlefshmërinë, efektivitetin, përshtatshmërinë ose ekzekutueshmërinë e marrëveshjeve ekzistuese ose të çdo dokumenti tjetër; </w:t>
      </w:r>
    </w:p>
    <w:p w:rsidR="004E11B8" w:rsidRPr="004C04ED" w:rsidRDefault="004E11B8" w:rsidP="004E11B8">
      <w:pPr>
        <w:pStyle w:val="Paragrafi"/>
        <w:rPr>
          <w:lang w:val="sq-AL"/>
        </w:rPr>
      </w:pPr>
      <w:r w:rsidRPr="004C04ED">
        <w:rPr>
          <w:lang w:val="sq-AL"/>
        </w:rPr>
        <w:t xml:space="preserve">b) </w:t>
      </w:r>
      <w:r>
        <w:rPr>
          <w:lang w:val="sq-AL"/>
        </w:rPr>
        <w:t>gjendjen financiare të çdo h</w:t>
      </w:r>
      <w:r w:rsidRPr="004C04ED">
        <w:rPr>
          <w:lang w:val="sq-AL"/>
        </w:rPr>
        <w:t xml:space="preserve">uamarrësi; </w:t>
      </w:r>
    </w:p>
    <w:p w:rsidR="004E11B8" w:rsidRPr="004C04ED" w:rsidRDefault="004E11B8" w:rsidP="004E11B8">
      <w:pPr>
        <w:pStyle w:val="Paragrafi"/>
        <w:rPr>
          <w:lang w:val="sq-AL"/>
        </w:rPr>
      </w:pPr>
      <w:r w:rsidRPr="004C04ED">
        <w:rPr>
          <w:lang w:val="sq-AL"/>
        </w:rPr>
        <w:t>c) përmbushjen dhe respekti</w:t>
      </w:r>
      <w:r>
        <w:rPr>
          <w:lang w:val="sq-AL"/>
        </w:rPr>
        <w:t>min nga çdo h</w:t>
      </w:r>
      <w:r w:rsidRPr="004C04ED">
        <w:rPr>
          <w:lang w:val="sq-AL"/>
        </w:rPr>
        <w:t>uamar</w:t>
      </w:r>
      <w:r>
        <w:rPr>
          <w:lang w:val="sq-AL"/>
        </w:rPr>
        <w:t>rës të detyrimeve të tij sipas marrëveshjeve e</w:t>
      </w:r>
      <w:r w:rsidRPr="004C04ED">
        <w:rPr>
          <w:lang w:val="sq-AL"/>
        </w:rPr>
        <w:t xml:space="preserve">kzistuese ose të çdo dokumenti tjetër; ose </w:t>
      </w:r>
    </w:p>
    <w:p w:rsidR="004E11B8" w:rsidRPr="004C04ED" w:rsidRDefault="004E11B8" w:rsidP="004E11B8">
      <w:pPr>
        <w:pStyle w:val="Paragrafi"/>
        <w:rPr>
          <w:lang w:val="sq-AL"/>
        </w:rPr>
      </w:pPr>
      <w:r w:rsidRPr="004C04ED">
        <w:rPr>
          <w:lang w:val="sq-AL"/>
        </w:rPr>
        <w:t>d) saktësinë e çdo deklarimi (me shkrim ose me gojë) të b</w:t>
      </w:r>
      <w:r>
        <w:rPr>
          <w:lang w:val="sq-AL"/>
        </w:rPr>
        <w:t>ërë në ose në lidhje me ndonjë marrëveshje e</w:t>
      </w:r>
      <w:r w:rsidRPr="004C04ED">
        <w:rPr>
          <w:lang w:val="sq-AL"/>
        </w:rPr>
        <w:t xml:space="preserve">kzistuese ose çdo dokument tjetër, </w:t>
      </w:r>
    </w:p>
    <w:p w:rsidR="004E11B8" w:rsidRPr="004C04ED" w:rsidRDefault="004E11B8" w:rsidP="004E11B8">
      <w:pPr>
        <w:pStyle w:val="Paragrafi"/>
        <w:rPr>
          <w:lang w:val="sq-AL"/>
        </w:rPr>
      </w:pPr>
      <w:r w:rsidRPr="004C04ED">
        <w:rPr>
          <w:lang w:val="sq-AL"/>
        </w:rPr>
        <w:t xml:space="preserve">dhe përjashtohet çdo përfaqësim ose garanci e përfshirë në ligj. </w:t>
      </w:r>
    </w:p>
    <w:p w:rsidR="004E11B8" w:rsidRPr="004C04ED" w:rsidRDefault="004E11B8" w:rsidP="004E11B8">
      <w:pPr>
        <w:pStyle w:val="Paragrafi"/>
        <w:rPr>
          <w:lang w:val="sq-AL"/>
        </w:rPr>
      </w:pPr>
      <w:bookmarkStart w:id="34" w:name="_Ref51731744"/>
      <w:bookmarkStart w:id="35" w:name="_Ref117941970"/>
      <w:bookmarkStart w:id="36" w:name="_Ref118098932"/>
      <w:r w:rsidRPr="004C04ED">
        <w:rPr>
          <w:lang w:val="sq-AL"/>
        </w:rPr>
        <w:t>4.2 Rëndimet me barrë. Në pajtim me pikën 4.1, Transferuesi dhe Aksionari i Ardhshëm i garantojnë Përfituesit që deri në ngjarjen e fillimit Transferuesi do të jetë pronari i titullit në çdo marrëveshje ekzistuese, dhe që as Transferuesi dhe as Aksionari i Ardhshëm nuk kanë transferuar, rënduar, lënë peng ose vendosur barrë dhe nuk kanë rënë dakord të transferojnë, rëndojnë, lënë peng ose vendosin barrë mbi një pjesë ose të gjithë të drejtën, titullin o</w:t>
      </w:r>
      <w:r>
        <w:rPr>
          <w:lang w:val="sq-AL"/>
        </w:rPr>
        <w:t>se interesin në çdo m</w:t>
      </w:r>
      <w:r w:rsidRPr="004C04ED">
        <w:rPr>
          <w:lang w:val="sq-AL"/>
        </w:rPr>
        <w:t xml:space="preserve">arrëveshje ekzistuese ndaj asnjë personi (të ndryshëm nga Përfituesi sipas kësaj Marrëveshjeje ose sipas çdo marrëveshjeje ose dokumenti në lidhje me këtë). </w:t>
      </w:r>
    </w:p>
    <w:p w:rsidR="004E11B8" w:rsidRPr="004C04ED" w:rsidRDefault="004E11B8" w:rsidP="004E11B8">
      <w:pPr>
        <w:pStyle w:val="Paragrafi"/>
        <w:rPr>
          <w:lang w:val="sq-AL"/>
        </w:rPr>
      </w:pPr>
      <w:r w:rsidRPr="004C04ED">
        <w:rPr>
          <w:lang w:val="sq-AL"/>
        </w:rPr>
        <w:t xml:space="preserve">4.3 Vlerësimi i </w:t>
      </w:r>
      <w:r>
        <w:rPr>
          <w:lang w:val="sq-AL"/>
        </w:rPr>
        <w:t>k</w:t>
      </w:r>
      <w:r w:rsidRPr="004C04ED">
        <w:rPr>
          <w:lang w:val="sq-AL"/>
        </w:rPr>
        <w:t>redisë. Përfituesi i konfirmon Transferuesit dhe Aksionarit të Ardhshëm që ai ka bërë (dhe do të vazhdojë të bëjë) hetimin dhe vlerësimin e tij të pavarur të gjendjes finan</w:t>
      </w:r>
      <w:r>
        <w:rPr>
          <w:lang w:val="sq-AL"/>
        </w:rPr>
        <w:t>ciare dhe veprimeve të secilit h</w:t>
      </w:r>
      <w:r w:rsidRPr="004C04ED">
        <w:rPr>
          <w:lang w:val="sq-AL"/>
        </w:rPr>
        <w:t>uamarrës dhe subjekteve të tij përkatëse</w:t>
      </w:r>
      <w:r>
        <w:rPr>
          <w:lang w:val="sq-AL"/>
        </w:rPr>
        <w:t>,</w:t>
      </w:r>
      <w:r w:rsidRPr="004C04ED">
        <w:rPr>
          <w:lang w:val="sq-AL"/>
        </w:rPr>
        <w:t xml:space="preserve"> në lidhje me pjesëmarrjen në këtë Marrëveshje dhe nuk është mbështetur përjashtimisht në asnjë informacion që i është dhënë atij nga Transferuesi ose Aksionari i Ardhshëm</w:t>
      </w:r>
      <w:r>
        <w:rPr>
          <w:lang w:val="sq-AL"/>
        </w:rPr>
        <w:t>,</w:t>
      </w:r>
      <w:r w:rsidRPr="004C04ED">
        <w:rPr>
          <w:lang w:val="sq-AL"/>
        </w:rPr>
        <w:t xml:space="preserve"> në lidhje me çdo marrëveshje ekzistuese. </w:t>
      </w:r>
    </w:p>
    <w:p w:rsidR="004E11B8" w:rsidRPr="004C04ED" w:rsidRDefault="004E11B8" w:rsidP="004E11B8">
      <w:pPr>
        <w:pStyle w:val="Paragrafi"/>
        <w:numPr>
          <w:numberingChange w:id="37" w:author="wisniwski" w:date="2008-07-22T21:06:00Z" w:original="%1:5:0:."/>
        </w:numPr>
        <w:rPr>
          <w:lang w:val="sq-AL"/>
        </w:rPr>
      </w:pPr>
      <w:bookmarkStart w:id="38" w:name="_Toc52364030"/>
      <w:bookmarkStart w:id="39" w:name="_Toc163279817"/>
      <w:bookmarkEnd w:id="34"/>
      <w:bookmarkEnd w:id="35"/>
      <w:bookmarkEnd w:id="36"/>
      <w:r w:rsidRPr="004C04ED">
        <w:rPr>
          <w:lang w:val="sq-AL"/>
        </w:rPr>
        <w:t xml:space="preserve">5. Zhdëmtimi, detyrimet, kostot dhe shpenzimet </w:t>
      </w:r>
      <w:bookmarkEnd w:id="39"/>
    </w:p>
    <w:p w:rsidR="004E11B8" w:rsidRPr="004C04ED" w:rsidRDefault="004E11B8" w:rsidP="004E11B8">
      <w:pPr>
        <w:pStyle w:val="Paragrafi"/>
        <w:rPr>
          <w:lang w:val="sq-AL"/>
        </w:rPr>
      </w:pPr>
      <w:r w:rsidRPr="004C04ED">
        <w:rPr>
          <w:lang w:val="sq-AL"/>
        </w:rPr>
        <w:t>5.1 Zhdëmtimi. Përfituesi zhdëmton përkatësisht Transferuesin dhe Aksionarin e Ardhshëm, dhe e mban Transferuesin dhe Aksionarin e Ardhshëm të ruajtur nga të gjitha dëmtimet, kostot, shpenzimet, kërkesat dhe dëmtimet e çdo lloji që mund të vuajë ose shkaktojë Transferuesi ose Aksionari i Ardhshëm</w:t>
      </w:r>
      <w:r>
        <w:rPr>
          <w:lang w:val="sq-AL"/>
        </w:rPr>
        <w:t>,</w:t>
      </w:r>
      <w:r w:rsidRPr="004C04ED">
        <w:rPr>
          <w:lang w:val="sq-AL"/>
        </w:rPr>
        <w:t xml:space="preserve"> në lidhje me një detyrim ose përgjegjësi të Transferuesit ose Aksionarit të Ardhshëm në ose pas ngjarjes së fillimit sipas marrëveshjeve ekzistuese në lidhje me çdo periudhë që fillon në ose pas ngjarjes së fillimit dhe në lidhje me çdo marrëveshje ekzistuese ose një pjesë të saj. </w:t>
      </w:r>
    </w:p>
    <w:p w:rsidR="004E11B8" w:rsidRPr="004C04ED" w:rsidRDefault="004E11B8" w:rsidP="004E11B8">
      <w:pPr>
        <w:pStyle w:val="Paragrafi"/>
        <w:rPr>
          <w:lang w:val="sq-AL"/>
        </w:rPr>
      </w:pPr>
      <w:r w:rsidRPr="004C04ED">
        <w:rPr>
          <w:lang w:val="sq-AL"/>
        </w:rPr>
        <w:t>5.2 Detyrimet, kostot, shpenzimet. Taksat, tarifat, detyrimet e tjera publike, kostot dhe shpenzimet (duke përfshirë tarifat dhe shpenzimet ligjore) të shkaktuara në lidhje me përgatitjen, negocimin, përfundimin, regjistrimin, zbatimin, ndryshimin, ruajtjen ose ekzekutimin e kësaj Marrëveshjeje dhe çdo dokumenti tjetër në lidhje me të</w:t>
      </w:r>
      <w:r>
        <w:rPr>
          <w:lang w:val="sq-AL"/>
        </w:rPr>
        <w:t>,</w:t>
      </w:r>
      <w:r w:rsidRPr="004C04ED">
        <w:rPr>
          <w:lang w:val="sq-AL"/>
        </w:rPr>
        <w:t xml:space="preserve"> si dhe të gjitha të drejtat që rrjedhin nga kjo mbulohen nga Përfituesi. </w:t>
      </w:r>
    </w:p>
    <w:p w:rsidR="004E11B8" w:rsidRPr="004C04ED" w:rsidRDefault="004E11B8" w:rsidP="004E11B8">
      <w:pPr>
        <w:pStyle w:val="Paragrafi"/>
        <w:numPr>
          <w:numberingChange w:id="40" w:author="wisniwski" w:date="2008-07-22T21:06:00Z" w:original="%1:6:0:."/>
        </w:numPr>
        <w:rPr>
          <w:lang w:val="sq-AL"/>
        </w:rPr>
      </w:pPr>
      <w:bookmarkStart w:id="41" w:name="_Toc163279818"/>
      <w:bookmarkEnd w:id="38"/>
      <w:r w:rsidRPr="004C04ED">
        <w:rPr>
          <w:lang w:val="sq-AL"/>
        </w:rPr>
        <w:t xml:space="preserve">6. Pavlefshmëria e pjesshme dhe boshllëqet e paqëllimshme </w:t>
      </w:r>
      <w:bookmarkEnd w:id="41"/>
    </w:p>
    <w:p w:rsidR="004E11B8" w:rsidRDefault="004E11B8" w:rsidP="004E11B8">
      <w:pPr>
        <w:pStyle w:val="Paragrafi"/>
        <w:rPr>
          <w:lang w:val="sq-AL"/>
        </w:rPr>
      </w:pPr>
      <w:r w:rsidRPr="004C04ED">
        <w:rPr>
          <w:lang w:val="sq-AL"/>
        </w:rPr>
        <w:t>Nëse një dispozitë e kësaj Marrëveshjeje është ose bëhet e pavlefshme ose nëse kjo Marrëveshje përmban boshllëqe të paq</w:t>
      </w:r>
      <w:r>
        <w:rPr>
          <w:lang w:val="sq-AL"/>
        </w:rPr>
        <w:t>ëllimshme, kjo nuk do të ndikoj</w:t>
      </w:r>
      <w:r w:rsidRPr="004C04ED">
        <w:rPr>
          <w:lang w:val="sq-AL"/>
        </w:rPr>
        <w:t xml:space="preserve">ë në vlefshmërinë e dispozitave të tjera të kësaj Marrëveshjeje. Palët do të zëvendësojnë çdo dispozitë të pavlefshme me një dispozitë që afrohet sa më shumë të jetë e mundur me qëllimin dhe synimin e dispozitës së pavlefshme. Palët do të mbushin çdo boshllëk të paqëllimshëm me një dispozitë që përputhet më mirë me qëllimin dhe synimin e kësaj Marrëveshjeje. </w:t>
      </w:r>
    </w:p>
    <w:p w:rsidR="004E11B8" w:rsidRPr="004C04ED" w:rsidRDefault="004E11B8" w:rsidP="004E11B8">
      <w:pPr>
        <w:pStyle w:val="Paragrafi"/>
        <w:numPr>
          <w:numberingChange w:id="42" w:author="wisniwski" w:date="2008-07-22T21:06:00Z" w:original="%1:7:0:."/>
        </w:numPr>
        <w:rPr>
          <w:lang w:val="sq-AL"/>
        </w:rPr>
      </w:pPr>
      <w:bookmarkStart w:id="43" w:name="_Toc64195818"/>
      <w:bookmarkStart w:id="44" w:name="_Toc67204306"/>
      <w:bookmarkStart w:id="45" w:name="_Toc163279819"/>
      <w:r w:rsidRPr="004C04ED">
        <w:rPr>
          <w:lang w:val="sq-AL"/>
        </w:rPr>
        <w:t>7. Njoftimet; Ndryshimet</w:t>
      </w:r>
      <w:bookmarkEnd w:id="43"/>
      <w:bookmarkEnd w:id="44"/>
      <w:bookmarkEnd w:id="45"/>
      <w:r w:rsidRPr="004C04ED">
        <w:rPr>
          <w:lang w:val="sq-AL"/>
        </w:rPr>
        <w:t xml:space="preserve"> </w:t>
      </w:r>
    </w:p>
    <w:p w:rsidR="004E11B8" w:rsidRPr="004C04ED" w:rsidRDefault="004E11B8" w:rsidP="004E11B8">
      <w:pPr>
        <w:pStyle w:val="Paragrafi"/>
        <w:rPr>
          <w:lang w:val="sq-AL"/>
        </w:rPr>
      </w:pPr>
      <w:bookmarkStart w:id="46" w:name="_Ref64109450"/>
      <w:bookmarkStart w:id="47" w:name="_Ref67200526"/>
      <w:r w:rsidRPr="004C04ED">
        <w:rPr>
          <w:lang w:val="sq-AL"/>
        </w:rPr>
        <w:t>7.1 Me shkrim. Çdo komunikim në lidhje me këtë Marrëveshje du</w:t>
      </w:r>
      <w:r>
        <w:rPr>
          <w:lang w:val="sq-AL"/>
        </w:rPr>
        <w:t>het të jetë me shkrim. Të gjitha</w:t>
      </w:r>
      <w:r w:rsidRPr="004C04ED">
        <w:rPr>
          <w:lang w:val="sq-AL"/>
        </w:rPr>
        <w:t xml:space="preserve"> duhet të jenë të nënshkruar</w:t>
      </w:r>
      <w:r>
        <w:rPr>
          <w:lang w:val="sq-AL"/>
        </w:rPr>
        <w:t>a</w:t>
      </w:r>
      <w:r w:rsidRPr="004C04ED">
        <w:rPr>
          <w:lang w:val="sq-AL"/>
        </w:rPr>
        <w:t xml:space="preserve"> dhe të paraqiten si një dokument origjinal ose me faks. </w:t>
      </w:r>
    </w:p>
    <w:p w:rsidR="004E11B8" w:rsidRDefault="004E11B8" w:rsidP="004E11B8">
      <w:pPr>
        <w:pStyle w:val="Paragrafi"/>
        <w:rPr>
          <w:lang w:val="sq-AL"/>
        </w:rPr>
      </w:pPr>
      <w:r w:rsidRPr="004C04ED">
        <w:rPr>
          <w:lang w:val="sq-AL"/>
        </w:rPr>
        <w:t xml:space="preserve">7.2 Adresat. Çdo komunikim në lidhje me këtë Marrëveshje duhet të dërgohet në adresën e mëposhtme: </w:t>
      </w:r>
    </w:p>
    <w:p w:rsidR="004E11B8" w:rsidRPr="004C04ED" w:rsidRDefault="004E11B8" w:rsidP="004E11B8">
      <w:pPr>
        <w:pStyle w:val="Paragrafi"/>
        <w:rPr>
          <w:lang w:val="sq-AL"/>
        </w:rPr>
      </w:pPr>
    </w:p>
    <w:tbl>
      <w:tblPr>
        <w:tblW w:w="8643" w:type="dxa"/>
        <w:tblInd w:w="567" w:type="dxa"/>
        <w:tblLayout w:type="fixed"/>
        <w:tblCellMar>
          <w:left w:w="0" w:type="dxa"/>
          <w:right w:w="0" w:type="dxa"/>
        </w:tblCellMar>
        <w:tblLook w:val="0000" w:firstRow="0" w:lastRow="0" w:firstColumn="0" w:lastColumn="0" w:noHBand="0" w:noVBand="0"/>
      </w:tblPr>
      <w:tblGrid>
        <w:gridCol w:w="3753"/>
        <w:gridCol w:w="4890"/>
      </w:tblGrid>
      <w:tr w:rsidR="004E11B8" w:rsidRPr="004C04ED">
        <w:tblPrEx>
          <w:tblCellMar>
            <w:top w:w="0" w:type="dxa"/>
            <w:left w:w="0" w:type="dxa"/>
            <w:bottom w:w="0" w:type="dxa"/>
            <w:right w:w="0" w:type="dxa"/>
          </w:tblCellMar>
        </w:tblPrEx>
        <w:trPr>
          <w:cantSplit/>
        </w:trPr>
        <w:tc>
          <w:tcPr>
            <w:tcW w:w="3753" w:type="dxa"/>
          </w:tcPr>
          <w:p w:rsidR="004E11B8" w:rsidRPr="004C04ED" w:rsidRDefault="004E11B8" w:rsidP="00DF126E">
            <w:pPr>
              <w:pStyle w:val="Paragrafi"/>
              <w:ind w:firstLine="0"/>
              <w:jc w:val="center"/>
              <w:rPr>
                <w:lang w:val="sq-AL"/>
              </w:rPr>
            </w:pPr>
            <w:bookmarkStart w:id="48" w:name="_Toc64191143"/>
            <w:bookmarkStart w:id="49" w:name="_Toc64195819"/>
            <w:bookmarkStart w:id="50" w:name="_Toc67204307"/>
            <w:bookmarkEnd w:id="46"/>
            <w:bookmarkEnd w:id="47"/>
            <w:r w:rsidRPr="004C04ED">
              <w:rPr>
                <w:lang w:val="sq-AL"/>
              </w:rPr>
              <w:t>Për Transferuesin dhe Aksionarin e Ardhshëm:</w:t>
            </w:r>
            <w:bookmarkEnd w:id="48"/>
            <w:bookmarkEnd w:id="49"/>
            <w:bookmarkEnd w:id="50"/>
          </w:p>
        </w:tc>
        <w:tc>
          <w:tcPr>
            <w:tcW w:w="4890" w:type="dxa"/>
          </w:tcPr>
          <w:p w:rsidR="004E11B8" w:rsidRPr="004C04ED" w:rsidRDefault="004E11B8" w:rsidP="00DF126E">
            <w:pPr>
              <w:pStyle w:val="Paragrafi"/>
              <w:ind w:firstLine="0"/>
              <w:jc w:val="center"/>
              <w:rPr>
                <w:lang w:val="sq-AL"/>
              </w:rPr>
            </w:pPr>
            <w:r w:rsidRPr="004C04ED">
              <w:rPr>
                <w:lang w:val="sq-AL"/>
              </w:rPr>
              <w:t>Republika e Shqipërisë</w:t>
            </w:r>
          </w:p>
          <w:p w:rsidR="004E11B8" w:rsidRPr="004C04ED" w:rsidRDefault="004E11B8" w:rsidP="00DF126E">
            <w:pPr>
              <w:pStyle w:val="Paragrafi"/>
              <w:ind w:firstLine="0"/>
              <w:jc w:val="center"/>
              <w:rPr>
                <w:lang w:val="sq-AL"/>
              </w:rPr>
            </w:pPr>
            <w:r w:rsidRPr="004C04ED">
              <w:rPr>
                <w:lang w:val="sq-AL"/>
              </w:rPr>
              <w:t>Përfaqësuar nga Ministria e Financave</w:t>
            </w:r>
          </w:p>
          <w:p w:rsidR="004E11B8" w:rsidRPr="004C04ED" w:rsidRDefault="004E11B8" w:rsidP="00DF126E">
            <w:pPr>
              <w:pStyle w:val="Paragrafi"/>
              <w:ind w:firstLine="0"/>
              <w:jc w:val="center"/>
              <w:rPr>
                <w:lang w:val="sq-AL"/>
              </w:rPr>
            </w:pPr>
            <w:r w:rsidRPr="004C04ED">
              <w:rPr>
                <w:lang w:val="sq-AL"/>
              </w:rPr>
              <w:t xml:space="preserve">Bulevardi: </w:t>
            </w:r>
            <w:r>
              <w:rPr>
                <w:lang w:val="sq-AL"/>
              </w:rPr>
              <w:t>“</w:t>
            </w:r>
            <w:r w:rsidRPr="004C04ED">
              <w:rPr>
                <w:lang w:val="sq-AL"/>
              </w:rPr>
              <w:t>Dëshmorët e Kombit</w:t>
            </w:r>
            <w:r>
              <w:rPr>
                <w:lang w:val="sq-AL"/>
              </w:rPr>
              <w:t>”, n</w:t>
            </w:r>
            <w:r w:rsidRPr="004C04ED">
              <w:rPr>
                <w:lang w:val="sq-AL"/>
              </w:rPr>
              <w:t>r. 4</w:t>
            </w:r>
          </w:p>
          <w:p w:rsidR="004E11B8" w:rsidRPr="004C04ED" w:rsidRDefault="004E11B8" w:rsidP="00DF126E">
            <w:pPr>
              <w:pStyle w:val="Paragrafi"/>
              <w:ind w:firstLine="0"/>
              <w:jc w:val="center"/>
              <w:rPr>
                <w:lang w:val="sq-AL"/>
              </w:rPr>
            </w:pPr>
            <w:r>
              <w:rPr>
                <w:lang w:val="sq-AL"/>
              </w:rPr>
              <w:t>Tiranë</w:t>
            </w:r>
          </w:p>
          <w:p w:rsidR="004E11B8" w:rsidRPr="004C04ED" w:rsidRDefault="004E11B8" w:rsidP="00DF126E">
            <w:pPr>
              <w:pStyle w:val="Paragrafi"/>
              <w:ind w:firstLine="0"/>
              <w:jc w:val="center"/>
              <w:rPr>
                <w:lang w:val="sq-AL"/>
              </w:rPr>
            </w:pPr>
            <w:r w:rsidRPr="004C04ED">
              <w:rPr>
                <w:lang w:val="sq-AL"/>
              </w:rPr>
              <w:t>Republika e Shqipërisë</w:t>
            </w:r>
          </w:p>
          <w:p w:rsidR="004E11B8" w:rsidRPr="004C04ED" w:rsidRDefault="004E11B8" w:rsidP="00DF126E">
            <w:pPr>
              <w:pStyle w:val="Paragrafi"/>
              <w:ind w:firstLine="0"/>
              <w:jc w:val="center"/>
              <w:rPr>
                <w:lang w:val="sq-AL"/>
              </w:rPr>
            </w:pPr>
            <w:bookmarkStart w:id="51" w:name="_Toc64191145"/>
            <w:bookmarkStart w:id="52" w:name="_Toc64195821"/>
            <w:bookmarkStart w:id="53" w:name="_Toc67204309"/>
            <w:r w:rsidRPr="004C04ED">
              <w:rPr>
                <w:lang w:val="sq-AL"/>
              </w:rPr>
              <w:t>Faks: +355 251 388</w:t>
            </w:r>
            <w:bookmarkEnd w:id="51"/>
            <w:bookmarkEnd w:id="52"/>
            <w:bookmarkEnd w:id="53"/>
          </w:p>
        </w:tc>
      </w:tr>
    </w:tbl>
    <w:p w:rsidR="004E11B8" w:rsidRPr="004C04ED" w:rsidRDefault="004E11B8" w:rsidP="004E11B8">
      <w:pPr>
        <w:pStyle w:val="Paragrafi"/>
        <w:rPr>
          <w:lang w:val="sq-AL"/>
        </w:rPr>
      </w:pPr>
    </w:p>
    <w:tbl>
      <w:tblPr>
        <w:tblW w:w="8505" w:type="dxa"/>
        <w:tblInd w:w="567" w:type="dxa"/>
        <w:tblLayout w:type="fixed"/>
        <w:tblCellMar>
          <w:left w:w="0" w:type="dxa"/>
          <w:right w:w="0" w:type="dxa"/>
        </w:tblCellMar>
        <w:tblLook w:val="0000" w:firstRow="0" w:lastRow="0" w:firstColumn="0" w:lastColumn="0" w:noHBand="0" w:noVBand="0"/>
      </w:tblPr>
      <w:tblGrid>
        <w:gridCol w:w="3614"/>
        <w:gridCol w:w="4891"/>
      </w:tblGrid>
      <w:tr w:rsidR="004E11B8" w:rsidRPr="004C04ED">
        <w:tblPrEx>
          <w:tblCellMar>
            <w:top w:w="0" w:type="dxa"/>
            <w:left w:w="0" w:type="dxa"/>
            <w:bottom w:w="0" w:type="dxa"/>
            <w:right w:w="0" w:type="dxa"/>
          </w:tblCellMar>
        </w:tblPrEx>
        <w:trPr>
          <w:cantSplit/>
        </w:trPr>
        <w:tc>
          <w:tcPr>
            <w:tcW w:w="3614" w:type="dxa"/>
          </w:tcPr>
          <w:p w:rsidR="004E11B8" w:rsidRPr="004C04ED" w:rsidRDefault="004E11B8" w:rsidP="00DF126E">
            <w:pPr>
              <w:pStyle w:val="Paragrafi"/>
              <w:ind w:firstLine="0"/>
              <w:jc w:val="center"/>
              <w:rPr>
                <w:lang w:val="sq-AL"/>
              </w:rPr>
            </w:pPr>
            <w:bookmarkStart w:id="54" w:name="_Toc64191146"/>
            <w:bookmarkStart w:id="55" w:name="_Toc64195822"/>
            <w:bookmarkStart w:id="56" w:name="_Toc67204310"/>
            <w:r w:rsidRPr="004C04ED">
              <w:rPr>
                <w:lang w:val="sq-AL"/>
              </w:rPr>
              <w:t>Për Përfituesin:</w:t>
            </w:r>
            <w:bookmarkEnd w:id="54"/>
            <w:bookmarkEnd w:id="55"/>
            <w:bookmarkEnd w:id="56"/>
          </w:p>
        </w:tc>
        <w:tc>
          <w:tcPr>
            <w:tcW w:w="4891" w:type="dxa"/>
          </w:tcPr>
          <w:p w:rsidR="004E11B8" w:rsidRPr="004C04ED" w:rsidRDefault="004E11B8" w:rsidP="00DF126E">
            <w:pPr>
              <w:pStyle w:val="Paragrafi"/>
              <w:ind w:firstLine="0"/>
              <w:jc w:val="center"/>
              <w:rPr>
                <w:lang w:val="sq-AL"/>
              </w:rPr>
            </w:pPr>
            <w:r w:rsidRPr="004C04ED">
              <w:rPr>
                <w:lang w:val="sq-AL"/>
              </w:rPr>
              <w:t>The European Fund For Southeast Europe</w:t>
            </w:r>
          </w:p>
          <w:p w:rsidR="004E11B8" w:rsidRPr="004C04ED" w:rsidRDefault="004E11B8" w:rsidP="00DF126E">
            <w:pPr>
              <w:pStyle w:val="Paragrafi"/>
              <w:ind w:firstLine="0"/>
              <w:jc w:val="center"/>
              <w:rPr>
                <w:lang w:val="sq-AL"/>
              </w:rPr>
            </w:pPr>
            <w:r w:rsidRPr="004C04ED">
              <w:rPr>
                <w:lang w:val="sq-AL"/>
              </w:rPr>
              <w:t>c/o Citibank International plc</w:t>
            </w:r>
          </w:p>
          <w:p w:rsidR="004E11B8" w:rsidRPr="004C04ED" w:rsidRDefault="004E11B8" w:rsidP="00DF126E">
            <w:pPr>
              <w:pStyle w:val="Paragrafi"/>
              <w:ind w:firstLine="0"/>
              <w:jc w:val="center"/>
              <w:rPr>
                <w:lang w:val="sq-AL"/>
              </w:rPr>
            </w:pPr>
            <w:r w:rsidRPr="004C04ED">
              <w:rPr>
                <w:lang w:val="sq-AL"/>
              </w:rPr>
              <w:t>(Luxembourg Branch)</w:t>
            </w:r>
          </w:p>
          <w:p w:rsidR="004E11B8" w:rsidRPr="004C04ED" w:rsidRDefault="004E11B8" w:rsidP="00DF126E">
            <w:pPr>
              <w:pStyle w:val="Paragrafi"/>
              <w:ind w:firstLine="0"/>
              <w:jc w:val="center"/>
              <w:rPr>
                <w:lang w:val="sq-AL"/>
              </w:rPr>
            </w:pPr>
            <w:r w:rsidRPr="004C04ED">
              <w:rPr>
                <w:lang w:val="sq-AL"/>
              </w:rPr>
              <w:t>Attention : Fund Corporate Services</w:t>
            </w:r>
          </w:p>
          <w:p w:rsidR="004E11B8" w:rsidRPr="004C04ED" w:rsidRDefault="004E11B8" w:rsidP="00DF126E">
            <w:pPr>
              <w:pStyle w:val="Paragrafi"/>
              <w:ind w:firstLine="0"/>
              <w:jc w:val="center"/>
              <w:rPr>
                <w:lang w:val="sq-AL"/>
              </w:rPr>
            </w:pPr>
            <w:r w:rsidRPr="004C04ED">
              <w:rPr>
                <w:lang w:val="sq-AL"/>
              </w:rPr>
              <w:t>Atrium Business Park 31</w:t>
            </w:r>
          </w:p>
          <w:p w:rsidR="004E11B8" w:rsidRPr="004C04ED" w:rsidRDefault="004E11B8" w:rsidP="00DF126E">
            <w:pPr>
              <w:pStyle w:val="Paragrafi"/>
              <w:ind w:firstLine="0"/>
              <w:jc w:val="center"/>
              <w:rPr>
                <w:lang w:val="sq-AL"/>
              </w:rPr>
            </w:pPr>
            <w:r w:rsidRPr="004C04ED">
              <w:rPr>
                <w:lang w:val="sq-AL"/>
              </w:rPr>
              <w:t>Z.A. Bourmicht</w:t>
            </w:r>
          </w:p>
          <w:p w:rsidR="004E11B8" w:rsidRPr="004C04ED" w:rsidRDefault="004E11B8" w:rsidP="00DF126E">
            <w:pPr>
              <w:pStyle w:val="Paragrafi"/>
              <w:ind w:firstLine="0"/>
              <w:jc w:val="center"/>
              <w:rPr>
                <w:lang w:val="sq-AL"/>
              </w:rPr>
            </w:pPr>
            <w:r w:rsidRPr="004C04ED">
              <w:rPr>
                <w:lang w:val="sq-AL"/>
              </w:rPr>
              <w:t>L-8760 Bertrange</w:t>
            </w:r>
          </w:p>
          <w:p w:rsidR="004E11B8" w:rsidRPr="004C04ED" w:rsidRDefault="004E11B8" w:rsidP="00DF126E">
            <w:pPr>
              <w:pStyle w:val="Paragrafi"/>
              <w:ind w:firstLine="0"/>
              <w:jc w:val="center"/>
              <w:rPr>
                <w:lang w:val="sq-AL"/>
              </w:rPr>
            </w:pPr>
            <w:bookmarkStart w:id="57" w:name="_Toc64191152"/>
            <w:bookmarkStart w:id="58" w:name="_Toc64195828"/>
            <w:bookmarkStart w:id="59" w:name="_Toc67204316"/>
            <w:r w:rsidRPr="004C04ED">
              <w:rPr>
                <w:lang w:val="sq-AL"/>
              </w:rPr>
              <w:t>Fax:</w:t>
            </w:r>
            <w:bookmarkEnd w:id="57"/>
            <w:bookmarkEnd w:id="58"/>
            <w:bookmarkEnd w:id="59"/>
            <w:r w:rsidRPr="004C04ED">
              <w:rPr>
                <w:lang w:val="sq-AL"/>
              </w:rPr>
              <w:t xml:space="preserve"> +352 45 14 14 439</w:t>
            </w:r>
          </w:p>
        </w:tc>
      </w:tr>
    </w:tbl>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7.3 Ndryshimet. Çdo shtesë ose ndryshim në këtë Marrëveshje duhet të jetë me shkrim në pajtim me pikën 7.1. Çdo heqje dorë nga kërkesa e formës shkresore duhet të bëhet me shkrim. </w:t>
      </w:r>
    </w:p>
    <w:p w:rsidR="004E11B8" w:rsidRPr="004C04ED" w:rsidRDefault="004E11B8" w:rsidP="004E11B8">
      <w:pPr>
        <w:pStyle w:val="Paragrafi"/>
        <w:numPr>
          <w:numberingChange w:id="60" w:author="wisniwski" w:date="2008-07-22T21:06:00Z" w:original="%1:8:0:."/>
        </w:numPr>
        <w:rPr>
          <w:lang w:val="sq-AL"/>
        </w:rPr>
      </w:pPr>
      <w:bookmarkStart w:id="61" w:name="_Toc64195836"/>
      <w:bookmarkStart w:id="62" w:name="_Toc67204317"/>
      <w:bookmarkStart w:id="63" w:name="_Toc163279820"/>
      <w:r w:rsidRPr="004C04ED">
        <w:rPr>
          <w:lang w:val="sq-AL"/>
        </w:rPr>
        <w:t xml:space="preserve">8. </w:t>
      </w:r>
      <w:r>
        <w:rPr>
          <w:lang w:val="sq-AL"/>
        </w:rPr>
        <w:t>Ligji dhe j</w:t>
      </w:r>
      <w:r w:rsidRPr="004C04ED">
        <w:rPr>
          <w:lang w:val="sq-AL"/>
        </w:rPr>
        <w:t xml:space="preserve">uridiksioni </w:t>
      </w:r>
      <w:bookmarkEnd w:id="61"/>
      <w:bookmarkEnd w:id="62"/>
      <w:bookmarkEnd w:id="63"/>
    </w:p>
    <w:p w:rsidR="004E11B8" w:rsidRPr="004C04ED" w:rsidRDefault="004E11B8" w:rsidP="004E11B8">
      <w:pPr>
        <w:pStyle w:val="Paragrafi"/>
        <w:numPr>
          <w:numberingChange w:id="64" w:author="wisniwski" w:date="2008-07-22T21:06:00Z" w:original="%1:8:0:.%2:1:0:"/>
        </w:numPr>
        <w:rPr>
          <w:lang w:val="sq-AL"/>
        </w:rPr>
      </w:pPr>
      <w:r w:rsidRPr="004C04ED">
        <w:rPr>
          <w:lang w:val="sq-AL"/>
        </w:rPr>
        <w:t xml:space="preserve">8.1 Ligji i zbatueshëm.  Kjo Marrëveshje rregullohet nga ligji shqiptar. </w:t>
      </w:r>
    </w:p>
    <w:p w:rsidR="004E11B8" w:rsidRPr="004C04ED" w:rsidRDefault="004E11B8" w:rsidP="004E11B8">
      <w:pPr>
        <w:pStyle w:val="Paragrafi"/>
        <w:numPr>
          <w:numberingChange w:id="65" w:author="wisniwski" w:date="2008-07-22T21:06:00Z" w:original="%1:8:0:.%2:2:0:"/>
        </w:numPr>
        <w:rPr>
          <w:lang w:val="sq-AL"/>
        </w:rPr>
      </w:pPr>
      <w:r w:rsidRPr="004C04ED">
        <w:rPr>
          <w:lang w:val="sq-AL"/>
        </w:rPr>
        <w:t xml:space="preserve">8.2 </w:t>
      </w:r>
      <w:r>
        <w:rPr>
          <w:lang w:val="sq-AL"/>
        </w:rPr>
        <w:t>Juridiksioni.</w:t>
      </w:r>
      <w:r w:rsidRPr="004C04ED">
        <w:rPr>
          <w:lang w:val="sq-AL"/>
        </w:rPr>
        <w:t xml:space="preserve"> Gjykata e Tiranës ka juridiksion përjashtues për zgjidhjen e mosmarrëveshjeve në lidhje me këtë Marrëveshje, duke përfshirë një mosmarrëveshje në lidhje me vlefshmërinë. </w:t>
      </w:r>
    </w:p>
    <w:p w:rsidR="004E11B8" w:rsidRPr="004C04ED" w:rsidRDefault="004E11B8" w:rsidP="004E11B8">
      <w:pPr>
        <w:pStyle w:val="Paragrafi"/>
        <w:rPr>
          <w:lang w:val="sq-AL"/>
        </w:rPr>
      </w:pPr>
      <w:r>
        <w:rPr>
          <w:lang w:val="sq-AL"/>
        </w:rPr>
        <w:t>Përfunduar në (tri</w:t>
      </w:r>
      <w:r w:rsidRPr="004C04ED">
        <w:rPr>
          <w:lang w:val="sq-AL"/>
        </w:rPr>
        <w:t xml:space="preserve">) kopje, secila prej të cilave është origjinale. </w:t>
      </w:r>
    </w:p>
    <w:p w:rsidR="004E11B8" w:rsidRPr="004C04ED" w:rsidRDefault="004E11B8" w:rsidP="004E11B8">
      <w:pPr>
        <w:pStyle w:val="Paragrafi"/>
        <w:rPr>
          <w:lang w:val="sq-AL"/>
        </w:rPr>
      </w:pPr>
    </w:p>
    <w:tbl>
      <w:tblPr>
        <w:tblStyle w:val="KreuNr"/>
        <w:tblW w:w="9287" w:type="dxa"/>
        <w:tblLayout w:type="fixed"/>
        <w:tblLook w:val="01E0" w:firstRow="1" w:lastRow="1" w:firstColumn="1" w:lastColumn="1" w:noHBand="0" w:noVBand="0"/>
      </w:tblPr>
      <w:tblGrid>
        <w:gridCol w:w="3348"/>
        <w:gridCol w:w="3150"/>
        <w:gridCol w:w="2789"/>
      </w:tblGrid>
      <w:tr w:rsidR="004E11B8" w:rsidRPr="004C04ED">
        <w:tc>
          <w:tcPr>
            <w:tcW w:w="3348" w:type="dxa"/>
          </w:tcPr>
          <w:p w:rsidR="004E11B8" w:rsidRPr="004C04ED" w:rsidRDefault="004E11B8" w:rsidP="00DF126E">
            <w:pPr>
              <w:pStyle w:val="Paragrafi"/>
              <w:ind w:firstLine="0"/>
              <w:rPr>
                <w:lang w:val="sq-AL"/>
              </w:rPr>
            </w:pPr>
            <w:r w:rsidRPr="004C04ED">
              <w:rPr>
                <w:lang w:val="sq-AL"/>
              </w:rPr>
              <w:t>Berlin,</w:t>
            </w:r>
          </w:p>
        </w:tc>
        <w:tc>
          <w:tcPr>
            <w:tcW w:w="3150" w:type="dxa"/>
          </w:tcPr>
          <w:p w:rsidR="004E11B8" w:rsidRPr="004C04ED" w:rsidRDefault="004E11B8" w:rsidP="00DF126E">
            <w:pPr>
              <w:pStyle w:val="Paragrafi"/>
              <w:ind w:firstLine="0"/>
              <w:rPr>
                <w:lang w:val="sq-AL"/>
              </w:rPr>
            </w:pPr>
            <w:r w:rsidRPr="004C04ED">
              <w:rPr>
                <w:lang w:val="sq-AL"/>
              </w:rPr>
              <w:t>Berlin,</w:t>
            </w:r>
          </w:p>
        </w:tc>
        <w:tc>
          <w:tcPr>
            <w:tcW w:w="2789" w:type="dxa"/>
          </w:tcPr>
          <w:p w:rsidR="004E11B8" w:rsidRPr="004C04ED" w:rsidRDefault="004E11B8" w:rsidP="00DF126E">
            <w:pPr>
              <w:pStyle w:val="Paragrafi"/>
              <w:ind w:firstLine="0"/>
              <w:rPr>
                <w:lang w:val="sq-AL"/>
              </w:rPr>
            </w:pPr>
            <w:r w:rsidRPr="004C04ED">
              <w:rPr>
                <w:lang w:val="sq-AL"/>
              </w:rPr>
              <w:t>Berlin,</w:t>
            </w:r>
          </w:p>
        </w:tc>
      </w:tr>
      <w:tr w:rsidR="004E11B8" w:rsidRPr="004C04ED">
        <w:tc>
          <w:tcPr>
            <w:tcW w:w="3348" w:type="dxa"/>
          </w:tcPr>
          <w:p w:rsidR="004E11B8" w:rsidRPr="004C04ED" w:rsidRDefault="004E11B8" w:rsidP="00DF126E">
            <w:pPr>
              <w:pStyle w:val="Paragrafi"/>
              <w:ind w:firstLine="0"/>
              <w:rPr>
                <w:lang w:val="sq-AL"/>
              </w:rPr>
            </w:pPr>
            <w:r w:rsidRPr="004C04ED">
              <w:rPr>
                <w:lang w:val="sq-AL"/>
              </w:rPr>
              <w:t>[***]</w:t>
            </w:r>
          </w:p>
        </w:tc>
        <w:tc>
          <w:tcPr>
            <w:tcW w:w="3150" w:type="dxa"/>
          </w:tcPr>
          <w:p w:rsidR="004E11B8" w:rsidRPr="004C04ED" w:rsidRDefault="004E11B8" w:rsidP="00DF126E">
            <w:pPr>
              <w:pStyle w:val="Paragrafi"/>
              <w:ind w:firstLine="0"/>
              <w:rPr>
                <w:lang w:val="sq-AL"/>
              </w:rPr>
            </w:pPr>
            <w:r w:rsidRPr="004C04ED">
              <w:rPr>
                <w:lang w:val="sq-AL"/>
              </w:rPr>
              <w:t>[***]</w:t>
            </w:r>
          </w:p>
        </w:tc>
        <w:tc>
          <w:tcPr>
            <w:tcW w:w="2789" w:type="dxa"/>
          </w:tcPr>
          <w:p w:rsidR="004E11B8" w:rsidRPr="004C04ED" w:rsidRDefault="004E11B8" w:rsidP="00DF126E">
            <w:pPr>
              <w:pStyle w:val="Paragrafi"/>
              <w:ind w:firstLine="0"/>
              <w:rPr>
                <w:lang w:val="sq-AL"/>
              </w:rPr>
            </w:pPr>
            <w:r w:rsidRPr="004C04ED">
              <w:rPr>
                <w:lang w:val="sq-AL"/>
              </w:rPr>
              <w:t>[***]</w:t>
            </w:r>
          </w:p>
        </w:tc>
      </w:tr>
      <w:tr w:rsidR="004E11B8" w:rsidRPr="004C04ED">
        <w:tc>
          <w:tcPr>
            <w:tcW w:w="3348" w:type="dxa"/>
          </w:tcPr>
          <w:p w:rsidR="004E11B8" w:rsidRPr="004C04ED" w:rsidRDefault="004E11B8" w:rsidP="00DF126E">
            <w:pPr>
              <w:pStyle w:val="Paragrafi"/>
              <w:ind w:firstLine="0"/>
              <w:rPr>
                <w:lang w:val="sq-AL"/>
              </w:rPr>
            </w:pPr>
            <w:r w:rsidRPr="004C04ED">
              <w:rPr>
                <w:lang w:val="sq-AL"/>
              </w:rPr>
              <w:t xml:space="preserve">Fondacioni për Financimin dhe Zhvillimin e Ndërmarrjeve </w:t>
            </w:r>
          </w:p>
          <w:p w:rsidR="004E11B8" w:rsidRPr="004C04ED" w:rsidRDefault="004E11B8" w:rsidP="00DF126E">
            <w:pPr>
              <w:pStyle w:val="Paragrafi"/>
              <w:ind w:firstLine="0"/>
              <w:rPr>
                <w:lang w:val="sq-AL"/>
              </w:rPr>
            </w:pPr>
          </w:p>
        </w:tc>
        <w:tc>
          <w:tcPr>
            <w:tcW w:w="3150" w:type="dxa"/>
          </w:tcPr>
          <w:p w:rsidR="004E11B8" w:rsidRPr="004C04ED" w:rsidRDefault="004E11B8" w:rsidP="00DF126E">
            <w:pPr>
              <w:pStyle w:val="Paragrafi"/>
              <w:ind w:firstLine="0"/>
              <w:rPr>
                <w:lang w:val="sq-AL"/>
              </w:rPr>
            </w:pPr>
            <w:r w:rsidRPr="004C04ED">
              <w:rPr>
                <w:lang w:val="sq-AL"/>
              </w:rPr>
              <w:t xml:space="preserve">Republika e Shqipërisë </w:t>
            </w:r>
          </w:p>
          <w:p w:rsidR="004E11B8" w:rsidRPr="004C04ED" w:rsidRDefault="004E11B8" w:rsidP="00DF126E">
            <w:pPr>
              <w:pStyle w:val="Paragrafi"/>
              <w:ind w:firstLine="0"/>
              <w:rPr>
                <w:lang w:val="sq-AL"/>
              </w:rPr>
            </w:pPr>
            <w:r w:rsidRPr="004C04ED">
              <w:rPr>
                <w:lang w:val="sq-AL"/>
              </w:rPr>
              <w:t xml:space="preserve">përfaqësuar nga Ministria e Financave </w:t>
            </w:r>
          </w:p>
        </w:tc>
        <w:tc>
          <w:tcPr>
            <w:tcW w:w="2789" w:type="dxa"/>
          </w:tcPr>
          <w:p w:rsidR="004E11B8" w:rsidRPr="004C04ED" w:rsidRDefault="004E11B8" w:rsidP="00DF126E">
            <w:pPr>
              <w:pStyle w:val="Paragrafi"/>
              <w:ind w:firstLine="0"/>
              <w:rPr>
                <w:lang w:val="sq-AL"/>
              </w:rPr>
            </w:pPr>
            <w:r w:rsidRPr="004C04ED">
              <w:rPr>
                <w:lang w:val="sq-AL"/>
              </w:rPr>
              <w:t>Fondi Europian për</w:t>
            </w:r>
          </w:p>
          <w:p w:rsidR="004E11B8" w:rsidRPr="004C04ED" w:rsidRDefault="004E11B8" w:rsidP="00DF126E">
            <w:pPr>
              <w:pStyle w:val="Paragrafi"/>
              <w:ind w:firstLine="0"/>
              <w:rPr>
                <w:lang w:val="sq-AL"/>
              </w:rPr>
            </w:pPr>
            <w:r>
              <w:rPr>
                <w:lang w:val="sq-AL"/>
              </w:rPr>
              <w:t xml:space="preserve"> Europës Jugl</w:t>
            </w:r>
            <w:r w:rsidRPr="004C04ED">
              <w:rPr>
                <w:lang w:val="sq-AL"/>
              </w:rPr>
              <w:t xml:space="preserve">indore SA, </w:t>
            </w:r>
          </w:p>
          <w:p w:rsidR="004E11B8" w:rsidRPr="004C04ED" w:rsidRDefault="004E11B8" w:rsidP="00DF126E">
            <w:pPr>
              <w:pStyle w:val="Paragrafi"/>
              <w:ind w:firstLine="0"/>
              <w:rPr>
                <w:lang w:val="sq-AL"/>
              </w:rPr>
            </w:pPr>
            <w:r w:rsidRPr="004C04ED">
              <w:rPr>
                <w:lang w:val="sq-AL"/>
              </w:rPr>
              <w:t xml:space="preserve">SICAV-SIF </w:t>
            </w:r>
          </w:p>
          <w:p w:rsidR="004E11B8" w:rsidRPr="004C04ED" w:rsidRDefault="004E11B8" w:rsidP="00DF126E">
            <w:pPr>
              <w:pStyle w:val="Paragrafi"/>
              <w:ind w:firstLine="0"/>
              <w:rPr>
                <w:lang w:val="sq-AL"/>
              </w:rPr>
            </w:pPr>
          </w:p>
        </w:tc>
      </w:tr>
      <w:tr w:rsidR="004E11B8" w:rsidRPr="004C04ED">
        <w:tc>
          <w:tcPr>
            <w:tcW w:w="3348" w:type="dxa"/>
          </w:tcPr>
          <w:p w:rsidR="004E11B8" w:rsidRPr="004C04ED" w:rsidRDefault="004E11B8" w:rsidP="00DF126E">
            <w:pPr>
              <w:pStyle w:val="Paragrafi"/>
              <w:ind w:firstLine="0"/>
              <w:rPr>
                <w:lang w:val="sq-AL"/>
              </w:rPr>
            </w:pPr>
            <w:r w:rsidRPr="004C04ED">
              <w:rPr>
                <w:lang w:val="sq-AL"/>
              </w:rPr>
              <w:t>Nga:             ..........................................</w:t>
            </w:r>
          </w:p>
        </w:tc>
        <w:tc>
          <w:tcPr>
            <w:tcW w:w="3150" w:type="dxa"/>
          </w:tcPr>
          <w:p w:rsidR="004E11B8" w:rsidRPr="004C04ED" w:rsidRDefault="004E11B8" w:rsidP="00DF126E">
            <w:pPr>
              <w:pStyle w:val="Paragrafi"/>
              <w:ind w:firstLine="0"/>
              <w:rPr>
                <w:lang w:val="sq-AL"/>
              </w:rPr>
            </w:pPr>
            <w:r w:rsidRPr="004C04ED">
              <w:rPr>
                <w:lang w:val="sq-AL"/>
              </w:rPr>
              <w:t>Nga:             .......................................</w:t>
            </w:r>
          </w:p>
        </w:tc>
        <w:tc>
          <w:tcPr>
            <w:tcW w:w="2789" w:type="dxa"/>
          </w:tcPr>
          <w:p w:rsidR="004E11B8" w:rsidRPr="004C04ED" w:rsidRDefault="004E11B8" w:rsidP="00DF126E">
            <w:pPr>
              <w:pStyle w:val="Paragrafi"/>
              <w:ind w:firstLine="0"/>
              <w:rPr>
                <w:lang w:val="sq-AL"/>
              </w:rPr>
            </w:pPr>
            <w:r w:rsidRPr="004C04ED">
              <w:rPr>
                <w:lang w:val="sq-AL"/>
              </w:rPr>
              <w:t>Nga</w:t>
            </w:r>
          </w:p>
          <w:p w:rsidR="004E11B8" w:rsidRPr="004C04ED" w:rsidRDefault="004E11B8" w:rsidP="00DF126E">
            <w:pPr>
              <w:pStyle w:val="Paragrafi"/>
              <w:ind w:firstLine="0"/>
              <w:rPr>
                <w:lang w:val="sq-AL"/>
              </w:rPr>
            </w:pPr>
            <w:r w:rsidRPr="004C04ED">
              <w:rPr>
                <w:lang w:val="sq-AL"/>
              </w:rPr>
              <w:t>..................................</w:t>
            </w:r>
          </w:p>
        </w:tc>
      </w:tr>
      <w:tr w:rsidR="004E11B8" w:rsidRPr="004C04ED">
        <w:tc>
          <w:tcPr>
            <w:tcW w:w="3348" w:type="dxa"/>
          </w:tcPr>
          <w:p w:rsidR="004E11B8" w:rsidRPr="004C04ED" w:rsidRDefault="004E11B8" w:rsidP="00DF126E">
            <w:pPr>
              <w:pStyle w:val="Paragrafi"/>
              <w:ind w:firstLine="0"/>
              <w:rPr>
                <w:lang w:val="sq-AL"/>
              </w:rPr>
            </w:pPr>
            <w:r w:rsidRPr="004C04ED">
              <w:rPr>
                <w:lang w:val="sq-AL"/>
              </w:rPr>
              <w:t>Emri: Roland Siller</w:t>
            </w:r>
          </w:p>
        </w:tc>
        <w:tc>
          <w:tcPr>
            <w:tcW w:w="3150" w:type="dxa"/>
          </w:tcPr>
          <w:p w:rsidR="004E11B8" w:rsidRPr="004C04ED" w:rsidRDefault="004E11B8" w:rsidP="00DF126E">
            <w:pPr>
              <w:pStyle w:val="Paragrafi"/>
              <w:ind w:firstLine="0"/>
              <w:rPr>
                <w:lang w:val="sq-AL"/>
              </w:rPr>
            </w:pPr>
            <w:r w:rsidRPr="004C04ED">
              <w:rPr>
                <w:lang w:val="sq-AL"/>
              </w:rPr>
              <w:t>Emri:  Ridvan Bode</w:t>
            </w:r>
          </w:p>
        </w:tc>
        <w:tc>
          <w:tcPr>
            <w:tcW w:w="2789" w:type="dxa"/>
          </w:tcPr>
          <w:p w:rsidR="004E11B8" w:rsidRPr="004C04ED" w:rsidRDefault="004E11B8" w:rsidP="00DF126E">
            <w:pPr>
              <w:pStyle w:val="Paragrafi"/>
              <w:ind w:firstLine="0"/>
              <w:rPr>
                <w:lang w:val="sq-AL"/>
              </w:rPr>
            </w:pPr>
            <w:r w:rsidRPr="004C04ED">
              <w:rPr>
                <w:lang w:val="sq-AL"/>
              </w:rPr>
              <w:t>Emri: Dr. Klaus Glaubitt</w:t>
            </w:r>
          </w:p>
        </w:tc>
      </w:tr>
      <w:tr w:rsidR="004E11B8" w:rsidRPr="004C04ED">
        <w:tc>
          <w:tcPr>
            <w:tcW w:w="3348" w:type="dxa"/>
          </w:tcPr>
          <w:p w:rsidR="004E11B8" w:rsidRPr="004C04ED" w:rsidRDefault="004E11B8" w:rsidP="00DF126E">
            <w:pPr>
              <w:pStyle w:val="Paragrafi"/>
              <w:ind w:firstLine="0"/>
              <w:rPr>
                <w:lang w:val="sq-AL"/>
              </w:rPr>
            </w:pPr>
            <w:r>
              <w:rPr>
                <w:lang w:val="sq-AL"/>
              </w:rPr>
              <w:t>Titulli: Anëtar b</w:t>
            </w:r>
            <w:r w:rsidRPr="004C04ED">
              <w:rPr>
                <w:lang w:val="sq-AL"/>
              </w:rPr>
              <w:t>ordi</w:t>
            </w:r>
          </w:p>
        </w:tc>
        <w:tc>
          <w:tcPr>
            <w:tcW w:w="3150" w:type="dxa"/>
          </w:tcPr>
          <w:p w:rsidR="004E11B8" w:rsidRPr="004C04ED" w:rsidRDefault="004E11B8" w:rsidP="00DF126E">
            <w:pPr>
              <w:pStyle w:val="Paragrafi"/>
              <w:ind w:firstLine="0"/>
              <w:rPr>
                <w:lang w:val="sq-AL"/>
              </w:rPr>
            </w:pPr>
            <w:r w:rsidRPr="004C04ED">
              <w:rPr>
                <w:lang w:val="sq-AL"/>
              </w:rPr>
              <w:t>Titulli: Ministër i Financave</w:t>
            </w:r>
          </w:p>
        </w:tc>
        <w:tc>
          <w:tcPr>
            <w:tcW w:w="2789" w:type="dxa"/>
          </w:tcPr>
          <w:p w:rsidR="004E11B8" w:rsidRPr="004C04ED" w:rsidRDefault="004E11B8" w:rsidP="00DF126E">
            <w:pPr>
              <w:pStyle w:val="Paragrafi"/>
              <w:ind w:firstLine="0"/>
              <w:rPr>
                <w:lang w:val="sq-AL"/>
              </w:rPr>
            </w:pPr>
            <w:r>
              <w:rPr>
                <w:lang w:val="sq-AL"/>
              </w:rPr>
              <w:t>Titulli:  Kryetar b</w:t>
            </w:r>
            <w:r w:rsidRPr="004C04ED">
              <w:rPr>
                <w:lang w:val="sq-AL"/>
              </w:rPr>
              <w:t>ordi</w:t>
            </w:r>
          </w:p>
          <w:p w:rsidR="004E11B8" w:rsidRPr="004C04ED" w:rsidRDefault="004E11B8" w:rsidP="00DF126E">
            <w:pPr>
              <w:pStyle w:val="Paragrafi"/>
              <w:ind w:firstLine="0"/>
              <w:rPr>
                <w:lang w:val="sq-AL"/>
              </w:rPr>
            </w:pPr>
          </w:p>
        </w:tc>
      </w:tr>
      <w:tr w:rsidR="004E11B8" w:rsidRPr="004C04ED">
        <w:tc>
          <w:tcPr>
            <w:tcW w:w="3348" w:type="dxa"/>
          </w:tcPr>
          <w:p w:rsidR="004E11B8" w:rsidRPr="004C04ED" w:rsidRDefault="004E11B8" w:rsidP="00DF126E">
            <w:pPr>
              <w:pStyle w:val="Paragrafi"/>
              <w:ind w:firstLine="0"/>
              <w:rPr>
                <w:lang w:val="sq-AL"/>
              </w:rPr>
            </w:pPr>
          </w:p>
        </w:tc>
        <w:tc>
          <w:tcPr>
            <w:tcW w:w="3150" w:type="dxa"/>
          </w:tcPr>
          <w:p w:rsidR="004E11B8" w:rsidRPr="004C04ED" w:rsidRDefault="004E11B8" w:rsidP="00DF126E">
            <w:pPr>
              <w:pStyle w:val="Paragrafi"/>
              <w:ind w:firstLine="0"/>
              <w:rPr>
                <w:lang w:val="sq-AL"/>
              </w:rPr>
            </w:pPr>
          </w:p>
        </w:tc>
        <w:tc>
          <w:tcPr>
            <w:tcW w:w="2789" w:type="dxa"/>
          </w:tcPr>
          <w:p w:rsidR="004E11B8" w:rsidRPr="004C04ED" w:rsidRDefault="004E11B8" w:rsidP="00DF126E">
            <w:pPr>
              <w:pStyle w:val="Paragrafi"/>
              <w:ind w:firstLine="0"/>
              <w:rPr>
                <w:lang w:val="sq-AL"/>
              </w:rPr>
            </w:pPr>
            <w:r w:rsidRPr="004C04ED">
              <w:rPr>
                <w:lang w:val="sq-AL"/>
              </w:rPr>
              <w:t xml:space="preserve">Nga:   </w:t>
            </w:r>
          </w:p>
          <w:p w:rsidR="004E11B8" w:rsidRPr="004C04ED" w:rsidRDefault="004E11B8" w:rsidP="00DF126E">
            <w:pPr>
              <w:pStyle w:val="Paragrafi"/>
              <w:ind w:firstLine="0"/>
              <w:rPr>
                <w:lang w:val="sq-AL"/>
              </w:rPr>
            </w:pPr>
            <w:r w:rsidRPr="004C04ED">
              <w:rPr>
                <w:lang w:val="sq-AL"/>
              </w:rPr>
              <w:t xml:space="preserve">..................................         </w:t>
            </w:r>
          </w:p>
        </w:tc>
      </w:tr>
      <w:tr w:rsidR="004E11B8" w:rsidRPr="004C04ED">
        <w:tc>
          <w:tcPr>
            <w:tcW w:w="3348" w:type="dxa"/>
          </w:tcPr>
          <w:p w:rsidR="004E11B8" w:rsidRPr="004C04ED" w:rsidRDefault="004E11B8" w:rsidP="00DF126E">
            <w:pPr>
              <w:pStyle w:val="Paragrafi"/>
              <w:ind w:firstLine="0"/>
              <w:rPr>
                <w:lang w:val="sq-AL"/>
              </w:rPr>
            </w:pPr>
          </w:p>
        </w:tc>
        <w:tc>
          <w:tcPr>
            <w:tcW w:w="3150" w:type="dxa"/>
          </w:tcPr>
          <w:p w:rsidR="004E11B8" w:rsidRPr="004C04ED" w:rsidRDefault="004E11B8" w:rsidP="00DF126E">
            <w:pPr>
              <w:pStyle w:val="Paragrafi"/>
              <w:ind w:firstLine="0"/>
              <w:rPr>
                <w:lang w:val="sq-AL"/>
              </w:rPr>
            </w:pPr>
          </w:p>
        </w:tc>
        <w:tc>
          <w:tcPr>
            <w:tcW w:w="2789" w:type="dxa"/>
          </w:tcPr>
          <w:p w:rsidR="004E11B8" w:rsidRPr="004C04ED" w:rsidRDefault="004E11B8" w:rsidP="00DF126E">
            <w:pPr>
              <w:pStyle w:val="Paragrafi"/>
              <w:ind w:firstLine="0"/>
              <w:rPr>
                <w:lang w:val="sq-AL"/>
              </w:rPr>
            </w:pPr>
            <w:r w:rsidRPr="004C04ED">
              <w:rPr>
                <w:lang w:val="sq-AL"/>
              </w:rPr>
              <w:t>Emri: Monika Beck</w:t>
            </w:r>
          </w:p>
        </w:tc>
      </w:tr>
      <w:tr w:rsidR="004E11B8" w:rsidRPr="004C04ED">
        <w:tc>
          <w:tcPr>
            <w:tcW w:w="3348" w:type="dxa"/>
          </w:tcPr>
          <w:p w:rsidR="004E11B8" w:rsidRPr="004C04ED" w:rsidRDefault="004E11B8" w:rsidP="00DF126E">
            <w:pPr>
              <w:pStyle w:val="Paragrafi"/>
              <w:ind w:firstLine="0"/>
              <w:rPr>
                <w:lang w:val="sq-AL"/>
              </w:rPr>
            </w:pPr>
          </w:p>
        </w:tc>
        <w:tc>
          <w:tcPr>
            <w:tcW w:w="3150" w:type="dxa"/>
          </w:tcPr>
          <w:p w:rsidR="004E11B8" w:rsidRPr="004C04ED" w:rsidRDefault="004E11B8" w:rsidP="00DF126E">
            <w:pPr>
              <w:pStyle w:val="Paragrafi"/>
              <w:ind w:firstLine="0"/>
              <w:rPr>
                <w:lang w:val="sq-AL"/>
              </w:rPr>
            </w:pPr>
          </w:p>
        </w:tc>
        <w:tc>
          <w:tcPr>
            <w:tcW w:w="2789" w:type="dxa"/>
          </w:tcPr>
          <w:p w:rsidR="004E11B8" w:rsidRPr="004C04ED" w:rsidRDefault="004E11B8" w:rsidP="00DF126E">
            <w:pPr>
              <w:pStyle w:val="Paragrafi"/>
              <w:ind w:firstLine="0"/>
              <w:rPr>
                <w:lang w:val="sq-AL"/>
              </w:rPr>
            </w:pPr>
            <w:r w:rsidRPr="004C04ED">
              <w:rPr>
                <w:lang w:val="sq-AL"/>
              </w:rPr>
              <w:t>Titulli:  Anëtar B</w:t>
            </w:r>
            <w:r>
              <w:rPr>
                <w:lang w:val="sq-AL"/>
              </w:rPr>
              <w:t>b</w:t>
            </w:r>
            <w:r w:rsidRPr="004C04ED">
              <w:rPr>
                <w:lang w:val="sq-AL"/>
              </w:rPr>
              <w:t>rdi</w:t>
            </w:r>
          </w:p>
        </w:tc>
      </w:tr>
    </w:tbl>
    <w:p w:rsidR="004E11B8" w:rsidRDefault="004E11B8" w:rsidP="004E11B8">
      <w:pPr>
        <w:pStyle w:val="Paragrafi"/>
        <w:rPr>
          <w:lang w:val="sq-AL"/>
        </w:rPr>
      </w:pPr>
    </w:p>
    <w:p w:rsidR="004E11B8" w:rsidRDefault="004E11B8" w:rsidP="004E11B8">
      <w:pPr>
        <w:pStyle w:val="Paragrafi"/>
        <w:rPr>
          <w:lang w:val="sq-AL"/>
        </w:rPr>
      </w:pPr>
    </w:p>
    <w:p w:rsidR="004E11B8" w:rsidRDefault="004E11B8" w:rsidP="004E11B8">
      <w:pPr>
        <w:pStyle w:val="Paragrafi"/>
        <w:rPr>
          <w:lang w:val="sq-AL"/>
        </w:rPr>
      </w:pPr>
    </w:p>
    <w:p w:rsidR="004E11B8" w:rsidRDefault="004E11B8" w:rsidP="004E11B8">
      <w:pPr>
        <w:pStyle w:val="Paragrafi"/>
        <w:rPr>
          <w:lang w:val="sq-AL"/>
        </w:rPr>
      </w:pPr>
    </w:p>
    <w:p w:rsidR="004E11B8" w:rsidRDefault="004E11B8" w:rsidP="004E11B8">
      <w:pPr>
        <w:pStyle w:val="Paragrafi"/>
        <w:rPr>
          <w:lang w:val="sq-AL"/>
        </w:rPr>
      </w:pPr>
    </w:p>
    <w:p w:rsidR="004E11B8" w:rsidRDefault="004E11B8" w:rsidP="004E11B8">
      <w:pPr>
        <w:pStyle w:val="Paragrafi"/>
        <w:rPr>
          <w:lang w:val="sq-AL"/>
        </w:rPr>
      </w:pPr>
    </w:p>
    <w:p w:rsidR="004E11B8" w:rsidRPr="004C04ED" w:rsidRDefault="004E11B8" w:rsidP="004E11B8">
      <w:pPr>
        <w:pStyle w:val="Paragrafi"/>
        <w:rPr>
          <w:lang w:val="sq-AL"/>
        </w:rPr>
      </w:pPr>
    </w:p>
    <w:p w:rsidR="004E11B8" w:rsidRPr="004C04ED" w:rsidRDefault="004E11B8" w:rsidP="004E11B8">
      <w:pPr>
        <w:pStyle w:val="TitulliTitull"/>
      </w:pPr>
      <w:r w:rsidRPr="004C04ED">
        <w:t>ANEKSI 1</w:t>
      </w:r>
    </w:p>
    <w:p w:rsidR="004E11B8" w:rsidRPr="004C04ED" w:rsidRDefault="004E11B8" w:rsidP="004E11B8">
      <w:pPr>
        <w:pStyle w:val="TitulliTitull"/>
      </w:pPr>
      <w:r w:rsidRPr="004C04ED">
        <w:t>LISTA E MARRËVESHJEVE</w:t>
      </w:r>
    </w:p>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a)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10,000,000.00 DEM të datës 31 mars 1999; </w:t>
      </w:r>
    </w:p>
    <w:p w:rsidR="004E11B8" w:rsidRPr="004C04ED" w:rsidRDefault="004E11B8" w:rsidP="004E11B8">
      <w:pPr>
        <w:pStyle w:val="Paragrafi"/>
        <w:rPr>
          <w:lang w:val="sq-AL"/>
        </w:rPr>
      </w:pPr>
      <w:r w:rsidRPr="004C04ED">
        <w:rPr>
          <w:lang w:val="sq-AL"/>
        </w:rPr>
        <w:t xml:space="preserve">b)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1,625,000.00 DEM të datës 31 mars 1999;</w:t>
      </w:r>
    </w:p>
    <w:p w:rsidR="004E11B8" w:rsidRPr="004C04ED" w:rsidRDefault="004E11B8" w:rsidP="004E11B8">
      <w:pPr>
        <w:pStyle w:val="Paragrafi"/>
        <w:rPr>
          <w:lang w:val="sq-AL"/>
        </w:rPr>
      </w:pPr>
      <w:r w:rsidRPr="004C04ED">
        <w:rPr>
          <w:lang w:val="sq-AL"/>
        </w:rPr>
        <w:t xml:space="preserve">c)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1,500,000.00 DEM, të datës 18 korrik 2000; </w:t>
      </w:r>
    </w:p>
    <w:p w:rsidR="004E11B8" w:rsidRPr="004C04ED" w:rsidRDefault="004E11B8" w:rsidP="004E11B8">
      <w:pPr>
        <w:pStyle w:val="Paragrafi"/>
        <w:rPr>
          <w:lang w:val="sq-AL"/>
        </w:rPr>
      </w:pPr>
      <w:r w:rsidRPr="004C04ED">
        <w:rPr>
          <w:lang w:val="sq-AL"/>
        </w:rPr>
        <w:t xml:space="preserve">d) </w:t>
      </w:r>
      <w:r>
        <w:rPr>
          <w:lang w:val="sq-AL"/>
        </w:rPr>
        <w:t>Marrëveshja e h</w:t>
      </w:r>
      <w:r w:rsidRPr="004C04ED">
        <w:rPr>
          <w:lang w:val="sq-AL"/>
        </w:rPr>
        <w:t>uasë ndërmjet Fondacionit për Financimin e Ndërmarrjeve dhe Zhvillimit (FEFAD) dhe Bankës FEFAD sh.a</w:t>
      </w:r>
      <w:r>
        <w:rPr>
          <w:lang w:val="sq-AL"/>
        </w:rPr>
        <w:t>. për 447,380.00 e</w:t>
      </w:r>
      <w:r w:rsidRPr="004C04ED">
        <w:rPr>
          <w:lang w:val="sq-AL"/>
        </w:rPr>
        <w:t xml:space="preserve">uro, të datës 13 shtator 2002; </w:t>
      </w:r>
    </w:p>
    <w:p w:rsidR="004E11B8" w:rsidRPr="004C04ED" w:rsidRDefault="004E11B8" w:rsidP="004E11B8">
      <w:pPr>
        <w:pStyle w:val="Paragrafi"/>
        <w:rPr>
          <w:lang w:val="sq-AL"/>
        </w:rPr>
      </w:pPr>
      <w:r w:rsidRPr="004C04ED">
        <w:rPr>
          <w:lang w:val="sq-AL"/>
        </w:rPr>
        <w:t xml:space="preserve">e) </w:t>
      </w:r>
      <w:r>
        <w:rPr>
          <w:lang w:val="sq-AL"/>
        </w:rPr>
        <w:t>Marrëveshja e h</w:t>
      </w:r>
      <w:r w:rsidRPr="004C04ED">
        <w:rPr>
          <w:lang w:val="sq-AL"/>
        </w:rPr>
        <w:t xml:space="preserve">uasë ndërmjet Fondacionit për Financimin e Ndërmarrjeve dhe Zhvillimit (FEFAD) dhe Partnerit Shqiptar në Mikrokredi sh.a. Tirana për 400,000.00 </w:t>
      </w:r>
      <w:r>
        <w:rPr>
          <w:lang w:val="sq-AL"/>
        </w:rPr>
        <w:t>e</w:t>
      </w:r>
      <w:r w:rsidRPr="004C04ED">
        <w:rPr>
          <w:lang w:val="sq-AL"/>
        </w:rPr>
        <w:t xml:space="preserve">uro, të datës 13 maj 2004.  </w:t>
      </w:r>
    </w:p>
    <w:p w:rsidR="004E11B8" w:rsidRPr="004C04ED" w:rsidRDefault="004E11B8" w:rsidP="004E11B8">
      <w:pPr>
        <w:pStyle w:val="Paragrafi"/>
        <w:rPr>
          <w:lang w:val="sq-AL"/>
        </w:rPr>
      </w:pPr>
    </w:p>
    <w:p w:rsidR="004E11B8" w:rsidRDefault="004E11B8" w:rsidP="004E11B8">
      <w:pPr>
        <w:pStyle w:val="TitulliTitull"/>
      </w:pPr>
    </w:p>
    <w:p w:rsidR="004E11B8" w:rsidRPr="004C04ED" w:rsidRDefault="004E11B8" w:rsidP="004E11B8">
      <w:pPr>
        <w:pStyle w:val="TitulliTitull"/>
      </w:pPr>
      <w:r w:rsidRPr="004C04ED">
        <w:t>ANEKSI 2</w:t>
      </w:r>
    </w:p>
    <w:p w:rsidR="004E11B8" w:rsidRPr="004C04ED" w:rsidRDefault="004E11B8" w:rsidP="004E11B8">
      <w:pPr>
        <w:pStyle w:val="TitulliTitull"/>
      </w:pPr>
      <w:r w:rsidRPr="004C04ED">
        <w:t>PËLQIMI I HUAMARRËSIT</w:t>
      </w:r>
    </w:p>
    <w:p w:rsidR="004E11B8" w:rsidRPr="004C04ED" w:rsidRDefault="004E11B8" w:rsidP="004E11B8">
      <w:pPr>
        <w:pStyle w:val="TitulliTitull"/>
      </w:pPr>
      <w:r w:rsidRPr="004C04ED">
        <w:t>SHIH LETRAT E VEÇANTA</w:t>
      </w:r>
    </w:p>
    <w:p w:rsidR="004E11B8" w:rsidRPr="004C04ED" w:rsidRDefault="004E11B8" w:rsidP="004E11B8">
      <w:pPr>
        <w:pStyle w:val="Paragrafi"/>
        <w:rPr>
          <w:lang w:val="sq-AL"/>
        </w:rPr>
      </w:pPr>
    </w:p>
    <w:tbl>
      <w:tblPr>
        <w:tblStyle w:val="KapitulliTitull"/>
        <w:tblW w:w="0" w:type="auto"/>
        <w:tblLook w:val="01E0" w:firstRow="1" w:lastRow="1" w:firstColumn="1" w:lastColumn="1" w:noHBand="0" w:noVBand="0"/>
      </w:tblPr>
      <w:tblGrid>
        <w:gridCol w:w="4381"/>
        <w:gridCol w:w="4475"/>
      </w:tblGrid>
      <w:tr w:rsidR="004E11B8" w:rsidRPr="004C04ED">
        <w:trPr>
          <w:trHeight w:val="1719"/>
        </w:trPr>
        <w:tc>
          <w:tcPr>
            <w:tcW w:w="4643" w:type="dxa"/>
          </w:tcPr>
          <w:p w:rsidR="004E11B8" w:rsidRPr="004C04ED" w:rsidRDefault="004E11B8" w:rsidP="00DF126E">
            <w:pPr>
              <w:pStyle w:val="Paragrafi"/>
              <w:ind w:firstLine="0"/>
              <w:rPr>
                <w:lang w:val="sq-AL"/>
              </w:rPr>
            </w:pPr>
            <w:r>
              <w:rPr>
                <w:lang w:val="sq-AL"/>
              </w:rPr>
              <w:t>ProCredit Bank Shqipëri, s</w:t>
            </w:r>
            <w:r w:rsidRPr="004C04ED">
              <w:rPr>
                <w:lang w:val="sq-AL"/>
              </w:rPr>
              <w:t xml:space="preserve">h.a. </w:t>
            </w:r>
          </w:p>
          <w:p w:rsidR="004E11B8" w:rsidRPr="004C04ED" w:rsidRDefault="004E11B8" w:rsidP="00DF126E">
            <w:pPr>
              <w:pStyle w:val="Paragrafi"/>
              <w:ind w:firstLine="0"/>
              <w:rPr>
                <w:lang w:val="sq-AL"/>
              </w:rPr>
            </w:pPr>
            <w:r w:rsidRPr="004C04ED">
              <w:rPr>
                <w:lang w:val="sq-AL"/>
              </w:rPr>
              <w:t xml:space="preserve">Drejtuar: Borislav Kostandinov </w:t>
            </w:r>
          </w:p>
          <w:p w:rsidR="004E11B8" w:rsidRPr="004C04ED" w:rsidRDefault="004E11B8" w:rsidP="00DF126E">
            <w:pPr>
              <w:pStyle w:val="Paragrafi"/>
              <w:ind w:firstLine="0"/>
              <w:rPr>
                <w:lang w:val="sq-AL"/>
              </w:rPr>
            </w:pPr>
            <w:r w:rsidRPr="004C04ED">
              <w:rPr>
                <w:lang w:val="sq-AL"/>
              </w:rPr>
              <w:t xml:space="preserve">Menaxher i përgjithshëm </w:t>
            </w:r>
          </w:p>
          <w:p w:rsidR="004E11B8" w:rsidRPr="004C04ED" w:rsidRDefault="004E11B8" w:rsidP="00DF126E">
            <w:pPr>
              <w:pStyle w:val="Paragrafi"/>
              <w:ind w:firstLine="0"/>
              <w:rPr>
                <w:lang w:val="sq-AL"/>
              </w:rPr>
            </w:pPr>
            <w:r w:rsidRPr="004C04ED">
              <w:rPr>
                <w:lang w:val="sq-AL"/>
              </w:rPr>
              <w:t>Rr</w:t>
            </w:r>
            <w:r>
              <w:rPr>
                <w:lang w:val="sq-AL"/>
              </w:rPr>
              <w:t>:</w:t>
            </w:r>
            <w:r w:rsidRPr="004C04ED">
              <w:rPr>
                <w:lang w:val="sq-AL"/>
              </w:rPr>
              <w:t xml:space="preserve"> Sami Frashëri </w:t>
            </w:r>
          </w:p>
          <w:p w:rsidR="004E11B8" w:rsidRPr="004C04ED" w:rsidRDefault="004E11B8" w:rsidP="00DF126E">
            <w:pPr>
              <w:pStyle w:val="Paragrafi"/>
              <w:ind w:firstLine="0"/>
              <w:rPr>
                <w:lang w:val="sq-AL"/>
              </w:rPr>
            </w:pPr>
            <w:r w:rsidRPr="004C04ED">
              <w:rPr>
                <w:lang w:val="sq-AL"/>
              </w:rPr>
              <w:t xml:space="preserve">Shqipëri </w:t>
            </w:r>
          </w:p>
        </w:tc>
        <w:tc>
          <w:tcPr>
            <w:tcW w:w="4644" w:type="dxa"/>
          </w:tcPr>
          <w:p w:rsidR="004E11B8" w:rsidRPr="004C04ED" w:rsidRDefault="004E11B8" w:rsidP="00DF126E">
            <w:pPr>
              <w:pStyle w:val="Paragrafi"/>
              <w:ind w:firstLine="0"/>
              <w:rPr>
                <w:lang w:val="sq-AL"/>
              </w:rPr>
            </w:pPr>
            <w:r w:rsidRPr="004C04ED">
              <w:rPr>
                <w:lang w:val="sq-AL"/>
              </w:rPr>
              <w:t>Ines Ebrecht</w:t>
            </w:r>
          </w:p>
          <w:p w:rsidR="004E11B8" w:rsidRPr="004C04ED" w:rsidRDefault="004E11B8" w:rsidP="00DF126E">
            <w:pPr>
              <w:pStyle w:val="Paragrafi"/>
              <w:ind w:firstLine="0"/>
              <w:rPr>
                <w:lang w:val="sq-AL"/>
              </w:rPr>
            </w:pPr>
            <w:r w:rsidRPr="004C04ED">
              <w:rPr>
                <w:lang w:val="sq-AL"/>
              </w:rPr>
              <w:t xml:space="preserve"> Nr ref. Ebr </w:t>
            </w:r>
          </w:p>
          <w:p w:rsidR="004E11B8" w:rsidRPr="004C04ED" w:rsidRDefault="004E11B8" w:rsidP="00DF126E">
            <w:pPr>
              <w:pStyle w:val="Paragrafi"/>
              <w:ind w:firstLine="0"/>
              <w:rPr>
                <w:lang w:val="sq-AL"/>
              </w:rPr>
            </w:pPr>
            <w:r w:rsidRPr="004C04ED">
              <w:rPr>
                <w:lang w:val="sq-AL"/>
              </w:rPr>
              <w:t xml:space="preserve">Tel. +49697431-3968 </w:t>
            </w:r>
          </w:p>
          <w:p w:rsidR="004E11B8" w:rsidRPr="004C04ED" w:rsidRDefault="004E11B8" w:rsidP="00DF126E">
            <w:pPr>
              <w:pStyle w:val="Paragrafi"/>
              <w:ind w:firstLine="0"/>
              <w:rPr>
                <w:lang w:val="sq-AL"/>
              </w:rPr>
            </w:pPr>
            <w:r w:rsidRPr="004C04ED">
              <w:rPr>
                <w:lang w:val="sq-AL"/>
              </w:rPr>
              <w:t xml:space="preserve">Fax. +49697431- </w:t>
            </w:r>
          </w:p>
          <w:p w:rsidR="004E11B8" w:rsidRPr="004C04ED" w:rsidRDefault="004E11B8" w:rsidP="00DF126E">
            <w:pPr>
              <w:pStyle w:val="Paragrafi"/>
              <w:ind w:firstLine="0"/>
              <w:rPr>
                <w:lang w:val="sq-AL"/>
              </w:rPr>
            </w:pPr>
            <w:r w:rsidRPr="004C04ED">
              <w:rPr>
                <w:lang w:val="sq-AL"/>
              </w:rPr>
              <w:t xml:space="preserve">e-mail: </w:t>
            </w:r>
            <w:hyperlink r:id="rId7" w:history="1">
              <w:r w:rsidRPr="00D01FF2">
                <w:rPr>
                  <w:rStyle w:val="Hyperlink"/>
                  <w:color w:val="000000"/>
                  <w:lang w:val="sq-AL"/>
                </w:rPr>
                <w:t>ines.ebrecht@kfw.de</w:t>
              </w:r>
            </w:hyperlink>
          </w:p>
          <w:p w:rsidR="004E11B8" w:rsidRPr="004C04ED" w:rsidRDefault="004E11B8" w:rsidP="00DF126E">
            <w:pPr>
              <w:pStyle w:val="Paragrafi"/>
              <w:ind w:firstLine="0"/>
              <w:rPr>
                <w:lang w:val="sq-AL"/>
              </w:rPr>
            </w:pPr>
            <w:r w:rsidRPr="004C04ED">
              <w:rPr>
                <w:lang w:val="sq-AL"/>
              </w:rPr>
              <w:t>Datë 09.12.2008</w:t>
            </w:r>
          </w:p>
        </w:tc>
      </w:tr>
    </w:tbl>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Krijimi i një nënfondi shqiptar brenda Fondit Europian për Europën Juglindore(EFSE) </w:t>
      </w:r>
    </w:p>
    <w:p w:rsidR="004E11B8" w:rsidRPr="004C04ED" w:rsidRDefault="004E11B8" w:rsidP="004E11B8">
      <w:pPr>
        <w:pStyle w:val="Paragrafi"/>
        <w:rPr>
          <w:lang w:val="sq-AL"/>
        </w:rPr>
      </w:pPr>
      <w:r w:rsidRPr="004C04ED">
        <w:rPr>
          <w:lang w:val="sq-AL"/>
        </w:rPr>
        <w:t xml:space="preserve">Transferimi i marrëveshjeve </w:t>
      </w:r>
    </w:p>
    <w:p w:rsidR="004E11B8" w:rsidRPr="004C04ED" w:rsidRDefault="004E11B8" w:rsidP="004E11B8">
      <w:pPr>
        <w:pStyle w:val="Paragrafi"/>
        <w:rPr>
          <w:lang w:val="sq-AL"/>
        </w:rPr>
      </w:pPr>
    </w:p>
    <w:p w:rsidR="004E11B8" w:rsidRPr="004C04ED" w:rsidRDefault="004E11B8" w:rsidP="004E11B8">
      <w:pPr>
        <w:pStyle w:val="Paragrafi"/>
        <w:rPr>
          <w:lang w:val="sq-AL"/>
        </w:rPr>
      </w:pPr>
      <w:r>
        <w:rPr>
          <w:lang w:val="sq-AL"/>
        </w:rPr>
        <w:t>I dashur z</w:t>
      </w:r>
      <w:r w:rsidRPr="004C04ED">
        <w:rPr>
          <w:lang w:val="sq-AL"/>
        </w:rPr>
        <w:t xml:space="preserve"> Kostadinov, </w:t>
      </w:r>
    </w:p>
    <w:p w:rsidR="004E11B8" w:rsidRPr="004C04ED" w:rsidRDefault="004E11B8" w:rsidP="004E11B8">
      <w:pPr>
        <w:pStyle w:val="Paragrafi"/>
        <w:rPr>
          <w:lang w:val="sq-AL"/>
        </w:rPr>
      </w:pPr>
      <w:r w:rsidRPr="004C04ED">
        <w:rPr>
          <w:lang w:val="sq-AL"/>
        </w:rPr>
        <w:t>Si</w:t>
      </w:r>
      <w:r>
        <w:rPr>
          <w:lang w:val="sq-AL"/>
        </w:rPr>
        <w:t>ç është diskutuar me z</w:t>
      </w:r>
      <w:r w:rsidRPr="004C04ED">
        <w:rPr>
          <w:lang w:val="sq-AL"/>
        </w:rPr>
        <w:t xml:space="preserve"> Frieder Woehrmann qeveria shqiptare vendosi të kontribuojë sendet pasurore të Fondacionit për Financimin e Ndërmarrjeve dhe Zhvillimin (FEFAD) në Fondin Europian për Europën Juglindore (EFSE). Kjo do të japë</w:t>
      </w:r>
      <w:r>
        <w:rPr>
          <w:lang w:val="sq-AL"/>
        </w:rPr>
        <w:t xml:space="preserve"> mundësi për krijimin e një nën</w:t>
      </w:r>
      <w:r w:rsidRPr="004C04ED">
        <w:rPr>
          <w:lang w:val="sq-AL"/>
        </w:rPr>
        <w:t xml:space="preserve">fondi shqiptar brenda EFSE-së dhe do t’i japë mundësi Republikës së Shqipërisë për të marrë pjesë në produktet dhe instrumentet e ofruara nga EFSE. </w:t>
      </w:r>
    </w:p>
    <w:p w:rsidR="004E11B8" w:rsidRPr="004C04ED" w:rsidRDefault="004E11B8" w:rsidP="004E11B8">
      <w:pPr>
        <w:pStyle w:val="Paragrafi"/>
        <w:rPr>
          <w:lang w:val="sq-AL"/>
        </w:rPr>
      </w:pPr>
      <w:r w:rsidRPr="004C04ED">
        <w:rPr>
          <w:lang w:val="sq-AL"/>
        </w:rPr>
        <w:t>Du</w:t>
      </w:r>
      <w:r>
        <w:rPr>
          <w:lang w:val="sq-AL"/>
        </w:rPr>
        <w:t>ke iu referuar Marrëveshjes së h</w:t>
      </w:r>
      <w:r w:rsidRPr="004C04ED">
        <w:rPr>
          <w:lang w:val="sq-AL"/>
        </w:rPr>
        <w:t>uasë ndërmjet FEFAD-it dhe Bankës FEFAD sh.a</w:t>
      </w:r>
      <w:r>
        <w:rPr>
          <w:lang w:val="sq-AL"/>
        </w:rPr>
        <w:t>.</w:t>
      </w:r>
      <w:r w:rsidRPr="004C04ED">
        <w:rPr>
          <w:lang w:val="sq-AL"/>
        </w:rPr>
        <w:t xml:space="preserve"> (siç quhej më parë Banka ProCredit) për 1,625,000.00 DEM, të dat</w:t>
      </w:r>
      <w:r>
        <w:rPr>
          <w:lang w:val="sq-AL"/>
        </w:rPr>
        <w:t>ës 31 mars 1999, Marrëveshja e h</w:t>
      </w:r>
      <w:r w:rsidRPr="004C04ED">
        <w:rPr>
          <w:lang w:val="sq-AL"/>
        </w:rPr>
        <w:t>uasë ndërmjet FEFAD-it dhe Bankës FEFAD sh.a</w:t>
      </w:r>
      <w:r>
        <w:rPr>
          <w:lang w:val="sq-AL"/>
        </w:rPr>
        <w:t>.</w:t>
      </w:r>
      <w:r w:rsidRPr="004C04ED">
        <w:rPr>
          <w:lang w:val="sq-AL"/>
        </w:rPr>
        <w:t xml:space="preserve"> për 10,000,000.00 DEM të dat</w:t>
      </w:r>
      <w:r>
        <w:rPr>
          <w:lang w:val="sq-AL"/>
        </w:rPr>
        <w:t>ës 31 mars 1999, Marrëveshja e h</w:t>
      </w:r>
      <w:r w:rsidRPr="004C04ED">
        <w:rPr>
          <w:lang w:val="sq-AL"/>
        </w:rPr>
        <w:t>uasë ndërmjet FEFAD-it dhe Bankës FEFAD sh.a</w:t>
      </w:r>
      <w:r>
        <w:rPr>
          <w:lang w:val="sq-AL"/>
        </w:rPr>
        <w:t>.</w:t>
      </w:r>
      <w:r w:rsidRPr="004C04ED">
        <w:rPr>
          <w:lang w:val="sq-AL"/>
        </w:rPr>
        <w:t xml:space="preserve"> për 1,500,000.00 të datës 18 </w:t>
      </w:r>
      <w:r>
        <w:rPr>
          <w:lang w:val="sq-AL"/>
        </w:rPr>
        <w:t>korrik 2000, dhe Marrëveshja e h</w:t>
      </w:r>
      <w:r w:rsidRPr="004C04ED">
        <w:rPr>
          <w:lang w:val="sq-AL"/>
        </w:rPr>
        <w:t>uasë ndërmjet FEFAD-it dhe Bankës FEFAD sh.a</w:t>
      </w:r>
      <w:r>
        <w:rPr>
          <w:lang w:val="sq-AL"/>
        </w:rPr>
        <w:t>.</w:t>
      </w:r>
      <w:r w:rsidRPr="004C04ED">
        <w:rPr>
          <w:lang w:val="sq-AL"/>
        </w:rPr>
        <w:t xml:space="preserve"> për 447.380.00 </w:t>
      </w:r>
      <w:r>
        <w:rPr>
          <w:lang w:val="sq-AL"/>
        </w:rPr>
        <w:t>e</w:t>
      </w:r>
      <w:r w:rsidRPr="004C04ED">
        <w:rPr>
          <w:lang w:val="sq-AL"/>
        </w:rPr>
        <w:t xml:space="preserve">uro, të datës </w:t>
      </w:r>
      <w:r>
        <w:rPr>
          <w:lang w:val="sq-AL"/>
        </w:rPr>
        <w:t xml:space="preserve">13 shtator, 2002, së bashku me: </w:t>
      </w:r>
      <w:r w:rsidRPr="004C04ED">
        <w:rPr>
          <w:lang w:val="sq-AL"/>
        </w:rPr>
        <w:t>i) çdo amendim dhe/ose rifor</w:t>
      </w:r>
      <w:r>
        <w:rPr>
          <w:lang w:val="sq-AL"/>
        </w:rPr>
        <w:t xml:space="preserve">mulim të përfunduar prej tyre; </w:t>
      </w:r>
      <w:r w:rsidRPr="004C04ED">
        <w:rPr>
          <w:lang w:val="sq-AL"/>
        </w:rPr>
        <w:t xml:space="preserve">ii) çdo marrëveshje garancie dhe marrëveshje tjetër të bërë ndërmjet jush dhe KfW-së që u përkasin atyre (“Marrëveshjet”), ne do të donim të kërkonim pëlqimin tuaj për transferimin e atyre marrëveshjeve tek EFSE. </w:t>
      </w:r>
    </w:p>
    <w:p w:rsidR="004E11B8" w:rsidRPr="004C04ED" w:rsidRDefault="004E11B8" w:rsidP="004E11B8">
      <w:pPr>
        <w:pStyle w:val="Paragrafi"/>
        <w:rPr>
          <w:lang w:val="sq-AL"/>
        </w:rPr>
      </w:pPr>
      <w:r w:rsidRPr="004C04ED">
        <w:rPr>
          <w:lang w:val="sq-AL"/>
        </w:rPr>
        <w:t>Arritjet e FEFAD-it deri tani dhe nevoja e perceptuar për financim të vazhduar, shtesë të zhvillimit në rajon e kanë çuar qeverinë shqiptare dhe KfW-në të bien dakord për një transferim të send</w:t>
      </w:r>
      <w:r>
        <w:rPr>
          <w:lang w:val="sq-AL"/>
        </w:rPr>
        <w:t>eve pasurore të FEFAD-it në nënfondin e porsa</w:t>
      </w:r>
      <w:r w:rsidRPr="004C04ED">
        <w:rPr>
          <w:lang w:val="sq-AL"/>
        </w:rPr>
        <w:t xml:space="preserve">krijuar shqiptar për të mundësuar misionin fillestar të financimit për zhvillim të FEFAD-it për një afat më të gjatë dhe për të shtuar fondin ekzistues duke tërhequr investitorë të rinj me kushte të favorshme. </w:t>
      </w:r>
    </w:p>
    <w:p w:rsidR="004E11B8" w:rsidRPr="004C04ED" w:rsidRDefault="004E11B8" w:rsidP="004E11B8">
      <w:pPr>
        <w:pStyle w:val="Paragrafi"/>
        <w:rPr>
          <w:lang w:val="sq-AL"/>
        </w:rPr>
      </w:pPr>
      <w:r w:rsidRPr="004C04ED">
        <w:rPr>
          <w:lang w:val="sq-AL"/>
        </w:rPr>
        <w:t>Fondet e dhëna Bankës ProCredit sipas marrëveshjeve të përmendura më sipër i jepen EFSE-së si një kontribut në natyrë. Për pasojë, synohet që Marrëveshjet e përcaktuara më sipër t’i transferohen EFSE-së, që do të zëvendësojnë fondet ekzistuese dhe KfW</w:t>
      </w:r>
      <w:r>
        <w:rPr>
          <w:lang w:val="sq-AL"/>
        </w:rPr>
        <w:t>-në si një palë kontraktuese te</w:t>
      </w:r>
      <w:r w:rsidRPr="004C04ED">
        <w:rPr>
          <w:lang w:val="sq-AL"/>
        </w:rPr>
        <w:t xml:space="preserve"> Marrëveshjet dhe menaxher i fondeve ekzistuese. </w:t>
      </w:r>
    </w:p>
    <w:p w:rsidR="004E11B8" w:rsidRPr="004C04ED" w:rsidRDefault="004E11B8" w:rsidP="004E11B8">
      <w:pPr>
        <w:pStyle w:val="Paragrafi"/>
        <w:rPr>
          <w:lang w:val="sq-AL"/>
        </w:rPr>
      </w:pPr>
      <w:r w:rsidRPr="004C04ED">
        <w:rPr>
          <w:lang w:val="sq-AL"/>
        </w:rPr>
        <w:t>Sipas deklarimit të misionit të saj, EFSE do të ruajë mbështet</w:t>
      </w:r>
      <w:r>
        <w:rPr>
          <w:lang w:val="sq-AL"/>
        </w:rPr>
        <w:t>jen e fuqishme për zhvillim të fondeve e</w:t>
      </w:r>
      <w:r w:rsidRPr="004C04ED">
        <w:rPr>
          <w:lang w:val="sq-AL"/>
        </w:rPr>
        <w:t xml:space="preserve">kzistuese me synim nxitjen e zhvillimit ekonomik dhe përparimit në rajonin e Europës Juglindore nëpërmjet sigurimit të qëndrueshëm të financimit shtesë për zhvillimin, nëpërmjet institucioneve të kualifikuara financiare. Në ndjekjen e qëllimit të saj të zhvillimit EFSE do të respektojë parimet e qëndrueshmërisë dhe përveç kësaj, duke kombinuar mandatin publik dhe orientimin e tregut. </w:t>
      </w:r>
    </w:p>
    <w:p w:rsidR="004E11B8" w:rsidRPr="004C04ED" w:rsidRDefault="004E11B8" w:rsidP="004E11B8">
      <w:pPr>
        <w:pStyle w:val="Paragrafi"/>
        <w:rPr>
          <w:lang w:val="sq-AL"/>
        </w:rPr>
      </w:pPr>
      <w:r w:rsidRPr="004C04ED">
        <w:rPr>
          <w:lang w:val="sq-AL"/>
        </w:rPr>
        <w:t xml:space="preserve">Për pasojë, EFSE do të vazhdojë me raportin e biznesit me institucionin tuaj mbi bazën e Marrëveshjeve dhe pritet të jetë një partner kontraktues i qëndrueshëm në të njëjtën mënyrë siç ishte KfW-ja në kapacitetin saj si menaxhere e fondeve ekzistuese për gjatë viteve të fundit. </w:t>
      </w:r>
    </w:p>
    <w:p w:rsidR="004E11B8" w:rsidRPr="004C04ED" w:rsidRDefault="004E11B8" w:rsidP="004E11B8">
      <w:pPr>
        <w:pStyle w:val="Paragrafi"/>
        <w:rPr>
          <w:lang w:val="sq-AL"/>
        </w:rPr>
      </w:pPr>
      <w:r w:rsidRPr="004C04ED">
        <w:rPr>
          <w:lang w:val="sq-AL"/>
        </w:rPr>
        <w:t xml:space="preserve">Në këtë aspekt, jeni të lutur të jepni pëlqimin tuaj për </w:t>
      </w:r>
      <w:r>
        <w:rPr>
          <w:lang w:val="sq-AL"/>
        </w:rPr>
        <w:t>transferimin e çdo dhe të gjitha</w:t>
      </w:r>
      <w:r w:rsidRPr="004C04ED">
        <w:rPr>
          <w:lang w:val="sq-AL"/>
        </w:rPr>
        <w:t xml:space="preserve"> të drejtave dhe detyrimeve të KfW-së sipas Marrëveshjeve për EFSE-n me efekt nga themelimi i saj në atë formë dhe mënyrë që mendohet i përshtatshëm nga KfW-ja për të siguruar një zbatim të shpejtë të EFSE-s. KfW-ja ose EFSE do t’ju informojnë për datën në të cilën do të kryhet transferimi i të drejtave dhe detyrimeve të KfW-së tek EFSE dhe llogarinë dhe të dhënat e kontaktit për EFSE-n që do të zbatohet nga ai moment në vend të të dhënave të KfW-së. </w:t>
      </w:r>
    </w:p>
    <w:p w:rsidR="004E11B8" w:rsidRPr="004C04ED" w:rsidRDefault="004E11B8" w:rsidP="004E11B8">
      <w:pPr>
        <w:pStyle w:val="Paragrafi"/>
        <w:rPr>
          <w:lang w:val="sq-AL"/>
        </w:rPr>
      </w:pPr>
      <w:r w:rsidRPr="004C04ED">
        <w:rPr>
          <w:lang w:val="sq-AL"/>
        </w:rPr>
        <w:t>Për më tepër, ne u kërkojmë të bini dakord të bashkëpunoni me ne dhe/ose EFSE-në</w:t>
      </w:r>
      <w:r>
        <w:rPr>
          <w:lang w:val="sq-AL"/>
        </w:rPr>
        <w:t>,</w:t>
      </w:r>
      <w:r w:rsidRPr="004C04ED">
        <w:rPr>
          <w:lang w:val="sq-AL"/>
        </w:rPr>
        <w:t xml:space="preserve"> me qëllim që të përfundohet transferta, veçanërisht për të ekzekutuar të gjitha ato dokumente dhe instrumente, dhe për të ndërmarrë të gjitha ato veprime dhe sende të tjera që KfW-ja ose EFSE mund t’i përcaktojnë të nevojshme për</w:t>
      </w:r>
      <w:r>
        <w:rPr>
          <w:lang w:val="sq-AL"/>
        </w:rPr>
        <w:t xml:space="preserve"> t’i dhënë fuqi transfertës së m</w:t>
      </w:r>
      <w:r w:rsidRPr="004C04ED">
        <w:rPr>
          <w:lang w:val="sq-AL"/>
        </w:rPr>
        <w:t>arrëveshjeve ose për t’u dhënë fuqi dispozitave t</w:t>
      </w:r>
      <w:r>
        <w:rPr>
          <w:lang w:val="sq-AL"/>
        </w:rPr>
        <w:t>ë m</w:t>
      </w:r>
      <w:r w:rsidRPr="004C04ED">
        <w:rPr>
          <w:lang w:val="sq-AL"/>
        </w:rPr>
        <w:t xml:space="preserve">arrëveshjeve menjëherë sapo t’i jenë transferuar EFSE-s, duke përmbledhur, pa kufizim, nënshkrimin, vulosjen, përfundimin dhe dhënien e të gjitha dokumenteve, instrumenteve, njoftimeve dhe kryerjen e të gjitha veprimeve të tjera që mund të konsiderohen të nevojshme ose të këshillueshme për qëllimin e mbajtjes, përmirësimit, ruajtjes, sigurimit ose mbrojtjes së një </w:t>
      </w:r>
      <w:r>
        <w:rPr>
          <w:lang w:val="sq-AL"/>
        </w:rPr>
        <w:t>garancie të dhënë në pajtim me m</w:t>
      </w:r>
      <w:r w:rsidRPr="004C04ED">
        <w:rPr>
          <w:lang w:val="sq-AL"/>
        </w:rPr>
        <w:t xml:space="preserve">arrëveshjet. </w:t>
      </w:r>
    </w:p>
    <w:p w:rsidR="004E11B8" w:rsidRPr="004C04ED" w:rsidRDefault="004E11B8" w:rsidP="004E11B8">
      <w:pPr>
        <w:pStyle w:val="Paragrafi"/>
        <w:rPr>
          <w:lang w:val="sq-AL"/>
        </w:rPr>
      </w:pPr>
      <w:r w:rsidRPr="004C04ED">
        <w:rPr>
          <w:lang w:val="sq-AL"/>
        </w:rPr>
        <w:t>Jeni i lutur të tregoni pëlqimin tuaj për sa më sipër duke nënshkruar kopjen e kësaj letre dhe kthyer atë neve në rastin tuaj më të parë</w:t>
      </w:r>
      <w:r>
        <w:rPr>
          <w:lang w:val="sq-AL"/>
        </w:rPr>
        <w:t>,</w:t>
      </w:r>
      <w:r w:rsidRPr="004C04ED">
        <w:rPr>
          <w:lang w:val="sq-AL"/>
        </w:rPr>
        <w:t xml:space="preserve"> por jo më vonë se 25 shtator 2008. </w:t>
      </w:r>
    </w:p>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Sinqerisht i Juaji </w:t>
      </w:r>
    </w:p>
    <w:p w:rsidR="004E11B8" w:rsidRPr="004C04ED" w:rsidRDefault="004E11B8" w:rsidP="004E11B8">
      <w:pPr>
        <w:pStyle w:val="Paragrafi"/>
        <w:rPr>
          <w:lang w:val="sq-AL"/>
        </w:rPr>
      </w:pPr>
      <w:r w:rsidRPr="004C04ED">
        <w:rPr>
          <w:lang w:val="sq-AL"/>
        </w:rPr>
        <w:t xml:space="preserve">KfW </w:t>
      </w:r>
    </w:p>
    <w:p w:rsidR="004E11B8" w:rsidRPr="004C04ED" w:rsidRDefault="004E11B8" w:rsidP="004E11B8">
      <w:pPr>
        <w:pStyle w:val="Paragrafi"/>
        <w:rPr>
          <w:lang w:val="sq-AL"/>
        </w:rPr>
      </w:pPr>
      <w:r w:rsidRPr="004C04ED">
        <w:rPr>
          <w:lang w:val="sq-AL"/>
        </w:rPr>
        <w:t xml:space="preserve">(Beck) </w:t>
      </w:r>
      <w:r w:rsidRPr="004C04ED">
        <w:rPr>
          <w:lang w:val="sq-AL"/>
        </w:rPr>
        <w:tab/>
      </w:r>
      <w:r w:rsidRPr="004C04ED">
        <w:rPr>
          <w:lang w:val="sq-AL"/>
        </w:rPr>
        <w:tab/>
        <w:t xml:space="preserve">(Ebrecht) </w:t>
      </w:r>
    </w:p>
    <w:p w:rsidR="004E11B8" w:rsidRPr="004C04ED" w:rsidRDefault="004E11B8" w:rsidP="004E11B8">
      <w:pPr>
        <w:pStyle w:val="Paragrafi"/>
        <w:rPr>
          <w:lang w:val="sq-AL"/>
        </w:rPr>
      </w:pPr>
      <w:r>
        <w:rPr>
          <w:lang w:val="sq-AL"/>
        </w:rPr>
        <w:t>Lexuar dhe rënë dakord</w:t>
      </w:r>
      <w:r w:rsidRPr="004C04ED">
        <w:rPr>
          <w:lang w:val="sq-AL"/>
        </w:rPr>
        <w:t xml:space="preserve">: </w:t>
      </w:r>
    </w:p>
    <w:p w:rsidR="004E11B8" w:rsidRPr="004C04ED" w:rsidRDefault="004E11B8" w:rsidP="004E11B8">
      <w:pPr>
        <w:pStyle w:val="Paragrafi"/>
        <w:rPr>
          <w:lang w:val="sq-AL"/>
        </w:rPr>
      </w:pPr>
      <w:r w:rsidRPr="004C04ED">
        <w:rPr>
          <w:lang w:val="sq-AL"/>
        </w:rPr>
        <w:t xml:space="preserve">ProCredit Bank Shqipëri sh.a. </w:t>
      </w:r>
    </w:p>
    <w:p w:rsidR="004E11B8" w:rsidRPr="004C04ED" w:rsidRDefault="004E11B8" w:rsidP="004E11B8">
      <w:pPr>
        <w:pStyle w:val="Paragrafi"/>
        <w:rPr>
          <w:lang w:val="sq-AL"/>
        </w:rPr>
      </w:pPr>
      <w:r w:rsidRPr="004C04ED">
        <w:rPr>
          <w:lang w:val="sq-AL"/>
        </w:rPr>
        <w:t xml:space="preserve">CEO </w:t>
      </w:r>
      <w:r w:rsidRPr="004C04ED">
        <w:rPr>
          <w:lang w:val="sq-AL"/>
        </w:rPr>
        <w:tab/>
      </w:r>
      <w:r w:rsidRPr="004C04ED">
        <w:rPr>
          <w:lang w:val="sq-AL"/>
        </w:rPr>
        <w:tab/>
      </w:r>
      <w:r w:rsidRPr="004C04ED">
        <w:rPr>
          <w:lang w:val="sq-AL"/>
        </w:rPr>
        <w:tab/>
      </w:r>
      <w:r w:rsidRPr="004C04ED">
        <w:rPr>
          <w:lang w:val="sq-AL"/>
        </w:rPr>
        <w:tab/>
      </w:r>
      <w:r w:rsidRPr="004C04ED">
        <w:rPr>
          <w:lang w:val="sq-AL"/>
        </w:rPr>
        <w:tab/>
        <w:t>Zëvendëskryetari</w:t>
      </w:r>
    </w:p>
    <w:p w:rsidR="004E11B8" w:rsidRPr="004C04ED" w:rsidRDefault="004E11B8" w:rsidP="004E11B8">
      <w:pPr>
        <w:pStyle w:val="Paragrafi"/>
        <w:rPr>
          <w:lang w:val="sq-AL"/>
        </w:rPr>
      </w:pPr>
    </w:p>
    <w:p w:rsidR="004E11B8" w:rsidRDefault="004E11B8" w:rsidP="004E11B8">
      <w:pPr>
        <w:pStyle w:val="Paragrafi"/>
        <w:ind w:firstLine="0"/>
        <w:rPr>
          <w:lang w:val="sq-AL"/>
        </w:rPr>
      </w:pPr>
    </w:p>
    <w:p w:rsidR="004E11B8" w:rsidRPr="00113E2E" w:rsidRDefault="004E11B8" w:rsidP="004E11B8">
      <w:pPr>
        <w:pStyle w:val="Paragrafi"/>
        <w:rPr>
          <w:lang w:val="sq-AL"/>
        </w:rPr>
      </w:pPr>
      <w:r w:rsidRPr="00113E2E">
        <w:rPr>
          <w:lang w:val="sq-AL"/>
        </w:rPr>
        <w:t xml:space="preserve">Fax-Nr. 00355 4 246 268 </w:t>
      </w:r>
      <w:r w:rsidRPr="00113E2E">
        <w:rPr>
          <w:lang w:val="sq-AL"/>
        </w:rPr>
        <w:tab/>
      </w:r>
      <w:r w:rsidRPr="00113E2E">
        <w:rPr>
          <w:lang w:val="sq-AL"/>
        </w:rPr>
        <w:tab/>
      </w:r>
      <w:r w:rsidRPr="00113E2E">
        <w:rPr>
          <w:lang w:val="sq-AL"/>
        </w:rPr>
        <w:tab/>
      </w:r>
      <w:r w:rsidRPr="00113E2E">
        <w:rPr>
          <w:lang w:val="sq-AL"/>
        </w:rPr>
        <w:tab/>
      </w:r>
      <w:r w:rsidRPr="00113E2E">
        <w:rPr>
          <w:lang w:val="sq-AL"/>
        </w:rPr>
        <w:tab/>
        <w:t>Ines Ebrecht</w:t>
      </w:r>
    </w:p>
    <w:p w:rsidR="004E11B8" w:rsidRPr="007B7E07" w:rsidRDefault="004E11B8" w:rsidP="004E11B8">
      <w:pPr>
        <w:pStyle w:val="Paragrafi"/>
      </w:pPr>
      <w:r w:rsidRPr="00113E2E">
        <w:rPr>
          <w:lang w:val="it-IT"/>
        </w:rPr>
        <w:t>Partneri Shqiptar në Mikrokredi sh.a.</w:t>
      </w:r>
      <w:r w:rsidRPr="00113E2E">
        <w:rPr>
          <w:lang w:val="it-IT"/>
        </w:rPr>
        <w:tab/>
      </w:r>
      <w:r w:rsidRPr="00113E2E">
        <w:rPr>
          <w:lang w:val="it-IT"/>
        </w:rPr>
        <w:tab/>
      </w:r>
      <w:r w:rsidRPr="00113E2E">
        <w:rPr>
          <w:lang w:val="it-IT"/>
        </w:rPr>
        <w:tab/>
      </w:r>
      <w:r>
        <w:rPr>
          <w:lang w:val="it-IT"/>
        </w:rPr>
        <w:tab/>
      </w:r>
      <w:r>
        <w:t>Ref jonë</w:t>
      </w:r>
      <w:r w:rsidRPr="007B7E07">
        <w:t>.: Ebr</w:t>
      </w:r>
    </w:p>
    <w:p w:rsidR="004E11B8" w:rsidRPr="007B7E07" w:rsidRDefault="004E11B8" w:rsidP="004E11B8">
      <w:pPr>
        <w:pStyle w:val="Paragrafi"/>
      </w:pPr>
      <w:r w:rsidRPr="007B7E07">
        <w:t>Menaxheri i Përgjithshëm</w:t>
      </w:r>
      <w:r w:rsidRPr="007B7E07">
        <w:tab/>
      </w:r>
      <w:r>
        <w:tab/>
      </w:r>
      <w:r>
        <w:tab/>
      </w:r>
      <w:r>
        <w:tab/>
      </w:r>
      <w:r>
        <w:tab/>
        <w:t>phone:+49 69 743</w:t>
      </w:r>
      <w:r w:rsidRPr="007B7E07">
        <w:t>1-3968</w:t>
      </w:r>
    </w:p>
    <w:p w:rsidR="004E11B8" w:rsidRPr="00113E2E" w:rsidRDefault="004E11B8" w:rsidP="004E11B8">
      <w:pPr>
        <w:pStyle w:val="Paragrafi"/>
        <w:rPr>
          <w:lang w:val="it-IT"/>
        </w:rPr>
      </w:pPr>
      <w:r w:rsidRPr="00113E2E">
        <w:rPr>
          <w:lang w:val="it-IT"/>
        </w:rPr>
        <w:t>Rr: Gjin Bue Shpata, nr. 7/1</w:t>
      </w:r>
      <w:r w:rsidRPr="00113E2E">
        <w:rPr>
          <w:lang w:val="it-IT"/>
        </w:rPr>
        <w:tab/>
      </w:r>
      <w:r w:rsidRPr="00113E2E">
        <w:rPr>
          <w:lang w:val="it-IT"/>
        </w:rPr>
        <w:tab/>
      </w:r>
      <w:r w:rsidRPr="00113E2E">
        <w:rPr>
          <w:lang w:val="it-IT"/>
        </w:rPr>
        <w:tab/>
      </w:r>
      <w:r w:rsidRPr="00113E2E">
        <w:rPr>
          <w:lang w:val="it-IT"/>
        </w:rPr>
        <w:tab/>
      </w:r>
      <w:r w:rsidRPr="00113E2E">
        <w:rPr>
          <w:lang w:val="it-IT"/>
        </w:rPr>
        <w:tab/>
        <w:t>fax:</w:t>
      </w:r>
      <w:r w:rsidRPr="00113E2E">
        <w:rPr>
          <w:lang w:val="it-IT"/>
        </w:rPr>
        <w:tab/>
        <w:t>+49 69 7431-</w:t>
      </w:r>
    </w:p>
    <w:p w:rsidR="004E11B8" w:rsidRPr="00113E2E" w:rsidRDefault="004E11B8" w:rsidP="004E11B8">
      <w:pPr>
        <w:pStyle w:val="Paragrafi"/>
        <w:rPr>
          <w:lang w:val="it-IT"/>
        </w:rPr>
      </w:pPr>
      <w:r w:rsidRPr="00113E2E">
        <w:rPr>
          <w:lang w:val="it-IT"/>
        </w:rPr>
        <w:t>Tirane</w:t>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t>email:</w:t>
      </w:r>
      <w:r w:rsidRPr="00113E2E">
        <w:rPr>
          <w:lang w:val="it-IT"/>
        </w:rPr>
        <w:tab/>
        <w:t>ines.ebrecht@kfw.de</w:t>
      </w:r>
    </w:p>
    <w:p w:rsidR="004E11B8" w:rsidRPr="00113E2E" w:rsidRDefault="004E11B8" w:rsidP="004E11B8">
      <w:pPr>
        <w:pStyle w:val="Paragrafi"/>
        <w:rPr>
          <w:lang w:val="it-IT"/>
        </w:rPr>
      </w:pPr>
      <w:r w:rsidRPr="00113E2E">
        <w:rPr>
          <w:lang w:val="it-IT"/>
        </w:rPr>
        <w:t>Shqipëri</w:t>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t>datë:</w:t>
      </w:r>
      <w:r w:rsidRPr="00113E2E">
        <w:rPr>
          <w:lang w:val="it-IT"/>
        </w:rPr>
        <w:tab/>
        <w:t>09-15-2008</w:t>
      </w:r>
    </w:p>
    <w:p w:rsidR="004E11B8" w:rsidRPr="00113E2E"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Default="004E11B8" w:rsidP="004E11B8">
      <w:pPr>
        <w:pStyle w:val="Paragrafi"/>
        <w:rPr>
          <w:lang w:val="it-IT"/>
        </w:rPr>
      </w:pPr>
    </w:p>
    <w:p w:rsidR="004E11B8" w:rsidRPr="00113E2E" w:rsidRDefault="004E11B8" w:rsidP="004E11B8">
      <w:pPr>
        <w:pStyle w:val="Paragrafi"/>
        <w:rPr>
          <w:lang w:val="it-IT"/>
        </w:rPr>
      </w:pPr>
      <w:r w:rsidRPr="00113E2E">
        <w:rPr>
          <w:lang w:val="it-IT"/>
        </w:rPr>
        <w:t xml:space="preserve">Krijimi i një nënfondi brenda Fondit Europian për Europën Juglindore (EFSE) </w:t>
      </w:r>
    </w:p>
    <w:p w:rsidR="004E11B8" w:rsidRPr="00113E2E" w:rsidRDefault="004E11B8" w:rsidP="004E11B8">
      <w:pPr>
        <w:pStyle w:val="Paragrafi"/>
        <w:rPr>
          <w:lang w:val="it-IT"/>
        </w:rPr>
      </w:pPr>
      <w:r w:rsidRPr="00113E2E">
        <w:rPr>
          <w:lang w:val="it-IT"/>
        </w:rPr>
        <w:t>Transferimi i marrëveshjeve</w:t>
      </w:r>
    </w:p>
    <w:p w:rsidR="004E11B8" w:rsidRDefault="004E11B8" w:rsidP="004E11B8">
      <w:pPr>
        <w:pStyle w:val="Paragrafi"/>
        <w:rPr>
          <w:lang w:val="it-IT"/>
        </w:rPr>
      </w:pPr>
    </w:p>
    <w:p w:rsidR="004E11B8" w:rsidRPr="00113E2E" w:rsidRDefault="004E11B8" w:rsidP="004E11B8">
      <w:pPr>
        <w:pStyle w:val="Paragrafi"/>
        <w:rPr>
          <w:lang w:val="it-IT"/>
        </w:rPr>
      </w:pPr>
      <w:r w:rsidRPr="00113E2E">
        <w:rPr>
          <w:lang w:val="it-IT"/>
        </w:rPr>
        <w:t>Të nderuar zotërinj,</w:t>
      </w:r>
    </w:p>
    <w:p w:rsidR="004E11B8" w:rsidRPr="00113E2E" w:rsidRDefault="004E11B8" w:rsidP="004E11B8">
      <w:pPr>
        <w:pStyle w:val="Paragrafi"/>
        <w:rPr>
          <w:lang w:val="it-IT"/>
        </w:rPr>
      </w:pPr>
    </w:p>
    <w:p w:rsidR="004E11B8" w:rsidRPr="00AC1A2D" w:rsidRDefault="004E11B8" w:rsidP="004E11B8">
      <w:pPr>
        <w:pStyle w:val="Paragrafi"/>
        <w:rPr>
          <w:lang w:val="sq-AL"/>
        </w:rPr>
      </w:pPr>
      <w:r>
        <w:rPr>
          <w:lang w:val="sq-AL"/>
        </w:rPr>
        <w:t>Qeveria s</w:t>
      </w:r>
      <w:r w:rsidRPr="00AC1A2D">
        <w:rPr>
          <w:lang w:val="sq-AL"/>
        </w:rPr>
        <w:t xml:space="preserve">hqiptare vendosi të </w:t>
      </w:r>
      <w:r>
        <w:rPr>
          <w:lang w:val="sq-AL"/>
        </w:rPr>
        <w:t>kontribuojë sendet pasurore të f</w:t>
      </w:r>
      <w:r w:rsidRPr="00AC1A2D">
        <w:rPr>
          <w:lang w:val="sq-AL"/>
        </w:rPr>
        <w:t>ondacionit pë</w:t>
      </w:r>
      <w:r>
        <w:rPr>
          <w:lang w:val="sq-AL"/>
        </w:rPr>
        <w:t>r f</w:t>
      </w:r>
      <w:r w:rsidRPr="00AC1A2D">
        <w:rPr>
          <w:lang w:val="sq-AL"/>
        </w:rPr>
        <w:t>inancimin e</w:t>
      </w:r>
      <w:r>
        <w:rPr>
          <w:lang w:val="sq-AL"/>
        </w:rPr>
        <w:t xml:space="preserve"> n</w:t>
      </w:r>
      <w:r w:rsidRPr="00AC1A2D">
        <w:rPr>
          <w:lang w:val="sq-AL"/>
        </w:rPr>
        <w:t>dërmarrjeve dhe zhvillim (FEFAD) në Fondin Europian për Europ</w:t>
      </w:r>
      <w:r>
        <w:rPr>
          <w:lang w:val="sq-AL"/>
        </w:rPr>
        <w:t>ë</w:t>
      </w:r>
      <w:r w:rsidRPr="00AC1A2D">
        <w:rPr>
          <w:lang w:val="sq-AL"/>
        </w:rPr>
        <w:t>n Juglindore (EFSE). Kjo do</w:t>
      </w:r>
      <w:r>
        <w:rPr>
          <w:lang w:val="sq-AL"/>
        </w:rPr>
        <w:t xml:space="preserve"> </w:t>
      </w:r>
      <w:r w:rsidRPr="00AC1A2D">
        <w:rPr>
          <w:lang w:val="sq-AL"/>
        </w:rPr>
        <w:t>t</w:t>
      </w:r>
      <w:r>
        <w:rPr>
          <w:lang w:val="sq-AL"/>
        </w:rPr>
        <w:t>ë</w:t>
      </w:r>
      <w:r w:rsidRPr="00AC1A2D">
        <w:rPr>
          <w:lang w:val="sq-AL"/>
        </w:rPr>
        <w:t xml:space="preserve"> japë mundësi për</w:t>
      </w:r>
      <w:r>
        <w:rPr>
          <w:lang w:val="sq-AL"/>
        </w:rPr>
        <w:t xml:space="preserve"> krijimin e një nën</w:t>
      </w:r>
      <w:r w:rsidRPr="00AC1A2D">
        <w:rPr>
          <w:lang w:val="sq-AL"/>
        </w:rPr>
        <w:t>fondi shqiptar brenda EFSE-së dhe do t’i japë mundësi</w:t>
      </w:r>
      <w:r>
        <w:rPr>
          <w:lang w:val="sq-AL"/>
        </w:rPr>
        <w:t xml:space="preserve"> </w:t>
      </w:r>
      <w:r w:rsidRPr="00AC1A2D">
        <w:rPr>
          <w:lang w:val="sq-AL"/>
        </w:rPr>
        <w:t>Republikës s</w:t>
      </w:r>
      <w:r>
        <w:rPr>
          <w:lang w:val="sq-AL"/>
        </w:rPr>
        <w:t>ë</w:t>
      </w:r>
      <w:r w:rsidRPr="00AC1A2D">
        <w:rPr>
          <w:lang w:val="sq-AL"/>
        </w:rPr>
        <w:t xml:space="preserve"> Shqipërisë për</w:t>
      </w:r>
      <w:r>
        <w:rPr>
          <w:lang w:val="sq-AL"/>
        </w:rPr>
        <w:t xml:space="preserve"> të marrë</w:t>
      </w:r>
      <w:r w:rsidRPr="00AC1A2D">
        <w:rPr>
          <w:lang w:val="sq-AL"/>
        </w:rPr>
        <w:t xml:space="preserve"> pjesë në produktet dhe instrumentet e ofruara nga</w:t>
      </w:r>
      <w:r>
        <w:rPr>
          <w:lang w:val="sq-AL"/>
        </w:rPr>
        <w:t xml:space="preserve"> </w:t>
      </w:r>
      <w:r w:rsidRPr="00AC1A2D">
        <w:rPr>
          <w:lang w:val="sq-AL"/>
        </w:rPr>
        <w:t>EFSE.</w:t>
      </w:r>
    </w:p>
    <w:p w:rsidR="004E11B8" w:rsidRPr="00AC1A2D" w:rsidRDefault="004E11B8" w:rsidP="004E11B8">
      <w:pPr>
        <w:pStyle w:val="Paragrafi"/>
        <w:rPr>
          <w:lang w:val="sq-AL"/>
        </w:rPr>
      </w:pPr>
      <w:r>
        <w:rPr>
          <w:lang w:val="sq-AL"/>
        </w:rPr>
        <w:t>Duke i</w:t>
      </w:r>
      <w:r w:rsidRPr="00AC1A2D">
        <w:rPr>
          <w:lang w:val="sq-AL"/>
        </w:rPr>
        <w:t>u referuar marrëveshjes së huas</w:t>
      </w:r>
      <w:r>
        <w:rPr>
          <w:lang w:val="sq-AL"/>
        </w:rPr>
        <w:t>ë</w:t>
      </w:r>
      <w:r w:rsidRPr="00AC1A2D">
        <w:rPr>
          <w:lang w:val="sq-AL"/>
        </w:rPr>
        <w:t xml:space="preserve"> ndërmjet FE</w:t>
      </w:r>
      <w:r>
        <w:rPr>
          <w:lang w:val="sq-AL"/>
        </w:rPr>
        <w:t>FAD dhe partnerit s</w:t>
      </w:r>
      <w:r w:rsidRPr="00AC1A2D">
        <w:rPr>
          <w:lang w:val="sq-AL"/>
        </w:rPr>
        <w:t>hqiptar n</w:t>
      </w:r>
      <w:r>
        <w:rPr>
          <w:lang w:val="sq-AL"/>
        </w:rPr>
        <w:t>ë m</w:t>
      </w:r>
      <w:r w:rsidRPr="00AC1A2D">
        <w:rPr>
          <w:lang w:val="sq-AL"/>
        </w:rPr>
        <w:t>ikrokredi sh.a</w:t>
      </w:r>
      <w:r>
        <w:rPr>
          <w:lang w:val="sq-AL"/>
        </w:rPr>
        <w:t>.</w:t>
      </w:r>
      <w:r w:rsidRPr="00AC1A2D">
        <w:rPr>
          <w:lang w:val="sq-AL"/>
        </w:rPr>
        <w:t xml:space="preserve"> (PSHM) për</w:t>
      </w:r>
      <w:r>
        <w:rPr>
          <w:lang w:val="sq-AL"/>
        </w:rPr>
        <w:t xml:space="preserve"> 400,000.00 euro të</w:t>
      </w:r>
      <w:r w:rsidRPr="00AC1A2D">
        <w:rPr>
          <w:lang w:val="sq-AL"/>
        </w:rPr>
        <w:t xml:space="preserve"> datës</w:t>
      </w:r>
      <w:r>
        <w:rPr>
          <w:lang w:val="sq-AL"/>
        </w:rPr>
        <w:t xml:space="preserve"> 13 maj 2004 së</w:t>
      </w:r>
      <w:r w:rsidRPr="00AC1A2D">
        <w:rPr>
          <w:lang w:val="sq-AL"/>
        </w:rPr>
        <w:t xml:space="preserve"> bashku me</w:t>
      </w:r>
      <w:r>
        <w:rPr>
          <w:lang w:val="sq-AL"/>
        </w:rPr>
        <w:t>: i</w:t>
      </w:r>
      <w:r w:rsidRPr="00AC1A2D">
        <w:rPr>
          <w:lang w:val="sq-AL"/>
        </w:rPr>
        <w:t>) çdo amendim dhe/ose riformulim të përfunduar prej tyre</w:t>
      </w:r>
      <w:r>
        <w:rPr>
          <w:lang w:val="sq-AL"/>
        </w:rPr>
        <w:t xml:space="preserve">; </w:t>
      </w:r>
      <w:r w:rsidRPr="00AC1A2D">
        <w:rPr>
          <w:lang w:val="sq-AL"/>
        </w:rPr>
        <w:t>ii) çdo marrëveshje garancie dhe ndonjë marrëveshje</w:t>
      </w:r>
      <w:r>
        <w:rPr>
          <w:lang w:val="sq-AL"/>
        </w:rPr>
        <w:t xml:space="preserve"> tjetër të bër</w:t>
      </w:r>
      <w:r w:rsidRPr="00C4499D">
        <w:rPr>
          <w:rFonts w:cs="Sylfaen"/>
          <w:lang w:val="sq-AL"/>
        </w:rPr>
        <w:t>ë</w:t>
      </w:r>
      <w:r w:rsidRPr="00C4499D">
        <w:rPr>
          <w:lang w:val="sq-AL"/>
        </w:rPr>
        <w:t xml:space="preserve"> </w:t>
      </w:r>
      <w:r w:rsidRPr="00AC1A2D">
        <w:rPr>
          <w:lang w:val="sq-AL"/>
        </w:rPr>
        <w:t>ndërmjet jush dhe KfW-së që u përkasin</w:t>
      </w:r>
      <w:r>
        <w:rPr>
          <w:lang w:val="sq-AL"/>
        </w:rPr>
        <w:t xml:space="preserve"> atyre (</w:t>
      </w:r>
      <w:r w:rsidRPr="00AC1A2D">
        <w:rPr>
          <w:lang w:val="sq-AL"/>
        </w:rPr>
        <w:t>marrëveshjet), ne do të donim</w:t>
      </w:r>
      <w:r>
        <w:rPr>
          <w:lang w:val="sq-AL"/>
        </w:rPr>
        <w:t xml:space="preserve"> </w:t>
      </w:r>
      <w:r w:rsidRPr="00AC1A2D">
        <w:rPr>
          <w:lang w:val="sq-AL"/>
        </w:rPr>
        <w:t>t</w:t>
      </w:r>
      <w:r>
        <w:rPr>
          <w:lang w:val="sq-AL"/>
        </w:rPr>
        <w:t>ë</w:t>
      </w:r>
      <w:r w:rsidRPr="00AC1A2D">
        <w:rPr>
          <w:lang w:val="sq-AL"/>
        </w:rPr>
        <w:t xml:space="preserve"> kërkonim pëlqimin tuaj për transferimin e kësaj marrëveshje tek EFSE.</w:t>
      </w:r>
    </w:p>
    <w:p w:rsidR="004E11B8" w:rsidRPr="00AC1A2D" w:rsidRDefault="004E11B8" w:rsidP="004E11B8">
      <w:pPr>
        <w:pStyle w:val="Paragrafi"/>
        <w:rPr>
          <w:lang w:val="sq-AL"/>
        </w:rPr>
      </w:pPr>
      <w:r>
        <w:rPr>
          <w:lang w:val="sq-AL"/>
        </w:rPr>
        <w:t>Arritjet e FEFAD-it deri</w:t>
      </w:r>
      <w:r w:rsidRPr="00AC1A2D">
        <w:rPr>
          <w:lang w:val="sq-AL"/>
        </w:rPr>
        <w:t xml:space="preserve"> tani dhe nevoja e perceptuar për finan</w:t>
      </w:r>
      <w:r>
        <w:rPr>
          <w:lang w:val="sq-AL"/>
        </w:rPr>
        <w:t>cim të vazhduar, shtesë të zhvllimit në</w:t>
      </w:r>
      <w:r w:rsidRPr="00AC1A2D">
        <w:rPr>
          <w:lang w:val="sq-AL"/>
        </w:rPr>
        <w:t xml:space="preserve"> rajon e kan</w:t>
      </w:r>
      <w:r>
        <w:rPr>
          <w:lang w:val="sq-AL"/>
        </w:rPr>
        <w:t>ë</w:t>
      </w:r>
      <w:r w:rsidRPr="00AC1A2D">
        <w:rPr>
          <w:lang w:val="sq-AL"/>
        </w:rPr>
        <w:t xml:space="preserve"> çuar qeverinë shqiptare dhe KfW-në t</w:t>
      </w:r>
      <w:r>
        <w:rPr>
          <w:lang w:val="sq-AL"/>
        </w:rPr>
        <w:t>ë</w:t>
      </w:r>
      <w:r w:rsidRPr="00AC1A2D">
        <w:rPr>
          <w:lang w:val="sq-AL"/>
        </w:rPr>
        <w:t xml:space="preserve"> bien dakord për një transferim t</w:t>
      </w:r>
      <w:r>
        <w:rPr>
          <w:lang w:val="sq-AL"/>
        </w:rPr>
        <w:t>ë</w:t>
      </w:r>
      <w:r w:rsidRPr="00AC1A2D">
        <w:rPr>
          <w:lang w:val="sq-AL"/>
        </w:rPr>
        <w:t xml:space="preserve"> sendeve pasurore t</w:t>
      </w:r>
      <w:r>
        <w:rPr>
          <w:lang w:val="sq-AL"/>
        </w:rPr>
        <w:t>ë FEFAD-it në nënfondin e porsa</w:t>
      </w:r>
      <w:r w:rsidRPr="00AC1A2D">
        <w:rPr>
          <w:lang w:val="sq-AL"/>
        </w:rPr>
        <w:t>krijuar shqiptar për të mundësuar</w:t>
      </w:r>
      <w:r>
        <w:rPr>
          <w:lang w:val="sq-AL"/>
        </w:rPr>
        <w:t xml:space="preserve"> </w:t>
      </w:r>
      <w:r w:rsidRPr="00AC1A2D">
        <w:rPr>
          <w:lang w:val="sq-AL"/>
        </w:rPr>
        <w:t>misionin fillestar të financimit për zhvillim të FEFAD-it për</w:t>
      </w:r>
      <w:r>
        <w:rPr>
          <w:lang w:val="sq-AL"/>
        </w:rPr>
        <w:t xml:space="preserve"> një afat më të</w:t>
      </w:r>
      <w:r w:rsidRPr="00AC1A2D">
        <w:rPr>
          <w:lang w:val="sq-AL"/>
        </w:rPr>
        <w:t xml:space="preserve"> gjatë dhe për</w:t>
      </w:r>
      <w:r>
        <w:rPr>
          <w:lang w:val="sq-AL"/>
        </w:rPr>
        <w:t xml:space="preserve"> të</w:t>
      </w:r>
      <w:r w:rsidRPr="00AC1A2D">
        <w:rPr>
          <w:lang w:val="sq-AL"/>
        </w:rPr>
        <w:t xml:space="preserve">  shtuar fondin ekzistues duke tërhequr investitorë të rinj me kushte të favorshme.</w:t>
      </w:r>
    </w:p>
    <w:p w:rsidR="004E11B8" w:rsidRPr="00AC1A2D" w:rsidRDefault="004E11B8" w:rsidP="004E11B8">
      <w:pPr>
        <w:pStyle w:val="Paragrafi"/>
        <w:rPr>
          <w:lang w:val="sq-AL"/>
        </w:rPr>
      </w:pPr>
      <w:r w:rsidRPr="00AC1A2D">
        <w:rPr>
          <w:lang w:val="sq-AL"/>
        </w:rPr>
        <w:t xml:space="preserve">Fondet e dhëna </w:t>
      </w:r>
      <w:r>
        <w:rPr>
          <w:lang w:val="sq-AL"/>
        </w:rPr>
        <w:t>b</w:t>
      </w:r>
      <w:r w:rsidRPr="00AC1A2D">
        <w:rPr>
          <w:lang w:val="sq-AL"/>
        </w:rPr>
        <w:t>ankës</w:t>
      </w:r>
      <w:r>
        <w:rPr>
          <w:lang w:val="sq-AL"/>
        </w:rPr>
        <w:t xml:space="preserve"> PSHM sipas marrëveshjeve të</w:t>
      </w:r>
      <w:r w:rsidRPr="00AC1A2D">
        <w:rPr>
          <w:lang w:val="sq-AL"/>
        </w:rPr>
        <w:t xml:space="preserve"> përmendura</w:t>
      </w:r>
      <w:r>
        <w:rPr>
          <w:lang w:val="sq-AL"/>
        </w:rPr>
        <w:t xml:space="preserve"> me sipër i</w:t>
      </w:r>
      <w:r w:rsidRPr="00AC1A2D">
        <w:rPr>
          <w:lang w:val="sq-AL"/>
        </w:rPr>
        <w:t xml:space="preserve"> jepen EFSE-s</w:t>
      </w:r>
      <w:r>
        <w:rPr>
          <w:lang w:val="sq-AL"/>
        </w:rPr>
        <w:t>ë</w:t>
      </w:r>
    </w:p>
    <w:p w:rsidR="004E11B8" w:rsidRPr="00AC1A2D" w:rsidRDefault="004E11B8" w:rsidP="004E11B8">
      <w:pPr>
        <w:pStyle w:val="Paragrafi"/>
        <w:rPr>
          <w:lang w:val="sq-AL"/>
        </w:rPr>
      </w:pPr>
      <w:r>
        <w:rPr>
          <w:lang w:val="sq-AL"/>
        </w:rPr>
        <w:t>s</w:t>
      </w:r>
      <w:r w:rsidRPr="00AC1A2D">
        <w:rPr>
          <w:lang w:val="sq-AL"/>
        </w:rPr>
        <w:t xml:space="preserve">i një kontribut në natyrë. </w:t>
      </w:r>
      <w:r>
        <w:rPr>
          <w:lang w:val="sq-AL"/>
        </w:rPr>
        <w:t>Pë</w:t>
      </w:r>
      <w:r w:rsidRPr="00AC1A2D">
        <w:rPr>
          <w:lang w:val="sq-AL"/>
        </w:rPr>
        <w:t xml:space="preserve">r pasojë, synohet që </w:t>
      </w:r>
      <w:r>
        <w:rPr>
          <w:lang w:val="sq-AL"/>
        </w:rPr>
        <w:t>m</w:t>
      </w:r>
      <w:r w:rsidRPr="00AC1A2D">
        <w:rPr>
          <w:lang w:val="sq-AL"/>
        </w:rPr>
        <w:t>arrëveshja</w:t>
      </w:r>
      <w:r>
        <w:rPr>
          <w:lang w:val="sq-AL"/>
        </w:rPr>
        <w:t xml:space="preserve"> e përcaktuar më</w:t>
      </w:r>
      <w:r w:rsidRPr="00AC1A2D">
        <w:rPr>
          <w:lang w:val="sq-AL"/>
        </w:rPr>
        <w:t xml:space="preserve"> sipër t’i transferohet EFSE-së, që do të zëvendësojnë fondet ekzistuese </w:t>
      </w:r>
      <w:r>
        <w:rPr>
          <w:lang w:val="sq-AL"/>
        </w:rPr>
        <w:t>dhe KfW-në s</w:t>
      </w:r>
      <w:r w:rsidRPr="00AC1A2D">
        <w:rPr>
          <w:lang w:val="sq-AL"/>
        </w:rPr>
        <w:t xml:space="preserve">i </w:t>
      </w:r>
      <w:r>
        <w:rPr>
          <w:lang w:val="sq-AL"/>
        </w:rPr>
        <w:t>një</w:t>
      </w:r>
      <w:r w:rsidRPr="00AC1A2D">
        <w:rPr>
          <w:lang w:val="sq-AL"/>
        </w:rPr>
        <w:t xml:space="preserve"> pal</w:t>
      </w:r>
      <w:r>
        <w:rPr>
          <w:lang w:val="sq-AL"/>
        </w:rPr>
        <w:t>ë kontraktuese te m</w:t>
      </w:r>
      <w:r w:rsidRPr="00AC1A2D">
        <w:rPr>
          <w:lang w:val="sq-AL"/>
        </w:rPr>
        <w:t>arrëveshja dhe menaxheri i fondeve ekzistuese.</w:t>
      </w:r>
    </w:p>
    <w:p w:rsidR="004E11B8" w:rsidRPr="00AC1A2D" w:rsidRDefault="004E11B8" w:rsidP="004E11B8">
      <w:pPr>
        <w:pStyle w:val="Paragrafi"/>
        <w:rPr>
          <w:lang w:val="sq-AL"/>
        </w:rPr>
      </w:pPr>
      <w:r w:rsidRPr="00AC1A2D">
        <w:rPr>
          <w:lang w:val="sq-AL"/>
        </w:rPr>
        <w:t>Sipas deklarimit t</w:t>
      </w:r>
      <w:r>
        <w:rPr>
          <w:lang w:val="sq-AL"/>
        </w:rPr>
        <w:t>ë</w:t>
      </w:r>
      <w:r w:rsidRPr="00AC1A2D">
        <w:rPr>
          <w:lang w:val="sq-AL"/>
        </w:rPr>
        <w:t xml:space="preserve"> misionit të saj, EFSE do të ruajë mbështetjen e fuqishme për</w:t>
      </w:r>
      <w:r>
        <w:rPr>
          <w:lang w:val="sq-AL"/>
        </w:rPr>
        <w:t xml:space="preserve"> zhvilli</w:t>
      </w:r>
      <w:r w:rsidRPr="00AC1A2D">
        <w:rPr>
          <w:lang w:val="sq-AL"/>
        </w:rPr>
        <w:t>m të fondeve ekz</w:t>
      </w:r>
      <w:r>
        <w:rPr>
          <w:lang w:val="sq-AL"/>
        </w:rPr>
        <w:t>istuese me synim nxitjen e zhvill</w:t>
      </w:r>
      <w:r w:rsidRPr="00AC1A2D">
        <w:rPr>
          <w:lang w:val="sq-AL"/>
        </w:rPr>
        <w:t>imit ekonomik dhe përparimit në rajonin e Europ</w:t>
      </w:r>
      <w:r>
        <w:rPr>
          <w:lang w:val="sq-AL"/>
        </w:rPr>
        <w:t>ë</w:t>
      </w:r>
      <w:r w:rsidRPr="00AC1A2D">
        <w:rPr>
          <w:lang w:val="sq-AL"/>
        </w:rPr>
        <w:t>s Juglindore nëpërmjet sigurimit të qëndrueshëm të financimit shtesë për zhvillimin, nëpërmjet institucioneve të kualifikuara financiare. N</w:t>
      </w:r>
      <w:r>
        <w:rPr>
          <w:lang w:val="sq-AL"/>
        </w:rPr>
        <w:t>ë</w:t>
      </w:r>
      <w:r w:rsidRPr="00AC1A2D">
        <w:rPr>
          <w:lang w:val="sq-AL"/>
        </w:rPr>
        <w:t xml:space="preserve"> ndjekjen e qëllimit të saj të zhvillimit EFSE do të respektojë parimet e qëndrueshmërisë dhe përveç kësaj, duke kombinuar mandatin publik dhe orientimin e tregut.</w:t>
      </w:r>
    </w:p>
    <w:p w:rsidR="004E11B8" w:rsidRPr="00AC1A2D" w:rsidRDefault="004E11B8" w:rsidP="004E11B8">
      <w:pPr>
        <w:pStyle w:val="Paragrafi"/>
        <w:rPr>
          <w:lang w:val="sq-AL"/>
        </w:rPr>
      </w:pPr>
      <w:r w:rsidRPr="00AC1A2D">
        <w:rPr>
          <w:lang w:val="sq-AL"/>
        </w:rPr>
        <w:t xml:space="preserve">Për pasojë, EFSE do të vazhdojë marrëdhëniet e biznesit me institucionin tuaj mbi bazën e </w:t>
      </w:r>
      <w:r>
        <w:rPr>
          <w:lang w:val="sq-AL"/>
        </w:rPr>
        <w:t>m</w:t>
      </w:r>
      <w:r w:rsidRPr="00AC1A2D">
        <w:rPr>
          <w:lang w:val="sq-AL"/>
        </w:rPr>
        <w:t>arrëveshjes dhe pritet të jetë një partner kontraktues i qëndrueshëm në të njëjtën mënyrë siç ishte KfW në kapacitetin saj si menaxhere e fondeve ekzistuese për gjatë viteve të fundit.</w:t>
      </w:r>
    </w:p>
    <w:p w:rsidR="004E11B8" w:rsidRPr="00AC1A2D" w:rsidRDefault="004E11B8" w:rsidP="004E11B8">
      <w:pPr>
        <w:pStyle w:val="Paragrafi"/>
        <w:rPr>
          <w:lang w:val="sq-AL"/>
        </w:rPr>
      </w:pPr>
      <w:r>
        <w:rPr>
          <w:lang w:val="sq-AL"/>
        </w:rPr>
        <w:t>Në</w:t>
      </w:r>
      <w:r w:rsidRPr="00AC1A2D">
        <w:rPr>
          <w:lang w:val="sq-AL"/>
        </w:rPr>
        <w:t xml:space="preserve"> këtë aspekt, jeni të lutur të jepni pëlqimin tuaj për transferimin e çdo dhe t</w:t>
      </w:r>
      <w:r>
        <w:rPr>
          <w:lang w:val="sq-AL"/>
        </w:rPr>
        <w:t>ë</w:t>
      </w:r>
      <w:r w:rsidRPr="00AC1A2D">
        <w:rPr>
          <w:lang w:val="sq-AL"/>
        </w:rPr>
        <w:t xml:space="preserve"> </w:t>
      </w:r>
      <w:r>
        <w:rPr>
          <w:lang w:val="sq-AL"/>
        </w:rPr>
        <w:t>gjitha të</w:t>
      </w:r>
      <w:r w:rsidRPr="00AC1A2D">
        <w:rPr>
          <w:lang w:val="sq-AL"/>
        </w:rPr>
        <w:t xml:space="preserve"> drejtave dhe detyrimeve të KM-së sipas marrëveshjes për EFSE-n me efekt nga themelimi i saj në atë</w:t>
      </w:r>
      <w:r>
        <w:rPr>
          <w:lang w:val="sq-AL"/>
        </w:rPr>
        <w:t xml:space="preserve"> formë dhe mënyrë që</w:t>
      </w:r>
      <w:r w:rsidRPr="00AC1A2D">
        <w:rPr>
          <w:lang w:val="sq-AL"/>
        </w:rPr>
        <w:t xml:space="preserve"> mendohet i përshtatshëm nga KfW-ja për të siguruar një zbatim të shpejtë të EFSE-së. </w:t>
      </w:r>
      <w:r>
        <w:rPr>
          <w:lang w:val="sq-AL"/>
        </w:rPr>
        <w:t>KfW-</w:t>
      </w:r>
      <w:r w:rsidRPr="00AC1A2D">
        <w:rPr>
          <w:lang w:val="sq-AL"/>
        </w:rPr>
        <w:t>ja ose EFSE do t’ju informojnë për datën në të cilën do të kryhet tran</w:t>
      </w:r>
      <w:r>
        <w:rPr>
          <w:lang w:val="sq-AL"/>
        </w:rPr>
        <w:t>sferimi i të</w:t>
      </w:r>
      <w:r w:rsidRPr="00AC1A2D">
        <w:rPr>
          <w:lang w:val="sq-AL"/>
        </w:rPr>
        <w:t xml:space="preserve"> drejtave dhe det</w:t>
      </w:r>
      <w:r>
        <w:rPr>
          <w:lang w:val="sq-AL"/>
        </w:rPr>
        <w:t>yrimeve të KfW-së tek EFSE dhe l</w:t>
      </w:r>
      <w:r w:rsidRPr="00AC1A2D">
        <w:rPr>
          <w:lang w:val="sq-AL"/>
        </w:rPr>
        <w:t>logarinë dhe të dhënat e kontaktit për</w:t>
      </w:r>
      <w:r>
        <w:rPr>
          <w:lang w:val="sq-AL"/>
        </w:rPr>
        <w:t xml:space="preserve"> EFSE-në që</w:t>
      </w:r>
      <w:r w:rsidRPr="00AC1A2D">
        <w:rPr>
          <w:lang w:val="sq-AL"/>
        </w:rPr>
        <w:t xml:space="preserve"> do të zbatohet nga a</w:t>
      </w:r>
      <w:r>
        <w:rPr>
          <w:lang w:val="sq-AL"/>
        </w:rPr>
        <w:t>i</w:t>
      </w:r>
      <w:r w:rsidRPr="00AC1A2D">
        <w:rPr>
          <w:lang w:val="sq-AL"/>
        </w:rPr>
        <w:t xml:space="preserve"> moment në vend </w:t>
      </w:r>
      <w:r>
        <w:rPr>
          <w:lang w:val="sq-AL"/>
        </w:rPr>
        <w:t>të të</w:t>
      </w:r>
      <w:r w:rsidRPr="00AC1A2D">
        <w:rPr>
          <w:lang w:val="sq-AL"/>
        </w:rPr>
        <w:t xml:space="preserve"> dhënave të KfW-së.</w:t>
      </w:r>
    </w:p>
    <w:p w:rsidR="004E11B8" w:rsidRPr="00AC1A2D" w:rsidRDefault="004E11B8" w:rsidP="004E11B8">
      <w:pPr>
        <w:pStyle w:val="Paragrafi"/>
        <w:rPr>
          <w:lang w:val="sq-AL"/>
        </w:rPr>
      </w:pPr>
      <w:r w:rsidRPr="00AC1A2D">
        <w:rPr>
          <w:lang w:val="sq-AL"/>
        </w:rPr>
        <w:t>Për</w:t>
      </w:r>
      <w:r>
        <w:rPr>
          <w:lang w:val="sq-AL"/>
        </w:rPr>
        <w:t xml:space="preserve"> më</w:t>
      </w:r>
      <w:r w:rsidRPr="00AC1A2D">
        <w:rPr>
          <w:lang w:val="sq-AL"/>
        </w:rPr>
        <w:t xml:space="preserve"> tepër, ne u kërkojmë të bini dakord të bashkëpunoni me ne dhe/ose EFSE-n me qëllim që të përfundohet transferta, veçanërisht për të ekzekutuar të gjitha ato dokumente dhe instrumente, dhe për</w:t>
      </w:r>
      <w:r>
        <w:rPr>
          <w:lang w:val="sq-AL"/>
        </w:rPr>
        <w:t xml:space="preserve"> të ndërmarrë të gjitha ato veprime dhe sende të tjera që</w:t>
      </w:r>
      <w:r w:rsidRPr="00AC1A2D">
        <w:rPr>
          <w:lang w:val="sq-AL"/>
        </w:rPr>
        <w:t xml:space="preserve"> K</w:t>
      </w:r>
      <w:r>
        <w:rPr>
          <w:lang w:val="sq-AL"/>
        </w:rPr>
        <w:t>fW</w:t>
      </w:r>
      <w:r w:rsidRPr="00AC1A2D">
        <w:rPr>
          <w:lang w:val="sq-AL"/>
        </w:rPr>
        <w:t>-ja ose EFSE mund t’i përcaktojnë t</w:t>
      </w:r>
      <w:r>
        <w:rPr>
          <w:lang w:val="sq-AL"/>
        </w:rPr>
        <w:t>ë</w:t>
      </w:r>
      <w:r w:rsidRPr="00AC1A2D">
        <w:rPr>
          <w:lang w:val="sq-AL"/>
        </w:rPr>
        <w:t xml:space="preserve"> nevojshme për t’i dhënë</w:t>
      </w:r>
      <w:r>
        <w:rPr>
          <w:lang w:val="sq-AL"/>
        </w:rPr>
        <w:t xml:space="preserve"> fuqi transfertë</w:t>
      </w:r>
      <w:r w:rsidRPr="00AC1A2D">
        <w:rPr>
          <w:lang w:val="sq-AL"/>
        </w:rPr>
        <w:t>s s</w:t>
      </w:r>
      <w:r>
        <w:rPr>
          <w:lang w:val="sq-AL"/>
        </w:rPr>
        <w:t>ë</w:t>
      </w:r>
      <w:r w:rsidRPr="00AC1A2D">
        <w:rPr>
          <w:lang w:val="sq-AL"/>
        </w:rPr>
        <w:t xml:space="preserve"> </w:t>
      </w:r>
      <w:r>
        <w:rPr>
          <w:lang w:val="sq-AL"/>
        </w:rPr>
        <w:t>m</w:t>
      </w:r>
      <w:r w:rsidRPr="00AC1A2D">
        <w:rPr>
          <w:lang w:val="sq-AL"/>
        </w:rPr>
        <w:t xml:space="preserve">arrëveshjeve ose për t’u dhënë fuqi dispozitave të </w:t>
      </w:r>
      <w:r>
        <w:rPr>
          <w:lang w:val="sq-AL"/>
        </w:rPr>
        <w:t>m</w:t>
      </w:r>
      <w:r w:rsidRPr="00AC1A2D">
        <w:rPr>
          <w:lang w:val="sq-AL"/>
        </w:rPr>
        <w:t>arrëveshjeve menjëherë sapo t’i jenë transferuar EFSE-së, duke përmbledhur, pa kufizim, nënshkrimin, vulosjen, përfundimin dhe dhënien e t</w:t>
      </w:r>
      <w:r>
        <w:rPr>
          <w:lang w:val="sq-AL"/>
        </w:rPr>
        <w:t>ë</w:t>
      </w:r>
      <w:r w:rsidRPr="00AC1A2D">
        <w:rPr>
          <w:lang w:val="sq-AL"/>
        </w:rPr>
        <w:t xml:space="preserve"> gjitha dokumenteve, instrumenteve, njoftimeve dhe kryerjen e t</w:t>
      </w:r>
      <w:r>
        <w:rPr>
          <w:lang w:val="sq-AL"/>
        </w:rPr>
        <w:t>ë</w:t>
      </w:r>
      <w:r w:rsidRPr="00AC1A2D">
        <w:rPr>
          <w:lang w:val="sq-AL"/>
        </w:rPr>
        <w:t xml:space="preserve"> gjitha ve</w:t>
      </w:r>
      <w:r>
        <w:rPr>
          <w:lang w:val="sq-AL"/>
        </w:rPr>
        <w:t>primeve të</w:t>
      </w:r>
      <w:r w:rsidRPr="00AC1A2D">
        <w:rPr>
          <w:lang w:val="sq-AL"/>
        </w:rPr>
        <w:t xml:space="preserve"> tjera q</w:t>
      </w:r>
      <w:r>
        <w:rPr>
          <w:lang w:val="sq-AL"/>
        </w:rPr>
        <w:t>ë</w:t>
      </w:r>
      <w:r w:rsidRPr="00AC1A2D">
        <w:rPr>
          <w:lang w:val="sq-AL"/>
        </w:rPr>
        <w:t xml:space="preserve"> mund të konsiderohen t</w:t>
      </w:r>
      <w:r>
        <w:rPr>
          <w:lang w:val="sq-AL"/>
        </w:rPr>
        <w:t>ë</w:t>
      </w:r>
      <w:r w:rsidRPr="00AC1A2D">
        <w:rPr>
          <w:lang w:val="sq-AL"/>
        </w:rPr>
        <w:t xml:space="preserve"> nevojshme ose t</w:t>
      </w:r>
      <w:r>
        <w:rPr>
          <w:lang w:val="sq-AL"/>
        </w:rPr>
        <w:t>ë</w:t>
      </w:r>
      <w:r w:rsidRPr="00AC1A2D">
        <w:rPr>
          <w:lang w:val="sq-AL"/>
        </w:rPr>
        <w:t xml:space="preserve"> këshillueshme për qëllimin e mbajtjes, përmirësimit, ruajtjes, sigurimit ose mbrojtjes së një garancie t</w:t>
      </w:r>
      <w:r>
        <w:rPr>
          <w:lang w:val="sq-AL"/>
        </w:rPr>
        <w:t>ë</w:t>
      </w:r>
      <w:r w:rsidRPr="00AC1A2D">
        <w:rPr>
          <w:lang w:val="sq-AL"/>
        </w:rPr>
        <w:t xml:space="preserve"> dhënë në pajtim me </w:t>
      </w:r>
      <w:r>
        <w:rPr>
          <w:lang w:val="sq-AL"/>
        </w:rPr>
        <w:t>m</w:t>
      </w:r>
      <w:r w:rsidRPr="00AC1A2D">
        <w:rPr>
          <w:lang w:val="sq-AL"/>
        </w:rPr>
        <w:t>arrëveshjet.</w:t>
      </w:r>
    </w:p>
    <w:p w:rsidR="004E11B8" w:rsidRPr="004C04ED" w:rsidRDefault="004E11B8" w:rsidP="004E11B8">
      <w:pPr>
        <w:pStyle w:val="Paragrafi"/>
        <w:rPr>
          <w:lang w:val="sq-AL"/>
        </w:rPr>
      </w:pPr>
      <w:r w:rsidRPr="004C04ED">
        <w:rPr>
          <w:lang w:val="sq-AL"/>
        </w:rPr>
        <w:t>Jeni i lutur të tregoni pëlqimin tuaj për sa më sipër duke nënshkruar kopjen e kësaj letre dhe kthyer atë neve në rastin tuaj më të parë</w:t>
      </w:r>
      <w:r>
        <w:rPr>
          <w:lang w:val="sq-AL"/>
        </w:rPr>
        <w:t>,</w:t>
      </w:r>
      <w:r w:rsidRPr="004C04ED">
        <w:rPr>
          <w:lang w:val="sq-AL"/>
        </w:rPr>
        <w:t xml:space="preserve"> por jo më vonë se 25 shtator 2008. </w:t>
      </w:r>
    </w:p>
    <w:p w:rsidR="004E11B8" w:rsidRDefault="004E11B8" w:rsidP="004E11B8">
      <w:pPr>
        <w:pStyle w:val="Paragrafi"/>
        <w:rPr>
          <w:lang w:val="sq-AL"/>
        </w:rPr>
      </w:pPr>
    </w:p>
    <w:p w:rsidR="004E11B8" w:rsidRDefault="004E11B8" w:rsidP="004E11B8">
      <w:pPr>
        <w:pStyle w:val="Paragrafi"/>
        <w:rPr>
          <w:lang w:val="sq-AL"/>
        </w:rPr>
      </w:pPr>
    </w:p>
    <w:p w:rsidR="004E11B8" w:rsidRDefault="004E11B8" w:rsidP="004E11B8">
      <w:pPr>
        <w:pStyle w:val="Paragrafi"/>
        <w:rPr>
          <w:lang w:val="sq-AL"/>
        </w:rPr>
      </w:pPr>
    </w:p>
    <w:p w:rsidR="004E11B8" w:rsidRPr="00AC1A2D" w:rsidRDefault="004E11B8" w:rsidP="004E11B8">
      <w:pPr>
        <w:pStyle w:val="Paragrafi"/>
        <w:rPr>
          <w:lang w:val="sq-AL"/>
        </w:rPr>
      </w:pPr>
    </w:p>
    <w:p w:rsidR="004E11B8" w:rsidRPr="004C04ED" w:rsidRDefault="004E11B8" w:rsidP="004E11B8">
      <w:pPr>
        <w:pStyle w:val="TitulliTitull"/>
      </w:pPr>
      <w:r w:rsidRPr="004C04ED">
        <w:t>ANEKSI 3</w:t>
      </w:r>
    </w:p>
    <w:p w:rsidR="004E11B8" w:rsidRPr="004C04ED" w:rsidRDefault="004E11B8" w:rsidP="004E11B8">
      <w:pPr>
        <w:pStyle w:val="TitulliTitull"/>
      </w:pPr>
      <w:r w:rsidRPr="004C04ED">
        <w:t>FORMULAR REGJISTRIMI</w:t>
      </w:r>
    </w:p>
    <w:p w:rsidR="004E11B8" w:rsidRPr="000440B1" w:rsidRDefault="004E11B8" w:rsidP="004E11B8">
      <w:pPr>
        <w:pStyle w:val="Paragrafi"/>
        <w:rPr>
          <w:sz w:val="16"/>
          <w:lang w:val="sq-AL"/>
        </w:rPr>
      </w:pPr>
    </w:p>
    <w:p w:rsidR="004E11B8" w:rsidRPr="004C04ED" w:rsidRDefault="004E11B8" w:rsidP="004E11B8">
      <w:pPr>
        <w:pStyle w:val="Paragrafi"/>
        <w:rPr>
          <w:lang w:val="sq-AL"/>
        </w:rPr>
      </w:pPr>
      <w:r w:rsidRPr="004C04ED">
        <w:rPr>
          <w:lang w:val="sq-AL"/>
        </w:rPr>
        <w:t>Fondi Europian për Europën Juglindore</w:t>
      </w:r>
    </w:p>
    <w:p w:rsidR="004E11B8" w:rsidRPr="004C04ED" w:rsidRDefault="004E11B8" w:rsidP="004E11B8">
      <w:pPr>
        <w:pStyle w:val="Paragrafi"/>
        <w:rPr>
          <w:lang w:val="sq-AL"/>
        </w:rPr>
      </w:pPr>
      <w:r w:rsidRPr="004C04ED">
        <w:rPr>
          <w:lang w:val="sq-AL"/>
        </w:rPr>
        <w:t>Atrium Business Park</w:t>
      </w:r>
    </w:p>
    <w:p w:rsidR="004E11B8" w:rsidRPr="004C04ED" w:rsidRDefault="004E11B8" w:rsidP="004E11B8">
      <w:pPr>
        <w:pStyle w:val="Paragrafi"/>
        <w:rPr>
          <w:lang w:val="sq-AL"/>
        </w:rPr>
      </w:pPr>
      <w:r w:rsidRPr="004C04ED">
        <w:rPr>
          <w:lang w:val="sq-AL"/>
        </w:rPr>
        <w:t>31, z.a. Bourmicht</w:t>
      </w:r>
    </w:p>
    <w:p w:rsidR="004E11B8" w:rsidRPr="004C04ED" w:rsidRDefault="004E11B8" w:rsidP="004E11B8">
      <w:pPr>
        <w:pStyle w:val="Paragrafi"/>
        <w:rPr>
          <w:lang w:val="sq-AL"/>
        </w:rPr>
      </w:pPr>
      <w:r w:rsidRPr="004C04ED">
        <w:rPr>
          <w:lang w:val="sq-AL"/>
        </w:rPr>
        <w:t>L-8070 Bertrange</w:t>
      </w:r>
    </w:p>
    <w:p w:rsidR="004E11B8" w:rsidRPr="004C04ED" w:rsidRDefault="004E11B8" w:rsidP="004E11B8">
      <w:pPr>
        <w:pStyle w:val="Paragrafi"/>
        <w:rPr>
          <w:lang w:val="sq-AL"/>
        </w:rPr>
      </w:pPr>
      <w:r w:rsidRPr="004C04ED">
        <w:rPr>
          <w:lang w:val="sq-AL"/>
        </w:rPr>
        <w:t>Grand Duchy of Luxenbourg</w:t>
      </w:r>
    </w:p>
    <w:p w:rsidR="004E11B8" w:rsidRPr="004C04ED" w:rsidRDefault="004E11B8" w:rsidP="004E11B8">
      <w:pPr>
        <w:pStyle w:val="Paragrafi"/>
        <w:rPr>
          <w:lang w:val="sq-AL"/>
        </w:rPr>
      </w:pPr>
      <w:r w:rsidRPr="004C04ED">
        <w:rPr>
          <w:lang w:val="sq-AL"/>
        </w:rPr>
        <w:t>RCS Luxembourg B 114 452</w:t>
      </w:r>
    </w:p>
    <w:p w:rsidR="004E11B8" w:rsidRPr="000440B1" w:rsidRDefault="004E11B8" w:rsidP="004E11B8">
      <w:pPr>
        <w:pStyle w:val="Paragrafi"/>
        <w:rPr>
          <w:sz w:val="16"/>
          <w:lang w:val="sq-AL"/>
        </w:rPr>
      </w:pPr>
    </w:p>
    <w:p w:rsidR="004E11B8" w:rsidRPr="004C04ED" w:rsidRDefault="004E11B8" w:rsidP="004E11B8">
      <w:pPr>
        <w:pStyle w:val="Paragrafi"/>
        <w:rPr>
          <w:lang w:val="sq-AL"/>
        </w:rPr>
      </w:pPr>
      <w:r>
        <w:rPr>
          <w:lang w:val="sq-AL"/>
        </w:rPr>
        <w:t>1. Të dhëna për k</w:t>
      </w:r>
      <w:r w:rsidRPr="004C04ED">
        <w:rPr>
          <w:lang w:val="sq-AL"/>
        </w:rPr>
        <w:t xml:space="preserve">ërkuesin </w:t>
      </w:r>
    </w:p>
    <w:p w:rsidR="004E11B8" w:rsidRPr="004C04ED" w:rsidRDefault="004E11B8" w:rsidP="004E11B8">
      <w:pPr>
        <w:pStyle w:val="Paragrafi"/>
        <w:rPr>
          <w:lang w:val="sq-AL"/>
        </w:rPr>
      </w:pPr>
      <w:r w:rsidRPr="004C04ED">
        <w:rPr>
          <w:lang w:val="sq-AL"/>
        </w:rPr>
        <w:t xml:space="preserve">Emri: Republika e Shqipërisë </w:t>
      </w:r>
    </w:p>
    <w:p w:rsidR="004E11B8" w:rsidRPr="004C04ED" w:rsidRDefault="004E11B8" w:rsidP="004E11B8">
      <w:pPr>
        <w:pStyle w:val="Paragrafi"/>
        <w:rPr>
          <w:lang w:val="sq-AL"/>
        </w:rPr>
      </w:pPr>
      <w:r w:rsidRPr="004C04ED">
        <w:rPr>
          <w:lang w:val="sq-AL"/>
        </w:rPr>
        <w:t xml:space="preserve">Adresa: </w:t>
      </w:r>
      <w:r w:rsidRPr="004C04ED">
        <w:rPr>
          <w:lang w:val="sq-AL"/>
        </w:rPr>
        <w:tab/>
      </w:r>
      <w:r w:rsidRPr="004C04ED">
        <w:rPr>
          <w:lang w:val="sq-AL"/>
        </w:rPr>
        <w:tab/>
        <w:t xml:space="preserve"> ................</w:t>
      </w:r>
      <w:r>
        <w:rPr>
          <w:lang w:val="sq-AL"/>
        </w:rPr>
        <w:t>..............................</w:t>
      </w:r>
    </w:p>
    <w:p w:rsidR="004E11B8" w:rsidRPr="004C04ED" w:rsidRDefault="004E11B8" w:rsidP="004E11B8">
      <w:pPr>
        <w:pStyle w:val="Paragrafi"/>
        <w:rPr>
          <w:lang w:val="sq-AL"/>
        </w:rPr>
      </w:pPr>
      <w:r w:rsidRPr="004C04ED">
        <w:rPr>
          <w:lang w:val="sq-AL"/>
        </w:rPr>
        <w:t>Qyteti:</w:t>
      </w:r>
      <w:r w:rsidRPr="004C04ED">
        <w:rPr>
          <w:lang w:val="sq-AL"/>
        </w:rPr>
        <w:tab/>
      </w:r>
      <w:r w:rsidRPr="004C04ED">
        <w:rPr>
          <w:lang w:val="sq-AL"/>
        </w:rPr>
        <w:tab/>
        <w:t xml:space="preserve"> </w:t>
      </w:r>
      <w:r>
        <w:rPr>
          <w:lang w:val="sq-AL"/>
        </w:rPr>
        <w:tab/>
      </w:r>
      <w:r w:rsidRPr="004C04ED">
        <w:rPr>
          <w:lang w:val="sq-AL"/>
        </w:rPr>
        <w:t>...............</w:t>
      </w:r>
      <w:r>
        <w:rPr>
          <w:lang w:val="sq-AL"/>
        </w:rPr>
        <w:t>...............................</w:t>
      </w:r>
      <w:r w:rsidRPr="004C04ED">
        <w:rPr>
          <w:lang w:val="sq-AL"/>
        </w:rPr>
        <w:t>.</w:t>
      </w:r>
    </w:p>
    <w:p w:rsidR="004E11B8" w:rsidRPr="004C04ED" w:rsidRDefault="004E11B8" w:rsidP="004E11B8">
      <w:pPr>
        <w:pStyle w:val="Paragrafi"/>
        <w:rPr>
          <w:lang w:val="sq-AL"/>
        </w:rPr>
      </w:pPr>
      <w:r>
        <w:rPr>
          <w:lang w:val="sq-AL"/>
        </w:rPr>
        <w:t>Kodi p</w:t>
      </w:r>
      <w:r w:rsidRPr="004C04ED">
        <w:rPr>
          <w:lang w:val="sq-AL"/>
        </w:rPr>
        <w:t>ostar</w:t>
      </w:r>
      <w:r w:rsidRPr="004C04ED">
        <w:rPr>
          <w:lang w:val="sq-AL"/>
        </w:rPr>
        <w:tab/>
        <w:t xml:space="preserve"> </w:t>
      </w:r>
      <w:r>
        <w:rPr>
          <w:lang w:val="sq-AL"/>
        </w:rPr>
        <w:tab/>
      </w:r>
      <w:r w:rsidRPr="004C04ED">
        <w:rPr>
          <w:lang w:val="sq-AL"/>
        </w:rPr>
        <w:t>...............................................</w:t>
      </w:r>
    </w:p>
    <w:p w:rsidR="004E11B8" w:rsidRPr="004C04ED" w:rsidRDefault="004E11B8" w:rsidP="004E11B8">
      <w:pPr>
        <w:pStyle w:val="Paragrafi"/>
        <w:rPr>
          <w:lang w:val="sq-AL"/>
        </w:rPr>
      </w:pPr>
      <w:r w:rsidRPr="004C04ED">
        <w:rPr>
          <w:lang w:val="sq-AL"/>
        </w:rPr>
        <w:t xml:space="preserve">Vendi: Shqipëri </w:t>
      </w:r>
    </w:p>
    <w:p w:rsidR="004E11B8" w:rsidRPr="004C04ED" w:rsidRDefault="004E11B8" w:rsidP="004E11B8">
      <w:pPr>
        <w:pStyle w:val="Paragrafi"/>
        <w:rPr>
          <w:lang w:val="sq-AL"/>
        </w:rPr>
      </w:pPr>
      <w:r>
        <w:rPr>
          <w:lang w:val="sq-AL"/>
        </w:rPr>
        <w:t>Personi i k</w:t>
      </w:r>
      <w:r w:rsidRPr="004C04ED">
        <w:rPr>
          <w:lang w:val="sq-AL"/>
        </w:rPr>
        <w:t xml:space="preserve">ontaktit: </w:t>
      </w:r>
      <w:r>
        <w:rPr>
          <w:lang w:val="sq-AL"/>
        </w:rPr>
        <w:tab/>
      </w:r>
      <w:r w:rsidRPr="004C04ED">
        <w:rPr>
          <w:lang w:val="sq-AL"/>
        </w:rPr>
        <w:t>.............................................</w:t>
      </w:r>
      <w:r>
        <w:rPr>
          <w:lang w:val="sq-AL"/>
        </w:rPr>
        <w:t>.</w:t>
      </w:r>
    </w:p>
    <w:p w:rsidR="004E11B8" w:rsidRPr="004C04ED" w:rsidRDefault="004E11B8" w:rsidP="004E11B8">
      <w:pPr>
        <w:pStyle w:val="Paragrafi"/>
        <w:rPr>
          <w:lang w:val="sq-AL"/>
        </w:rPr>
      </w:pPr>
      <w:r w:rsidRPr="004C04ED">
        <w:rPr>
          <w:lang w:val="sq-AL"/>
        </w:rPr>
        <w:t>Telefon:</w:t>
      </w:r>
      <w:r w:rsidRPr="004C04ED">
        <w:rPr>
          <w:lang w:val="sq-AL"/>
        </w:rPr>
        <w:tab/>
      </w:r>
      <w:r w:rsidRPr="004C04ED">
        <w:rPr>
          <w:lang w:val="sq-AL"/>
        </w:rPr>
        <w:tab/>
        <w:t>.............................................</w:t>
      </w:r>
      <w:r>
        <w:rPr>
          <w:lang w:val="sq-AL"/>
        </w:rPr>
        <w:t>.</w:t>
      </w:r>
    </w:p>
    <w:p w:rsidR="004E11B8" w:rsidRPr="004C04ED" w:rsidRDefault="004E11B8" w:rsidP="004E11B8">
      <w:pPr>
        <w:pStyle w:val="Paragrafi"/>
        <w:rPr>
          <w:lang w:val="sq-AL"/>
        </w:rPr>
      </w:pPr>
      <w:r w:rsidRPr="004C04ED">
        <w:rPr>
          <w:lang w:val="sq-AL"/>
        </w:rPr>
        <w:t xml:space="preserve">Faks: </w:t>
      </w:r>
      <w:r w:rsidRPr="004C04ED">
        <w:rPr>
          <w:lang w:val="sq-AL"/>
        </w:rPr>
        <w:tab/>
      </w:r>
      <w:r w:rsidRPr="004C04ED">
        <w:rPr>
          <w:lang w:val="sq-AL"/>
        </w:rPr>
        <w:tab/>
        <w:t xml:space="preserve">    </w:t>
      </w:r>
      <w:r>
        <w:rPr>
          <w:lang w:val="sq-AL"/>
        </w:rPr>
        <w:tab/>
      </w:r>
      <w:r w:rsidRPr="004C04ED">
        <w:rPr>
          <w:lang w:val="sq-AL"/>
        </w:rPr>
        <w:t>..............................................</w:t>
      </w:r>
    </w:p>
    <w:p w:rsidR="004E11B8" w:rsidRPr="004C04ED" w:rsidRDefault="004E11B8" w:rsidP="004E11B8">
      <w:pPr>
        <w:pStyle w:val="Paragrafi"/>
        <w:rPr>
          <w:lang w:val="sq-AL"/>
        </w:rPr>
      </w:pPr>
      <w:r w:rsidRPr="004C04ED">
        <w:rPr>
          <w:lang w:val="sq-AL"/>
        </w:rPr>
        <w:t>E-mail:</w:t>
      </w:r>
      <w:r w:rsidRPr="004C04ED">
        <w:rPr>
          <w:lang w:val="sq-AL"/>
        </w:rPr>
        <w:tab/>
      </w:r>
      <w:r w:rsidRPr="004C04ED">
        <w:rPr>
          <w:lang w:val="sq-AL"/>
        </w:rPr>
        <w:tab/>
        <w:t xml:space="preserve">     ..............................................</w:t>
      </w:r>
    </w:p>
    <w:p w:rsidR="004E11B8" w:rsidRPr="000440B1" w:rsidRDefault="004E11B8" w:rsidP="004E11B8">
      <w:pPr>
        <w:pStyle w:val="Paragrafi"/>
        <w:rPr>
          <w:sz w:val="16"/>
          <w:lang w:val="sq-AL"/>
        </w:rPr>
      </w:pPr>
    </w:p>
    <w:p w:rsidR="004E11B8" w:rsidRDefault="004E11B8" w:rsidP="004E11B8">
      <w:pPr>
        <w:pStyle w:val="Paragrafi"/>
        <w:rPr>
          <w:lang w:val="sq-AL"/>
        </w:rPr>
      </w:pPr>
      <w:r w:rsidRPr="004C04ED">
        <w:rPr>
          <w:lang w:val="sq-AL"/>
        </w:rPr>
        <w:t xml:space="preserve">2. Zgjedhja e nënfondit </w:t>
      </w:r>
    </w:p>
    <w:p w:rsidR="004E11B8" w:rsidRPr="000440B1" w:rsidRDefault="004E11B8" w:rsidP="004E11B8">
      <w:pPr>
        <w:pStyle w:val="Paragrafi"/>
        <w:rPr>
          <w:sz w:val="16"/>
          <w:lang w:val="sq-AL"/>
        </w:rPr>
      </w:pPr>
    </w:p>
    <w:tbl>
      <w:tblPr>
        <w:tblStyle w:val="KapitulliTitul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32"/>
        <w:gridCol w:w="1385"/>
        <w:gridCol w:w="1413"/>
        <w:gridCol w:w="1413"/>
        <w:gridCol w:w="1413"/>
      </w:tblGrid>
      <w:tr w:rsidR="004E11B8" w:rsidRPr="006E7F0F">
        <w:tc>
          <w:tcPr>
            <w:tcW w:w="1907" w:type="dxa"/>
            <w:vMerge w:val="restart"/>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Emrat e nën-Fondit</w:t>
            </w:r>
          </w:p>
        </w:tc>
        <w:tc>
          <w:tcPr>
            <w:tcW w:w="1476" w:type="dxa"/>
            <w:vMerge w:val="restart"/>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Klasa e aksioneve</w:t>
            </w:r>
          </w:p>
        </w:tc>
        <w:tc>
          <w:tcPr>
            <w:tcW w:w="1476" w:type="dxa"/>
            <w:vMerge w:val="restart"/>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Transhi</w:t>
            </w:r>
          </w:p>
        </w:tc>
        <w:tc>
          <w:tcPr>
            <w:tcW w:w="4428" w:type="dxa"/>
            <w:gridSpan w:val="3"/>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Regjistrimi në natyrë</w:t>
            </w:r>
          </w:p>
        </w:tc>
      </w:tr>
      <w:tr w:rsidR="004E11B8" w:rsidRPr="006E7F0F">
        <w:tc>
          <w:tcPr>
            <w:tcW w:w="1907" w:type="dxa"/>
            <w:vMerge/>
            <w:vAlign w:val="center"/>
          </w:tcPr>
          <w:p w:rsidR="004E11B8" w:rsidRPr="006E7F0F" w:rsidRDefault="004E11B8" w:rsidP="00DF126E">
            <w:pPr>
              <w:pStyle w:val="Paragrafi"/>
              <w:ind w:firstLine="0"/>
              <w:jc w:val="center"/>
              <w:rPr>
                <w:sz w:val="18"/>
                <w:szCs w:val="18"/>
                <w:lang w:val="sq-AL"/>
              </w:rPr>
            </w:pPr>
          </w:p>
        </w:tc>
        <w:tc>
          <w:tcPr>
            <w:tcW w:w="1476" w:type="dxa"/>
            <w:vMerge/>
            <w:vAlign w:val="center"/>
          </w:tcPr>
          <w:p w:rsidR="004E11B8" w:rsidRPr="006E7F0F" w:rsidRDefault="004E11B8" w:rsidP="00DF126E">
            <w:pPr>
              <w:pStyle w:val="Paragrafi"/>
              <w:ind w:firstLine="0"/>
              <w:jc w:val="center"/>
              <w:rPr>
                <w:sz w:val="18"/>
                <w:szCs w:val="18"/>
                <w:lang w:val="sq-AL"/>
              </w:rPr>
            </w:pPr>
          </w:p>
        </w:tc>
        <w:tc>
          <w:tcPr>
            <w:tcW w:w="1476" w:type="dxa"/>
            <w:vMerge/>
            <w:vAlign w:val="center"/>
          </w:tcPr>
          <w:p w:rsidR="004E11B8" w:rsidRPr="006E7F0F" w:rsidRDefault="004E11B8" w:rsidP="00DF126E">
            <w:pPr>
              <w:pStyle w:val="Paragrafi"/>
              <w:ind w:firstLine="0"/>
              <w:jc w:val="center"/>
              <w:rPr>
                <w:sz w:val="18"/>
                <w:szCs w:val="18"/>
                <w:lang w:val="sq-AL"/>
              </w:rPr>
            </w:pPr>
          </w:p>
        </w:tc>
        <w:tc>
          <w:tcPr>
            <w:tcW w:w="1476" w:type="dxa"/>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Në natyrë (euro)</w:t>
            </w:r>
          </w:p>
        </w:tc>
        <w:tc>
          <w:tcPr>
            <w:tcW w:w="1476" w:type="dxa"/>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Në para (Euro)</w:t>
            </w:r>
          </w:p>
        </w:tc>
        <w:tc>
          <w:tcPr>
            <w:tcW w:w="1476" w:type="dxa"/>
            <w:vAlign w:val="center"/>
          </w:tcPr>
          <w:p w:rsidR="004E11B8" w:rsidRPr="006E7F0F" w:rsidRDefault="004E11B8" w:rsidP="00DF126E">
            <w:pPr>
              <w:pStyle w:val="Paragrafi"/>
              <w:ind w:firstLine="0"/>
              <w:jc w:val="center"/>
              <w:rPr>
                <w:sz w:val="18"/>
                <w:szCs w:val="18"/>
                <w:lang w:val="sq-AL"/>
              </w:rPr>
            </w:pPr>
            <w:r w:rsidRPr="006E7F0F">
              <w:rPr>
                <w:sz w:val="18"/>
                <w:szCs w:val="18"/>
                <w:lang w:val="sq-AL"/>
              </w:rPr>
              <w:t>Totali (Euro)</w:t>
            </w:r>
          </w:p>
        </w:tc>
      </w:tr>
      <w:tr w:rsidR="004E11B8" w:rsidRPr="006E7F0F">
        <w:tc>
          <w:tcPr>
            <w:tcW w:w="1907" w:type="dxa"/>
            <w:vAlign w:val="center"/>
          </w:tcPr>
          <w:p w:rsidR="004E11B8" w:rsidRPr="006E7F0F" w:rsidRDefault="004E11B8" w:rsidP="00DF126E">
            <w:pPr>
              <w:pStyle w:val="Paragrafi"/>
              <w:ind w:firstLine="0"/>
              <w:rPr>
                <w:sz w:val="18"/>
                <w:szCs w:val="18"/>
                <w:lang w:val="sq-AL"/>
              </w:rPr>
            </w:pPr>
            <w:r w:rsidRPr="006E7F0F">
              <w:rPr>
                <w:sz w:val="18"/>
                <w:szCs w:val="18"/>
                <w:lang w:val="sq-AL"/>
              </w:rPr>
              <w:t>Fondi Europian për Europën Juglindore – Shqipëri C Nënfondi</w:t>
            </w:r>
          </w:p>
        </w:tc>
        <w:tc>
          <w:tcPr>
            <w:tcW w:w="1476" w:type="dxa"/>
            <w:vAlign w:val="center"/>
          </w:tcPr>
          <w:p w:rsidR="004E11B8" w:rsidRPr="006E7F0F" w:rsidRDefault="004E11B8" w:rsidP="00DF126E">
            <w:pPr>
              <w:pStyle w:val="Paragrafi"/>
              <w:ind w:firstLine="0"/>
              <w:rPr>
                <w:sz w:val="18"/>
                <w:szCs w:val="18"/>
                <w:lang w:val="sq-AL"/>
              </w:rPr>
            </w:pPr>
            <w:r w:rsidRPr="006E7F0F">
              <w:rPr>
                <w:sz w:val="18"/>
                <w:szCs w:val="18"/>
                <w:lang w:val="sq-AL"/>
              </w:rPr>
              <w:t>C</w:t>
            </w:r>
          </w:p>
        </w:tc>
        <w:tc>
          <w:tcPr>
            <w:tcW w:w="1476" w:type="dxa"/>
            <w:vAlign w:val="center"/>
          </w:tcPr>
          <w:p w:rsidR="004E11B8" w:rsidRPr="006E7F0F" w:rsidRDefault="004E11B8" w:rsidP="00DF126E">
            <w:pPr>
              <w:pStyle w:val="Paragrafi"/>
              <w:ind w:firstLine="0"/>
              <w:rPr>
                <w:sz w:val="18"/>
                <w:szCs w:val="18"/>
                <w:lang w:val="sq-AL"/>
              </w:rPr>
            </w:pPr>
            <w:r w:rsidRPr="006E7F0F">
              <w:rPr>
                <w:sz w:val="18"/>
                <w:szCs w:val="18"/>
                <w:lang w:val="sq-AL"/>
              </w:rPr>
              <w:t>1</w:t>
            </w:r>
          </w:p>
        </w:tc>
        <w:tc>
          <w:tcPr>
            <w:tcW w:w="1476" w:type="dxa"/>
            <w:vAlign w:val="center"/>
          </w:tcPr>
          <w:p w:rsidR="004E11B8" w:rsidRPr="006E7F0F" w:rsidRDefault="004E11B8" w:rsidP="00DF126E">
            <w:pPr>
              <w:pStyle w:val="Paragrafi"/>
              <w:ind w:firstLine="0"/>
              <w:rPr>
                <w:sz w:val="18"/>
                <w:szCs w:val="18"/>
                <w:lang w:val="sq-AL"/>
              </w:rPr>
            </w:pPr>
            <w:r w:rsidRPr="006E7F0F">
              <w:rPr>
                <w:sz w:val="18"/>
                <w:szCs w:val="18"/>
                <w:lang w:val="sq-AL"/>
              </w:rPr>
              <w:t>Shuma treguese e datës xx</w:t>
            </w:r>
            <w:r w:rsidRPr="006E7F0F">
              <w:rPr>
                <w:sz w:val="18"/>
                <w:szCs w:val="18"/>
                <w:vertAlign w:val="superscript"/>
                <w:lang w:val="sq-AL"/>
              </w:rPr>
              <w:footnoteReference w:id="1"/>
            </w:r>
          </w:p>
        </w:tc>
        <w:tc>
          <w:tcPr>
            <w:tcW w:w="1476" w:type="dxa"/>
            <w:vAlign w:val="center"/>
          </w:tcPr>
          <w:p w:rsidR="004E11B8" w:rsidRPr="006E7F0F" w:rsidRDefault="004E11B8" w:rsidP="00DF126E">
            <w:pPr>
              <w:pStyle w:val="Paragrafi"/>
              <w:ind w:firstLine="0"/>
              <w:rPr>
                <w:sz w:val="18"/>
                <w:szCs w:val="18"/>
                <w:lang w:val="sq-AL"/>
              </w:rPr>
            </w:pPr>
            <w:r w:rsidRPr="006E7F0F">
              <w:rPr>
                <w:sz w:val="18"/>
                <w:szCs w:val="18"/>
                <w:lang w:val="sq-AL"/>
              </w:rPr>
              <w:t>Shuma treguese e datës xx</w:t>
            </w:r>
            <w:r w:rsidRPr="006E7F0F">
              <w:rPr>
                <w:sz w:val="18"/>
                <w:szCs w:val="18"/>
                <w:vertAlign w:val="superscript"/>
                <w:lang w:val="sq-AL"/>
              </w:rPr>
              <w:footnoteReference w:id="2"/>
            </w:r>
          </w:p>
        </w:tc>
        <w:tc>
          <w:tcPr>
            <w:tcW w:w="1476" w:type="dxa"/>
            <w:vAlign w:val="center"/>
          </w:tcPr>
          <w:p w:rsidR="004E11B8" w:rsidRPr="006E7F0F" w:rsidRDefault="004E11B8" w:rsidP="00DF126E">
            <w:pPr>
              <w:pStyle w:val="Paragrafi"/>
              <w:ind w:firstLine="0"/>
              <w:rPr>
                <w:sz w:val="18"/>
                <w:szCs w:val="18"/>
                <w:lang w:val="sq-AL"/>
              </w:rPr>
            </w:pPr>
            <w:r w:rsidRPr="006E7F0F">
              <w:rPr>
                <w:sz w:val="18"/>
                <w:szCs w:val="18"/>
                <w:lang w:val="sq-AL"/>
              </w:rPr>
              <w:t>Shuma treguese e datës xx</w:t>
            </w:r>
            <w:r w:rsidRPr="006E7F0F">
              <w:rPr>
                <w:sz w:val="18"/>
                <w:szCs w:val="18"/>
                <w:vertAlign w:val="superscript"/>
                <w:lang w:val="sq-AL"/>
              </w:rPr>
              <w:footnoteReference w:id="3"/>
            </w:r>
          </w:p>
        </w:tc>
      </w:tr>
    </w:tbl>
    <w:p w:rsidR="004E11B8" w:rsidRPr="004C04ED" w:rsidRDefault="004E11B8" w:rsidP="004E11B8">
      <w:pPr>
        <w:pStyle w:val="Paragrafi"/>
        <w:rPr>
          <w:lang w:val="sq-AL"/>
        </w:rPr>
      </w:pPr>
    </w:p>
    <w:p w:rsidR="004E11B8" w:rsidRPr="004C04ED" w:rsidRDefault="004E11B8" w:rsidP="004E11B8">
      <w:pPr>
        <w:pStyle w:val="Paragrafi"/>
        <w:rPr>
          <w:lang w:val="sq-AL"/>
        </w:rPr>
      </w:pPr>
      <w:r>
        <w:rPr>
          <w:lang w:val="sq-AL"/>
        </w:rPr>
        <w:t>3. Karakteristikat e a</w:t>
      </w:r>
      <w:r w:rsidRPr="004C04ED">
        <w:rPr>
          <w:lang w:val="sq-AL"/>
        </w:rPr>
        <w:t xml:space="preserve">ksioneve </w:t>
      </w:r>
    </w:p>
    <w:p w:rsidR="004E11B8" w:rsidRPr="004C04ED" w:rsidRDefault="004E11B8" w:rsidP="004E11B8">
      <w:pPr>
        <w:pStyle w:val="Paragrafi"/>
        <w:rPr>
          <w:lang w:val="sq-AL"/>
        </w:rPr>
      </w:pPr>
      <w:r w:rsidRPr="004C04ED">
        <w:rPr>
          <w:lang w:val="sq-AL"/>
        </w:rPr>
        <w:t>Aksionet për të cilat ne regjistrohemi kanë karakteristikat e p</w:t>
      </w:r>
      <w:r>
        <w:rPr>
          <w:lang w:val="sq-AL"/>
        </w:rPr>
        <w:t>ërgjithshme të parashikuara në p</w:t>
      </w:r>
      <w:r w:rsidRPr="004C04ED">
        <w:rPr>
          <w:lang w:val="sq-AL"/>
        </w:rPr>
        <w:t xml:space="preserve">rospektin dhe karakteristikat specifike të mëposhtme: </w:t>
      </w:r>
    </w:p>
    <w:p w:rsidR="004E11B8" w:rsidRPr="000440B1" w:rsidRDefault="004E11B8" w:rsidP="004E11B8">
      <w:pPr>
        <w:pStyle w:val="Paragrafi"/>
        <w:rPr>
          <w:sz w:val="16"/>
          <w:lang w:val="sq-AL"/>
        </w:rPr>
      </w:pPr>
    </w:p>
    <w:p w:rsidR="004E11B8" w:rsidRPr="004C04ED" w:rsidRDefault="004E11B8" w:rsidP="004E11B8">
      <w:pPr>
        <w:pStyle w:val="Paragrafi"/>
        <w:rPr>
          <w:lang w:val="sq-AL"/>
        </w:rPr>
      </w:pPr>
      <w:r w:rsidRPr="004C04ED">
        <w:rPr>
          <w:lang w:val="sq-AL"/>
        </w:rPr>
        <w:t xml:space="preserve">- Aksionet C – Transhi 1: Të ardhurat e përcaktuara të synuara prej 2.2% në vit </w:t>
      </w:r>
    </w:p>
    <w:p w:rsidR="004E11B8" w:rsidRPr="004C04ED" w:rsidRDefault="004E11B8" w:rsidP="004E11B8">
      <w:pPr>
        <w:pStyle w:val="Paragrafi"/>
        <w:rPr>
          <w:lang w:val="sq-AL"/>
        </w:rPr>
      </w:pPr>
      <w:r w:rsidRPr="004C04ED">
        <w:rPr>
          <w:lang w:val="sq-AL"/>
        </w:rPr>
        <w:t xml:space="preserve">                                         Klasa e shpërndarjes së aksioneve (TBD) </w:t>
      </w:r>
    </w:p>
    <w:p w:rsidR="004E11B8" w:rsidRPr="004C04ED" w:rsidRDefault="004E11B8" w:rsidP="004E11B8">
      <w:pPr>
        <w:pStyle w:val="Paragrafi"/>
        <w:rPr>
          <w:lang w:val="sq-AL"/>
        </w:rPr>
      </w:pPr>
      <w:r w:rsidRPr="004C04ED">
        <w:rPr>
          <w:lang w:val="sq-AL"/>
        </w:rPr>
        <w:t xml:space="preserve">4. Data e regjistrimit </w:t>
      </w:r>
    </w:p>
    <w:p w:rsidR="004E11B8" w:rsidRPr="004C04ED" w:rsidRDefault="004E11B8" w:rsidP="004E11B8">
      <w:pPr>
        <w:pStyle w:val="Paragrafi"/>
        <w:rPr>
          <w:lang w:val="sq-AL"/>
        </w:rPr>
      </w:pPr>
      <w:r>
        <w:rPr>
          <w:lang w:val="sq-AL"/>
        </w:rPr>
        <w:t>Ne regjistrohemi për a</w:t>
      </w:r>
      <w:r w:rsidRPr="004C04ED">
        <w:rPr>
          <w:lang w:val="sq-AL"/>
        </w:rPr>
        <w:t>ksionet për datën e mëposhtme të regjistrimit.</w:t>
      </w:r>
    </w:p>
    <w:p w:rsidR="004E11B8" w:rsidRPr="004C04ED" w:rsidRDefault="004E11B8" w:rsidP="004E11B8">
      <w:pPr>
        <w:pStyle w:val="Paragrafi"/>
        <w:rPr>
          <w:lang w:val="sq-AL"/>
        </w:rPr>
      </w:pPr>
      <w:r w:rsidRPr="004C04ED">
        <w:rPr>
          <w:lang w:val="sq-AL"/>
        </w:rPr>
        <w:t>Ne jemi në dije</w:t>
      </w:r>
      <w:r>
        <w:rPr>
          <w:lang w:val="sq-AL"/>
        </w:rPr>
        <w:t>ni që ne do të marrim numrin e aksioneve të nënf</w:t>
      </w:r>
      <w:r w:rsidRPr="004C04ED">
        <w:rPr>
          <w:lang w:val="sq-AL"/>
        </w:rPr>
        <w:t xml:space="preserve">ondit të barabartë me shumat përkatëse të regjistrimit të pjesëtuara me çmimin fillestar të ofertës në datën e mësipërme të nënshkrimit. </w:t>
      </w:r>
    </w:p>
    <w:p w:rsidR="004E11B8" w:rsidRPr="004C04ED" w:rsidRDefault="004E11B8" w:rsidP="004E11B8">
      <w:pPr>
        <w:pStyle w:val="Paragrafi"/>
        <w:rPr>
          <w:lang w:val="sq-AL"/>
        </w:rPr>
      </w:pPr>
      <w:r w:rsidRPr="004C04ED">
        <w:rPr>
          <w:lang w:val="sq-AL"/>
        </w:rPr>
        <w:t xml:space="preserve">5. Pagesa për regjistrimet </w:t>
      </w:r>
    </w:p>
    <w:p w:rsidR="004E11B8" w:rsidRPr="004C04ED" w:rsidRDefault="004E11B8" w:rsidP="004E11B8">
      <w:pPr>
        <w:pStyle w:val="Paragrafi"/>
        <w:rPr>
          <w:lang w:val="sq-AL"/>
        </w:rPr>
      </w:pPr>
      <w:r w:rsidRPr="004C04ED">
        <w:rPr>
          <w:lang w:val="sq-AL"/>
        </w:rPr>
        <w:t xml:space="preserve">Regjistrimi në para </w:t>
      </w:r>
    </w:p>
    <w:p w:rsidR="004E11B8" w:rsidRPr="004C04ED" w:rsidRDefault="004E11B8" w:rsidP="004E11B8">
      <w:pPr>
        <w:pStyle w:val="Paragrafi"/>
        <w:rPr>
          <w:lang w:val="sq-AL"/>
        </w:rPr>
      </w:pPr>
      <w:r w:rsidRPr="004C04ED">
        <w:rPr>
          <w:lang w:val="sq-AL"/>
        </w:rPr>
        <w:t xml:space="preserve">Ne do të bëjmë pagesat e regjistrimit nëpërmjet transfertës elektronike sipas detajeve të mëposhtme: </w:t>
      </w:r>
    </w:p>
    <w:p w:rsidR="004E11B8" w:rsidRPr="004C04ED" w:rsidRDefault="004E11B8" w:rsidP="004E11B8">
      <w:pPr>
        <w:pStyle w:val="Paragrafi"/>
        <w:rPr>
          <w:lang w:val="sq-AL"/>
        </w:rPr>
      </w:pPr>
      <w:r w:rsidRPr="004C04ED">
        <w:rPr>
          <w:lang w:val="sq-AL"/>
        </w:rPr>
        <w:t>Shuma: ........................................................</w:t>
      </w:r>
    </w:p>
    <w:p w:rsidR="004E11B8" w:rsidRPr="004C04ED" w:rsidRDefault="004E11B8" w:rsidP="004E11B8">
      <w:pPr>
        <w:pStyle w:val="Paragrafi"/>
        <w:rPr>
          <w:lang w:val="sq-AL"/>
        </w:rPr>
      </w:pPr>
      <w:r w:rsidRPr="004C04ED">
        <w:rPr>
          <w:lang w:val="sq-AL"/>
        </w:rPr>
        <w:t>Data e vlefshmërisë:...................................................</w:t>
      </w:r>
    </w:p>
    <w:p w:rsidR="004E11B8" w:rsidRPr="004C04ED" w:rsidRDefault="004E11B8" w:rsidP="004E11B8">
      <w:pPr>
        <w:pStyle w:val="Paragrafi"/>
        <w:rPr>
          <w:lang w:val="sq-AL"/>
        </w:rPr>
      </w:pPr>
      <w:r>
        <w:rPr>
          <w:lang w:val="sq-AL"/>
        </w:rPr>
        <w:t>Emri i l</w:t>
      </w:r>
      <w:r w:rsidRPr="004C04ED">
        <w:rPr>
          <w:lang w:val="sq-AL"/>
        </w:rPr>
        <w:t xml:space="preserve">logarisë: </w:t>
      </w:r>
      <w:r w:rsidRPr="004C04ED">
        <w:rPr>
          <w:lang w:val="sq-AL"/>
        </w:rPr>
        <w:tab/>
        <w:t xml:space="preserve">Citybank International plc (Luxembourg Branch) </w:t>
      </w:r>
    </w:p>
    <w:p w:rsidR="004E11B8" w:rsidRPr="004C04ED" w:rsidRDefault="004E11B8" w:rsidP="004E11B8">
      <w:pPr>
        <w:pStyle w:val="Paragrafi"/>
        <w:rPr>
          <w:lang w:val="sq-AL"/>
        </w:rPr>
      </w:pPr>
      <w:r>
        <w:rPr>
          <w:lang w:val="sq-AL"/>
        </w:rPr>
        <w:t>Numri i l</w:t>
      </w:r>
      <w:r w:rsidRPr="004C04ED">
        <w:rPr>
          <w:lang w:val="sq-AL"/>
        </w:rPr>
        <w:t xml:space="preserve">logarisë: </w:t>
      </w:r>
      <w:r w:rsidRPr="004C04ED">
        <w:rPr>
          <w:lang w:val="sq-AL"/>
        </w:rPr>
        <w:tab/>
        <w:t xml:space="preserve">8543631 tek Citibank London </w:t>
      </w:r>
    </w:p>
    <w:p w:rsidR="004E11B8" w:rsidRPr="004C04ED" w:rsidRDefault="004E11B8" w:rsidP="004E11B8">
      <w:pPr>
        <w:pStyle w:val="Paragrafi"/>
        <w:rPr>
          <w:lang w:val="sq-AL"/>
        </w:rPr>
      </w:pPr>
      <w:r w:rsidRPr="004C04ED">
        <w:rPr>
          <w:lang w:val="sq-AL"/>
        </w:rPr>
        <w:t xml:space="preserve">IBAN: </w:t>
      </w:r>
      <w:r w:rsidRPr="004C04ED">
        <w:rPr>
          <w:lang w:val="sq-AL"/>
        </w:rPr>
        <w:tab/>
      </w:r>
      <w:r w:rsidRPr="004C04ED">
        <w:rPr>
          <w:lang w:val="sq-AL"/>
        </w:rPr>
        <w:tab/>
      </w:r>
      <w:r w:rsidRPr="004C04ED">
        <w:rPr>
          <w:lang w:val="sq-AL"/>
        </w:rPr>
        <w:tab/>
        <w:t xml:space="preserve">GB46CITI18500808543631 </w:t>
      </w:r>
    </w:p>
    <w:p w:rsidR="004E11B8" w:rsidRPr="004C04ED" w:rsidRDefault="004E11B8" w:rsidP="004E11B8">
      <w:pPr>
        <w:pStyle w:val="Paragrafi"/>
        <w:rPr>
          <w:lang w:val="sq-AL"/>
        </w:rPr>
      </w:pPr>
      <w:r w:rsidRPr="004C04ED">
        <w:rPr>
          <w:lang w:val="sq-AL"/>
        </w:rPr>
        <w:t xml:space="preserve">Swift Code: </w:t>
      </w:r>
      <w:r w:rsidRPr="004C04ED">
        <w:rPr>
          <w:lang w:val="sq-AL"/>
        </w:rPr>
        <w:tab/>
      </w:r>
      <w:r w:rsidRPr="004C04ED">
        <w:rPr>
          <w:lang w:val="sq-AL"/>
        </w:rPr>
        <w:tab/>
        <w:t xml:space="preserve">CITIGB2L </w:t>
      </w:r>
    </w:p>
    <w:p w:rsidR="004E11B8" w:rsidRPr="004C04ED" w:rsidRDefault="004E11B8" w:rsidP="004E11B8">
      <w:pPr>
        <w:pStyle w:val="Paragrafi"/>
        <w:rPr>
          <w:lang w:val="sq-AL"/>
        </w:rPr>
      </w:pPr>
      <w:r w:rsidRPr="004C04ED">
        <w:rPr>
          <w:lang w:val="sq-AL"/>
        </w:rPr>
        <w:t xml:space="preserve">Referenca: </w:t>
      </w:r>
      <w:r w:rsidRPr="004C04ED">
        <w:rPr>
          <w:lang w:val="sq-AL"/>
        </w:rPr>
        <w:tab/>
      </w:r>
      <w:r w:rsidRPr="004C04ED">
        <w:rPr>
          <w:lang w:val="sq-AL"/>
        </w:rPr>
        <w:tab/>
        <w:t xml:space="preserve">Regjistrimi për EFSE – Aksionet C Shqipëri </w:t>
      </w:r>
    </w:p>
    <w:p w:rsidR="004E11B8" w:rsidRPr="004C04ED" w:rsidRDefault="004E11B8" w:rsidP="004E11B8">
      <w:pPr>
        <w:pStyle w:val="Paragrafi"/>
        <w:rPr>
          <w:lang w:val="sq-AL"/>
        </w:rPr>
      </w:pPr>
      <w:r w:rsidRPr="004C04ED">
        <w:rPr>
          <w:lang w:val="sq-AL"/>
        </w:rPr>
        <w:t xml:space="preserve">Regjistrimi në natyrë </w:t>
      </w:r>
    </w:p>
    <w:p w:rsidR="004E11B8" w:rsidRPr="004C04ED" w:rsidRDefault="004E11B8" w:rsidP="004E11B8">
      <w:pPr>
        <w:pStyle w:val="Paragrafi"/>
        <w:rPr>
          <w:lang w:val="sq-AL"/>
        </w:rPr>
      </w:pPr>
      <w:r w:rsidRPr="004C04ED">
        <w:rPr>
          <w:lang w:val="sq-AL"/>
        </w:rPr>
        <w:t xml:space="preserve">Dorëzimi i regjistrimit në natyrë duhet të bëhet në datën e mësipërme të regjistrimit në formularin e përshtatshëm për ta bërë këtë dorëzim të efektshëm dhe të ekzekutueshëm ndaj palëve të treta. </w:t>
      </w:r>
    </w:p>
    <w:p w:rsidR="004E11B8" w:rsidRPr="004C04ED" w:rsidRDefault="004E11B8" w:rsidP="004E11B8">
      <w:pPr>
        <w:pStyle w:val="Paragrafi"/>
        <w:rPr>
          <w:lang w:val="sq-AL"/>
        </w:rPr>
      </w:pPr>
      <w:r w:rsidRPr="004C04ED">
        <w:rPr>
          <w:lang w:val="sq-AL"/>
        </w:rPr>
        <w:t xml:space="preserve">6. Identifikimi </w:t>
      </w:r>
    </w:p>
    <w:p w:rsidR="004E11B8" w:rsidRPr="004C04ED" w:rsidRDefault="004E11B8" w:rsidP="004E11B8">
      <w:pPr>
        <w:pStyle w:val="Paragrafi"/>
        <w:rPr>
          <w:lang w:val="sq-AL"/>
        </w:rPr>
      </w:pPr>
      <w:r w:rsidRPr="004C04ED">
        <w:rPr>
          <w:lang w:val="sq-AL"/>
        </w:rPr>
        <w:t>Ne bashkëngjisim një listë të nënshkruesve të autorizuar ose prova të autoritetit nënshkrues të pers</w:t>
      </w:r>
      <w:r>
        <w:rPr>
          <w:lang w:val="sq-AL"/>
        </w:rPr>
        <w:t>onit(ave) që nënshkruajnë këtë formular r</w:t>
      </w:r>
      <w:r w:rsidRPr="004C04ED">
        <w:rPr>
          <w:lang w:val="sq-AL"/>
        </w:rPr>
        <w:t>egjistrimi</w:t>
      </w:r>
      <w:r>
        <w:rPr>
          <w:lang w:val="sq-AL"/>
        </w:rPr>
        <w:t xml:space="preserve"> ose që mund të komunikojnë me s</w:t>
      </w:r>
      <w:r w:rsidRPr="004C04ED">
        <w:rPr>
          <w:lang w:val="sq-AL"/>
        </w:rPr>
        <w:t xml:space="preserve">hoqërinë me shkrim. </w:t>
      </w:r>
    </w:p>
    <w:p w:rsidR="004E11B8" w:rsidRPr="004C04ED" w:rsidRDefault="004E11B8" w:rsidP="004E11B8">
      <w:pPr>
        <w:pStyle w:val="Paragrafi"/>
        <w:rPr>
          <w:lang w:val="sq-AL"/>
        </w:rPr>
      </w:pPr>
      <w:r w:rsidRPr="004C04ED">
        <w:rPr>
          <w:lang w:val="sq-AL"/>
        </w:rPr>
        <w:t xml:space="preserve">7. Transferimi, cedimet, detyrimet </w:t>
      </w:r>
    </w:p>
    <w:p w:rsidR="004E11B8" w:rsidRPr="004C04ED" w:rsidRDefault="004E11B8" w:rsidP="004E11B8">
      <w:pPr>
        <w:pStyle w:val="Paragrafi"/>
        <w:rPr>
          <w:lang w:val="sq-AL"/>
        </w:rPr>
      </w:pPr>
      <w:r w:rsidRPr="004C04ED">
        <w:rPr>
          <w:lang w:val="sq-AL"/>
        </w:rPr>
        <w:t>Asnjë transfertë ose cedim (kët</w:t>
      </w:r>
      <w:r>
        <w:rPr>
          <w:lang w:val="sq-AL"/>
        </w:rPr>
        <w:t>u quhen “transferta”) i ndonjë a</w:t>
      </w:r>
      <w:r w:rsidRPr="004C04ED">
        <w:rPr>
          <w:lang w:val="sq-AL"/>
        </w:rPr>
        <w:t>ksioni nuk është i vlefshëm</w:t>
      </w:r>
      <w:r>
        <w:rPr>
          <w:lang w:val="sq-AL"/>
        </w:rPr>
        <w:t>,</w:t>
      </w:r>
      <w:r w:rsidRPr="004C04ED">
        <w:rPr>
          <w:lang w:val="sq-AL"/>
        </w:rPr>
        <w:t xml:space="preserve"> përveç kur bëhet në paj</w:t>
      </w:r>
      <w:r>
        <w:rPr>
          <w:lang w:val="sq-AL"/>
        </w:rPr>
        <w:t>tim me termat dhe dispozitat e prospektit dhe të n</w:t>
      </w:r>
      <w:r w:rsidRPr="004C04ED">
        <w:rPr>
          <w:lang w:val="sq-AL"/>
        </w:rPr>
        <w:t xml:space="preserve">eneve. Çdo përpjekje për një transfertë duke shkelur këtë dispozitë nuk do të njihet. Shoqëria mund të zbatojë dispozitat e këtij paragrafi drejtpërdrejt ose nëpërmjet agjentëve të saj, duke refuzuar të regjistrojë çdo transfertë të propozuar që nuk është në pajtim me këtë dispozitë. </w:t>
      </w:r>
    </w:p>
    <w:p w:rsidR="004E11B8" w:rsidRPr="004C04ED" w:rsidRDefault="004E11B8" w:rsidP="004E11B8">
      <w:pPr>
        <w:pStyle w:val="Paragrafi"/>
        <w:rPr>
          <w:lang w:val="sq-AL"/>
        </w:rPr>
      </w:pPr>
      <w:r w:rsidRPr="004C04ED">
        <w:rPr>
          <w:lang w:val="sq-AL"/>
        </w:rPr>
        <w:t xml:space="preserve">8. Deklarimet dhe nënshkrimet </w:t>
      </w:r>
    </w:p>
    <w:p w:rsidR="004E11B8" w:rsidRPr="004C04ED" w:rsidRDefault="004E11B8" w:rsidP="004E11B8">
      <w:pPr>
        <w:pStyle w:val="Paragrafi"/>
        <w:rPr>
          <w:lang w:val="sq-AL"/>
        </w:rPr>
      </w:pPr>
      <w:r w:rsidRPr="004C04ED">
        <w:rPr>
          <w:lang w:val="sq-AL"/>
        </w:rPr>
        <w:t>a) Në pra</w:t>
      </w:r>
      <w:r>
        <w:rPr>
          <w:lang w:val="sq-AL"/>
        </w:rPr>
        <w:t>nojmë që kemi marrë dhe lexuar p</w:t>
      </w:r>
      <w:r w:rsidRPr="004C04ED">
        <w:rPr>
          <w:lang w:val="sq-AL"/>
        </w:rPr>
        <w:t>rospek</w:t>
      </w:r>
      <w:r>
        <w:rPr>
          <w:lang w:val="sq-AL"/>
        </w:rPr>
        <w:t>tin aktual (me raportet e bashkë</w:t>
      </w:r>
      <w:r w:rsidRPr="004C04ED">
        <w:rPr>
          <w:lang w:val="sq-AL"/>
        </w:rPr>
        <w:t xml:space="preserve">ngjitur), kuptojmë dhe pranojmë objektivat, rreziqet dhe prospektet e Fondit Europian të Europës Juglindore. </w:t>
      </w:r>
    </w:p>
    <w:p w:rsidR="004E11B8" w:rsidRPr="004C04ED" w:rsidRDefault="004E11B8" w:rsidP="004E11B8">
      <w:pPr>
        <w:pStyle w:val="Paragrafi"/>
        <w:rPr>
          <w:lang w:val="sq-AL"/>
        </w:rPr>
      </w:pPr>
      <w:r w:rsidRPr="004C04ED">
        <w:rPr>
          <w:lang w:val="sq-AL"/>
        </w:rPr>
        <w:t>b) Ne kem</w:t>
      </w:r>
      <w:r>
        <w:rPr>
          <w:lang w:val="sq-AL"/>
        </w:rPr>
        <w:t>i lexuar dhe jemi të njohur me p</w:t>
      </w:r>
      <w:r w:rsidRPr="004C04ED">
        <w:rPr>
          <w:lang w:val="sq-AL"/>
        </w:rPr>
        <w:t>rospekt</w:t>
      </w:r>
      <w:r>
        <w:rPr>
          <w:lang w:val="sq-AL"/>
        </w:rPr>
        <w:t>in dhe veçanërisht “Faktorët e r</w:t>
      </w:r>
      <w:r w:rsidRPr="004C04ED">
        <w:rPr>
          <w:lang w:val="sq-AL"/>
        </w:rPr>
        <w:t>rezikut” të pa</w:t>
      </w:r>
      <w:r>
        <w:rPr>
          <w:lang w:val="sq-AL"/>
        </w:rPr>
        <w:t>rashikuar në këtë dokument dhe n</w:t>
      </w:r>
      <w:r w:rsidRPr="004C04ED">
        <w:rPr>
          <w:lang w:val="sq-AL"/>
        </w:rPr>
        <w:t>enet; ne nuk jemi pajisur dhe nuk mbështetemi në ndonjë info</w:t>
      </w:r>
      <w:r>
        <w:rPr>
          <w:lang w:val="sq-AL"/>
        </w:rPr>
        <w:t>rmacion tjetër në lidhje me a</w:t>
      </w:r>
      <w:r w:rsidRPr="004C04ED">
        <w:rPr>
          <w:lang w:val="sq-AL"/>
        </w:rPr>
        <w:t xml:space="preserve">ksionet. </w:t>
      </w:r>
    </w:p>
    <w:p w:rsidR="004E11B8" w:rsidRPr="004C04ED" w:rsidRDefault="004E11B8" w:rsidP="004E11B8">
      <w:pPr>
        <w:pStyle w:val="Paragrafi"/>
        <w:rPr>
          <w:lang w:val="sq-AL"/>
        </w:rPr>
      </w:pPr>
      <w:r>
        <w:rPr>
          <w:lang w:val="sq-AL"/>
        </w:rPr>
        <w:t>c) Ne jemi në dijeni që a</w:t>
      </w:r>
      <w:r w:rsidRPr="004C04ED">
        <w:rPr>
          <w:lang w:val="sq-AL"/>
        </w:rPr>
        <w:t xml:space="preserve">ksionet nuk janë dhe nuk do të regjistrohen sipas Aktit SHBA-së për Letrat me Vlerë të vitit 1933 ose ligjeve të një vendi tjetër. </w:t>
      </w:r>
    </w:p>
    <w:p w:rsidR="004E11B8" w:rsidRPr="004C04ED" w:rsidRDefault="004E11B8" w:rsidP="004E11B8">
      <w:pPr>
        <w:pStyle w:val="Paragrafi"/>
        <w:rPr>
          <w:lang w:val="sq-AL"/>
        </w:rPr>
      </w:pPr>
      <w:r>
        <w:rPr>
          <w:lang w:val="sq-AL"/>
        </w:rPr>
        <w:t>d) Ne nuk po i blejmë a</w:t>
      </w:r>
      <w:r w:rsidRPr="004C04ED">
        <w:rPr>
          <w:lang w:val="sq-AL"/>
        </w:rPr>
        <w:t>ksionet</w:t>
      </w:r>
      <w:r>
        <w:rPr>
          <w:lang w:val="sq-AL"/>
        </w:rPr>
        <w:t>,</w:t>
      </w:r>
      <w:r w:rsidRPr="004C04ED">
        <w:rPr>
          <w:lang w:val="sq-AL"/>
        </w:rPr>
        <w:t xml:space="preserve"> me qëllim për t’i ofruar ose shitur në një shpërndarje (në kuptimin e Aktit të Letrave me Vlerë) që do të shkelte ligjet e letrave me vlerë të SHBA-së ose një shteti të saj ose një juridiksion tjetër. </w:t>
      </w:r>
    </w:p>
    <w:p w:rsidR="004E11B8" w:rsidRPr="004C04ED" w:rsidRDefault="004E11B8" w:rsidP="004E11B8">
      <w:pPr>
        <w:pStyle w:val="Paragrafi"/>
        <w:rPr>
          <w:lang w:val="sq-AL"/>
        </w:rPr>
      </w:pPr>
      <w:r>
        <w:rPr>
          <w:lang w:val="sq-AL"/>
        </w:rPr>
        <w:t>e) Asnjë nga a</w:t>
      </w:r>
      <w:r w:rsidRPr="004C04ED">
        <w:rPr>
          <w:lang w:val="sq-AL"/>
        </w:rPr>
        <w:t xml:space="preserve">ksionet që ne përftojmë këtu (ose interes i tyre) përftohet ose nuk do të mbahet në çdo kohë, drejtpërdrejt ose jo drejtpërdrejt, për llogari ose përfitim të një personi në SHBA sipas përkufizimit në bazë të Rregullores S të shpallur sipas Aktit të SHBA-ve për Letrat me Vlerë të </w:t>
      </w:r>
      <w:r>
        <w:rPr>
          <w:lang w:val="sq-AL"/>
        </w:rPr>
        <w:t>vitit 1933, dhe asnjë nga këta a</w:t>
      </w:r>
      <w:r w:rsidRPr="004C04ED">
        <w:rPr>
          <w:lang w:val="sq-AL"/>
        </w:rPr>
        <w:t>ksione nuk mu</w:t>
      </w:r>
      <w:r>
        <w:rPr>
          <w:lang w:val="sq-AL"/>
        </w:rPr>
        <w:t>nd të transferohet te</w:t>
      </w:r>
      <w:r w:rsidRPr="004C04ED">
        <w:rPr>
          <w:lang w:val="sq-AL"/>
        </w:rPr>
        <w:t xml:space="preserve"> ndonjë person që nuk ka paraqitur një përfaqësim të ngjashëm. </w:t>
      </w:r>
    </w:p>
    <w:p w:rsidR="004E11B8" w:rsidRPr="004C04ED" w:rsidRDefault="004E11B8" w:rsidP="004E11B8">
      <w:pPr>
        <w:pStyle w:val="Paragrafi"/>
        <w:rPr>
          <w:lang w:val="sq-AL"/>
        </w:rPr>
      </w:pPr>
      <w:r w:rsidRPr="004C04ED">
        <w:rPr>
          <w:lang w:val="sq-AL"/>
        </w:rPr>
        <w:t>f) Neve na është dhënë mundësia për të marrë informacion në lidhje me biznesi</w:t>
      </w:r>
      <w:r>
        <w:rPr>
          <w:lang w:val="sq-AL"/>
        </w:rPr>
        <w:t>n, menaxhimin dhe prospektet e s</w:t>
      </w:r>
      <w:r w:rsidRPr="004C04ED">
        <w:rPr>
          <w:lang w:val="sq-AL"/>
        </w:rPr>
        <w:t>hoqërisë të mjaftueshme për të na dhënë mundësinë për të vler</w:t>
      </w:r>
      <w:r>
        <w:rPr>
          <w:lang w:val="sq-AL"/>
        </w:rPr>
        <w:t>ësuar investimin tonë në a</w:t>
      </w:r>
      <w:r w:rsidRPr="004C04ED">
        <w:rPr>
          <w:lang w:val="sq-AL"/>
        </w:rPr>
        <w:t xml:space="preserve">ksionet. </w:t>
      </w:r>
    </w:p>
    <w:p w:rsidR="004E11B8" w:rsidRPr="004C04ED" w:rsidRDefault="004E11B8" w:rsidP="004E11B8">
      <w:pPr>
        <w:pStyle w:val="Paragrafi"/>
        <w:rPr>
          <w:lang w:val="sq-AL"/>
        </w:rPr>
      </w:pPr>
      <w:r w:rsidRPr="004C04ED">
        <w:rPr>
          <w:lang w:val="sq-AL"/>
        </w:rPr>
        <w:t>g) Neve na është dhënë mundësia (A) të bëjmë ato pyetje që neve na janë dukur të nevojshme dhe të marrim</w:t>
      </w:r>
      <w:r>
        <w:rPr>
          <w:lang w:val="sq-AL"/>
        </w:rPr>
        <w:t xml:space="preserve"> përgjigje nga përfaqësuesit e s</w:t>
      </w:r>
      <w:r w:rsidRPr="004C04ED">
        <w:rPr>
          <w:lang w:val="sq-AL"/>
        </w:rPr>
        <w:t>hoqërisë në lidhje me t</w:t>
      </w:r>
      <w:r>
        <w:rPr>
          <w:lang w:val="sq-AL"/>
        </w:rPr>
        <w:t>ermat dhe kushtet e ofrimit të a</w:t>
      </w:r>
      <w:r w:rsidRPr="004C04ED">
        <w:rPr>
          <w:lang w:val="sq-AL"/>
        </w:rPr>
        <w:t>ksioneve dhe avantazhet dhe r</w:t>
      </w:r>
      <w:r>
        <w:rPr>
          <w:lang w:val="sq-AL"/>
        </w:rPr>
        <w:t>reziqet e investimit në a</w:t>
      </w:r>
      <w:r w:rsidRPr="004C04ED">
        <w:rPr>
          <w:lang w:val="sq-AL"/>
        </w:rPr>
        <w:t>ksione, dhe (B) për të m</w:t>
      </w:r>
      <w:r>
        <w:rPr>
          <w:lang w:val="sq-AL"/>
        </w:rPr>
        <w:t>arrë atë informacion shtesë që s</w:t>
      </w:r>
      <w:r w:rsidRPr="004C04ED">
        <w:rPr>
          <w:lang w:val="sq-AL"/>
        </w:rPr>
        <w:t>hoqëria zotëron dhe mund të përftojë pa përpjekje ose shpenzime të paarsyeshme që janë të nevojshme për të verifikuar saktësinë dhe plotësinë</w:t>
      </w:r>
      <w:r>
        <w:rPr>
          <w:lang w:val="sq-AL"/>
        </w:rPr>
        <w:t xml:space="preserve"> e informacionit që gjendet në p</w:t>
      </w:r>
      <w:r w:rsidRPr="004C04ED">
        <w:rPr>
          <w:lang w:val="sq-AL"/>
        </w:rPr>
        <w:t xml:space="preserve">rospekt. </w:t>
      </w:r>
    </w:p>
    <w:p w:rsidR="004E11B8" w:rsidRPr="004C04ED" w:rsidRDefault="004E11B8" w:rsidP="004E11B8">
      <w:pPr>
        <w:pStyle w:val="Paragrafi"/>
        <w:rPr>
          <w:lang w:val="sq-AL"/>
        </w:rPr>
      </w:pPr>
      <w:r w:rsidRPr="004C04ED">
        <w:rPr>
          <w:lang w:val="sq-AL"/>
        </w:rPr>
        <w:t xml:space="preserve">9. Zhdëmtimi </w:t>
      </w:r>
    </w:p>
    <w:p w:rsidR="004E11B8" w:rsidRDefault="004E11B8" w:rsidP="004E11B8">
      <w:pPr>
        <w:pStyle w:val="Paragrafi"/>
        <w:rPr>
          <w:lang w:val="sq-AL"/>
        </w:rPr>
      </w:pPr>
      <w:r w:rsidRPr="004C04ED">
        <w:rPr>
          <w:lang w:val="sq-AL"/>
        </w:rPr>
        <w:t>Ne konfirmojmë që ne do të ruaj</w:t>
      </w:r>
      <w:r>
        <w:rPr>
          <w:lang w:val="sq-AL"/>
        </w:rPr>
        <w:t>më të padëmtuar dhe zhdëmtojmë s</w:t>
      </w:r>
      <w:r w:rsidRPr="004C04ED">
        <w:rPr>
          <w:lang w:val="sq-AL"/>
        </w:rPr>
        <w:t>hoqërinë dhe/ose Citibank International plc (Luxemburg Branch) (në c</w:t>
      </w:r>
      <w:r>
        <w:rPr>
          <w:lang w:val="sq-AL"/>
        </w:rPr>
        <w:t>ilësinë e saj si regjistrues i s</w:t>
      </w:r>
      <w:r w:rsidRPr="004C04ED">
        <w:rPr>
          <w:lang w:val="sq-AL"/>
        </w:rPr>
        <w:t>hoqërisë) në lidhje me çdo humbje që rrjedh prej tyre si rezultat i përftimit, mb</w:t>
      </w:r>
      <w:r>
        <w:rPr>
          <w:lang w:val="sq-AL"/>
        </w:rPr>
        <w:t>ajtjes dhe/ose transferimit të a</w:t>
      </w:r>
      <w:r w:rsidRPr="004C04ED">
        <w:rPr>
          <w:lang w:val="sq-AL"/>
        </w:rPr>
        <w:t xml:space="preserve">ksioneve prej nesh që nuk do të përputheshin me përfaqësimet dhe garancitë e përmendura më sipër. </w:t>
      </w:r>
    </w:p>
    <w:p w:rsidR="004E11B8" w:rsidRPr="004C04ED" w:rsidRDefault="004E11B8" w:rsidP="004E11B8">
      <w:pPr>
        <w:pStyle w:val="Paragrafi"/>
        <w:rPr>
          <w:lang w:val="sq-AL"/>
        </w:rPr>
      </w:pPr>
    </w:p>
    <w:p w:rsidR="004E11B8" w:rsidRPr="004C04ED" w:rsidRDefault="004E11B8" w:rsidP="004E11B8">
      <w:pPr>
        <w:pStyle w:val="Paragrafi"/>
        <w:rPr>
          <w:lang w:val="sq-AL"/>
        </w:rPr>
      </w:pPr>
      <w:r w:rsidRPr="004C04ED">
        <w:rPr>
          <w:lang w:val="sq-AL"/>
        </w:rPr>
        <w:t xml:space="preserve">Bërë në dy kopje në Luxembourg, më (...) </w:t>
      </w:r>
    </w:p>
    <w:p w:rsidR="004E11B8" w:rsidRPr="004C04ED" w:rsidRDefault="004E11B8" w:rsidP="004E11B8">
      <w:pPr>
        <w:pStyle w:val="Paragrafi"/>
        <w:rPr>
          <w:lang w:val="sq-AL"/>
        </w:rPr>
      </w:pPr>
      <w:r>
        <w:rPr>
          <w:lang w:val="sq-AL"/>
        </w:rPr>
        <w:t>Emri i të r</w:t>
      </w:r>
      <w:r w:rsidRPr="004C04ED">
        <w:rPr>
          <w:lang w:val="sq-AL"/>
        </w:rPr>
        <w:t xml:space="preserve">egjistruarit: Republika e Shqipërisë, përfaqësuar nga Ministria e Financave </w:t>
      </w:r>
    </w:p>
    <w:p w:rsidR="004E11B8" w:rsidRPr="004C04ED" w:rsidRDefault="004E11B8" w:rsidP="004E11B8">
      <w:pPr>
        <w:pStyle w:val="Paragrafi"/>
        <w:rPr>
          <w:lang w:val="sq-AL"/>
        </w:rPr>
      </w:pPr>
      <w:r w:rsidRPr="004C04ED">
        <w:rPr>
          <w:lang w:val="sq-AL"/>
        </w:rPr>
        <w:t xml:space="preserve">Emri dhe nënshkrimi i nënshkruesit të autorizuar: (...) _____________ </w:t>
      </w:r>
    </w:p>
    <w:p w:rsidR="004E11B8" w:rsidRPr="004C04ED" w:rsidRDefault="004E11B8" w:rsidP="004E11B8">
      <w:pPr>
        <w:pStyle w:val="Paragrafi"/>
        <w:rPr>
          <w:lang w:val="sq-AL"/>
        </w:rPr>
      </w:pPr>
      <w:r>
        <w:rPr>
          <w:lang w:val="sq-AL"/>
        </w:rPr>
        <w:t>Njohur dhe r</w:t>
      </w:r>
      <w:r w:rsidRPr="004C04ED">
        <w:rPr>
          <w:lang w:val="sq-AL"/>
        </w:rPr>
        <w:t xml:space="preserve">ënë dakord: </w:t>
      </w:r>
    </w:p>
    <w:p w:rsidR="004E11B8" w:rsidRPr="004C04ED" w:rsidRDefault="004E11B8" w:rsidP="004E11B8">
      <w:pPr>
        <w:pStyle w:val="Paragrafi"/>
        <w:rPr>
          <w:lang w:val="sq-AL"/>
        </w:rPr>
      </w:pPr>
      <w:r w:rsidRPr="004C04ED">
        <w:rPr>
          <w:lang w:val="sq-AL"/>
        </w:rPr>
        <w:t xml:space="preserve">Fondi Europian për Europën Juglindore </w:t>
      </w:r>
    </w:p>
    <w:p w:rsidR="004E11B8" w:rsidRPr="004C04ED" w:rsidRDefault="004E11B8" w:rsidP="004E11B8">
      <w:pPr>
        <w:pStyle w:val="Paragrafi"/>
        <w:rPr>
          <w:lang w:val="sq-AL"/>
        </w:rPr>
      </w:pPr>
      <w:r w:rsidRPr="004C04ED">
        <w:rPr>
          <w:lang w:val="sq-AL"/>
        </w:rPr>
        <w:t>Emri dhe nënshkrimi i nënshkruesit të autorizuar: ....................................</w:t>
      </w:r>
    </w:p>
    <w:p w:rsidR="004E11B8" w:rsidRDefault="004E11B8" w:rsidP="004E11B8">
      <w:pPr>
        <w:pStyle w:val="Paragrafi"/>
        <w:rPr>
          <w:lang w:val="sq-AL"/>
        </w:rPr>
      </w:pPr>
      <w:r w:rsidRPr="004C04ED">
        <w:rPr>
          <w:lang w:val="sq-AL"/>
        </w:rPr>
        <w:t xml:space="preserve">Vendi dhe data e nënshkrimit: Luxembourg (...) </w:t>
      </w:r>
    </w:p>
    <w:p w:rsidR="004E11B8" w:rsidRPr="004C04ED" w:rsidRDefault="004E11B8" w:rsidP="004E11B8">
      <w:pPr>
        <w:pStyle w:val="Paragrafi"/>
        <w:rPr>
          <w:lang w:val="sq-AL"/>
        </w:rPr>
      </w:pPr>
    </w:p>
    <w:p w:rsidR="004E11B8" w:rsidRDefault="004E11B8" w:rsidP="004E11B8">
      <w:pPr>
        <w:pStyle w:val="Paragrafi"/>
        <w:rPr>
          <w:lang w:val="sq-AL"/>
        </w:rPr>
      </w:pPr>
      <w:r w:rsidRPr="004C04ED">
        <w:rPr>
          <w:lang w:val="sq-AL"/>
        </w:rPr>
        <w:t xml:space="preserve">Citibank International plc (Luxembourg Branch) </w:t>
      </w:r>
    </w:p>
    <w:p w:rsidR="004E11B8" w:rsidRPr="004C04ED" w:rsidRDefault="004E11B8" w:rsidP="004E11B8">
      <w:pPr>
        <w:pStyle w:val="Paragrafi"/>
        <w:rPr>
          <w:lang w:val="sq-AL"/>
        </w:rPr>
      </w:pPr>
      <w:r w:rsidRPr="004C04ED">
        <w:rPr>
          <w:lang w:val="sq-AL"/>
        </w:rPr>
        <w:t>Emri dhe nënshkrimi i nënshkruesit të autorizuar: ...................................</w:t>
      </w:r>
    </w:p>
    <w:p w:rsidR="004E11B8" w:rsidRPr="004C04ED" w:rsidRDefault="004E11B8" w:rsidP="004E11B8">
      <w:pPr>
        <w:pStyle w:val="Paragrafi"/>
        <w:rPr>
          <w:lang w:val="sq-AL"/>
        </w:rPr>
      </w:pPr>
      <w:r w:rsidRPr="004C04ED">
        <w:rPr>
          <w:lang w:val="sq-AL"/>
        </w:rPr>
        <w:t xml:space="preserve">Vendi dhe data e nënshkrimit: Luxembourg (...) </w:t>
      </w:r>
    </w:p>
    <w:sectPr w:rsidR="004E11B8" w:rsidRPr="004C04E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26E" w:rsidRDefault="00DF126E">
      <w:r>
        <w:separator/>
      </w:r>
    </w:p>
  </w:endnote>
  <w:endnote w:type="continuationSeparator" w:id="0">
    <w:p w:rsidR="00DF126E" w:rsidRDefault="00DF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26E" w:rsidRDefault="00DF126E">
      <w:r>
        <w:separator/>
      </w:r>
    </w:p>
  </w:footnote>
  <w:footnote w:type="continuationSeparator" w:id="0">
    <w:p w:rsidR="00DF126E" w:rsidRDefault="00DF126E">
      <w:r>
        <w:continuationSeparator/>
      </w:r>
    </w:p>
  </w:footnote>
  <w:footnote w:id="1">
    <w:p w:rsidR="004E11B8" w:rsidRPr="00C36895" w:rsidRDefault="004E11B8" w:rsidP="004E11B8">
      <w:pPr>
        <w:pStyle w:val="FootnoteText"/>
        <w:rPr>
          <w:rFonts w:ascii="CG Times" w:hAnsi="CG Times"/>
          <w:lang w:val="sq-AL"/>
        </w:rPr>
      </w:pPr>
      <w:r w:rsidRPr="00C36895">
        <w:rPr>
          <w:rStyle w:val="FootnoteReference"/>
          <w:rFonts w:ascii="CG Times" w:hAnsi="CG Times"/>
        </w:rPr>
        <w:footnoteRef/>
      </w:r>
      <w:r w:rsidRPr="00C36895">
        <w:rPr>
          <w:rFonts w:ascii="CG Times" w:hAnsi="CG Times"/>
        </w:rPr>
        <w:t xml:space="preserve"> </w:t>
      </w:r>
      <w:r w:rsidRPr="00C36895">
        <w:rPr>
          <w:rFonts w:ascii="CG Times" w:hAnsi="CG Times" w:cs="Arial"/>
          <w:lang w:val="sq-AL"/>
        </w:rPr>
        <w:t xml:space="preserve">Vlerësimi përfundimtar 10 ditë nga data e kryerjes së transfertës </w:t>
      </w:r>
    </w:p>
  </w:footnote>
  <w:footnote w:id="2">
    <w:p w:rsidR="004E11B8" w:rsidRPr="00C36895" w:rsidRDefault="004E11B8" w:rsidP="004E11B8">
      <w:pPr>
        <w:pStyle w:val="FootnoteText"/>
        <w:rPr>
          <w:rFonts w:ascii="CG Times" w:hAnsi="CG Times"/>
          <w:lang w:val="sq-AL"/>
        </w:rPr>
      </w:pPr>
      <w:r w:rsidRPr="00C36895">
        <w:rPr>
          <w:rStyle w:val="FootnoteReference"/>
          <w:rFonts w:ascii="CG Times" w:hAnsi="CG Times"/>
          <w:lang w:val="sq-AL"/>
        </w:rPr>
        <w:footnoteRef/>
      </w:r>
      <w:r w:rsidRPr="00C36895">
        <w:rPr>
          <w:rFonts w:ascii="CG Times" w:hAnsi="CG Times"/>
          <w:lang w:val="sq-AL"/>
        </w:rPr>
        <w:t xml:space="preserve"> </w:t>
      </w:r>
      <w:r w:rsidRPr="00C36895">
        <w:rPr>
          <w:rFonts w:ascii="CG Times" w:hAnsi="CG Times" w:cs="Arial"/>
          <w:lang w:val="sq-AL"/>
        </w:rPr>
        <w:t>Vlerësimi përfundimtar 10 ditë nga data e kryerjes së transfertës</w:t>
      </w:r>
    </w:p>
  </w:footnote>
  <w:footnote w:id="3">
    <w:p w:rsidR="004E11B8" w:rsidRPr="00113E2E" w:rsidRDefault="004E11B8" w:rsidP="004E11B8">
      <w:pPr>
        <w:pStyle w:val="FootnoteText"/>
        <w:rPr>
          <w:rFonts w:ascii="CG Times" w:hAnsi="CG Times"/>
          <w:lang w:val="sq-AL"/>
        </w:rPr>
      </w:pPr>
      <w:r w:rsidRPr="00C36895">
        <w:rPr>
          <w:rStyle w:val="FootnoteReference"/>
          <w:rFonts w:ascii="CG Times" w:hAnsi="CG Times"/>
        </w:rPr>
        <w:footnoteRef/>
      </w:r>
      <w:r w:rsidRPr="00113E2E">
        <w:rPr>
          <w:rFonts w:ascii="CG Times" w:hAnsi="CG Times"/>
          <w:lang w:val="sq-AL"/>
        </w:rPr>
        <w:t xml:space="preserve"> </w:t>
      </w:r>
      <w:r w:rsidRPr="00C36895">
        <w:rPr>
          <w:rFonts w:ascii="CG Times" w:hAnsi="CG Times" w:cs="Arial"/>
          <w:lang w:val="sq-AL"/>
        </w:rPr>
        <w:t>Vlerësimi përfundimtar 10 ditë nga data e kryerjes së transfertës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17E7A6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E11B8"/>
    <w:rsid w:val="001B029B"/>
    <w:rsid w:val="00360A84"/>
    <w:rsid w:val="003B4546"/>
    <w:rsid w:val="004006EF"/>
    <w:rsid w:val="00442495"/>
    <w:rsid w:val="00455E8D"/>
    <w:rsid w:val="004E11B8"/>
    <w:rsid w:val="005B01B5"/>
    <w:rsid w:val="006466BD"/>
    <w:rsid w:val="006B5F49"/>
    <w:rsid w:val="006F121D"/>
    <w:rsid w:val="006F7EC5"/>
    <w:rsid w:val="00717DDC"/>
    <w:rsid w:val="007644E4"/>
    <w:rsid w:val="007D0BAC"/>
    <w:rsid w:val="0083289D"/>
    <w:rsid w:val="008674D9"/>
    <w:rsid w:val="008D4BC1"/>
    <w:rsid w:val="00A250BB"/>
    <w:rsid w:val="00AB3581"/>
    <w:rsid w:val="00B1701F"/>
    <w:rsid w:val="00C62A82"/>
    <w:rsid w:val="00C75A34"/>
    <w:rsid w:val="00CD1B0F"/>
    <w:rsid w:val="00DF126E"/>
    <w:rsid w:val="00EA770F"/>
    <w:rsid w:val="00F32D62"/>
    <w:rsid w:val="00FB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955E24-72FD-445B-AC20-5C33E95C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1B8"/>
    <w:rPr>
      <w:sz w:val="24"/>
      <w:lang w:val="tr-TR" w:eastAsia="en-US"/>
    </w:rPr>
  </w:style>
  <w:style w:type="paragraph" w:styleId="Heading1">
    <w:name w:val="heading 1"/>
    <w:basedOn w:val="Normal"/>
    <w:next w:val="Normal"/>
    <w:qFormat/>
    <w:rsid w:val="001B029B"/>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0">
    <w:name w:val=" Char"/>
    <w:basedOn w:val="Normal"/>
    <w:rsid w:val="001B029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1B029B"/>
    <w:rPr>
      <w:rFonts w:ascii="Trebuchet MS" w:eastAsia="MS Mincho" w:hAnsi="Trebuchet MS"/>
      <w:lang w:val="en-GB" w:eastAsia="en-US" w:bidi="ar-SA"/>
    </w:rPr>
  </w:style>
  <w:style w:type="paragraph" w:customStyle="1" w:styleId="ADDRESS">
    <w:name w:val="ADDRESS"/>
    <w:basedOn w:val="Normal"/>
    <w:rsid w:val="001B029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1B029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029B"/>
    <w:rPr>
      <w:rFonts w:ascii="CG Times" w:hAnsi="CG Times"/>
      <w:sz w:val="22"/>
      <w:lang w:eastAsia="en-US"/>
    </w:rPr>
  </w:style>
  <w:style w:type="paragraph" w:customStyle="1" w:styleId="AneksiNr">
    <w:name w:val="Aneksi_Nr"/>
    <w:next w:val="Normal"/>
    <w:rsid w:val="001B029B"/>
    <w:pPr>
      <w:keepNext/>
      <w:widowControl w:val="0"/>
      <w:jc w:val="center"/>
    </w:pPr>
    <w:rPr>
      <w:rFonts w:ascii="CG Times" w:hAnsi="CG Times"/>
      <w:caps/>
      <w:sz w:val="22"/>
      <w:szCs w:val="22"/>
      <w:lang w:eastAsia="en-US"/>
    </w:rPr>
  </w:style>
  <w:style w:type="paragraph" w:customStyle="1" w:styleId="AneksiTitull">
    <w:name w:val="Aneksi_Titull"/>
    <w:next w:val="Normal"/>
    <w:rsid w:val="001B029B"/>
    <w:pPr>
      <w:jc w:val="center"/>
    </w:pPr>
    <w:rPr>
      <w:rFonts w:ascii="CG Times" w:hAnsi="CG Times"/>
      <w:sz w:val="24"/>
      <w:szCs w:val="24"/>
      <w:lang w:eastAsia="en-US"/>
    </w:rPr>
  </w:style>
  <w:style w:type="paragraph" w:customStyle="1" w:styleId="Autoriteti">
    <w:name w:val="Autoriteti"/>
    <w:next w:val="Normal"/>
    <w:rsid w:val="001B029B"/>
    <w:pPr>
      <w:keepNext/>
      <w:widowControl w:val="0"/>
      <w:jc w:val="right"/>
    </w:pPr>
    <w:rPr>
      <w:rFonts w:ascii="CG Times" w:hAnsi="CG Times"/>
      <w:caps/>
      <w:sz w:val="22"/>
      <w:szCs w:val="22"/>
      <w:lang w:eastAsia="en-US"/>
    </w:rPr>
  </w:style>
  <w:style w:type="paragraph" w:customStyle="1" w:styleId="AutoritetiEmer">
    <w:name w:val="Autoriteti_Emer"/>
    <w:next w:val="Normal"/>
    <w:rsid w:val="001B029B"/>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1B029B"/>
    <w:rPr>
      <w:rFonts w:ascii="CG Times" w:eastAsia="MS Mincho" w:hAnsi="CG Times"/>
      <w:b/>
      <w:sz w:val="22"/>
      <w:szCs w:val="22"/>
      <w:lang w:val="en-GB" w:eastAsia="en-US" w:bidi="ar-SA"/>
    </w:rPr>
  </w:style>
  <w:style w:type="paragraph" w:customStyle="1" w:styleId="BazLigjPropozues">
    <w:name w:val="Baz_Ligj_Propozues"/>
    <w:rsid w:val="001B029B"/>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B029B"/>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1B029B"/>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1B029B"/>
    <w:pPr>
      <w:widowControl w:val="0"/>
      <w:spacing w:after="720"/>
      <w:ind w:left="1134"/>
      <w:jc w:val="both"/>
    </w:pPr>
    <w:rPr>
      <w:rFonts w:ascii="Arial" w:eastAsia="MS Mincho" w:hAnsi="Arial"/>
      <w:sz w:val="20"/>
      <w:lang w:val="en-GB"/>
    </w:rPr>
  </w:style>
  <w:style w:type="paragraph" w:customStyle="1" w:styleId="bcverylastparaa">
    <w:name w:val="bc very last para (a)"/>
    <w:basedOn w:val="Normal"/>
    <w:rsid w:val="001B029B"/>
    <w:pPr>
      <w:widowControl w:val="0"/>
      <w:spacing w:after="720"/>
      <w:ind w:left="1843" w:hanging="709"/>
      <w:jc w:val="both"/>
    </w:pPr>
    <w:rPr>
      <w:rFonts w:ascii="Arial" w:eastAsia="MS Mincho" w:hAnsi="Arial"/>
      <w:noProof/>
      <w:sz w:val="20"/>
      <w:lang w:val="en-GB"/>
    </w:rPr>
  </w:style>
  <w:style w:type="paragraph" w:customStyle="1" w:styleId="Bllok">
    <w:name w:val="Bllok"/>
    <w:next w:val="Normal"/>
    <w:rsid w:val="001B029B"/>
    <w:pPr>
      <w:jc w:val="center"/>
    </w:pPr>
    <w:rPr>
      <w:rFonts w:ascii="CG Times" w:hAnsi="CG Times"/>
      <w:caps/>
      <w:sz w:val="22"/>
      <w:szCs w:val="22"/>
      <w:lang w:eastAsia="en-US"/>
    </w:rPr>
  </w:style>
  <w:style w:type="paragraph" w:customStyle="1" w:styleId="BoxText">
    <w:name w:val="Box Text"/>
    <w:basedOn w:val="Normal"/>
    <w:rsid w:val="001B029B"/>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1B029B"/>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1B029B"/>
    <w:rPr>
      <w:rFonts w:ascii="Trebuchet MS" w:eastAsia="MS Mincho" w:hAnsi="Trebuchet MS"/>
      <w:szCs w:val="22"/>
      <w:lang w:val="en-GB" w:eastAsia="en-US" w:bidi="ar-SA"/>
    </w:rPr>
  </w:style>
  <w:style w:type="paragraph" w:customStyle="1" w:styleId="bulletmeshkronja">
    <w:name w:val="bullet me shkronja"/>
    <w:basedOn w:val="Normal"/>
    <w:rsid w:val="001B029B"/>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1B029B"/>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link w:val="DefaultParagraphFont"/>
    <w:rsid w:val="001B029B"/>
    <w:pPr>
      <w:spacing w:after="160" w:line="240" w:lineRule="exact"/>
    </w:pPr>
    <w:rPr>
      <w:rFonts w:ascii="Tahoma" w:eastAsia="MS Mincho" w:hAnsi="Tahoma"/>
      <w:sz w:val="20"/>
      <w:lang w:val="en-GB"/>
    </w:rPr>
  </w:style>
  <w:style w:type="character" w:customStyle="1" w:styleId="CharChar">
    <w:name w:val="Char Char"/>
    <w:basedOn w:val="DefaultParagraphFont"/>
    <w:locked/>
    <w:rsid w:val="001B029B"/>
    <w:rPr>
      <w:rFonts w:ascii="Trebuchet MS" w:eastAsia="MS Mincho" w:hAnsi="Trebuchet MS"/>
      <w:sz w:val="22"/>
      <w:lang w:val="en-GB" w:eastAsia="en-US" w:bidi="ar-SA"/>
    </w:rPr>
  </w:style>
  <w:style w:type="paragraph" w:customStyle="1" w:styleId="Default">
    <w:name w:val="Default"/>
    <w:rsid w:val="001B029B"/>
    <w:pPr>
      <w:autoSpaceDE w:val="0"/>
      <w:autoSpaceDN w:val="0"/>
      <w:adjustRightInd w:val="0"/>
    </w:pPr>
    <w:rPr>
      <w:color w:val="000000"/>
      <w:sz w:val="24"/>
      <w:szCs w:val="24"/>
      <w:lang w:val="en-US" w:eastAsia="en-US"/>
    </w:rPr>
  </w:style>
  <w:style w:type="paragraph" w:customStyle="1" w:styleId="extraclauses">
    <w:name w:val="extra_clauses"/>
    <w:basedOn w:val="Normal"/>
    <w:rsid w:val="001B029B"/>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1B029B"/>
    <w:pPr>
      <w:widowControl w:val="0"/>
      <w:outlineLvl w:val="2"/>
    </w:pPr>
    <w:rPr>
      <w:rFonts w:ascii="CG Times" w:hAnsi="CG Times"/>
      <w:sz w:val="22"/>
      <w:lang w:val="en-US" w:eastAsia="en-US"/>
    </w:rPr>
  </w:style>
  <w:style w:type="paragraph" w:customStyle="1" w:styleId="footnote">
    <w:name w:val="footnote"/>
    <w:basedOn w:val="Normal"/>
    <w:rsid w:val="001B029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character" w:customStyle="1" w:styleId="footnoteChar">
    <w:name w:val="footnote Char"/>
    <w:basedOn w:val="DefaultParagraphFont"/>
    <w:rsid w:val="001B029B"/>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B029B"/>
    <w:rPr>
      <w:rFonts w:ascii="Trebuchet MS" w:eastAsia="MS Mincho" w:hAnsi="Trebuchet MS"/>
      <w:sz w:val="18"/>
      <w:lang w:val="en-GB" w:eastAsia="en-US" w:bidi="ar-SA"/>
    </w:rPr>
  </w:style>
  <w:style w:type="character" w:customStyle="1" w:styleId="Heading1CharChar">
    <w:name w:val="Heading 1 Char Char"/>
    <w:basedOn w:val="DefaultParagraphFont"/>
    <w:rsid w:val="001B029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B029B"/>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B029B"/>
    <w:rPr>
      <w:rFonts w:ascii="Trebuchet MS" w:eastAsia="MS Mincho" w:hAnsi="Trebuchet MS" w:cs="Arial"/>
      <w:b/>
      <w:bCs/>
      <w:sz w:val="24"/>
      <w:szCs w:val="24"/>
      <w:lang w:val="en-US" w:eastAsia="en-US" w:bidi="ar-SA"/>
    </w:rPr>
  </w:style>
  <w:style w:type="paragraph" w:customStyle="1" w:styleId="hyrje">
    <w:name w:val="hyrje"/>
    <w:basedOn w:val="Heading1"/>
    <w:rsid w:val="001B029B"/>
    <w:pPr>
      <w:pageBreakBefore/>
      <w:spacing w:before="360" w:after="360"/>
      <w:jc w:val="both"/>
    </w:pPr>
    <w:rPr>
      <w:rFonts w:ascii="Trebuchet MS" w:hAnsi="Trebuchet MS"/>
      <w:sz w:val="36"/>
      <w:szCs w:val="36"/>
    </w:rPr>
  </w:style>
  <w:style w:type="paragraph" w:customStyle="1" w:styleId="Institucioni">
    <w:name w:val="Institucioni"/>
    <w:next w:val="Normal"/>
    <w:rsid w:val="001B029B"/>
    <w:pPr>
      <w:keepNext/>
      <w:widowControl w:val="0"/>
      <w:jc w:val="center"/>
    </w:pPr>
    <w:rPr>
      <w:rFonts w:ascii="CG Times" w:hAnsi="CG Times"/>
      <w:caps/>
      <w:sz w:val="22"/>
      <w:szCs w:val="22"/>
      <w:lang w:eastAsia="en-US"/>
    </w:rPr>
  </w:style>
  <w:style w:type="paragraph" w:customStyle="1" w:styleId="Kapakufund">
    <w:name w:val="Kapaku_fund"/>
    <w:next w:val="Normal"/>
    <w:rsid w:val="001B029B"/>
    <w:pPr>
      <w:pageBreakBefore/>
    </w:pPr>
    <w:rPr>
      <w:rFonts w:ascii="CG Times" w:hAnsi="CG Times"/>
      <w:b/>
      <w:sz w:val="22"/>
      <w:szCs w:val="22"/>
      <w:lang w:val="en-US" w:eastAsia="en-US"/>
    </w:rPr>
  </w:style>
  <w:style w:type="paragraph" w:customStyle="1" w:styleId="KapitulliNr">
    <w:name w:val="Kapitulli_Nr"/>
    <w:rsid w:val="001B029B"/>
    <w:pPr>
      <w:keepNext/>
      <w:widowControl w:val="0"/>
      <w:jc w:val="center"/>
    </w:pPr>
    <w:rPr>
      <w:rFonts w:ascii="CG Times" w:hAnsi="CG Times"/>
      <w:caps/>
      <w:sz w:val="22"/>
      <w:szCs w:val="22"/>
      <w:lang w:eastAsia="en-US"/>
    </w:rPr>
  </w:style>
  <w:style w:type="paragraph" w:customStyle="1" w:styleId="KapitulliTitull">
    <w:name w:val="Kapitulli_Titull"/>
    <w:rsid w:val="001B029B"/>
    <w:pPr>
      <w:keepNext/>
      <w:widowControl w:val="0"/>
      <w:jc w:val="center"/>
    </w:pPr>
    <w:rPr>
      <w:rFonts w:ascii="CG Times" w:hAnsi="CG Times"/>
      <w:caps/>
      <w:sz w:val="22"/>
      <w:szCs w:val="22"/>
      <w:lang w:eastAsia="en-US"/>
    </w:rPr>
  </w:style>
  <w:style w:type="paragraph" w:customStyle="1" w:styleId="KreuNr">
    <w:name w:val="Kreu_Nr"/>
    <w:rsid w:val="001B029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029B"/>
    <w:pPr>
      <w:keepNext/>
      <w:widowControl w:val="0"/>
      <w:jc w:val="center"/>
    </w:pPr>
    <w:rPr>
      <w:rFonts w:ascii="CG Times" w:hAnsi="CG Times"/>
      <w:caps/>
      <w:sz w:val="22"/>
      <w:szCs w:val="22"/>
      <w:lang w:val="en-US" w:eastAsia="en-US"/>
    </w:rPr>
  </w:style>
  <w:style w:type="paragraph" w:customStyle="1" w:styleId="Level11">
    <w:name w:val="Level 1.1"/>
    <w:basedOn w:val="Normal"/>
    <w:rsid w:val="001B029B"/>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1B029B"/>
    <w:pPr>
      <w:widowControl w:val="0"/>
      <w:spacing w:after="120"/>
    </w:pPr>
    <w:rPr>
      <w:rFonts w:ascii="Trebuchet MS" w:eastAsia="MS Mincho" w:hAnsi="Trebuchet MS"/>
      <w:sz w:val="22"/>
      <w:lang w:val="sq-AL" w:eastAsia="zh-CN"/>
    </w:rPr>
  </w:style>
  <w:style w:type="character" w:customStyle="1" w:styleId="ListBullet2Char">
    <w:name w:val="List Bullet 2 Char"/>
    <w:aliases w:val="List me numra Char"/>
    <w:basedOn w:val="DefaultParagraphFont"/>
    <w:rsid w:val="001B029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B029B"/>
    <w:rPr>
      <w:rFonts w:ascii="Trebuchet MS" w:eastAsia="MS Mincho" w:hAnsi="Trebuchet MS"/>
      <w:sz w:val="22"/>
      <w:szCs w:val="22"/>
      <w:lang w:val="en-US" w:eastAsia="en-US" w:bidi="ar-SA"/>
    </w:rPr>
  </w:style>
  <w:style w:type="paragraph" w:customStyle="1" w:styleId="listmenumra">
    <w:name w:val="list me numra"/>
    <w:basedOn w:val="ListBullet2"/>
    <w:rsid w:val="001B029B"/>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B029B"/>
    <w:pPr>
      <w:numPr>
        <w:numId w:val="2"/>
      </w:numPr>
    </w:pPr>
  </w:style>
  <w:style w:type="character" w:customStyle="1" w:styleId="listmenumraCharChar">
    <w:name w:val="list me numra Char Char"/>
    <w:basedOn w:val="ListBullet2Char"/>
    <w:rsid w:val="001B029B"/>
    <w:rPr>
      <w:rFonts w:ascii="Trebuchet MS" w:eastAsia="MS Mincho" w:hAnsi="Trebuchet MS"/>
      <w:sz w:val="22"/>
      <w:szCs w:val="22"/>
      <w:lang w:val="en-US" w:eastAsia="en-US" w:bidi="ar-SA"/>
    </w:rPr>
  </w:style>
  <w:style w:type="paragraph" w:customStyle="1" w:styleId="Ndryshimet">
    <w:name w:val="Ndryshimet"/>
    <w:next w:val="Normal"/>
    <w:rsid w:val="001B029B"/>
    <w:pPr>
      <w:keepNext/>
      <w:widowControl w:val="0"/>
      <w:jc w:val="center"/>
    </w:pPr>
    <w:rPr>
      <w:rFonts w:ascii="CG Times" w:hAnsi="CG Times"/>
      <w:i/>
      <w:sz w:val="22"/>
      <w:lang w:val="en-US" w:eastAsia="en-US"/>
    </w:rPr>
  </w:style>
  <w:style w:type="paragraph" w:customStyle="1" w:styleId="NeniNr">
    <w:name w:val="Neni_Nr"/>
    <w:next w:val="Normal"/>
    <w:link w:val="NeniNrChar"/>
    <w:rsid w:val="001B029B"/>
    <w:pPr>
      <w:keepNext/>
      <w:widowControl w:val="0"/>
      <w:jc w:val="center"/>
    </w:pPr>
    <w:rPr>
      <w:rFonts w:ascii="CG Times" w:hAnsi="CG Times"/>
      <w:sz w:val="22"/>
      <w:lang w:eastAsia="en-US"/>
    </w:rPr>
  </w:style>
  <w:style w:type="paragraph" w:customStyle="1" w:styleId="NeniTitull">
    <w:name w:val="Neni_Titull"/>
    <w:next w:val="Normal"/>
    <w:rsid w:val="001B029B"/>
    <w:pPr>
      <w:keepNext/>
      <w:widowControl w:val="0"/>
      <w:jc w:val="center"/>
      <w:outlineLvl w:val="2"/>
    </w:pPr>
    <w:rPr>
      <w:rFonts w:ascii="CG Times" w:hAnsi="CG Times"/>
      <w:b/>
      <w:sz w:val="22"/>
      <w:lang w:eastAsia="en-US"/>
    </w:rPr>
  </w:style>
  <w:style w:type="paragraph" w:customStyle="1" w:styleId="NenkreuNr">
    <w:name w:val="Nenkreu_Nr"/>
    <w:rsid w:val="001B029B"/>
    <w:pPr>
      <w:keepNext/>
      <w:widowControl w:val="0"/>
      <w:jc w:val="center"/>
    </w:pPr>
    <w:rPr>
      <w:rFonts w:ascii="CG Times" w:hAnsi="CG Times"/>
      <w:caps/>
      <w:sz w:val="22"/>
      <w:szCs w:val="22"/>
      <w:lang w:eastAsia="en-US"/>
    </w:rPr>
  </w:style>
  <w:style w:type="paragraph" w:customStyle="1" w:styleId="NenkreuTitull">
    <w:name w:val="Nenkreu_Titull"/>
    <w:rsid w:val="001B029B"/>
    <w:pPr>
      <w:jc w:val="center"/>
    </w:pPr>
    <w:rPr>
      <w:rFonts w:ascii="CG Times" w:hAnsi="CG Times"/>
      <w:caps/>
      <w:sz w:val="22"/>
      <w:szCs w:val="22"/>
      <w:lang w:eastAsia="en-US"/>
    </w:rPr>
  </w:style>
  <w:style w:type="paragraph" w:customStyle="1" w:styleId="Nenpika">
    <w:name w:val="Nenpika"/>
    <w:next w:val="Normal"/>
    <w:autoRedefine/>
    <w:rsid w:val="001B029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B029B"/>
    <w:pPr>
      <w:spacing w:after="120"/>
      <w:jc w:val="both"/>
    </w:pPr>
    <w:rPr>
      <w:rFonts w:ascii="Bookman Old Style" w:eastAsia="MS Mincho" w:hAnsi="Bookman Old Style"/>
      <w:lang w:val="en-GB"/>
    </w:rPr>
  </w:style>
  <w:style w:type="paragraph" w:customStyle="1" w:styleId="numberedindent">
    <w:name w:val="numberedindent"/>
    <w:rsid w:val="001B029B"/>
    <w:pPr>
      <w:tabs>
        <w:tab w:val="num" w:pos="1800"/>
      </w:tabs>
      <w:spacing w:after="120"/>
      <w:jc w:val="both"/>
    </w:pPr>
    <w:rPr>
      <w:rFonts w:ascii="Arial" w:hAnsi="Arial"/>
      <w:lang w:eastAsia="en-US"/>
    </w:rPr>
  </w:style>
  <w:style w:type="paragraph" w:customStyle="1" w:styleId="NumriData">
    <w:name w:val="Numri_Data"/>
    <w:next w:val="Normal"/>
    <w:rsid w:val="001B029B"/>
    <w:pPr>
      <w:keepNext/>
      <w:widowControl w:val="0"/>
      <w:jc w:val="center"/>
      <w:outlineLvl w:val="0"/>
    </w:pPr>
    <w:rPr>
      <w:rFonts w:ascii="CG Times" w:hAnsi="CG Times"/>
      <w:b/>
      <w:sz w:val="22"/>
      <w:lang w:eastAsia="en-US"/>
    </w:rPr>
  </w:style>
  <w:style w:type="paragraph" w:customStyle="1" w:styleId="para">
    <w:name w:val="para"/>
    <w:basedOn w:val="Normal"/>
    <w:rsid w:val="001B029B"/>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1B029B"/>
    <w:rPr>
      <w:rFonts w:ascii="Arial" w:eastAsia="MS Mincho" w:hAnsi="Arial"/>
      <w:sz w:val="22"/>
      <w:szCs w:val="24"/>
      <w:lang w:val="en-US" w:eastAsia="en-US" w:bidi="ar-SA"/>
    </w:rPr>
  </w:style>
  <w:style w:type="paragraph" w:customStyle="1" w:styleId="Paragrafi">
    <w:name w:val="Paragrafi"/>
    <w:rsid w:val="001B029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B029B"/>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1B029B"/>
    <w:pPr>
      <w:ind w:left="720"/>
    </w:pPr>
  </w:style>
  <w:style w:type="paragraph" w:customStyle="1" w:styleId="Pas">
    <w:name w:val="Pas"/>
    <w:basedOn w:val="Normal"/>
    <w:rsid w:val="001B029B"/>
    <w:pPr>
      <w:widowControl w:val="0"/>
    </w:pPr>
    <w:rPr>
      <w:rFonts w:ascii="CG Times" w:eastAsia="MS Mincho" w:hAnsi="CG Times"/>
      <w:sz w:val="22"/>
      <w:szCs w:val="22"/>
      <w:lang w:val="sq-AL"/>
    </w:rPr>
  </w:style>
  <w:style w:type="paragraph" w:customStyle="1" w:styleId="Pika">
    <w:name w:val="Pika"/>
    <w:next w:val="Normal"/>
    <w:autoRedefine/>
    <w:rsid w:val="001B029B"/>
    <w:pPr>
      <w:ind w:firstLine="720"/>
    </w:pPr>
    <w:rPr>
      <w:rFonts w:ascii="CG Times" w:hAnsi="CG Times"/>
      <w:sz w:val="22"/>
      <w:lang w:val="en-US" w:eastAsia="en-US"/>
    </w:rPr>
  </w:style>
  <w:style w:type="paragraph" w:customStyle="1" w:styleId="PikeKreu">
    <w:name w:val="Pike_Kreu"/>
    <w:basedOn w:val="Heading1"/>
    <w:rsid w:val="001B029B"/>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B029B"/>
    <w:pPr>
      <w:keepNext/>
      <w:widowControl w:val="0"/>
      <w:jc w:val="center"/>
    </w:pPr>
    <w:rPr>
      <w:rFonts w:ascii="CG Times" w:hAnsi="CG Times"/>
      <w:caps/>
      <w:sz w:val="22"/>
      <w:szCs w:val="22"/>
      <w:lang w:eastAsia="en-US"/>
    </w:rPr>
  </w:style>
  <w:style w:type="paragraph" w:customStyle="1" w:styleId="PjesaTitull">
    <w:name w:val="Pjesa_Titull"/>
    <w:rsid w:val="001B029B"/>
    <w:pPr>
      <w:keepNext/>
      <w:widowControl w:val="0"/>
      <w:jc w:val="center"/>
    </w:pPr>
    <w:rPr>
      <w:rFonts w:ascii="CG Times" w:hAnsi="CG Times"/>
      <w:caps/>
      <w:sz w:val="22"/>
      <w:szCs w:val="22"/>
      <w:lang w:eastAsia="en-US"/>
    </w:rPr>
  </w:style>
  <w:style w:type="paragraph" w:customStyle="1" w:styleId="Section">
    <w:name w:val="Section"/>
    <w:rsid w:val="001B029B"/>
    <w:rPr>
      <w:rFonts w:ascii="Arial" w:hAnsi="Arial" w:cs="Arial"/>
      <w:bCs/>
      <w:kern w:val="32"/>
      <w:sz w:val="48"/>
      <w:szCs w:val="32"/>
      <w:lang w:val="en-US" w:eastAsia="en-US"/>
    </w:rPr>
  </w:style>
  <w:style w:type="paragraph" w:customStyle="1" w:styleId="SectionNUM">
    <w:name w:val="Section NUM"/>
    <w:next w:val="Heading1"/>
    <w:rsid w:val="001B029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B029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B029B"/>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1B029B"/>
    <w:rPr>
      <w:rFonts w:ascii="Trebuchet MS" w:eastAsia="MS Mincho" w:hAnsi="Trebuchet MS"/>
      <w:sz w:val="18"/>
      <w:szCs w:val="18"/>
      <w:lang w:val="en-US" w:eastAsia="en-US" w:bidi="ar-SA"/>
    </w:rPr>
  </w:style>
  <w:style w:type="paragraph" w:customStyle="1" w:styleId="sub-list">
    <w:name w:val="sub-list"/>
    <w:rsid w:val="001B029B"/>
    <w:pPr>
      <w:spacing w:before="60" w:after="120"/>
    </w:pPr>
    <w:rPr>
      <w:rFonts w:ascii="Arial" w:hAnsi="Arial"/>
      <w:sz w:val="22"/>
      <w:szCs w:val="24"/>
      <w:lang w:val="en-US" w:eastAsia="en-US"/>
    </w:rPr>
  </w:style>
  <w:style w:type="paragraph" w:customStyle="1" w:styleId="tabela">
    <w:name w:val="tabela"/>
    <w:basedOn w:val="Normal"/>
    <w:rsid w:val="001B029B"/>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1B029B"/>
    <w:rPr>
      <w:rFonts w:ascii="CG Times" w:hAnsi="CG Times"/>
      <w:sz w:val="22"/>
      <w:lang w:eastAsia="en-US"/>
    </w:rPr>
  </w:style>
  <w:style w:type="paragraph" w:customStyle="1" w:styleId="Table">
    <w:name w:val="Table"/>
    <w:basedOn w:val="Normal"/>
    <w:next w:val="BodyText"/>
    <w:autoRedefine/>
    <w:rsid w:val="001B029B"/>
    <w:pPr>
      <w:keepNext/>
      <w:widowControl w:val="0"/>
      <w:tabs>
        <w:tab w:val="num" w:pos="1008"/>
      </w:tabs>
      <w:spacing w:before="360" w:after="240"/>
      <w:ind w:left="1008" w:hanging="1008"/>
      <w:jc w:val="both"/>
    </w:pPr>
    <w:rPr>
      <w:rFonts w:ascii="Trebuchet MS" w:eastAsia="MS Mincho" w:hAnsi="Trebuchet MS"/>
      <w:b/>
      <w:bCs/>
      <w:sz w:val="22"/>
      <w:lang w:val="sq-AL" w:eastAsia="en-GB"/>
    </w:rPr>
  </w:style>
  <w:style w:type="paragraph" w:styleId="BodyText">
    <w:name w:val="Body Text"/>
    <w:basedOn w:val="Normal"/>
    <w:rsid w:val="001B029B"/>
    <w:pPr>
      <w:spacing w:after="120"/>
    </w:pPr>
  </w:style>
  <w:style w:type="paragraph" w:customStyle="1" w:styleId="TableFootnote">
    <w:name w:val="Table Footnote"/>
    <w:basedOn w:val="Normal"/>
    <w:rsid w:val="001B029B"/>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1B029B"/>
    <w:pPr>
      <w:spacing w:before="40" w:after="40"/>
      <w:jc w:val="both"/>
    </w:pPr>
    <w:rPr>
      <w:rFonts w:ascii="Trebuchet MS" w:eastAsia="MS Mincho" w:hAnsi="Trebuchet MS"/>
      <w:sz w:val="18"/>
      <w:szCs w:val="22"/>
      <w:lang w:val="it-IT"/>
    </w:rPr>
  </w:style>
  <w:style w:type="paragraph" w:customStyle="1" w:styleId="text">
    <w:name w:val="text"/>
    <w:basedOn w:val="Normal"/>
    <w:rsid w:val="001B029B"/>
    <w:pPr>
      <w:widowControl w:val="0"/>
      <w:ind w:left="709"/>
      <w:jc w:val="both"/>
    </w:pPr>
    <w:rPr>
      <w:rFonts w:ascii="Arial" w:eastAsia="MS Mincho" w:hAnsi="Arial"/>
      <w:sz w:val="20"/>
      <w:lang w:val="fr-FR"/>
    </w:rPr>
  </w:style>
  <w:style w:type="paragraph" w:customStyle="1" w:styleId="Titulli">
    <w:name w:val="Titulli"/>
    <w:next w:val="Normal"/>
    <w:rsid w:val="001B029B"/>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1B029B"/>
    <w:rPr>
      <w:rFonts w:ascii="CG Times" w:eastAsia="MS Mincho" w:hAnsi="CG Times"/>
      <w:b/>
      <w:caps/>
      <w:sz w:val="22"/>
      <w:szCs w:val="22"/>
      <w:lang w:val="en-GB" w:eastAsia="en-US" w:bidi="ar-SA"/>
    </w:rPr>
  </w:style>
  <w:style w:type="paragraph" w:customStyle="1" w:styleId="TitulliNr">
    <w:name w:val="Titulli_Nr"/>
    <w:rsid w:val="001B029B"/>
    <w:pPr>
      <w:keepNext/>
      <w:widowControl w:val="0"/>
      <w:jc w:val="center"/>
    </w:pPr>
    <w:rPr>
      <w:rFonts w:ascii="CG Times" w:hAnsi="CG Times"/>
      <w:caps/>
      <w:sz w:val="22"/>
      <w:szCs w:val="22"/>
      <w:lang w:eastAsia="en-US"/>
    </w:rPr>
  </w:style>
  <w:style w:type="paragraph" w:customStyle="1" w:styleId="TitulliTitull">
    <w:name w:val="Titulli_Titull"/>
    <w:rsid w:val="001B029B"/>
    <w:pPr>
      <w:keepNext/>
      <w:widowControl w:val="0"/>
      <w:jc w:val="center"/>
      <w:outlineLvl w:val="0"/>
    </w:pPr>
    <w:rPr>
      <w:rFonts w:ascii="CG Times" w:hAnsi="CG Times"/>
      <w:caps/>
      <w:sz w:val="22"/>
      <w:szCs w:val="22"/>
      <w:lang w:eastAsia="en-US"/>
    </w:rPr>
  </w:style>
  <w:style w:type="paragraph" w:customStyle="1" w:styleId="VENDOSI">
    <w:name w:val="VENDOSI"/>
    <w:next w:val="Normal"/>
    <w:rsid w:val="001B029B"/>
    <w:pPr>
      <w:keepNext/>
      <w:widowControl w:val="0"/>
      <w:jc w:val="center"/>
    </w:pPr>
    <w:rPr>
      <w:rFonts w:ascii="CG Times" w:hAnsi="CG Times"/>
      <w:caps/>
      <w:sz w:val="22"/>
      <w:szCs w:val="22"/>
      <w:lang w:eastAsia="en-US"/>
    </w:rPr>
  </w:style>
  <w:style w:type="paragraph" w:customStyle="1" w:styleId="xl23">
    <w:name w:val="xl23"/>
    <w:basedOn w:val="Normal"/>
    <w:rsid w:val="001B029B"/>
    <w:pPr>
      <w:spacing w:before="100" w:beforeAutospacing="1" w:after="100" w:afterAutospacing="1"/>
    </w:pPr>
    <w:rPr>
      <w:rFonts w:ascii="Book Antiqua" w:eastAsia="MS Mincho" w:hAnsi="Book Antiqua"/>
      <w:sz w:val="20"/>
      <w:lang w:eastAsia="en-GB"/>
    </w:rPr>
  </w:style>
  <w:style w:type="paragraph" w:customStyle="1" w:styleId="xl24">
    <w:name w:val="xl24"/>
    <w:basedOn w:val="Normal"/>
    <w:rsid w:val="001B029B"/>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1B029B"/>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1B029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1B029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1B029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33">
    <w:name w:val="xl33"/>
    <w:basedOn w:val="Normal"/>
    <w:rsid w:val="001B029B"/>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46">
    <w:name w:val="xl46"/>
    <w:basedOn w:val="Normal"/>
    <w:rsid w:val="001B029B"/>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1B029B"/>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Hyperlink">
    <w:name w:val="Hyperlink"/>
    <w:basedOn w:val="DefaultParagraphFont"/>
    <w:rsid w:val="004E11B8"/>
    <w:rPr>
      <w:color w:val="0000FF"/>
      <w:u w:val="single"/>
    </w:rPr>
  </w:style>
  <w:style w:type="character" w:styleId="FootnoteReference">
    <w:name w:val="footnote reference"/>
    <w:basedOn w:val="DefaultParagraphFont"/>
    <w:semiHidden/>
    <w:rsid w:val="004E11B8"/>
    <w:rPr>
      <w:vertAlign w:val="superscript"/>
    </w:rPr>
  </w:style>
  <w:style w:type="paragraph" w:styleId="FootnoteText">
    <w:name w:val="footnote text"/>
    <w:basedOn w:val="Normal"/>
    <w:semiHidden/>
    <w:rsid w:val="004E11B8"/>
    <w:pPr>
      <w:tabs>
        <w:tab w:val="left" w:pos="567"/>
        <w:tab w:val="left" w:pos="1134"/>
        <w:tab w:val="left" w:pos="1701"/>
        <w:tab w:val="left" w:pos="2268"/>
        <w:tab w:val="left" w:pos="2835"/>
      </w:tabs>
      <w:spacing w:line="240" w:lineRule="exact"/>
    </w:pPr>
    <w:rPr>
      <w:rFonts w:ascii="Courier" w:hAnsi="Courier"/>
      <w:sz w:val="20"/>
      <w:lang w:val="en-GB" w:eastAsia="de-DE"/>
    </w:rPr>
  </w:style>
  <w:style w:type="character" w:customStyle="1" w:styleId="NeniNrChar">
    <w:name w:val="Neni_Nr Char"/>
    <w:basedOn w:val="DefaultParagraphFont"/>
    <w:link w:val="NeniNr"/>
    <w:rsid w:val="004E11B8"/>
    <w:rPr>
      <w:rFonts w:ascii="CG Times" w:hAnsi="CG Times"/>
      <w:sz w:val="22"/>
      <w:lang w:val="en-GB" w:eastAsia="en-US" w:bidi="ar-SA"/>
    </w:rPr>
  </w:style>
  <w:style w:type="paragraph" w:styleId="BalloonText">
    <w:name w:val="Balloon Text"/>
    <w:basedOn w:val="Normal"/>
    <w:semiHidden/>
    <w:rsid w:val="004E1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es.ebrecht@kf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4935</Words>
  <Characters>28135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33004</CharactersWithSpaces>
  <SharedDoc>false</SharedDoc>
  <HLinks>
    <vt:vector size="6" baseType="variant">
      <vt:variant>
        <vt:i4>4325423</vt:i4>
      </vt:variant>
      <vt:variant>
        <vt:i4>0</vt:i4>
      </vt:variant>
      <vt:variant>
        <vt:i4>0</vt:i4>
      </vt:variant>
      <vt:variant>
        <vt:i4>5</vt:i4>
      </vt:variant>
      <vt:variant>
        <vt:lpwstr>mailto:ines.ebrecht@kfw.de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2019-03-16T20:23:00Z</dcterms:created>
  <dcterms:modified xsi:type="dcterms:W3CDTF">2019-03-16T20:23:00Z</dcterms:modified>
</cp:coreProperties>
</file>