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8FF" w:rsidRPr="00D035B7" w:rsidRDefault="006B68FF" w:rsidP="006B68FF">
      <w:pPr>
        <w:pStyle w:val="Akti"/>
        <w:keepNext w:val="0"/>
      </w:pPr>
      <w:bookmarkStart w:id="0" w:name="_GoBack"/>
      <w:bookmarkEnd w:id="0"/>
      <w:r w:rsidRPr="00D035B7">
        <w:t>L</w:t>
      </w:r>
      <w:r>
        <w:t>IG</w:t>
      </w:r>
      <w:r w:rsidRPr="00D035B7">
        <w:t>J</w:t>
      </w:r>
    </w:p>
    <w:p w:rsidR="006B68FF" w:rsidRPr="00D035B7" w:rsidRDefault="006B68FF" w:rsidP="006B68FF">
      <w:pPr>
        <w:pStyle w:val="NumriData"/>
        <w:keepNext w:val="0"/>
      </w:pPr>
      <w:r w:rsidRPr="00D035B7">
        <w:t>Nr.10 066, datë 2.2.2009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Titulli0"/>
        <w:keepNext w:val="0"/>
      </w:pPr>
      <w:r w:rsidRPr="00D035B7">
        <w:t>PËR NJË NDRYSHIM NË LIGJIN NR.8952, DATË 10.10.2002 “PËR DOKUMENTIN E IDENTITETIT TË SHTETASVE SHQIPTARË”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Paragrafi0"/>
      </w:pPr>
      <w:r w:rsidRPr="00D035B7">
        <w:t xml:space="preserve">Në mbështetje të neneve 78 dhe 83 pika 1  të Kushtetutës, me propozimin e Këshillit të Ministrave, 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Institucioni"/>
        <w:keepNext w:val="0"/>
      </w:pPr>
      <w:r>
        <w:t>KUVEND</w:t>
      </w:r>
      <w:r w:rsidRPr="00D035B7">
        <w:t xml:space="preserve">I </w:t>
      </w:r>
    </w:p>
    <w:p w:rsidR="006B68FF" w:rsidRPr="00D035B7" w:rsidRDefault="006B68FF" w:rsidP="006B68FF">
      <w:pPr>
        <w:pStyle w:val="Institucioni"/>
        <w:keepNext w:val="0"/>
      </w:pPr>
      <w:r w:rsidRPr="00D035B7">
        <w:t>I REPUBLIKËS SË SHQIPËRISË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VENDOSI0"/>
        <w:keepNext w:val="0"/>
      </w:pPr>
      <w:r>
        <w:t>VENDOS</w:t>
      </w:r>
      <w:r w:rsidRPr="00D035B7">
        <w:t>I: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Paragrafi0"/>
      </w:pPr>
      <w:r w:rsidRPr="00D035B7">
        <w:t>Në ligjin nr.8952, datë 10.10.2002 “Për dokumentin e identitetit të shtetasve shqiptarë”, bëhet ky ndryshim: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NeniNr"/>
        <w:keepNext w:val="0"/>
      </w:pPr>
      <w:r w:rsidRPr="00D035B7">
        <w:t>Neni 1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Paragrafi0"/>
      </w:pPr>
      <w:r w:rsidRPr="00D035B7">
        <w:t>Kudo në ligj fjalët “dokument identiteti” zëvendësohen me fjalën “letërnjoftim”.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NeniNr"/>
        <w:keepNext w:val="0"/>
      </w:pPr>
      <w:r w:rsidRPr="00D035B7">
        <w:t>Neni 2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Paragrafi0"/>
      </w:pPr>
      <w:r w:rsidRPr="00D035B7">
        <w:t>Në të gjitha aktet ligjore e nënligjore, të dala në zbatim të këtij ligji, fjalët “dokument identiteti” zëvendësohen me fjalën “letërnjoftim”.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NeniNr"/>
        <w:keepNext w:val="0"/>
      </w:pPr>
      <w:r w:rsidRPr="00D035B7">
        <w:t>Neni 3</w:t>
      </w:r>
    </w:p>
    <w:p w:rsidR="006B68FF" w:rsidRPr="00D035B7" w:rsidRDefault="006B68FF" w:rsidP="006B68FF">
      <w:pPr>
        <w:pStyle w:val="Paragrafi0"/>
      </w:pPr>
    </w:p>
    <w:p w:rsidR="006B68FF" w:rsidRPr="00D035B7" w:rsidRDefault="006B68FF" w:rsidP="006B68FF">
      <w:pPr>
        <w:pStyle w:val="Paragrafi0"/>
      </w:pPr>
      <w:r w:rsidRPr="00D035B7">
        <w:t>Ky ligj hyn në fuqi 15 ditë pas botimit në Fletoren Zyrtare.</w:t>
      </w:r>
    </w:p>
    <w:p w:rsidR="006B68FF" w:rsidRPr="00D035B7" w:rsidRDefault="006B68FF" w:rsidP="006B68FF">
      <w:pPr>
        <w:pStyle w:val="Paragrafi0"/>
      </w:pPr>
    </w:p>
    <w:p w:rsidR="006B68FF" w:rsidRPr="00AD6626" w:rsidRDefault="006B68FF" w:rsidP="006B68FF">
      <w:pPr>
        <w:pStyle w:val="Shpallja"/>
      </w:pPr>
      <w:r w:rsidRPr="00AD6626">
        <w:t>Shpallur me dekretin nr.6065, datë 20.2.2009 të Presidentit të Republikës së Shqipërisë, Bamir Topi</w:t>
      </w:r>
    </w:p>
    <w:sectPr w:rsidR="006B68FF" w:rsidRPr="00AD66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B68FF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3B20"/>
    <w:rsid w:val="000B7659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34D0"/>
    <w:rsid w:val="00154D78"/>
    <w:rsid w:val="001623F8"/>
    <w:rsid w:val="001743DB"/>
    <w:rsid w:val="001763D1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43A6"/>
    <w:rsid w:val="00235855"/>
    <w:rsid w:val="00242E4B"/>
    <w:rsid w:val="00252D7E"/>
    <w:rsid w:val="002538A1"/>
    <w:rsid w:val="0025540D"/>
    <w:rsid w:val="002608DE"/>
    <w:rsid w:val="002612BA"/>
    <w:rsid w:val="00266A90"/>
    <w:rsid w:val="00273B1C"/>
    <w:rsid w:val="002819BD"/>
    <w:rsid w:val="0029358C"/>
    <w:rsid w:val="002B43E3"/>
    <w:rsid w:val="002B5A40"/>
    <w:rsid w:val="002B5C1F"/>
    <w:rsid w:val="002B7B90"/>
    <w:rsid w:val="002C2F7E"/>
    <w:rsid w:val="002C663A"/>
    <w:rsid w:val="002D6667"/>
    <w:rsid w:val="002E64E8"/>
    <w:rsid w:val="002E6924"/>
    <w:rsid w:val="002E7680"/>
    <w:rsid w:val="002F3591"/>
    <w:rsid w:val="00304541"/>
    <w:rsid w:val="003107C7"/>
    <w:rsid w:val="00310CBB"/>
    <w:rsid w:val="0031550B"/>
    <w:rsid w:val="00323062"/>
    <w:rsid w:val="00324C47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A0F41"/>
    <w:rsid w:val="003A59E8"/>
    <w:rsid w:val="003B370C"/>
    <w:rsid w:val="003B7283"/>
    <w:rsid w:val="003C34AC"/>
    <w:rsid w:val="003C5597"/>
    <w:rsid w:val="003D046C"/>
    <w:rsid w:val="003E29AB"/>
    <w:rsid w:val="003E5A3C"/>
    <w:rsid w:val="003F01F0"/>
    <w:rsid w:val="003F3FB6"/>
    <w:rsid w:val="003F62D2"/>
    <w:rsid w:val="00402051"/>
    <w:rsid w:val="00402398"/>
    <w:rsid w:val="004035B3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C1AB1"/>
    <w:rsid w:val="004C505A"/>
    <w:rsid w:val="004C798A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57A25"/>
    <w:rsid w:val="00560DBD"/>
    <w:rsid w:val="00571417"/>
    <w:rsid w:val="00571B16"/>
    <w:rsid w:val="00572B76"/>
    <w:rsid w:val="00582220"/>
    <w:rsid w:val="00585AFC"/>
    <w:rsid w:val="005915C1"/>
    <w:rsid w:val="005A6181"/>
    <w:rsid w:val="005A76EA"/>
    <w:rsid w:val="005B3FEB"/>
    <w:rsid w:val="005C1ED6"/>
    <w:rsid w:val="005D3BF4"/>
    <w:rsid w:val="005F1B52"/>
    <w:rsid w:val="005F436D"/>
    <w:rsid w:val="00602F29"/>
    <w:rsid w:val="00603BBB"/>
    <w:rsid w:val="0060696A"/>
    <w:rsid w:val="00614F77"/>
    <w:rsid w:val="00615823"/>
    <w:rsid w:val="00615F4E"/>
    <w:rsid w:val="00616583"/>
    <w:rsid w:val="00616B11"/>
    <w:rsid w:val="00634970"/>
    <w:rsid w:val="0064249D"/>
    <w:rsid w:val="006425FC"/>
    <w:rsid w:val="00655C2E"/>
    <w:rsid w:val="00671577"/>
    <w:rsid w:val="00671C0A"/>
    <w:rsid w:val="00673FD9"/>
    <w:rsid w:val="00673FF0"/>
    <w:rsid w:val="006771AC"/>
    <w:rsid w:val="00682F33"/>
    <w:rsid w:val="00683536"/>
    <w:rsid w:val="006933FE"/>
    <w:rsid w:val="00694E32"/>
    <w:rsid w:val="006B2EF9"/>
    <w:rsid w:val="006B68FF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71C1"/>
    <w:rsid w:val="00715049"/>
    <w:rsid w:val="007169FF"/>
    <w:rsid w:val="007235A2"/>
    <w:rsid w:val="00723C7E"/>
    <w:rsid w:val="00727E09"/>
    <w:rsid w:val="007317E7"/>
    <w:rsid w:val="0073198A"/>
    <w:rsid w:val="007331A1"/>
    <w:rsid w:val="007355EB"/>
    <w:rsid w:val="00750536"/>
    <w:rsid w:val="00756B4E"/>
    <w:rsid w:val="0075728B"/>
    <w:rsid w:val="00760AA6"/>
    <w:rsid w:val="00761FEB"/>
    <w:rsid w:val="007708DE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B10ED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52B82"/>
    <w:rsid w:val="00961AD4"/>
    <w:rsid w:val="00971B20"/>
    <w:rsid w:val="009865D7"/>
    <w:rsid w:val="00990A5D"/>
    <w:rsid w:val="00997B16"/>
    <w:rsid w:val="009A1FDB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32262"/>
    <w:rsid w:val="00D32652"/>
    <w:rsid w:val="00D4083D"/>
    <w:rsid w:val="00D525D5"/>
    <w:rsid w:val="00D55569"/>
    <w:rsid w:val="00D62D8F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5F12"/>
    <w:rsid w:val="00E367E4"/>
    <w:rsid w:val="00E47701"/>
    <w:rsid w:val="00E71D15"/>
    <w:rsid w:val="00E768E6"/>
    <w:rsid w:val="00E834AF"/>
    <w:rsid w:val="00E943E3"/>
    <w:rsid w:val="00E96895"/>
    <w:rsid w:val="00E977BC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63AB"/>
    <w:rsid w:val="00F56840"/>
    <w:rsid w:val="00F5691C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99133E-A869-45F5-AAF5-14EA3904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6B68F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2019-03-18T12:47:00Z</dcterms:created>
  <dcterms:modified xsi:type="dcterms:W3CDTF">2019-03-18T12:47:00Z</dcterms:modified>
</cp:coreProperties>
</file>