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C6" w:rsidRPr="008F45E0" w:rsidRDefault="003770C6" w:rsidP="003770C6">
      <w:pPr>
        <w:pStyle w:val="Akti"/>
        <w:keepNext w:val="0"/>
      </w:pPr>
      <w:bookmarkStart w:id="0" w:name="_GoBack"/>
      <w:bookmarkEnd w:id="0"/>
      <w:r>
        <w:t>LIG</w:t>
      </w:r>
      <w:r w:rsidRPr="008F45E0">
        <w:t>J</w:t>
      </w:r>
    </w:p>
    <w:p w:rsidR="003770C6" w:rsidRPr="008F45E0" w:rsidRDefault="003770C6" w:rsidP="003770C6">
      <w:pPr>
        <w:pStyle w:val="NumriData"/>
        <w:keepNext w:val="0"/>
      </w:pPr>
      <w:r w:rsidRPr="008F45E0">
        <w:t>Nr.10 133, datë 11.5.2009</w:t>
      </w:r>
    </w:p>
    <w:p w:rsidR="003770C6" w:rsidRPr="00AC7B99" w:rsidRDefault="003770C6" w:rsidP="003770C6">
      <w:pPr>
        <w:pStyle w:val="Paragrafi0"/>
        <w:rPr>
          <w:sz w:val="14"/>
        </w:rPr>
      </w:pPr>
    </w:p>
    <w:p w:rsidR="003770C6" w:rsidRPr="008F45E0" w:rsidRDefault="003770C6" w:rsidP="003770C6">
      <w:pPr>
        <w:pStyle w:val="Titulli0"/>
        <w:keepNext w:val="0"/>
      </w:pPr>
      <w:r w:rsidRPr="008F45E0">
        <w:t>PËR PATRULLIMIN E HAPËSIRËS AJRORE TË REPUBLIKËS SË SHQIPËRISË</w:t>
      </w:r>
    </w:p>
    <w:p w:rsidR="003770C6" w:rsidRPr="008F45E0" w:rsidRDefault="003770C6" w:rsidP="003770C6">
      <w:pPr>
        <w:pStyle w:val="Paragrafi0"/>
        <w:ind w:firstLine="0"/>
      </w:pPr>
    </w:p>
    <w:p w:rsidR="003770C6" w:rsidRPr="008F45E0" w:rsidRDefault="003770C6" w:rsidP="003770C6">
      <w:pPr>
        <w:pStyle w:val="Paragrafi0"/>
      </w:pPr>
      <w:r w:rsidRPr="008F45E0">
        <w:t>Në mbështetje të neneve 2 pika 3, 12 pika 3, 78 pika 1 dhe 83 pika 1 të Kushtetutës, me propozimin e Këshillit të Ministrave,</w:t>
      </w:r>
    </w:p>
    <w:p w:rsidR="003770C6" w:rsidRPr="00AC7B99" w:rsidRDefault="003770C6" w:rsidP="003770C6">
      <w:pPr>
        <w:pStyle w:val="Paragrafi0"/>
        <w:ind w:firstLine="0"/>
        <w:rPr>
          <w:sz w:val="14"/>
        </w:rPr>
      </w:pPr>
    </w:p>
    <w:p w:rsidR="003770C6" w:rsidRPr="008F45E0" w:rsidRDefault="003770C6" w:rsidP="003770C6">
      <w:pPr>
        <w:pStyle w:val="Institucioni"/>
        <w:keepNext w:val="0"/>
      </w:pPr>
      <w:r>
        <w:t>KUVEND</w:t>
      </w:r>
      <w:r w:rsidRPr="008F45E0">
        <w:t xml:space="preserve">I </w:t>
      </w:r>
    </w:p>
    <w:p w:rsidR="003770C6" w:rsidRPr="008F45E0" w:rsidRDefault="003770C6" w:rsidP="003770C6">
      <w:pPr>
        <w:pStyle w:val="Institucioni"/>
        <w:keepNext w:val="0"/>
      </w:pPr>
      <w:r w:rsidRPr="008F45E0">
        <w:t>I REPUBLIKËS SË SHQIPËRISË</w:t>
      </w:r>
    </w:p>
    <w:p w:rsidR="003770C6" w:rsidRPr="008F45E0" w:rsidRDefault="003770C6" w:rsidP="003770C6">
      <w:pPr>
        <w:pStyle w:val="Paragrafi0"/>
        <w:ind w:firstLine="0"/>
      </w:pPr>
    </w:p>
    <w:p w:rsidR="003770C6" w:rsidRPr="008F45E0" w:rsidRDefault="003770C6" w:rsidP="003770C6">
      <w:pPr>
        <w:pStyle w:val="VENDOSI0"/>
        <w:keepNext w:val="0"/>
      </w:pPr>
      <w:r>
        <w:t>VENDOS</w:t>
      </w:r>
      <w:r w:rsidRPr="008F45E0">
        <w:t>I:</w:t>
      </w:r>
    </w:p>
    <w:p w:rsidR="003770C6" w:rsidRPr="00AC7B99" w:rsidRDefault="003770C6" w:rsidP="003770C6">
      <w:pPr>
        <w:pStyle w:val="Paragrafi0"/>
        <w:ind w:firstLine="0"/>
        <w:rPr>
          <w:sz w:val="16"/>
        </w:rPr>
      </w:pPr>
    </w:p>
    <w:p w:rsidR="003770C6" w:rsidRPr="008F45E0" w:rsidRDefault="003770C6" w:rsidP="003770C6">
      <w:pPr>
        <w:pStyle w:val="NeniNr"/>
        <w:keepNext w:val="0"/>
      </w:pPr>
      <w:r w:rsidRPr="008F45E0">
        <w:t>Neni 1</w:t>
      </w:r>
    </w:p>
    <w:p w:rsidR="003770C6" w:rsidRPr="008F45E0" w:rsidRDefault="003770C6" w:rsidP="003770C6">
      <w:pPr>
        <w:pStyle w:val="Paragrafi0"/>
      </w:pPr>
    </w:p>
    <w:p w:rsidR="003770C6" w:rsidRPr="008F45E0" w:rsidRDefault="003770C6" w:rsidP="003770C6">
      <w:pPr>
        <w:pStyle w:val="Paragrafi0"/>
      </w:pPr>
      <w:r w:rsidRPr="008F45E0">
        <w:t>Lejohet kryerja e patrullimit të hapësirës ajrore të Republikës së Shqipërisë nga forcat ajrore të Aleancës së Atlantikut të Veriut (NATO).</w:t>
      </w:r>
    </w:p>
    <w:p w:rsidR="003770C6" w:rsidRPr="00AC7B99" w:rsidRDefault="003770C6" w:rsidP="003770C6">
      <w:pPr>
        <w:pStyle w:val="Paragrafi0"/>
        <w:ind w:firstLine="0"/>
        <w:rPr>
          <w:sz w:val="14"/>
        </w:rPr>
      </w:pPr>
    </w:p>
    <w:p w:rsidR="003770C6" w:rsidRPr="008F45E0" w:rsidRDefault="003770C6" w:rsidP="003770C6">
      <w:pPr>
        <w:pStyle w:val="NeniNr"/>
        <w:keepNext w:val="0"/>
      </w:pPr>
      <w:r w:rsidRPr="008F45E0">
        <w:t>Neni 2</w:t>
      </w:r>
    </w:p>
    <w:p w:rsidR="003770C6" w:rsidRPr="00AC7B99" w:rsidRDefault="003770C6" w:rsidP="003770C6">
      <w:pPr>
        <w:pStyle w:val="Paragrafi0"/>
        <w:rPr>
          <w:sz w:val="16"/>
        </w:rPr>
      </w:pPr>
    </w:p>
    <w:p w:rsidR="003770C6" w:rsidRPr="008F45E0" w:rsidRDefault="003770C6" w:rsidP="003770C6">
      <w:pPr>
        <w:pStyle w:val="Paragrafi0"/>
      </w:pPr>
      <w:r w:rsidRPr="008F45E0">
        <w:t>Autorizohet Këshilli i Ministrave të lidhë marrëveshjet përkatëse me strukturat e NATO-s për zbatimin e këtij ligji.</w:t>
      </w:r>
    </w:p>
    <w:p w:rsidR="003770C6" w:rsidRPr="00AC7B99" w:rsidRDefault="003770C6" w:rsidP="003770C6">
      <w:pPr>
        <w:pStyle w:val="Paragrafi0"/>
        <w:ind w:firstLine="0"/>
        <w:rPr>
          <w:sz w:val="14"/>
        </w:rPr>
      </w:pPr>
    </w:p>
    <w:p w:rsidR="003770C6" w:rsidRPr="008F45E0" w:rsidRDefault="003770C6" w:rsidP="003770C6">
      <w:pPr>
        <w:pStyle w:val="NeniNr"/>
        <w:keepNext w:val="0"/>
      </w:pPr>
      <w:r w:rsidRPr="008F45E0">
        <w:t>Neni 3</w:t>
      </w:r>
    </w:p>
    <w:p w:rsidR="003770C6" w:rsidRPr="008F45E0" w:rsidRDefault="003770C6" w:rsidP="003770C6">
      <w:pPr>
        <w:pStyle w:val="Paragrafi0"/>
      </w:pPr>
    </w:p>
    <w:p w:rsidR="003770C6" w:rsidRPr="008F45E0" w:rsidRDefault="003770C6" w:rsidP="003770C6">
      <w:pPr>
        <w:pStyle w:val="Paragrafi0"/>
      </w:pPr>
      <w:r w:rsidRPr="008F45E0">
        <w:t>Ky ligj zbatohet deri në çastin kur Republika e Shqipërisë do ta kryejë vetë patrullimin e hapësirës së saj ajrore.</w:t>
      </w:r>
    </w:p>
    <w:p w:rsidR="003770C6" w:rsidRPr="008F45E0" w:rsidRDefault="003770C6" w:rsidP="003770C6">
      <w:pPr>
        <w:pStyle w:val="Paragrafi0"/>
      </w:pPr>
    </w:p>
    <w:p w:rsidR="003770C6" w:rsidRPr="008F45E0" w:rsidRDefault="003770C6" w:rsidP="003770C6">
      <w:pPr>
        <w:pStyle w:val="NeniNr"/>
        <w:keepNext w:val="0"/>
      </w:pPr>
      <w:r w:rsidRPr="008F45E0">
        <w:t>Neni 4</w:t>
      </w:r>
    </w:p>
    <w:p w:rsidR="003770C6" w:rsidRPr="00AC7B99" w:rsidRDefault="003770C6" w:rsidP="003770C6">
      <w:pPr>
        <w:pStyle w:val="Paragrafi0"/>
        <w:rPr>
          <w:sz w:val="16"/>
        </w:rPr>
      </w:pPr>
    </w:p>
    <w:p w:rsidR="003770C6" w:rsidRPr="008F45E0" w:rsidRDefault="003770C6" w:rsidP="003770C6">
      <w:pPr>
        <w:pStyle w:val="Paragrafi0"/>
      </w:pPr>
      <w:r w:rsidRPr="008F45E0">
        <w:t>Ky ligj hyn në fuqi 15 ditë pas botimit në Fletoren Zyrtare.</w:t>
      </w:r>
    </w:p>
    <w:p w:rsidR="003770C6" w:rsidRPr="008F45E0" w:rsidRDefault="003770C6" w:rsidP="003770C6">
      <w:pPr>
        <w:pStyle w:val="Paragrafi0"/>
      </w:pPr>
    </w:p>
    <w:p w:rsidR="003770C6" w:rsidRPr="00B05F25" w:rsidRDefault="003770C6" w:rsidP="003770C6">
      <w:pPr>
        <w:pStyle w:val="Paragrafi0"/>
        <w:ind w:firstLine="0"/>
        <w:rPr>
          <w:b/>
          <w:sz w:val="23"/>
          <w:szCs w:val="23"/>
        </w:rPr>
      </w:pPr>
      <w:r w:rsidRPr="00B05F25">
        <w:rPr>
          <w:b/>
          <w:sz w:val="23"/>
          <w:szCs w:val="23"/>
        </w:rPr>
        <w:t>Shpallur me dekretin nr.6184, datë 25.5.2009 të Presidentit të Republikës së Shqipërisë, Bamir Topi</w:t>
      </w:r>
    </w:p>
    <w:sectPr w:rsidR="003770C6" w:rsidRPr="00B05F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70C6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770C6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ACF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19FF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3289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38F8AF-E9CF-4DFF-924E-B1B8FCF6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3770C6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3770C6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