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303" w:rsidRPr="008F4BD6" w:rsidRDefault="009B3303" w:rsidP="009B3303">
      <w:pPr>
        <w:pStyle w:val="Akti"/>
        <w:keepNext w:val="0"/>
      </w:pPr>
      <w:bookmarkStart w:id="0" w:name="_GoBack"/>
      <w:bookmarkEnd w:id="0"/>
      <w:r>
        <w:t>LIG</w:t>
      </w:r>
      <w:r w:rsidRPr="008F4BD6">
        <w:t>J</w:t>
      </w:r>
    </w:p>
    <w:p w:rsidR="009B3303" w:rsidRPr="008F4BD6" w:rsidRDefault="009B3303" w:rsidP="009B3303">
      <w:pPr>
        <w:pStyle w:val="NumriData"/>
        <w:keepNext w:val="0"/>
      </w:pPr>
      <w:r w:rsidRPr="008F4BD6">
        <w:t>Nr.10 182, datë 29.10.2009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Titulli0"/>
        <w:keepNext w:val="0"/>
      </w:pPr>
      <w:r w:rsidRPr="008F4BD6">
        <w:t>PËR ADERIMIN E REPUBLIKËS SË SHQIPËRISË NË KONVENTËN E KONFERENCËS SË HAGËS “PËR PROCEDURËN CIVILE”</w:t>
      </w:r>
    </w:p>
    <w:p w:rsidR="009B3303" w:rsidRPr="008F4BD6" w:rsidRDefault="009B3303" w:rsidP="009B3303">
      <w:pPr>
        <w:pStyle w:val="Paragrafi0"/>
        <w:ind w:firstLine="0"/>
      </w:pPr>
    </w:p>
    <w:p w:rsidR="009B3303" w:rsidRPr="008F4BD6" w:rsidRDefault="009B3303" w:rsidP="009B3303">
      <w:pPr>
        <w:pStyle w:val="Paragrafi0"/>
      </w:pPr>
      <w:r w:rsidRPr="008F4BD6">
        <w:t xml:space="preserve">Në mbështetje të neneve 78, 83 pika 1 dhe 121 të Kushtetutës, me propozimin e Këshillit të Ministrave, </w:t>
      </w:r>
    </w:p>
    <w:p w:rsidR="009B3303" w:rsidRPr="008F4BD6" w:rsidRDefault="009B3303" w:rsidP="009B3303">
      <w:pPr>
        <w:pStyle w:val="Paragrafi0"/>
        <w:ind w:firstLine="0"/>
      </w:pPr>
    </w:p>
    <w:p w:rsidR="009B3303" w:rsidRPr="008F4BD6" w:rsidRDefault="009B3303" w:rsidP="009B3303">
      <w:pPr>
        <w:pStyle w:val="Institucioni"/>
        <w:keepNext w:val="0"/>
      </w:pPr>
      <w:r>
        <w:t>KUVEND</w:t>
      </w:r>
      <w:r w:rsidRPr="008F4BD6">
        <w:t>I</w:t>
      </w:r>
    </w:p>
    <w:p w:rsidR="009B3303" w:rsidRPr="008F4BD6" w:rsidRDefault="009B3303" w:rsidP="009B3303">
      <w:pPr>
        <w:pStyle w:val="Institucioni"/>
        <w:keepNext w:val="0"/>
      </w:pPr>
      <w:r w:rsidRPr="008F4BD6">
        <w:t>I REPUBLIKËS SË SHQIPËRISË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VENDOSI0"/>
        <w:keepNext w:val="0"/>
      </w:pPr>
      <w:r>
        <w:t>VENDOS</w:t>
      </w:r>
      <w:r w:rsidRPr="008F4BD6">
        <w:t>I: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NeniNr"/>
        <w:keepNext w:val="0"/>
      </w:pPr>
      <w:r w:rsidRPr="008F4BD6">
        <w:t>Neni 1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Paragrafi0"/>
      </w:pPr>
      <w:r w:rsidRPr="008F4BD6">
        <w:t>Republika Shqipërisë aderon në  konventën e Konferencës së Hagës “Për procedurën  civile”, hyrë në fuqi më 12 prill 1957.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NeniNr"/>
        <w:keepNext w:val="0"/>
      </w:pPr>
      <w:r w:rsidRPr="008F4BD6">
        <w:t>Neni 2</w:t>
      </w:r>
    </w:p>
    <w:p w:rsidR="009B3303" w:rsidRPr="008F4BD6" w:rsidRDefault="009B3303" w:rsidP="009B3303">
      <w:pPr>
        <w:pStyle w:val="Paragrafi0"/>
      </w:pPr>
    </w:p>
    <w:p w:rsidR="009B3303" w:rsidRPr="008F4BD6" w:rsidRDefault="009B3303" w:rsidP="009B3303">
      <w:pPr>
        <w:pStyle w:val="Paragrafi0"/>
      </w:pPr>
      <w:r w:rsidRPr="008F4BD6">
        <w:t>Ky ligj hyn në fuqi 15 ditë pas botimit në Fletoren Zyrtare.</w:t>
      </w:r>
    </w:p>
    <w:p w:rsidR="009B3303" w:rsidRPr="008F4BD6" w:rsidRDefault="009B3303" w:rsidP="009B3303">
      <w:pPr>
        <w:pStyle w:val="Paragrafi0"/>
      </w:pPr>
    </w:p>
    <w:p w:rsidR="009B3303" w:rsidRPr="003F287F" w:rsidRDefault="009B3303" w:rsidP="009B3303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nr.6341, datë 17.11</w:t>
      </w:r>
      <w:r w:rsidRPr="003F287F">
        <w:rPr>
          <w:b/>
          <w:sz w:val="23"/>
          <w:szCs w:val="23"/>
        </w:rPr>
        <w:t>.2009 të Presidentit të Republ</w:t>
      </w:r>
      <w:r>
        <w:rPr>
          <w:b/>
          <w:sz w:val="23"/>
          <w:szCs w:val="23"/>
        </w:rPr>
        <w:t xml:space="preserve">ikës së </w:t>
      </w:r>
      <w:r w:rsidRPr="003F287F">
        <w:rPr>
          <w:b/>
          <w:sz w:val="23"/>
          <w:szCs w:val="23"/>
        </w:rPr>
        <w:t>Shqipërisë, Bamir Topi</w:t>
      </w:r>
    </w:p>
    <w:p w:rsidR="009B3303" w:rsidRDefault="009B3303" w:rsidP="009B3303">
      <w:pPr>
        <w:pStyle w:val="Paragrafi0"/>
      </w:pPr>
    </w:p>
    <w:p w:rsidR="009B3303" w:rsidRDefault="009B3303" w:rsidP="009B3303">
      <w:pPr>
        <w:pStyle w:val="Paragrafi0"/>
      </w:pPr>
    </w:p>
    <w:p w:rsidR="009B3303" w:rsidRDefault="009B3303" w:rsidP="009B3303">
      <w:pPr>
        <w:pStyle w:val="Paragrafi0"/>
      </w:pPr>
    </w:p>
    <w:p w:rsidR="009B3303" w:rsidRDefault="009B3303" w:rsidP="009B3303">
      <w:pPr>
        <w:pStyle w:val="Paragrafi0"/>
      </w:pPr>
    </w:p>
    <w:p w:rsidR="009B3303" w:rsidRDefault="009B3303" w:rsidP="009B3303">
      <w:pPr>
        <w:pStyle w:val="Paragrafi0"/>
      </w:pPr>
    </w:p>
    <w:p w:rsidR="009B3303" w:rsidRPr="002B4589" w:rsidRDefault="009B3303" w:rsidP="009B3303">
      <w:pPr>
        <w:pStyle w:val="Titulli0"/>
      </w:pPr>
      <w:r w:rsidRPr="002B4589">
        <w:t xml:space="preserve">KONVENTA </w:t>
      </w:r>
    </w:p>
    <w:p w:rsidR="009B3303" w:rsidRPr="002B4589" w:rsidRDefault="009B3303" w:rsidP="009B3303">
      <w:pPr>
        <w:pStyle w:val="TitulliTitull"/>
      </w:pPr>
      <w:r>
        <w:t>PËR PROC</w:t>
      </w:r>
      <w:r w:rsidRPr="002B4589">
        <w:t>EDURËN CIVILE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  <w:jc w:val="center"/>
      </w:pPr>
      <w:r>
        <w:t>(përfunduar më 1 m</w:t>
      </w:r>
      <w:r w:rsidRPr="002B4589">
        <w:t>ars 1954</w:t>
      </w:r>
    </w:p>
    <w:p w:rsidR="009B3303" w:rsidRPr="002B4589" w:rsidRDefault="009B3303" w:rsidP="009B3303">
      <w:pPr>
        <w:pStyle w:val="Paragrafi0"/>
        <w:jc w:val="center"/>
      </w:pPr>
      <w:r w:rsidRPr="002B4589">
        <w:t>&amp; hyrë n</w:t>
      </w:r>
      <w:r>
        <w:t>ë fuqi më 12 p</w:t>
      </w:r>
      <w:r w:rsidRPr="002B4589">
        <w:t>rill 1957)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</w:p>
    <w:p w:rsidR="009B3303" w:rsidRPr="002B4589" w:rsidRDefault="009B3303" w:rsidP="009B3303">
      <w:pPr>
        <w:pStyle w:val="Paragrafi0"/>
      </w:pPr>
      <w:r w:rsidRPr="002B4589">
        <w:t>Shtetet pal</w:t>
      </w:r>
      <w:r>
        <w:t>ë</w:t>
      </w:r>
      <w:r w:rsidRPr="002B4589">
        <w:t xml:space="preserve"> n</w:t>
      </w:r>
      <w:r>
        <w:t>ë</w:t>
      </w:r>
      <w:r w:rsidRPr="002B4589">
        <w:t xml:space="preserve"> k</w:t>
      </w:r>
      <w:r>
        <w:t>ë</w:t>
      </w:r>
      <w:r w:rsidRPr="002B4589">
        <w:t>t</w:t>
      </w:r>
      <w:r>
        <w:t>ë</w:t>
      </w:r>
      <w:r w:rsidRPr="002B4589">
        <w:t xml:space="preserve"> Konvent</w:t>
      </w:r>
      <w:r>
        <w:t>ë</w:t>
      </w:r>
      <w:r w:rsidRPr="002B4589">
        <w:t>,</w:t>
      </w:r>
    </w:p>
    <w:p w:rsidR="009B3303" w:rsidRPr="002B4589" w:rsidRDefault="009B3303" w:rsidP="009B3303">
      <w:pPr>
        <w:pStyle w:val="Paragrafi0"/>
      </w:pPr>
      <w:r>
        <w:rPr>
          <w:i/>
        </w:rPr>
        <w:t>m</w:t>
      </w:r>
      <w:r w:rsidRPr="00960115">
        <w:rPr>
          <w:i/>
        </w:rPr>
        <w:t>e dëshirën</w:t>
      </w:r>
      <w:r w:rsidRPr="002B4589">
        <w:t xml:space="preserve"> për të bërë përmirësimet e sugjeruara nga përvoja, në Konventën mbi Procedurën</w:t>
      </w:r>
      <w:r>
        <w:t xml:space="preserve"> Civile të datës 17 korrik 1905,</w:t>
      </w:r>
      <w:r w:rsidRPr="002B4589">
        <w:t xml:space="preserve"> </w:t>
      </w:r>
    </w:p>
    <w:p w:rsidR="009B3303" w:rsidRPr="002B4589" w:rsidRDefault="009B3303" w:rsidP="009B3303">
      <w:pPr>
        <w:pStyle w:val="Paragrafi0"/>
      </w:pPr>
      <w:r w:rsidRPr="00960115">
        <w:rPr>
          <w:i/>
        </w:rPr>
        <w:t>vendosën</w:t>
      </w:r>
      <w:r w:rsidRPr="002B4589">
        <w:t xml:space="preserve"> t</w:t>
      </w:r>
      <w:r>
        <w:t>ë</w:t>
      </w:r>
      <w:r w:rsidRPr="002B4589">
        <w:t xml:space="preserve"> p</w:t>
      </w:r>
      <w:r>
        <w:t>ë</w:t>
      </w:r>
      <w:r w:rsidRPr="002B4589">
        <w:t>rfundojn</w:t>
      </w:r>
      <w:r>
        <w:t>ë</w:t>
      </w:r>
      <w:r w:rsidRPr="002B4589">
        <w:t xml:space="preserve"> k</w:t>
      </w:r>
      <w:r>
        <w:t>ë</w:t>
      </w:r>
      <w:r w:rsidRPr="002B4589">
        <w:t>t</w:t>
      </w:r>
      <w:r>
        <w:t>ë</w:t>
      </w:r>
      <w:r w:rsidRPr="002B4589">
        <w:t xml:space="preserve"> Konvent</w:t>
      </w:r>
      <w:r>
        <w:t>ë</w:t>
      </w:r>
      <w:r w:rsidRPr="002B4589">
        <w:t xml:space="preserve"> dhe t</w:t>
      </w:r>
      <w:r>
        <w:t>ë</w:t>
      </w:r>
      <w:r w:rsidRPr="002B4589">
        <w:t xml:space="preserve"> merren vesh p</w:t>
      </w:r>
      <w:r>
        <w:t>ë</w:t>
      </w:r>
      <w:r w:rsidRPr="002B4589">
        <w:t>rsa u p</w:t>
      </w:r>
      <w:r>
        <w:t>ë</w:t>
      </w:r>
      <w:r w:rsidRPr="002B4589">
        <w:t>rket dispozitave t</w:t>
      </w:r>
      <w:r>
        <w:t>ë</w:t>
      </w:r>
      <w:r w:rsidRPr="002B4589">
        <w:t xml:space="preserve"> m</w:t>
      </w:r>
      <w:r>
        <w:t>ë</w:t>
      </w:r>
      <w:r w:rsidRPr="002B4589">
        <w:t>poshtme: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I. KOMUNIKIMI I DOKUMENTE</w:t>
      </w:r>
      <w:r w:rsidRPr="002B4589">
        <w:t>VE GJYQËSORE DHE JASHT</w:t>
      </w:r>
      <w:r>
        <w:t>Ë</w:t>
      </w:r>
      <w:r w:rsidRPr="002B4589">
        <w:t>GJYQ</w:t>
      </w:r>
      <w:r>
        <w:t>Ë</w:t>
      </w:r>
      <w:r w:rsidRPr="002B4589">
        <w:t>SORE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Në çështjet civile dhe tregtare, dërgimi i dokumenteve që u adresohen pers</w:t>
      </w:r>
      <w:r>
        <w:t>onave jashtë vendit do të kryhet në shtetet k</w:t>
      </w:r>
      <w:r w:rsidRPr="002B4589">
        <w:t>ontraktuese nëpërmjet kërkesës së një konsulli të shtetit që bën kërkesën, drejtuar aut</w:t>
      </w:r>
      <w:r>
        <w:t>oritetit që do të caktohet nga s</w:t>
      </w:r>
      <w:r w:rsidRPr="002B4589">
        <w:t xml:space="preserve">hteti që i adresohet kjo kërkesë.  Kërkesa, që specifikon autoritetin e origjinës së dokumentit të dërguar, emrat dhe kompetencat e palëve, adresën </w:t>
      </w:r>
      <w:r>
        <w:t>e marrësit</w:t>
      </w:r>
      <w:r w:rsidRPr="002B4589">
        <w:t xml:space="preserve"> dh</w:t>
      </w:r>
      <w:r>
        <w:t>e natyrën e dokumentit në fjalë</w:t>
      </w:r>
      <w:r w:rsidRPr="002B4589">
        <w:t xml:space="preserve"> duhet të jenë në gjuhën e autoritetit që i bëhet kërkesa. Ky autorit</w:t>
      </w:r>
      <w:r>
        <w:t>et duhet t’i dërgojë konsullit c</w:t>
      </w:r>
      <w:r w:rsidRPr="002B4589">
        <w:t>ertifikatën që tregon dërgimin ose që tregon faktin që e ka penguar atë.</w:t>
      </w:r>
    </w:p>
    <w:p w:rsidR="009B3303" w:rsidRPr="002B4589" w:rsidRDefault="009B3303" w:rsidP="009B3303">
      <w:pPr>
        <w:pStyle w:val="Paragrafi0"/>
      </w:pPr>
      <w:r w:rsidRPr="002B4589">
        <w:t>Të gjitha vështirësitë që mund të lindin në lidhje me kërkesën e konsullit</w:t>
      </w:r>
      <w:r>
        <w:t>,</w:t>
      </w:r>
      <w:r w:rsidRPr="002B4589">
        <w:t xml:space="preserve"> do të zgjidhen nëpërmjet rrugëve diplomatike. </w:t>
      </w:r>
    </w:p>
    <w:p w:rsidR="009B3303" w:rsidRPr="002B4589" w:rsidRDefault="009B3303" w:rsidP="009B3303">
      <w:pPr>
        <w:pStyle w:val="Paragrafi0"/>
      </w:pPr>
      <w:r>
        <w:t>Çdo shtet k</w:t>
      </w:r>
      <w:r w:rsidRPr="002B4589">
        <w:t>ontraktues mund të deklarojë, nëpërmjet</w:t>
      </w:r>
      <w:r>
        <w:t xml:space="preserve"> një komunikate që i drejtohet shteteve të tjera k</w:t>
      </w:r>
      <w:r w:rsidRPr="002B4589">
        <w:t>ontraktuese</w:t>
      </w:r>
      <w:r>
        <w:t>,</w:t>
      </w:r>
      <w:r w:rsidRPr="002B4589">
        <w:t xml:space="preserve"> se ai shpreh dëshirën që kërkesat për dërgimin që kryhen në territorin e tij, duke iu përmbajtur specifikimeve të përmendura në paragrafin e parë, duhet t’i drejtohen atij nëpërmjet rrugëve diplomatike.</w:t>
      </w:r>
    </w:p>
    <w:p w:rsidR="009B3303" w:rsidRPr="002B4589" w:rsidRDefault="009B3303" w:rsidP="009B3303">
      <w:pPr>
        <w:pStyle w:val="Paragrafi0"/>
      </w:pPr>
      <w:r w:rsidRPr="002B4589">
        <w:t>Dispozitat</w:t>
      </w:r>
      <w:r>
        <w:t xml:space="preserve"> e mësipërme nuk i pengojnë dy shtete k</w:t>
      </w:r>
      <w:r w:rsidRPr="002B4589">
        <w:t>ontraktuese që të bien dakord për lejimin e komunikimit të drejtpërdrejtë midis autoriteteve të tyre respektive.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2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Dërgimi do të kryhet nga ana e autoritetit që ës</w:t>
      </w:r>
      <w:r>
        <w:t xml:space="preserve">htë kompetent sipas ligjeve të shtetit që i drejtohet kërkesa. </w:t>
      </w:r>
      <w:r w:rsidRPr="002B4589">
        <w:t>Ky autoritet, me përjasht</w:t>
      </w:r>
      <w:r>
        <w:t>im të rasteve të përmendura në n</w:t>
      </w:r>
      <w:r w:rsidRPr="002B4589">
        <w:t>enin 3, mund të kufizojë veten duke ia dërguar dokumentin një marrësi që e pranon atë vullnetarisht.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 xml:space="preserve">Neni 3 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 xml:space="preserve">Kërkesa duhet të shoqërohet me dokumentin që do të dërgohet në dy kopje. </w:t>
      </w:r>
    </w:p>
    <w:p w:rsidR="009B3303" w:rsidRPr="002B4589" w:rsidRDefault="009B3303" w:rsidP="009B3303">
      <w:pPr>
        <w:pStyle w:val="Paragrafi0"/>
      </w:pPr>
      <w:r w:rsidRPr="002B4589">
        <w:t>Nëse dokumenti që do të dërgohet, është shkruar në gjuhën e autoritetit që i drejtohet kërkesa apo në gjuhën që ësht</w:t>
      </w:r>
      <w:r>
        <w:t>ë rënë dakord midis dy s</w:t>
      </w:r>
      <w:r w:rsidRPr="002B4589">
        <w:t>hteteve të interesuara</w:t>
      </w:r>
      <w:r>
        <w:t>,</w:t>
      </w:r>
      <w:r w:rsidRPr="002B4589">
        <w:t xml:space="preserve"> ose nëse ai është i shoqëruar me një përkthim në njërën prej këtyre gjuhëve, autoritetit  që i drejtohet kërkesa, nëse kjo kërkesë shpreh dëshirën, duhet të dërgojë dokumentin me një metodë të përshkruar me anë të legjislacionit kombëtar për </w:t>
      </w:r>
      <w:r>
        <w:t>kryerjen e një dërgimi të tillë</w:t>
      </w:r>
      <w:r w:rsidRPr="002B4589">
        <w:t xml:space="preserve"> ose me anë të një metode specifike, përveçse në rastet kur këto bi</w:t>
      </w:r>
      <w:r>
        <w:t xml:space="preserve">en në kundërshtim me atë ligj. </w:t>
      </w:r>
      <w:r w:rsidRPr="002B4589">
        <w:t xml:space="preserve">Nëse një dëshirë e tillë nuk është shprehur, atëherë autoriteti që i drejtohet kërkesa duhet që fillimisht të kërkojë të kryejë dërgesën në përputhje me </w:t>
      </w:r>
      <w:r>
        <w:t>n</w:t>
      </w:r>
      <w:r w:rsidRPr="002B4589">
        <w:t>enin 2.</w:t>
      </w:r>
    </w:p>
    <w:p w:rsidR="009B3303" w:rsidRPr="002B4589" w:rsidRDefault="009B3303" w:rsidP="009B3303">
      <w:pPr>
        <w:pStyle w:val="Paragrafi0"/>
      </w:pPr>
      <w:r>
        <w:t>Përveç</w:t>
      </w:r>
      <w:r w:rsidRPr="002B4589">
        <w:t xml:space="preserve">se kur ka marrëveshje në kundërshtim me këtë, përkthimi i bërë sipas </w:t>
      </w:r>
      <w:r>
        <w:t>paragrafit të mëparshëm, do të c</w:t>
      </w:r>
      <w:r w:rsidRPr="002B4589">
        <w:t>ertifikohet si i saktë nga zyrtari diplomatik ose agjenti ko</w:t>
      </w:r>
      <w:r>
        <w:t>nsullor i s</w:t>
      </w:r>
      <w:r w:rsidRPr="002B4589">
        <w:t>htetit që bën kërkesë</w:t>
      </w:r>
      <w:r>
        <w:t>n ose nga një përkthyes i licencuar i s</w:t>
      </w:r>
      <w:r w:rsidRPr="002B4589">
        <w:t>htetit, të cilit i është drejtuar kërkesa.</w:t>
      </w:r>
    </w:p>
    <w:p w:rsidR="009B3303" w:rsidRDefault="009B3303" w:rsidP="009B3303">
      <w:pPr>
        <w:pStyle w:val="NeniNr"/>
      </w:pPr>
      <w:r w:rsidRPr="002B4589">
        <w:t>Neni 4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 xml:space="preserve">Kur një kërkesë për dërgime është në përputhje me </w:t>
      </w:r>
      <w:r>
        <w:t>nenet 1, 2 dhe 3, s</w:t>
      </w:r>
      <w:r w:rsidRPr="002B4589">
        <w:t>hteti në territorin e të cilit do të kryhet kjo kërkesë mund të refuzojë të jetë dakord me të vetëm nëse ai g</w:t>
      </w:r>
      <w:r>
        <w:t>jykon se rënia dakord mund të ce</w:t>
      </w:r>
      <w:r w:rsidRPr="002B4589">
        <w:t>nojë sovranitetin dhe sigurinë e tij.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5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Dërgimi duhet të provohet nëpërmjet një vërtetimi të legalizuar dhe të datuar</w:t>
      </w:r>
      <w:r>
        <w:t xml:space="preserve"> nga ana e marrësit ose të një c</w:t>
      </w:r>
      <w:r w:rsidRPr="002B4589">
        <w:t>ertifikate nga ana e aut</w:t>
      </w:r>
      <w:r>
        <w:t>oritetit të s</w:t>
      </w:r>
      <w:r w:rsidRPr="002B4589">
        <w:t>htetit të cilit i drejtohet kërkesa, me anë të së cilës përcaktohet prova, metoda dhe data e dërgimit.</w:t>
      </w:r>
    </w:p>
    <w:p w:rsidR="009B3303" w:rsidRPr="002B4589" w:rsidRDefault="009B3303" w:rsidP="009B3303">
      <w:pPr>
        <w:pStyle w:val="Paragrafi0"/>
      </w:pPr>
      <w:r>
        <w:t>Vërtetimi i legalizuar ose c</w:t>
      </w:r>
      <w:r w:rsidRPr="002B4589">
        <w:t>ertifikata duhet të vendoset në një prej të dy kopjeve të dokumentit të dërguar ose t’i bashkëlidhen atij.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6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Dispozitat e neneve të mësipërme nuk duhet të bien ndesh me: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1) </w:t>
      </w:r>
      <w:r w:rsidRPr="002B4589">
        <w:t xml:space="preserve">lirinë për dërgimin e dokumenteve nëpërmjet rrugëve postare, drejtpërdrejt personave të interesuar jashtë shtetit; 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2) </w:t>
      </w:r>
      <w:r w:rsidRPr="002B4589">
        <w:t>lirinë e personave të interesuar për të përfituar dërgime të kryera drejtpërdrejt nëpërmjet oficerëve gjyqësorë ose zyrtarëve kompetentë të vendit të destinacionit;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>3) lirinë e secilit s</w:t>
      </w:r>
      <w:r w:rsidRPr="002B4589">
        <w:t>htet për të përfituar dërgime të kryera drejtpërdrejt nëpërmjet agjentëve të tij diplomatikë apo konsullorë për dokumentet që kanë si objekt personat jashtë shtetit.</w:t>
      </w:r>
    </w:p>
    <w:p w:rsidR="009B3303" w:rsidRPr="002B4589" w:rsidRDefault="009B3303" w:rsidP="009B3303">
      <w:pPr>
        <w:pStyle w:val="Paragrafi0"/>
      </w:pPr>
      <w:r w:rsidRPr="002B4589">
        <w:t>Në secilin prej këtyre rasteve, liria e përmendur duhet të ekzistojë vetëm nëse lejohet</w:t>
      </w:r>
      <w:r>
        <w:t xml:space="preserve"> nga konventat e lidhura midis shteteve të interesuara</w:t>
      </w:r>
      <w:r w:rsidRPr="002B4589">
        <w:t xml:space="preserve"> ose nëse</w:t>
      </w:r>
      <w:r>
        <w:t xml:space="preserve"> nuk ekziston ndonjë konventë, s</w:t>
      </w:r>
      <w:r w:rsidRPr="002B4589">
        <w:t>hteti në territorin e të cilit do të kryhet dërgimi nuk ka ku</w:t>
      </w:r>
      <w:r>
        <w:t>ndërshtime. Ky s</w:t>
      </w:r>
      <w:r w:rsidRPr="002B4589">
        <w:t>htet mund të mos ketë kundërshtime kur</w:t>
      </w:r>
      <w:r>
        <w:t>, në rastet e përmendura në nën</w:t>
      </w:r>
      <w:r w:rsidRPr="002B4589">
        <w:t>paragrafin 3 të paragrafit të mësipërm, dokumenti duhet të dërgohet pa asnjë ll</w:t>
      </w:r>
      <w:r>
        <w:t>oj detyrimi mbi një shtetas të s</w:t>
      </w:r>
      <w:r w:rsidRPr="002B4589">
        <w:t>htetit që bën kërkesën.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7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Dërgimi i dokumenteve gjyqësore nuk duhet të shkaktojë rimbursimin e taksave apo të shpenzimeve të çdo lloj natyre.</w:t>
      </w:r>
    </w:p>
    <w:p w:rsidR="009B3303" w:rsidRPr="002B4589" w:rsidRDefault="009B3303" w:rsidP="009B3303">
      <w:pPr>
        <w:pStyle w:val="Paragrafi0"/>
      </w:pPr>
      <w:r w:rsidRPr="002B4589">
        <w:t>Megjithatë, nëse nuk ka ndo</w:t>
      </w:r>
      <w:r>
        <w:t>një marrëveshje kundërshtuese, s</w:t>
      </w:r>
      <w:r w:rsidRPr="002B4589">
        <w:t>hteti që merr kërkesën</w:t>
      </w:r>
      <w:r>
        <w:t>,</w:t>
      </w:r>
      <w:r w:rsidRPr="002B4589">
        <w:t xml:space="preserve"> do të </w:t>
      </w:r>
      <w:r>
        <w:t>ketë të drejtën të kërkojë nga s</w:t>
      </w:r>
      <w:r w:rsidRPr="002B4589">
        <w:t xml:space="preserve">hteti që bën kërkesën rimbursimin e shpenzimeve të rastit që lidhen me punësimin e një oficeri gjyqësor ose me përdorimin e një metode specifike dërgimi </w:t>
      </w:r>
      <w:r>
        <w:t>sipas rasteve të përmendura në n</w:t>
      </w:r>
      <w:r w:rsidRPr="002B4589">
        <w:t>enin 3.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TitulliTitull"/>
      </w:pPr>
      <w:r>
        <w:t>II.  LETËR</w:t>
      </w:r>
      <w:r w:rsidRPr="002B4589">
        <w:t>KËRKESAT</w:t>
      </w:r>
    </w:p>
    <w:p w:rsidR="009B3303" w:rsidRPr="00A20795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NeniNr"/>
      </w:pPr>
      <w:r w:rsidRPr="002B4589">
        <w:t>Neni 8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 xml:space="preserve">Në çështjet civile ose tregtare, një autoritet gjyqësor i një </w:t>
      </w:r>
      <w:r>
        <w:t>shteti k</w:t>
      </w:r>
      <w:r w:rsidRPr="002B4589">
        <w:t>ontraktues mund të aplikojë, në përputhje me dispozitat e ligjit</w:t>
      </w:r>
      <w:r>
        <w:t xml:space="preserve"> të atij shteti, nëpërmjet një letërk</w:t>
      </w:r>
      <w:r w:rsidRPr="002B4589">
        <w:t>ërkese, nda</w:t>
      </w:r>
      <w:r>
        <w:t>j autoritetit kompetent të një shteti tjetër k</w:t>
      </w:r>
      <w:r w:rsidRPr="002B4589">
        <w:t>ontraktues, duke i kërkuar atij autoriteti, brenda fushës së juridiksionit të tij, të sigur</w:t>
      </w:r>
      <w:r>
        <w:t>ojë prova</w:t>
      </w:r>
      <w:r w:rsidRPr="002B4589">
        <w:t xml:space="preserve"> ose të kryejë ndonjë akt tjetër gjyqësor.</w:t>
      </w:r>
    </w:p>
    <w:p w:rsidR="009B3303" w:rsidRPr="00A20795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NeniNr"/>
      </w:pPr>
      <w:r w:rsidRPr="002B4589">
        <w:t>Neni 9</w:t>
      </w:r>
    </w:p>
    <w:p w:rsidR="009B3303" w:rsidRPr="00A20795" w:rsidRDefault="009B3303" w:rsidP="009B3303">
      <w:pPr>
        <w:pStyle w:val="Paragrafi0"/>
        <w:rPr>
          <w:sz w:val="16"/>
        </w:rPr>
      </w:pPr>
    </w:p>
    <w:p w:rsidR="009B3303" w:rsidRPr="002B4589" w:rsidRDefault="009B3303" w:rsidP="009B3303">
      <w:pPr>
        <w:pStyle w:val="Paragrafi0"/>
      </w:pPr>
      <w:r>
        <w:t>Letërk</w:t>
      </w:r>
      <w:r w:rsidRPr="002B4589">
        <w:t>ërkesat trans</w:t>
      </w:r>
      <w:r>
        <w:t>metohen nëpërmjet konsullit të s</w:t>
      </w:r>
      <w:r w:rsidRPr="002B4589">
        <w:t xml:space="preserve">htetit që bën kërkesën për autoritetin që </w:t>
      </w:r>
      <w:r>
        <w:t>do të caktohet nga s</w:t>
      </w:r>
      <w:r w:rsidRPr="002B4589">
        <w:t>hteti që bën ekzekutimin e saj.  Ky autoritet do t’i dërgojë konsullit dokumentin që vendos ekz</w:t>
      </w:r>
      <w:r>
        <w:t>ekutimin e letërk</w:t>
      </w:r>
      <w:r w:rsidRPr="002B4589">
        <w:t xml:space="preserve">ërkesës ose tregon provën dhe shkaqet që kanë penguar ekzekutimin e saj. </w:t>
      </w:r>
    </w:p>
    <w:p w:rsidR="009B3303" w:rsidRPr="002B4589" w:rsidRDefault="009B3303" w:rsidP="009B3303">
      <w:pPr>
        <w:pStyle w:val="Paragrafi0"/>
      </w:pPr>
      <w:r w:rsidRPr="002B4589">
        <w:t>Çdo vështirësi që mund të lindë në lidhje me transmetimin</w:t>
      </w:r>
      <w:r>
        <w:t>,</w:t>
      </w:r>
      <w:r w:rsidRPr="002B4589">
        <w:t xml:space="preserve"> duhet të zgjidhet nëpërmjet rrugëve diplomatike.</w:t>
      </w:r>
    </w:p>
    <w:p w:rsidR="009B3303" w:rsidRPr="002B4589" w:rsidRDefault="009B3303" w:rsidP="009B3303">
      <w:pPr>
        <w:pStyle w:val="Paragrafi0"/>
      </w:pPr>
      <w:r>
        <w:t>Çdo shtet k</w:t>
      </w:r>
      <w:r w:rsidRPr="002B4589">
        <w:t>ontraktues mund të deklarojë, nëpërmjet një ko</w:t>
      </w:r>
      <w:r>
        <w:t>munikate të drejtuar shteteve të tjera k</w:t>
      </w:r>
      <w:r w:rsidRPr="002B4589">
        <w:t>ontraktuese, që k</w:t>
      </w:r>
      <w:r>
        <w:t>y shtet shpreh dëshirën që çdo letërk</w:t>
      </w:r>
      <w:r w:rsidRPr="002B4589">
        <w:t>ërkesë për t’u ekzekutuar në territorin e tij duhet t’i transmetohet atij nëpërmjet rrugëve diplomatike.</w:t>
      </w:r>
    </w:p>
    <w:p w:rsidR="009B3303" w:rsidRPr="002B4589" w:rsidRDefault="009B3303" w:rsidP="009B3303">
      <w:pPr>
        <w:pStyle w:val="Paragrafi0"/>
      </w:pPr>
      <w:r w:rsidRPr="002B4589">
        <w:t>Dispozitat</w:t>
      </w:r>
      <w:r>
        <w:t xml:space="preserve"> e mësipërme nuk i pengojnë dy s</w:t>
      </w:r>
      <w:r w:rsidRPr="002B4589">
        <w:t>ht</w:t>
      </w:r>
      <w:r>
        <w:t>ete k</w:t>
      </w:r>
      <w:r w:rsidRPr="002B4589">
        <w:t>ontraktuese që të bien dakord për të lejuar t</w:t>
      </w:r>
      <w:r>
        <w:t>ransmetim të drejtpërdrejtë të letërk</w:t>
      </w:r>
      <w:r w:rsidRPr="002B4589">
        <w:t>ërkesave midis autoriteteve të tyre respektive.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10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 xml:space="preserve">Përveçse në rastet kur ka </w:t>
      </w:r>
      <w:r>
        <w:t>një marrëveshje kundërshtuese, letërk</w:t>
      </w:r>
      <w:r w:rsidRPr="002B4589">
        <w:t>ërkesat duhet të shkruhen ose në gjuhën e autoritetit që i drejtohet kërkesa, ose në</w:t>
      </w:r>
      <w:r>
        <w:t xml:space="preserve"> gjuhën e rënë dakord midis dy s</w:t>
      </w:r>
      <w:r w:rsidRPr="002B4589">
        <w:t xml:space="preserve">hteteve të interesuara, ose ato duhet të shoqërohen me një përkthim në </w:t>
      </w:r>
      <w:r>
        <w:t>një prej këtyre gjuhëve dhe të c</w:t>
      </w:r>
      <w:r w:rsidRPr="002B4589">
        <w:t>ertifikuar si të saktë nga një zyrtar dip</w:t>
      </w:r>
      <w:r>
        <w:t>lomatik ose agjent konsullor i s</w:t>
      </w:r>
      <w:r w:rsidRPr="002B4589">
        <w:t>htetit të origjinës së kërkesës</w:t>
      </w:r>
      <w:r>
        <w:t>,</w:t>
      </w:r>
      <w:r w:rsidRPr="002B4589">
        <w:t xml:space="preserve"> ose nga një përkthyes </w:t>
      </w:r>
      <w:r>
        <w:t>i licencuar i s</w:t>
      </w:r>
      <w:r w:rsidRPr="002B4589">
        <w:t>htetit që do të bëjë ekzekutimin e saj.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Default="009B3303" w:rsidP="009B3303">
      <w:pPr>
        <w:pStyle w:val="NeniNr"/>
      </w:pPr>
      <w:r w:rsidRPr="002B4589">
        <w:t>Neni 11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Pr="002B4589" w:rsidRDefault="009B3303" w:rsidP="009B3303">
      <w:pPr>
        <w:pStyle w:val="Paragrafi0"/>
      </w:pPr>
      <w:r w:rsidRPr="002B4589">
        <w:t>Autoriteti gjyqë</w:t>
      </w:r>
      <w:r>
        <w:t>sor, të cilit i është drejtuar letërk</w:t>
      </w:r>
      <w:r w:rsidRPr="002B4589">
        <w:t>ërkesa, është i detyruar ta respektojë atë duke përdorur të njëjtat masa detyruese</w:t>
      </w:r>
      <w:r>
        <w:t>,</w:t>
      </w:r>
      <w:r w:rsidRPr="002B4589">
        <w:t xml:space="preserve"> si dhe për ekzekutimin e urdhrave</w:t>
      </w:r>
      <w:r>
        <w:t xml:space="preserve"> të lëshuara nga autoritetet e s</w:t>
      </w:r>
      <w:r w:rsidRPr="002B4589">
        <w:t xml:space="preserve">htetit që bën ekzekutimin ose të kërkesave të bëra nga palët në procedimet e brendshme.  Këto masa detyruese nuk do të përdoren domosdoshmërisht në rastet kur </w:t>
      </w:r>
      <w:r>
        <w:t>përfshihet paraqitja e palëve në procedime të brendshme.</w:t>
      </w:r>
    </w:p>
    <w:p w:rsidR="009B3303" w:rsidRPr="002B4589" w:rsidRDefault="009B3303" w:rsidP="009B3303">
      <w:pPr>
        <w:pStyle w:val="Paragrafi0"/>
      </w:pPr>
      <w:r w:rsidRPr="002B4589">
        <w:t xml:space="preserve">Autoriteti që bën kërkesën, nëse e kërkon një gjë të tillë, duhet të informohet mbi datën dhe vendin e ekzekutimit të masës së kërkuar, në mënyrë që palës së interesuar t’i krijohet mundësia të jetë e pranishme. </w:t>
      </w:r>
    </w:p>
    <w:p w:rsidR="009B3303" w:rsidRPr="002B4589" w:rsidRDefault="009B3303" w:rsidP="009B3303">
      <w:pPr>
        <w:pStyle w:val="Paragrafi0"/>
      </w:pPr>
      <w:r>
        <w:t>Ekzekutimi i letërk</w:t>
      </w:r>
      <w:r w:rsidRPr="002B4589">
        <w:t>ërkesës mund të refuzohet vetëm në rastet kur: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1) </w:t>
      </w:r>
      <w:r w:rsidRPr="002B4589">
        <w:t>nuk është saktësuar vërtetësia e dokumentit;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>2) në s</w:t>
      </w:r>
      <w:r w:rsidRPr="002B4589">
        <w:t xml:space="preserve">htetin që </w:t>
      </w:r>
      <w:r>
        <w:t>bëhet ekzekutimi, ekzekutimi i letërk</w:t>
      </w:r>
      <w:r w:rsidRPr="002B4589">
        <w:t>ërkesës nuk është brenda fushës së përgjegjësisë së gjyqësorit;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>3) s</w:t>
      </w:r>
      <w:r w:rsidRPr="002B4589">
        <w:t>hteti, në territorin e të cilit do të kryhet ekzekutimi, çmon se ky ekzekuti</w:t>
      </w:r>
      <w:r>
        <w:t>m ce</w:t>
      </w:r>
      <w:r w:rsidRPr="002B4589">
        <w:t>non sovranitetin dhe sigurinë e tij.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Default="009B3303" w:rsidP="009B3303">
      <w:pPr>
        <w:pStyle w:val="NeniNr"/>
      </w:pPr>
      <w:r w:rsidRPr="002B4589">
        <w:t>Neni 12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Pr="002B4589" w:rsidRDefault="009B3303" w:rsidP="009B3303">
      <w:pPr>
        <w:pStyle w:val="Paragrafi0"/>
      </w:pPr>
      <w:r w:rsidRPr="002B4589">
        <w:t>Nëse autoriteti të</w:t>
      </w:r>
      <w:r>
        <w:t xml:space="preserve"> cilit i është transmetuar një letërk</w:t>
      </w:r>
      <w:r w:rsidRPr="002B4589">
        <w:t>ërkesë, nuk është ko</w:t>
      </w:r>
      <w:r>
        <w:t>mpetent për ta ekzekutuar atë, l</w:t>
      </w:r>
      <w:r w:rsidRPr="002B4589">
        <w:t>etra duhet t’i dërgohet automatikisht autoritetit përkatës në të njëjti</w:t>
      </w:r>
      <w:r>
        <w:t>n s</w:t>
      </w:r>
      <w:r w:rsidRPr="002B4589">
        <w:t>htet, i cili është kompetent për ekzekutimin e tij në përputhje me dispozitat e ligjit të këtij vendi.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13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Në të gjitha rastet, kur letërk</w:t>
      </w:r>
      <w:r w:rsidRPr="002B4589">
        <w:t xml:space="preserve">ërkesa nuk është ekzekutuar nga ana e </w:t>
      </w:r>
      <w:r>
        <w:t>autoritetit që i drejtohet kjo l</w:t>
      </w:r>
      <w:r w:rsidRPr="002B4589">
        <w:t>etër, kj</w:t>
      </w:r>
      <w:r>
        <w:t>o e fundit duhet ta</w:t>
      </w:r>
      <w:r w:rsidRPr="002B4589">
        <w:t xml:space="preserve"> njoftojë menjëherë autoritetin që ka bërë kërkesën, duke treguar, në rastin e </w:t>
      </w:r>
      <w:r>
        <w:t>n</w:t>
      </w:r>
      <w:r w:rsidRPr="002B4589">
        <w:t>enit 11, arsyet</w:t>
      </w:r>
      <w:r>
        <w:t xml:space="preserve"> e refuzimit të ekzekutimit të l</w:t>
      </w:r>
      <w:r w:rsidRPr="002B4589">
        <w:t xml:space="preserve">etrës dhe, në rastin e </w:t>
      </w:r>
      <w:r>
        <w:t>n</w:t>
      </w:r>
      <w:r w:rsidRPr="002B4589">
        <w:t>enit 12, autoritetin përkatës të</w:t>
      </w:r>
      <w:r>
        <w:t xml:space="preserve"> cilit i është transmetuar kjo l</w:t>
      </w:r>
      <w:r w:rsidRPr="002B4589">
        <w:t>etër.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Default="009B3303" w:rsidP="009B3303">
      <w:pPr>
        <w:pStyle w:val="NeniNr"/>
      </w:pPr>
      <w:r w:rsidRPr="002B4589">
        <w:t>Neni 14</w:t>
      </w:r>
    </w:p>
    <w:p w:rsidR="009B3303" w:rsidRPr="008E6159" w:rsidRDefault="009B3303" w:rsidP="009B3303">
      <w:pPr>
        <w:pStyle w:val="Paragrafi0"/>
        <w:rPr>
          <w:sz w:val="18"/>
        </w:rPr>
      </w:pPr>
    </w:p>
    <w:p w:rsidR="009B3303" w:rsidRPr="002B4589" w:rsidRDefault="009B3303" w:rsidP="009B3303">
      <w:pPr>
        <w:pStyle w:val="Paragrafi0"/>
      </w:pPr>
      <w:r w:rsidRPr="002B4589">
        <w:t>Autori</w:t>
      </w:r>
      <w:r>
        <w:t>teti gjyqësor që ekzekuton një letërk</w:t>
      </w:r>
      <w:r w:rsidRPr="002B4589">
        <w:t>ërkesë zb</w:t>
      </w:r>
      <w:r>
        <w:t>aton ligjin e vendit të vet për</w:t>
      </w:r>
      <w:r w:rsidRPr="002B4589">
        <w:t>sa i përket metodave dhe procedurave që do të ndiqen.</w:t>
      </w:r>
    </w:p>
    <w:p w:rsidR="009B3303" w:rsidRPr="002B4589" w:rsidRDefault="009B3303" w:rsidP="009B3303">
      <w:pPr>
        <w:pStyle w:val="Paragrafi0"/>
      </w:pPr>
      <w:r w:rsidRPr="002B4589">
        <w:t>Megjithatë, ky autoritet mund të plotësojë një kërkesë të autoritetit që bën kërkesën  në lidhje me ndjekjen e një metode apo procedure specifike, përveçse në rastet kur ato bien në ku</w:t>
      </w:r>
      <w:r>
        <w:t>ndërshtim me ligjin në fuqi të s</w:t>
      </w:r>
      <w:r w:rsidRPr="002B4589">
        <w:t>htetit ku do të kryhet ekzekutimi.</w:t>
      </w:r>
    </w:p>
    <w:p w:rsidR="009B3303" w:rsidRDefault="009B3303" w:rsidP="009B3303">
      <w:pPr>
        <w:pStyle w:val="NeniNr"/>
      </w:pPr>
      <w:r w:rsidRPr="002B4589">
        <w:t>Neni 15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Dispozitat e n</w:t>
      </w:r>
      <w:r w:rsidRPr="002B4589">
        <w:t>eneve të mësipërme nuk për</w:t>
      </w:r>
      <w:r>
        <w:t>jashtojnë të drejtën e secilit s</w:t>
      </w:r>
      <w:r w:rsidRPr="002B4589">
        <w:t>htet p</w:t>
      </w:r>
      <w:r>
        <w:t>ër të ekzekutuar drejtpërdrejt letërk</w:t>
      </w:r>
      <w:r w:rsidRPr="002B4589">
        <w:t>ërkesat</w:t>
      </w:r>
      <w:r>
        <w:t>,</w:t>
      </w:r>
      <w:r w:rsidRPr="002B4589">
        <w:t xml:space="preserve"> nëpërmjet zyrtarëve diplomatikë ose agjentëve konsullorë të tij, nëse kjo lejohet</w:t>
      </w:r>
      <w:r>
        <w:t xml:space="preserve"> nga konventat e lidhura midis shteteve të interesuara ose nëse s</w:t>
      </w:r>
      <w:r w:rsidRPr="002B4589">
        <w:t>hteti në territori</w:t>
      </w:r>
      <w:r>
        <w:t>n e të cilit do të ekzekutohet l</w:t>
      </w:r>
      <w:r w:rsidRPr="002B4589">
        <w:t xml:space="preserve">etra nuk ka kundërshtim për këtë. 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16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Ekzekutimi i letërk</w:t>
      </w:r>
      <w:r w:rsidRPr="002B4589">
        <w:t>ërkesave nuk duhet të shkaktojë rimbursim të taksave apo të shpenzimeve të çdo lloj natyre.</w:t>
      </w:r>
    </w:p>
    <w:p w:rsidR="009B3303" w:rsidRPr="002B4589" w:rsidRDefault="009B3303" w:rsidP="009B3303">
      <w:pPr>
        <w:pStyle w:val="Paragrafi0"/>
      </w:pPr>
      <w:r w:rsidRPr="002B4589">
        <w:t>Megjithatë, në rastet kur nuk ekziston ndo</w:t>
      </w:r>
      <w:r>
        <w:t>një marrëveshje kundërshtuese, s</w:t>
      </w:r>
      <w:r w:rsidRPr="002B4589">
        <w:t>hteti që kryen ekzekutimin</w:t>
      </w:r>
      <w:r>
        <w:t>, ka të drejtën t’i kërkojë s</w:t>
      </w:r>
      <w:r w:rsidRPr="002B4589">
        <w:t xml:space="preserve">htetit të origjinës rimbursimin e shpenzimeve të rastit që lidhen me tarifat e paguara për dëshmitarët ose ekspertët, të shpenzimeve për punësimin e ndonjë oficeri gjyqësor, të cilat bëhen të nevojshme kur dëshmitarët nuk paraqiten vullnetarisht, si dhe të shpenzimeve që rezultojnë nga zbatimi i paragrafit të dytë të </w:t>
      </w:r>
      <w:r>
        <w:t>n</w:t>
      </w:r>
      <w:r w:rsidRPr="002B4589">
        <w:t>enit 14.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TitulliTitull"/>
      </w:pPr>
      <w:r w:rsidRPr="002B4589">
        <w:t>III. SIGURIA PËR SHPENZIMET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17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 xml:space="preserve">Asnjë siguri, obligacion ose depozitë e çdo lloji nuk mund të vendoset për arsye të kombësisë së tyre të huaj, ose për shkak të mungesës së vendbanimit apo rezidencës në </w:t>
      </w:r>
      <w:r>
        <w:t>vend, mbi shtetasit e një prej s</w:t>
      </w:r>
      <w:r w:rsidRPr="002B4589">
        <w:t>hteteve</w:t>
      </w:r>
      <w:r>
        <w:t xml:space="preserve"> k</w:t>
      </w:r>
      <w:r w:rsidRPr="002B4589">
        <w:t>ontraktuese, që e kanë vendbani</w:t>
      </w:r>
      <w:r>
        <w:t>min e tyre  në njërin nga këto s</w:t>
      </w:r>
      <w:r w:rsidRPr="002B4589">
        <w:t>htete, dhe që janë palë paditëse ose palë ndërmjetëse par</w:t>
      </w:r>
      <w:r>
        <w:t>a gjykatave të një prej këtyre s</w:t>
      </w:r>
      <w:r w:rsidRPr="002B4589">
        <w:t>hteteve.</w:t>
      </w:r>
    </w:p>
    <w:p w:rsidR="009B3303" w:rsidRPr="002B4589" w:rsidRDefault="009B3303" w:rsidP="009B3303">
      <w:pPr>
        <w:pStyle w:val="Paragrafi0"/>
      </w:pPr>
      <w:r w:rsidRPr="002B4589">
        <w:t>I njëjti rregull do të respektohet për çdo pagesë të kërkuar nga pala paditëse apo pala ndërmjetëse si siguri për shpenzimet e gjykatës.</w:t>
      </w:r>
    </w:p>
    <w:p w:rsidR="009B3303" w:rsidRPr="002B4589" w:rsidRDefault="009B3303" w:rsidP="009B3303">
      <w:pPr>
        <w:pStyle w:val="Paragrafi0"/>
      </w:pPr>
      <w:r w:rsidRPr="002B4589">
        <w:t xml:space="preserve">Të </w:t>
      </w:r>
      <w:r>
        <w:t>gjitha konventat, për të cilat shtetet k</w:t>
      </w:r>
      <w:r w:rsidRPr="002B4589">
        <w:t>ontraktuese kanë rënë dakord që shtetasit e tyre të përjashtohen nga dhënia e sigurisë për kostot ose për pagesat për shpenzimet gjyqësore, pavarësisht nga vendbanimi i tyre, do të vazhdojnë të zbatohen.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18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Urdhrat për kostot dhe shpenzimet e seancave</w:t>
      </w:r>
      <w:r>
        <w:t xml:space="preserve"> gjyqësore, të bëra në një nga shtetet k</w:t>
      </w:r>
      <w:r w:rsidRPr="002B4589">
        <w:t xml:space="preserve">ontraktuese kundër palës paditëse apo asaj ndërmjetëse të përjashtuara nga masa e sigurisë, depozitës apo pagesës sipas paragrafit të parë dhe të dytë të </w:t>
      </w:r>
      <w:r>
        <w:t>nenit 17, ose sipas ligjit të s</w:t>
      </w:r>
      <w:r w:rsidRPr="002B4589">
        <w:t xml:space="preserve">htetit ku ka filluar gjykimi, përmes kërkesës së bërë nëpërmjet rrugëve diplomatike, do të bëhen të zbatueshme pa ndonjë detyrim financiar nga autoriteti kompetent, në secilin nga vendet e tjera të </w:t>
      </w:r>
      <w:r>
        <w:t>shteteve k</w:t>
      </w:r>
      <w:r w:rsidRPr="002B4589">
        <w:t>ontraktuese.</w:t>
      </w:r>
    </w:p>
    <w:p w:rsidR="009B3303" w:rsidRPr="002B4589" w:rsidRDefault="009B3303" w:rsidP="009B3303">
      <w:pPr>
        <w:pStyle w:val="Paragrafi0"/>
      </w:pPr>
      <w:r w:rsidRPr="002B4589">
        <w:t>I njëjti rregull do të zbatohet edhe për vendimet gjyqësore për të cilat sasia e shpenzimeve të seancave gjyqësore është përcaktuar në vijim.</w:t>
      </w:r>
    </w:p>
    <w:p w:rsidR="009B3303" w:rsidRPr="002B4589" w:rsidRDefault="009B3303" w:rsidP="009B3303">
      <w:pPr>
        <w:pStyle w:val="Paragrafi0"/>
      </w:pPr>
      <w:r w:rsidRPr="002B4589">
        <w:t>Asgjë sa shprehet në dispozitat e mësipërme nuk i pen</w:t>
      </w:r>
      <w:r>
        <w:t>gon dy shtete k</w:t>
      </w:r>
      <w:r w:rsidRPr="002B4589">
        <w:t>ontraktuese të lidhin marrëveshje që aplikimet për zbatueshmërinë mund të bëhen gjithashtu edhe drejtpërdrejt midis palëve të interesuara.</w:t>
      </w:r>
    </w:p>
    <w:p w:rsidR="009B3303" w:rsidRPr="002B4589" w:rsidRDefault="009B3303" w:rsidP="009B3303">
      <w:pPr>
        <w:pStyle w:val="Paragrafi0"/>
        <w:ind w:firstLine="0"/>
      </w:pPr>
    </w:p>
    <w:p w:rsidR="009B3303" w:rsidRDefault="009B3303" w:rsidP="009B3303">
      <w:pPr>
        <w:pStyle w:val="NeniNr"/>
      </w:pPr>
      <w:r w:rsidRPr="002B4589">
        <w:t>Neni 19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Urdhri për kostot dhe shpenzimet do të bëhet i zbatueshëm pa asnjë seancë dëgjimore, por mund të jetë objekt i apelimit të mëtejshëm të palës humbëse në përputhje me legjislacionin e vendit ku është kërkuar zbatueshmëria.</w:t>
      </w:r>
    </w:p>
    <w:p w:rsidR="009B3303" w:rsidRPr="002B4589" w:rsidRDefault="009B3303" w:rsidP="009B3303">
      <w:pPr>
        <w:pStyle w:val="Paragrafi0"/>
      </w:pPr>
      <w:r w:rsidRPr="002B4589">
        <w:t>Autoriteti kompetent për të vendosur mbi kërkesën për detyrimin e zbatueshmërisë, duhet të shqyrtojë nga ana e tij</w:t>
      </w:r>
      <w:r>
        <w:t>,</w:t>
      </w:r>
      <w:r w:rsidRPr="002B4589">
        <w:t xml:space="preserve"> nëse: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1) </w:t>
      </w:r>
      <w:r w:rsidRPr="002B4589">
        <w:t>sipas ligjit të vendit ku është dhënë vendimi, kopja e vendimit përmbush kushtet e kërkuara për vërtetësinë e tij;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2) </w:t>
      </w:r>
      <w:r w:rsidRPr="002B4589">
        <w:t>sipas të një</w:t>
      </w:r>
      <w:r>
        <w:t xml:space="preserve">jtit ligj, vendimi ka forcën e </w:t>
      </w:r>
      <w:r w:rsidRPr="00AA3700">
        <w:rPr>
          <w:i/>
        </w:rPr>
        <w:t>res judicata</w:t>
      </w:r>
      <w:r w:rsidRPr="002B4589">
        <w:t>;</w:t>
      </w:r>
    </w:p>
    <w:p w:rsidR="009B3303" w:rsidRPr="002B4589" w:rsidRDefault="009B3303" w:rsidP="009B3303">
      <w:pPr>
        <w:pStyle w:val="Paragrafi0"/>
      </w:pPr>
      <w:r w:rsidRPr="002B4589">
        <w:t xml:space="preserve"> </w:t>
      </w:r>
      <w:r>
        <w:t xml:space="preserve">3) </w:t>
      </w:r>
      <w:r w:rsidRPr="002B4589">
        <w:t xml:space="preserve">ajo pjesë e </w:t>
      </w:r>
      <w:r>
        <w:t>gjykimit</w:t>
      </w:r>
      <w:r w:rsidRPr="002B4589">
        <w:t xml:space="preserve"> që përbën vendimin është përpiluar në gjuhën e autoritet</w:t>
      </w:r>
      <w:r>
        <w:t>it, të cilit i drejtohet kërkesa</w:t>
      </w:r>
      <w:r w:rsidRPr="002B4589">
        <w:t xml:space="preserve"> ose në</w:t>
      </w:r>
      <w:r>
        <w:t xml:space="preserve"> gjuhën e rënë dakord midis dy s</w:t>
      </w:r>
      <w:r w:rsidRPr="002B4589">
        <w:t>hteteve të interesuara, ose nëse është shoqëruar me një përkthim në njërën prej atyre gjuhëve dhe, përveçse në rastet kur ka një marrëveshj</w:t>
      </w:r>
      <w:r>
        <w:t>e kundërshtuese, ajo të jetë e c</w:t>
      </w:r>
      <w:r w:rsidRPr="002B4589">
        <w:t>ertifikuar nga një zyrtar diplomatik ose një agj</w:t>
      </w:r>
      <w:r>
        <w:t>ent konsullor të s</w:t>
      </w:r>
      <w:r w:rsidRPr="002B4589">
        <w:t>htetit që ka bërë kërkesë</w:t>
      </w:r>
      <w:r>
        <w:t>n ose nga një përkthyes i licenc</w:t>
      </w:r>
      <w:r w:rsidRPr="002B4589">
        <w:t>uar i shtetit të cilit i drejtohet kërkesa.</w:t>
      </w:r>
    </w:p>
    <w:p w:rsidR="009B3303" w:rsidRPr="002B4589" w:rsidRDefault="009B3303" w:rsidP="009B3303">
      <w:pPr>
        <w:pStyle w:val="Paragrafi0"/>
      </w:pPr>
      <w:r w:rsidRPr="002B4589">
        <w:t>Për të përmbushur kushtet e përshk</w:t>
      </w:r>
      <w:r>
        <w:t>ruara në paragrafin e dytë, nënparagrafët</w:t>
      </w:r>
      <w:r w:rsidRPr="002B4589">
        <w:t xml:space="preserve"> 1 dhe 2, është e mjaftueshme ose duke pasur një deklaratë nga ana e autorite</w:t>
      </w:r>
      <w:r>
        <w:t>tit kompetent të s</w:t>
      </w:r>
      <w:r w:rsidRPr="002B4589">
        <w:t>htetit të origjinës që pë</w:t>
      </w:r>
      <w:r>
        <w:t xml:space="preserve">rcakton se vendimi ka fuqinë e </w:t>
      </w:r>
      <w:r w:rsidRPr="00AA3700">
        <w:rPr>
          <w:i/>
        </w:rPr>
        <w:t>res judicata</w:t>
      </w:r>
      <w:r w:rsidRPr="002B4589">
        <w:t>, ose duke paraqitur dokumentet e duhura të legalizuara që t</w:t>
      </w:r>
      <w:r>
        <w:t xml:space="preserve">regojnë se vendimi ka fuqinë e </w:t>
      </w:r>
      <w:r w:rsidRPr="00AA3700">
        <w:rPr>
          <w:i/>
        </w:rPr>
        <w:t>res judicata</w:t>
      </w:r>
      <w:r w:rsidRPr="002B4589">
        <w:t>.  Kompetenca e autoritetit të përmendur më sipër, përveçse në rastet kur ka një marrë</w:t>
      </w:r>
      <w:r>
        <w:t>veshje kundërshtuese, duhet të c</w:t>
      </w:r>
      <w:r w:rsidRPr="002B4589">
        <w:t xml:space="preserve">ertifikohet nga zyrtari më i lartë në detyrë i </w:t>
      </w:r>
      <w:r>
        <w:t>administratës së drejtësisë të s</w:t>
      </w:r>
      <w:r w:rsidRPr="002B4589">
        <w:t>htetit të origjinës që k</w:t>
      </w:r>
      <w:r>
        <w:t>a bërë kërkesën. Deklarata dhe c</w:t>
      </w:r>
      <w:r w:rsidRPr="002B4589">
        <w:t>ertifikata e përmendur më sipër duhet të përpilohen apo përkthehen në përputhje me rregullin e përshkruar në paragrafin e dytë, nënparagrafi 3.</w:t>
      </w:r>
    </w:p>
    <w:p w:rsidR="009B3303" w:rsidRPr="002B4589" w:rsidRDefault="009B3303" w:rsidP="009B3303">
      <w:pPr>
        <w:pStyle w:val="Paragrafi0"/>
      </w:pPr>
      <w:r w:rsidRPr="002B4589">
        <w:t>Autoriteti kompetent për të vendosur në lidhje me kërkesën e detyrimit të zbatueshmërisë</w:t>
      </w:r>
      <w:r>
        <w:t>,</w:t>
      </w:r>
      <w:r w:rsidRPr="002B4589">
        <w:t xml:space="preserve"> duhet të vlerësojë nëse pal</w:t>
      </w:r>
      <w:r>
        <w:t>a e interesuar kërkon një gjë të</w:t>
      </w:r>
      <w:r w:rsidRPr="002B4589">
        <w:t xml:space="preserve"> tillë në të njëjtën kohë, sasinë e shpenzimeve të vërtetimit, përkthimit dhe legalizimit që i referohen nënparagrafit 3 të paragrafit të dytë.  Kjo kosto do të konsiderohet si kosto dhe shpenzime të procedimeve.</w:t>
      </w:r>
    </w:p>
    <w:p w:rsidR="009B3303" w:rsidRPr="00B16DDD" w:rsidRDefault="009B3303" w:rsidP="009B3303">
      <w:pPr>
        <w:pStyle w:val="Paragrafi0"/>
        <w:rPr>
          <w:sz w:val="18"/>
        </w:rPr>
      </w:pPr>
    </w:p>
    <w:p w:rsidR="009B3303" w:rsidRPr="002B4589" w:rsidRDefault="009B3303" w:rsidP="009B3303">
      <w:pPr>
        <w:pStyle w:val="TitulliTitull"/>
      </w:pPr>
      <w:r w:rsidRPr="002B4589">
        <w:t>IV. ASISTENCA LIGJORE FALAS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NeniNr"/>
      </w:pPr>
      <w:r w:rsidRPr="002B4589">
        <w:t>Neni 20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Në çështjet civile dhe tregtare, s</w:t>
      </w:r>
      <w:r>
        <w:t>htetasve të shteteve k</w:t>
      </w:r>
      <w:r w:rsidRPr="002B4589">
        <w:t>ontraktuese do t’u jepet asiste</w:t>
      </w:r>
      <w:r>
        <w:t>ncë ligjore falas në të gjitha shtetet e tjera k</w:t>
      </w:r>
      <w:r w:rsidRPr="002B4589">
        <w:t>ontraktuese, mbi të një</w:t>
      </w:r>
      <w:r>
        <w:t>jtat baza si shtetas të këtyre s</w:t>
      </w:r>
      <w:r w:rsidRPr="002B4589">
        <w:t>hteteve, në</w:t>
      </w:r>
      <w:r>
        <w:t xml:space="preserve"> përputhje me legjislacionin e s</w:t>
      </w:r>
      <w:r w:rsidRPr="002B4589">
        <w:t>htetit ku kërkohet kjo asistencë ligjore falas.</w:t>
      </w:r>
    </w:p>
    <w:p w:rsidR="009B3303" w:rsidRPr="002B4589" w:rsidRDefault="009B3303" w:rsidP="009B3303">
      <w:pPr>
        <w:pStyle w:val="Paragrafi0"/>
      </w:pPr>
      <w:r w:rsidRPr="002B4589">
        <w:t>N</w:t>
      </w:r>
      <w:r>
        <w:t>ë s</w:t>
      </w:r>
      <w:r w:rsidRPr="002B4589">
        <w:t>htetet ku asistenca ligjore jepet për çështje administrative, dispozitat e paragrafit të mësipërm do të zbatohen gjithashtu edhe për çështjet gjyqësore që çohen në gjykatat kompetente për çështje të tilla.</w:t>
      </w:r>
    </w:p>
    <w:p w:rsidR="009B3303" w:rsidRPr="00B16DDD" w:rsidRDefault="009B3303" w:rsidP="009B3303">
      <w:pPr>
        <w:pStyle w:val="Paragrafi0"/>
        <w:rPr>
          <w:sz w:val="18"/>
        </w:rPr>
      </w:pPr>
    </w:p>
    <w:p w:rsidR="009B3303" w:rsidRDefault="009B3303" w:rsidP="009B3303">
      <w:pPr>
        <w:pStyle w:val="NeniNr"/>
      </w:pPr>
      <w:r w:rsidRPr="002B4589">
        <w:t>Neni 21</w:t>
      </w:r>
    </w:p>
    <w:p w:rsidR="009B3303" w:rsidRPr="00B16DDD" w:rsidRDefault="009B3303" w:rsidP="009B3303">
      <w:pPr>
        <w:pStyle w:val="Paragrafi0"/>
        <w:rPr>
          <w:sz w:val="18"/>
        </w:rPr>
      </w:pPr>
    </w:p>
    <w:p w:rsidR="009B3303" w:rsidRPr="002B4589" w:rsidRDefault="009B3303" w:rsidP="009B3303">
      <w:pPr>
        <w:pStyle w:val="Paragrafi0"/>
      </w:pPr>
      <w:r>
        <w:t>Në të gjitha rastet, c</w:t>
      </w:r>
      <w:r w:rsidRPr="002B4589">
        <w:t>ertifikata ose deklarata e kërkesës duhet të lëshohet</w:t>
      </w:r>
      <w:r>
        <w:t>,</w:t>
      </w:r>
      <w:r w:rsidRPr="002B4589">
        <w:t xml:space="preserve"> ose merret nga autoritetet e vendbanimit të përhershëm të personit të huaj, ose nëse jo prej tyre, nga ana e autoriteteve të vendbanimit aktual të tij. Nëse këto autoritete të fu</w:t>
      </w:r>
      <w:r>
        <w:t>ndit nuk i përkasin një shteti k</w:t>
      </w:r>
      <w:r w:rsidRPr="002B4589">
        <w:t>ontraktues dhe nuk lës</w:t>
      </w:r>
      <w:r>
        <w:t>hojnë ose marrin deklarata apo c</w:t>
      </w:r>
      <w:r w:rsidRPr="002B4589">
        <w:t>ertifikata të këtij lloji, është</w:t>
      </w:r>
      <w:r>
        <w:t xml:space="preserve"> e mjaftueshme të lëshohet një c</w:t>
      </w:r>
      <w:r w:rsidRPr="002B4589">
        <w:t>ertifikatë ose deklaratë e dhënë apo marrë nga një zyrtar diplomatik</w:t>
      </w:r>
      <w:r>
        <w:t>,</w:t>
      </w:r>
      <w:r w:rsidRPr="002B4589">
        <w:t xml:space="preserve"> ose agjent konsullor i vendit të cilit personi i huaj i përket.</w:t>
      </w:r>
    </w:p>
    <w:p w:rsidR="009B3303" w:rsidRPr="002B4589" w:rsidRDefault="009B3303" w:rsidP="009B3303">
      <w:pPr>
        <w:pStyle w:val="Paragrafi0"/>
      </w:pPr>
      <w:r w:rsidRPr="002B4589">
        <w:t xml:space="preserve">Nëse personi që bën kërkesën nuk banon në </w:t>
      </w:r>
      <w:r>
        <w:t>vendin nga është bërë kërkesa, c</w:t>
      </w:r>
      <w:r w:rsidRPr="002B4589">
        <w:t>ertifikata ose deklarata e kërkesës legalizohet pa pagesë nga një zyrtar diplomatik ose agjent konsullor i vendit ku përgatitet ky dokument.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NeniNr"/>
      </w:pPr>
      <w:r w:rsidRPr="002B4589">
        <w:t>Neni 22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Pr="002B4589" w:rsidRDefault="009B3303" w:rsidP="009B3303">
      <w:pPr>
        <w:pStyle w:val="Paragrafi0"/>
      </w:pPr>
      <w:r w:rsidRPr="002B4589">
        <w:t>Autor</w:t>
      </w:r>
      <w:r>
        <w:t>iteti kompetent për lëshimin e c</w:t>
      </w:r>
      <w:r w:rsidRPr="002B4589">
        <w:t>ertifikatës ose marrjen e deklaratës së kërkesës mund të sigurojë informacion në lidhje me gjendjen financiare të personit që b</w:t>
      </w:r>
      <w:r>
        <w:t>ën kërkesën, nga autoritetet e shteteve të tjera k</w:t>
      </w:r>
      <w:r w:rsidRPr="002B4589">
        <w:t>ontraktuese.</w:t>
      </w:r>
    </w:p>
    <w:p w:rsidR="009B3303" w:rsidRPr="002B4589" w:rsidRDefault="009B3303" w:rsidP="009B3303">
      <w:pPr>
        <w:pStyle w:val="Paragrafi0"/>
      </w:pPr>
      <w:r w:rsidRPr="002B4589">
        <w:t>Autoriteti përgjegjës për të vendosur në aplikimet për asistencë ligjore falas duhet të ketë të drejtën, brenda kufijve të aut</w:t>
      </w:r>
      <w:r>
        <w:t>oritetit të tij, të verifikojë c</w:t>
      </w:r>
      <w:r w:rsidRPr="002B4589">
        <w:t>ertifikatat, deklaratat dhe informacionin e dhënë atij, si dhe të kërkojë për verifikim dhe informacion të mëtejshëm.</w:t>
      </w:r>
    </w:p>
    <w:p w:rsidR="009B3303" w:rsidRDefault="009B3303" w:rsidP="009B3303">
      <w:pPr>
        <w:pStyle w:val="NeniNr"/>
      </w:pPr>
      <w:r w:rsidRPr="002B4589">
        <w:t>Neni 23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Kur personi i interesuar, me të ardhura tepër të kufizuara, është në një vend të ndryshëm nga ai ku kërkohet asistencë ligjore falas, aplikimi i tij për asistencë</w:t>
      </w:r>
      <w:r>
        <w:t xml:space="preserve"> ligjore falas, i shoqëruar me c</w:t>
      </w:r>
      <w:r w:rsidRPr="002B4589">
        <w:t>ertifikatat, deklaratat e kërkesës dhe, aty ku është e ne</w:t>
      </w:r>
      <w:r>
        <w:t>vojshme, edhe dokumente të tjera</w:t>
      </w:r>
      <w:r w:rsidRPr="002B4589">
        <w:t xml:space="preserve"> ndihmëse që mund të lehtësojnë shqyrtimin e aplikimit, mund të transmetohen nga konsulli i vendit të tij p</w:t>
      </w:r>
      <w:r>
        <w:t>ër autoritetin kompetent vendimmarrës për atë aplikim</w:t>
      </w:r>
      <w:r w:rsidRPr="002B4589">
        <w:t xml:space="preserve"> ose</w:t>
      </w:r>
      <w:r>
        <w:t xml:space="preserve"> për autoritetin e caktuar nga s</w:t>
      </w:r>
      <w:r w:rsidRPr="002B4589">
        <w:t>hteti ku do të shqyrtohet aplikimi.</w:t>
      </w:r>
    </w:p>
    <w:p w:rsidR="009B3303" w:rsidRPr="002B4589" w:rsidRDefault="009B3303" w:rsidP="009B3303">
      <w:pPr>
        <w:pStyle w:val="Paragrafi0"/>
      </w:pPr>
      <w:r w:rsidRPr="002B4589">
        <w:t>Për transmetimin e aplikimeve për asistencë ligjore falas</w:t>
      </w:r>
      <w:r>
        <w:t>,</w:t>
      </w:r>
      <w:r w:rsidRPr="002B4589">
        <w:t xml:space="preserve"> do të respektohen dispozitat në </w:t>
      </w:r>
      <w:r>
        <w:t>n</w:t>
      </w:r>
      <w:r w:rsidRPr="002B4589">
        <w:t xml:space="preserve">enin 9, paragrafët 2, 3 dhe 4, dhe në </w:t>
      </w:r>
      <w:r>
        <w:t>n</w:t>
      </w:r>
      <w:r w:rsidRPr="002B4589">
        <w:t>enet 10 dhe 12 më sipër</w:t>
      </w:r>
      <w:r>
        <w:t>, që kanë të bëjnë me letrat e k</w:t>
      </w:r>
      <w:r w:rsidRPr="002B4589">
        <w:t>ërkesës, si dhe shtojcat e tyre.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24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Nëse një shtetasi të një prej shteteve k</w:t>
      </w:r>
      <w:r w:rsidRPr="002B4589">
        <w:t>ontraktuese i është dhënë përfitim i asistencës ligjore, dërgimi i dokumenteve që kanë t</w:t>
      </w:r>
      <w:r>
        <w:t>ë bëjnë me rastin e tij në një shtet tjetër k</w:t>
      </w:r>
      <w:r w:rsidRPr="002B4589">
        <w:t>ontraktues, pavarësisht metodës që ky dërgim do të kryhet, nuk do të shkaktojë</w:t>
      </w:r>
      <w:r>
        <w:t xml:space="preserve"> rimbursime të shpenzimeve nga shteti i origjinës për s</w:t>
      </w:r>
      <w:r w:rsidRPr="002B4589">
        <w:t>htetin të cilit i drejtohet kërkesa.</w:t>
      </w:r>
    </w:p>
    <w:p w:rsidR="009B3303" w:rsidRPr="002B4589" w:rsidRDefault="009B3303" w:rsidP="009B3303">
      <w:pPr>
        <w:pStyle w:val="Paragrafi0"/>
      </w:pPr>
      <w:r w:rsidRPr="002B4589">
        <w:t>E n</w:t>
      </w:r>
      <w:r>
        <w:t>jëjta gjë respektohet edhe për letrat e k</w:t>
      </w:r>
      <w:r w:rsidRPr="002B4589">
        <w:t>ërkesës, me përjashtim të tarifave që paguhen për ekspertët.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TitulliTitull"/>
      </w:pPr>
      <w:r w:rsidRPr="002B4589">
        <w:t>V. L</w:t>
      </w:r>
      <w:r>
        <w:t>Ë</w:t>
      </w:r>
      <w:r w:rsidRPr="002B4589">
        <w:t>SHIM FALAS I DOKUMENTEVE NGA REGJISTRI I GJENDJES CIVILE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25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Personat e varf</w:t>
      </w:r>
      <w:r>
        <w:t>ër që janë shtetas të një prej shteteve k</w:t>
      </w:r>
      <w:r w:rsidRPr="002B4589">
        <w:t>ontraktuese mund të marrin pa pagesë me të</w:t>
      </w:r>
      <w:r>
        <w:t xml:space="preserve"> njëjtat kushte si shtetasit e s</w:t>
      </w:r>
      <w:r w:rsidRPr="002B4589">
        <w:t>htetit të interesuar, dokumente nga regjistri i gjendjes civile.  Dokumentet e nevojshme për martesat e tyre duhet të legalizohen pa pagesë nga ana e zyrtarit diplomatik ose agjentit</w:t>
      </w:r>
      <w:r>
        <w:t xml:space="preserve"> konsullor të shteteve k</w:t>
      </w:r>
      <w:r w:rsidRPr="002B4589">
        <w:t>ontraktuese.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KreuNr"/>
      </w:pPr>
      <w:r>
        <w:t>KAPITULLI  VI</w:t>
      </w:r>
    </w:p>
    <w:p w:rsidR="009B3303" w:rsidRPr="002B4589" w:rsidRDefault="009B3303" w:rsidP="009B3303">
      <w:pPr>
        <w:pStyle w:val="KreuTitull"/>
      </w:pPr>
      <w:r w:rsidRPr="002B4589">
        <w:t>NDALIMI FIZIK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26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Paragrafi0"/>
      </w:pPr>
      <w:r>
        <w:t>Ndalimi fizik, qoftë</w:t>
      </w:r>
      <w:r w:rsidRPr="002B4589">
        <w:t xml:space="preserve"> si mjet zbatimi ose thjesht si nj</w:t>
      </w:r>
      <w:r>
        <w:t>ë</w:t>
      </w:r>
      <w:r w:rsidRPr="002B4589">
        <w:t xml:space="preserve"> mas</w:t>
      </w:r>
      <w:r>
        <w:t>ë</w:t>
      </w:r>
      <w:r w:rsidRPr="002B4589">
        <w:t xml:space="preserve"> e p</w:t>
      </w:r>
      <w:r>
        <w:t>ë</w:t>
      </w:r>
      <w:r w:rsidRPr="002B4589">
        <w:t>rkohshme, nuk do t</w:t>
      </w:r>
      <w:r>
        <w:t>ë</w:t>
      </w:r>
      <w:r w:rsidRPr="002B4589">
        <w:t xml:space="preserve"> p</w:t>
      </w:r>
      <w:r>
        <w:t>ë</w:t>
      </w:r>
      <w:r w:rsidRPr="002B4589">
        <w:t>rdoret n</w:t>
      </w:r>
      <w:r>
        <w:t>ë</w:t>
      </w:r>
      <w:r w:rsidRPr="002B4589">
        <w:t xml:space="preserve"> fush</w:t>
      </w:r>
      <w:r>
        <w:t>ë</w:t>
      </w:r>
      <w:r w:rsidRPr="002B4589">
        <w:t>n civile dhe tregtare ndaj t</w:t>
      </w:r>
      <w:r>
        <w:t>ë</w:t>
      </w:r>
      <w:r w:rsidRPr="002B4589">
        <w:t xml:space="preserve"> huajve q</w:t>
      </w:r>
      <w:r>
        <w:t>ë</w:t>
      </w:r>
      <w:r w:rsidRPr="002B4589">
        <w:t xml:space="preserve"> jan</w:t>
      </w:r>
      <w:r>
        <w:t>ë</w:t>
      </w:r>
      <w:r w:rsidRPr="002B4589">
        <w:t xml:space="preserve"> shtetas t</w:t>
      </w:r>
      <w:r>
        <w:t>ë një</w:t>
      </w:r>
      <w:r w:rsidRPr="002B4589">
        <w:t>r</w:t>
      </w:r>
      <w:r>
        <w:t>ës prej p</w:t>
      </w:r>
      <w:r w:rsidRPr="002B4589">
        <w:t>al</w:t>
      </w:r>
      <w:r>
        <w:t>ëve k</w:t>
      </w:r>
      <w:r w:rsidRPr="002B4589">
        <w:t>ontraktuese n</w:t>
      </w:r>
      <w:r>
        <w:t>ë</w:t>
      </w:r>
      <w:r w:rsidRPr="002B4589">
        <w:t xml:space="preserve"> rrethanat kur nuk do t</w:t>
      </w:r>
      <w:r>
        <w:t>ë</w:t>
      </w:r>
      <w:r w:rsidRPr="002B4589">
        <w:t xml:space="preserve"> mund t</w:t>
      </w:r>
      <w:r>
        <w:t>ë</w:t>
      </w:r>
      <w:r w:rsidRPr="002B4589">
        <w:t xml:space="preserve"> p</w:t>
      </w:r>
      <w:r>
        <w:t>ë</w:t>
      </w:r>
      <w:r w:rsidRPr="002B4589">
        <w:t>rdorej ndaj shtetasve t</w:t>
      </w:r>
      <w:r>
        <w:t>ë</w:t>
      </w:r>
      <w:r w:rsidRPr="002B4589">
        <w:t xml:space="preserve"> vet</w:t>
      </w:r>
      <w:r>
        <w:t>ë</w:t>
      </w:r>
      <w:r w:rsidRPr="002B4589">
        <w:t xml:space="preserve"> atij shteti. Nj</w:t>
      </w:r>
      <w:r>
        <w:t>ë</w:t>
      </w:r>
      <w:r w:rsidRPr="002B4589">
        <w:t xml:space="preserve"> fakt q</w:t>
      </w:r>
      <w:r>
        <w:t>ë</w:t>
      </w:r>
      <w:r w:rsidRPr="002B4589">
        <w:t xml:space="preserve"> mund t</w:t>
      </w:r>
      <w:r>
        <w:t>ë</w:t>
      </w:r>
      <w:r w:rsidRPr="002B4589">
        <w:t xml:space="preserve"> p</w:t>
      </w:r>
      <w:r>
        <w:t>ë</w:t>
      </w:r>
      <w:r w:rsidRPr="002B4589">
        <w:t>rdoret nga nj</w:t>
      </w:r>
      <w:r>
        <w:t>ë</w:t>
      </w:r>
      <w:r w:rsidRPr="002B4589">
        <w:t xml:space="preserve"> shtetas me banim n</w:t>
      </w:r>
      <w:r>
        <w:t>ë</w:t>
      </w:r>
      <w:r w:rsidRPr="002B4589">
        <w:t xml:space="preserve"> k</w:t>
      </w:r>
      <w:r>
        <w:t>ë</w:t>
      </w:r>
      <w:r w:rsidRPr="002B4589">
        <w:t>t</w:t>
      </w:r>
      <w:r>
        <w:t>ë</w:t>
      </w:r>
      <w:r w:rsidRPr="002B4589">
        <w:t xml:space="preserve"> vend p</w:t>
      </w:r>
      <w:r>
        <w:t>ër t’i shpë</w:t>
      </w:r>
      <w:r w:rsidRPr="002B4589">
        <w:t>tuar ndalimit fizik, mund t</w:t>
      </w:r>
      <w:r>
        <w:t>ë</w:t>
      </w:r>
      <w:r w:rsidRPr="002B4589">
        <w:t xml:space="preserve"> p</w:t>
      </w:r>
      <w:r>
        <w:t>ë</w:t>
      </w:r>
      <w:r w:rsidRPr="002B4589">
        <w:t>rdoret me t</w:t>
      </w:r>
      <w:r>
        <w:t>ë</w:t>
      </w:r>
      <w:r w:rsidRPr="002B4589">
        <w:t xml:space="preserve"> nj</w:t>
      </w:r>
      <w:r>
        <w:t>ë</w:t>
      </w:r>
      <w:r w:rsidRPr="002B4589">
        <w:t>jtin efekt nga shtetas i nj</w:t>
      </w:r>
      <w:r>
        <w:t>ë pale k</w:t>
      </w:r>
      <w:r w:rsidRPr="002B4589">
        <w:t>ontraktuese, edhe n</w:t>
      </w:r>
      <w:r>
        <w:t>ë</w:t>
      </w:r>
      <w:r w:rsidRPr="002B4589">
        <w:t>se ai fakt ka ndodhur jasht</w:t>
      </w:r>
      <w:r>
        <w:t>ë</w:t>
      </w:r>
      <w:r w:rsidRPr="002B4589">
        <w:t xml:space="preserve"> vendit.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KapitulliNr"/>
      </w:pPr>
      <w:r>
        <w:t>KAPITULLI  VII</w:t>
      </w:r>
    </w:p>
    <w:p w:rsidR="009B3303" w:rsidRPr="002B4589" w:rsidRDefault="009B3303" w:rsidP="009B3303">
      <w:pPr>
        <w:pStyle w:val="KapitulliTitull"/>
      </w:pPr>
      <w:r w:rsidRPr="002B4589">
        <w:t>DISPOZITA T</w:t>
      </w:r>
      <w:r>
        <w:t>Ë</w:t>
      </w:r>
      <w:r w:rsidRPr="002B4589">
        <w:t xml:space="preserve"> FUNDIT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Default="009B3303" w:rsidP="009B3303">
      <w:pPr>
        <w:pStyle w:val="NeniNr"/>
      </w:pPr>
      <w:r w:rsidRPr="002B4589">
        <w:t>Neni  27</w:t>
      </w:r>
    </w:p>
    <w:p w:rsidR="009B3303" w:rsidRPr="00B16DDD" w:rsidRDefault="009B3303" w:rsidP="009B3303">
      <w:pPr>
        <w:pStyle w:val="Paragrafi0"/>
        <w:rPr>
          <w:sz w:val="16"/>
        </w:rPr>
      </w:pPr>
    </w:p>
    <w:p w:rsidR="009B3303" w:rsidRPr="002B4589" w:rsidRDefault="009B3303" w:rsidP="009B3303">
      <w:pPr>
        <w:pStyle w:val="Paragrafi0"/>
      </w:pPr>
      <w:r w:rsidRPr="002B4589">
        <w:t>Kjo konvent</w:t>
      </w:r>
      <w:r>
        <w:t>ë</w:t>
      </w:r>
      <w:r w:rsidRPr="002B4589">
        <w:t xml:space="preserve"> </w:t>
      </w:r>
      <w:r>
        <w:t>ë</w:t>
      </w:r>
      <w:r w:rsidRPr="002B4589">
        <w:t>sht</w:t>
      </w:r>
      <w:r>
        <w:t>ë</w:t>
      </w:r>
      <w:r w:rsidRPr="002B4589">
        <w:t xml:space="preserve"> e hapur p</w:t>
      </w:r>
      <w:r>
        <w:t>ë</w:t>
      </w:r>
      <w:r w:rsidRPr="002B4589">
        <w:t>r t’u firmosur nga shtetet an</w:t>
      </w:r>
      <w:r>
        <w:t>ë</w:t>
      </w:r>
      <w:r w:rsidRPr="002B4589">
        <w:t>tar</w:t>
      </w:r>
      <w:r>
        <w:t>e</w:t>
      </w:r>
      <w:r w:rsidRPr="002B4589">
        <w:t xml:space="preserve"> t</w:t>
      </w:r>
      <w:r>
        <w:t>ë</w:t>
      </w:r>
      <w:r w:rsidRPr="002B4589">
        <w:t xml:space="preserve"> p</w:t>
      </w:r>
      <w:r>
        <w:t>ë</w:t>
      </w:r>
      <w:r w:rsidRPr="002B4589">
        <w:t>rfaq</w:t>
      </w:r>
      <w:r>
        <w:t>ë</w:t>
      </w:r>
      <w:r w:rsidRPr="002B4589">
        <w:t>suara gjat</w:t>
      </w:r>
      <w:r>
        <w:t>ë</w:t>
      </w:r>
      <w:r w:rsidRPr="002B4589">
        <w:t xml:space="preserve"> sesionit t</w:t>
      </w:r>
      <w:r>
        <w:t>ë</w:t>
      </w:r>
      <w:r w:rsidRPr="002B4589">
        <w:t xml:space="preserve"> shtat</w:t>
      </w:r>
      <w:r>
        <w:t>ë</w:t>
      </w:r>
      <w:r w:rsidRPr="002B4589">
        <w:t xml:space="preserve"> t</w:t>
      </w:r>
      <w:r>
        <w:t>ë</w:t>
      </w:r>
      <w:r w:rsidRPr="002B4589">
        <w:t xml:space="preserve"> Konferenc</w:t>
      </w:r>
      <w:r>
        <w:t>ë</w:t>
      </w:r>
      <w:r w:rsidRPr="002B4589">
        <w:t>s mbi t</w:t>
      </w:r>
      <w:r>
        <w:t>ë</w:t>
      </w:r>
      <w:r w:rsidRPr="002B4589">
        <w:t xml:space="preserve"> Drejt</w:t>
      </w:r>
      <w:r>
        <w:t>ë</w:t>
      </w:r>
      <w:r w:rsidRPr="002B4589">
        <w:t>n Nd</w:t>
      </w:r>
      <w:r>
        <w:t>ë</w:t>
      </w:r>
      <w:r w:rsidRPr="002B4589">
        <w:t>rkomb</w:t>
      </w:r>
      <w:r>
        <w:t>ë</w:t>
      </w:r>
      <w:r w:rsidRPr="002B4589">
        <w:t>tare Private.</w:t>
      </w:r>
    </w:p>
    <w:p w:rsidR="009B3303" w:rsidRPr="002B4589" w:rsidRDefault="009B3303" w:rsidP="009B3303">
      <w:pPr>
        <w:pStyle w:val="Paragrafi0"/>
      </w:pPr>
      <w:r w:rsidRPr="002B4589">
        <w:t>Kjo konvent</w:t>
      </w:r>
      <w:r>
        <w:t>ë</w:t>
      </w:r>
      <w:r w:rsidRPr="002B4589">
        <w:t xml:space="preserve"> do t</w:t>
      </w:r>
      <w:r>
        <w:t>ë ratifikohet dhe instrumente</w:t>
      </w:r>
      <w:r w:rsidRPr="002B4589">
        <w:t>t e ratifikimit do t</w:t>
      </w:r>
      <w:r>
        <w:t>ë</w:t>
      </w:r>
      <w:r w:rsidRPr="002B4589">
        <w:t xml:space="preserve"> depozitohen pran</w:t>
      </w:r>
      <w:r>
        <w:t>ë</w:t>
      </w:r>
      <w:r w:rsidRPr="002B4589">
        <w:t xml:space="preserve"> Ministris</w:t>
      </w:r>
      <w:r>
        <w:t>ë</w:t>
      </w:r>
      <w:r w:rsidRPr="002B4589">
        <w:t xml:space="preserve"> s</w:t>
      </w:r>
      <w:r>
        <w:t>ë</w:t>
      </w:r>
      <w:r w:rsidRPr="002B4589">
        <w:t xml:space="preserve"> Pun</w:t>
      </w:r>
      <w:r>
        <w:t>ë</w:t>
      </w:r>
      <w:r w:rsidRPr="002B4589">
        <w:t>ve t</w:t>
      </w:r>
      <w:r>
        <w:t>ë</w:t>
      </w:r>
      <w:r w:rsidRPr="002B4589">
        <w:t xml:space="preserve"> Jashtme t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</w:t>
      </w:r>
      <w:r w:rsidRPr="002B4589">
        <w:t>ta.</w:t>
      </w:r>
    </w:p>
    <w:p w:rsidR="009B3303" w:rsidRDefault="009B3303" w:rsidP="009B3303">
      <w:pPr>
        <w:pStyle w:val="Paragrafi0"/>
      </w:pPr>
      <w:r w:rsidRPr="002B4589">
        <w:t>Çdo instrument ratifikimi q</w:t>
      </w:r>
      <w:r>
        <w:t>ë</w:t>
      </w:r>
      <w:r w:rsidRPr="002B4589">
        <w:t xml:space="preserve"> do t</w:t>
      </w:r>
      <w:r>
        <w:t>ë</w:t>
      </w:r>
      <w:r w:rsidRPr="002B4589">
        <w:t xml:space="preserve"> depozitohet</w:t>
      </w:r>
      <w:r>
        <w:t>,</w:t>
      </w:r>
      <w:r w:rsidRPr="002B4589">
        <w:t xml:space="preserve"> do t</w:t>
      </w:r>
      <w:r>
        <w:t>ë</w:t>
      </w:r>
      <w:r w:rsidRPr="002B4589">
        <w:t xml:space="preserve"> regjistrohet dhe nj</w:t>
      </w:r>
      <w:r>
        <w:t>ë</w:t>
      </w:r>
      <w:r w:rsidRPr="002B4589">
        <w:t xml:space="preserve"> kopje e v</w:t>
      </w:r>
      <w:r>
        <w:t>ë</w:t>
      </w:r>
      <w:r w:rsidRPr="002B4589">
        <w:t>rtetuar e k</w:t>
      </w:r>
      <w:r>
        <w:t>ë</w:t>
      </w:r>
      <w:r w:rsidRPr="002B4589">
        <w:t>tij regjistrimi do t’i p</w:t>
      </w:r>
      <w:r>
        <w:t>ë</w:t>
      </w:r>
      <w:r w:rsidRPr="002B4589">
        <w:t xml:space="preserve">rcillet </w:t>
      </w:r>
      <w:r>
        <w:t>ç</w:t>
      </w:r>
      <w:r w:rsidRPr="002B4589">
        <w:t>do shteti n</w:t>
      </w:r>
      <w:r>
        <w:t>ë</w:t>
      </w:r>
      <w:r w:rsidRPr="002B4589">
        <w:t>nshkrues p</w:t>
      </w:r>
      <w:r>
        <w:t>ë</w:t>
      </w:r>
      <w:r w:rsidRPr="002B4589">
        <w:t>rmes kanaleve diplomatike.</w:t>
      </w:r>
    </w:p>
    <w:p w:rsidR="009B3303" w:rsidRDefault="009B3303" w:rsidP="009B3303">
      <w:pPr>
        <w:pStyle w:val="NeniNr"/>
      </w:pPr>
      <w:r w:rsidRPr="002B4589">
        <w:t>Neni 28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Kjo Konvent</w:t>
      </w:r>
      <w:r>
        <w:t>ë</w:t>
      </w:r>
      <w:r w:rsidRPr="002B4589">
        <w:t xml:space="preserve"> do t</w:t>
      </w:r>
      <w:r>
        <w:t>ë</w:t>
      </w:r>
      <w:r w:rsidRPr="002B4589">
        <w:t xml:space="preserve"> hyj</w:t>
      </w:r>
      <w:r>
        <w:t>ë</w:t>
      </w:r>
      <w:r w:rsidRPr="002B4589">
        <w:t xml:space="preserve"> n</w:t>
      </w:r>
      <w:r>
        <w:t>ë</w:t>
      </w:r>
      <w:r w:rsidRPr="002B4589">
        <w:t xml:space="preserve"> fuqi n</w:t>
      </w:r>
      <w:r>
        <w:t>ë</w:t>
      </w:r>
      <w:r w:rsidRPr="002B4589">
        <w:t xml:space="preserve"> dit</w:t>
      </w:r>
      <w:r>
        <w:t>ë</w:t>
      </w:r>
      <w:r w:rsidRPr="002B4589">
        <w:t>n e gjasht</w:t>
      </w:r>
      <w:r>
        <w:t>ë</w:t>
      </w:r>
      <w:r w:rsidRPr="002B4589">
        <w:t>dhjet</w:t>
      </w:r>
      <w:r>
        <w:t>ë</w:t>
      </w:r>
      <w:r w:rsidRPr="002B4589">
        <w:t xml:space="preserve"> pas depozitimit t</w:t>
      </w:r>
      <w:r>
        <w:t>ë</w:t>
      </w:r>
      <w:r w:rsidRPr="002B4589">
        <w:t xml:space="preserve"> instrumentit t</w:t>
      </w:r>
      <w:r>
        <w:t>ë</w:t>
      </w:r>
      <w:r w:rsidRPr="002B4589">
        <w:t xml:space="preserve"> kat</w:t>
      </w:r>
      <w:r>
        <w:t>ë</w:t>
      </w:r>
      <w:r w:rsidRPr="002B4589">
        <w:t>rt t</w:t>
      </w:r>
      <w:r>
        <w:t>ë ratifikimit siç</w:t>
      </w:r>
      <w:r w:rsidRPr="002B4589">
        <w:t xml:space="preserve"> parashikohet n</w:t>
      </w:r>
      <w:r>
        <w:t>ë</w:t>
      </w:r>
      <w:r w:rsidRPr="002B4589">
        <w:t xml:space="preserve"> paragrafin e dyt</w:t>
      </w:r>
      <w:r>
        <w:t>ë</w:t>
      </w:r>
      <w:r w:rsidRPr="002B4589">
        <w:t xml:space="preserve"> t</w:t>
      </w:r>
      <w:r>
        <w:t>ë</w:t>
      </w:r>
      <w:r w:rsidRPr="002B4589">
        <w:t xml:space="preserve"> </w:t>
      </w:r>
      <w:r>
        <w:t>n</w:t>
      </w:r>
      <w:r w:rsidRPr="002B4589">
        <w:t>enit 27.</w:t>
      </w:r>
    </w:p>
    <w:p w:rsidR="009B3303" w:rsidRPr="002B4589" w:rsidRDefault="009B3303" w:rsidP="009B3303">
      <w:pPr>
        <w:pStyle w:val="Paragrafi0"/>
      </w:pPr>
      <w:r w:rsidRPr="002B4589">
        <w:t>Konventa do t</w:t>
      </w:r>
      <w:r>
        <w:t>ë</w:t>
      </w:r>
      <w:r w:rsidRPr="002B4589">
        <w:t xml:space="preserve"> hyj</w:t>
      </w:r>
      <w:r>
        <w:t>ë</w:t>
      </w:r>
      <w:r w:rsidRPr="002B4589">
        <w:t xml:space="preserve"> n</w:t>
      </w:r>
      <w:r>
        <w:t>ë</w:t>
      </w:r>
      <w:r w:rsidRPr="002B4589">
        <w:t xml:space="preserve"> fuqi p</w:t>
      </w:r>
      <w:r>
        <w:t>ë</w:t>
      </w:r>
      <w:r w:rsidRPr="002B4589">
        <w:t xml:space="preserve">r </w:t>
      </w:r>
      <w:r>
        <w:t>çdo s</w:t>
      </w:r>
      <w:r w:rsidRPr="002B4589">
        <w:t>htet pal</w:t>
      </w:r>
      <w:r>
        <w:t>ë</w:t>
      </w:r>
      <w:r w:rsidRPr="002B4589">
        <w:t xml:space="preserve"> q</w:t>
      </w:r>
      <w:r>
        <w:t>ë</w:t>
      </w:r>
      <w:r w:rsidRPr="002B4589">
        <w:t xml:space="preserve"> e ratifikon at</w:t>
      </w:r>
      <w:r>
        <w:t>ë</w:t>
      </w:r>
      <w:r w:rsidRPr="002B4589">
        <w:t xml:space="preserve"> n</w:t>
      </w:r>
      <w:r>
        <w:t>ë</w:t>
      </w:r>
      <w:r w:rsidRPr="002B4589">
        <w:t xml:space="preserve"> nj</w:t>
      </w:r>
      <w:r>
        <w:t>ë</w:t>
      </w:r>
      <w:r w:rsidRPr="002B4589">
        <w:t xml:space="preserve"> dat</w:t>
      </w:r>
      <w:r>
        <w:t>ë</w:t>
      </w:r>
      <w:r w:rsidRPr="002B4589">
        <w:t xml:space="preserve"> t</w:t>
      </w:r>
      <w:r>
        <w:t>ë</w:t>
      </w:r>
      <w:r w:rsidRPr="002B4589">
        <w:t xml:space="preserve"> m</w:t>
      </w:r>
      <w:r>
        <w:t>ë</w:t>
      </w:r>
      <w:r w:rsidRPr="002B4589">
        <w:t>vonshme n</w:t>
      </w:r>
      <w:r>
        <w:t>ë</w:t>
      </w:r>
      <w:r w:rsidRPr="002B4589">
        <w:t xml:space="preserve"> dit</w:t>
      </w:r>
      <w:r>
        <w:t>ë</w:t>
      </w:r>
      <w:r w:rsidRPr="002B4589">
        <w:t>n e gjasht</w:t>
      </w:r>
      <w:r>
        <w:t>ë</w:t>
      </w:r>
      <w:r w:rsidRPr="002B4589">
        <w:t>dhjet</w:t>
      </w:r>
      <w:r>
        <w:t>ë</w:t>
      </w:r>
      <w:r w:rsidRPr="002B4589">
        <w:t xml:space="preserve"> pas depozitimit t</w:t>
      </w:r>
      <w:r>
        <w:t>ë</w:t>
      </w:r>
      <w:r w:rsidRPr="002B4589">
        <w:t xml:space="preserve"> instrumentit p</w:t>
      </w:r>
      <w:r>
        <w:t>ë</w:t>
      </w:r>
      <w:r w:rsidRPr="002B4589">
        <w:t>rkat</w:t>
      </w:r>
      <w:r>
        <w:t>ë</w:t>
      </w:r>
      <w:r w:rsidRPr="002B4589">
        <w:t>s t</w:t>
      </w:r>
      <w:r>
        <w:t>ë</w:t>
      </w:r>
      <w:r w:rsidRPr="002B4589">
        <w:t xml:space="preserve"> ratifikimit.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29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Kjo Konvent</w:t>
      </w:r>
      <w:r>
        <w:t>ë</w:t>
      </w:r>
      <w:r w:rsidRPr="002B4589">
        <w:t xml:space="preserve"> do t</w:t>
      </w:r>
      <w:r>
        <w:t>ë</w:t>
      </w:r>
      <w:r w:rsidRPr="002B4589">
        <w:t xml:space="preserve"> z</w:t>
      </w:r>
      <w:r>
        <w:t>ë</w:t>
      </w:r>
      <w:r w:rsidRPr="002B4589">
        <w:t>vend</w:t>
      </w:r>
      <w:r>
        <w:t>ë</w:t>
      </w:r>
      <w:r w:rsidRPr="002B4589">
        <w:t>soj</w:t>
      </w:r>
      <w:r>
        <w:t>ë</w:t>
      </w:r>
      <w:r w:rsidRPr="002B4589">
        <w:t>, n</w:t>
      </w:r>
      <w:r>
        <w:t>ë</w:t>
      </w:r>
      <w:r w:rsidRPr="002B4589">
        <w:t xml:space="preserve"> lidhje me shtetet q</w:t>
      </w:r>
      <w:r>
        <w:t>ë</w:t>
      </w:r>
      <w:r w:rsidRPr="002B4589">
        <w:t xml:space="preserve"> e kan</w:t>
      </w:r>
      <w:r>
        <w:t>ë</w:t>
      </w:r>
      <w:r w:rsidRPr="002B4589">
        <w:t xml:space="preserve"> ratifikuar at</w:t>
      </w:r>
      <w:r>
        <w:t>ë</w:t>
      </w:r>
      <w:r w:rsidRPr="002B4589">
        <w:t>, Konvent</w:t>
      </w:r>
      <w:r>
        <w:t>ë</w:t>
      </w:r>
      <w:r w:rsidRPr="002B4589">
        <w:t>n mbi Procedur</w:t>
      </w:r>
      <w:r>
        <w:t>ë</w:t>
      </w:r>
      <w:r w:rsidRPr="002B4589">
        <w:t>n Civile t</w:t>
      </w:r>
      <w:r>
        <w:t>ë</w:t>
      </w:r>
      <w:r w:rsidRPr="002B4589">
        <w:t xml:space="preserve"> n</w:t>
      </w:r>
      <w:r>
        <w:t>ë</w:t>
      </w:r>
      <w:r w:rsidRPr="002B4589">
        <w:t>nshkruar n</w:t>
      </w:r>
      <w:r>
        <w:t>ë</w:t>
      </w:r>
      <w:r w:rsidRPr="002B4589">
        <w:t xml:space="preserve"> Hag</w:t>
      </w:r>
      <w:r>
        <w:t>ë,</w:t>
      </w:r>
      <w:r w:rsidRPr="002B4589">
        <w:t xml:space="preserve"> m</w:t>
      </w:r>
      <w:r>
        <w:t>ë 17 k</w:t>
      </w:r>
      <w:r w:rsidRPr="002B4589">
        <w:t>orrik 1905.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30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 w:rsidRPr="002B4589">
        <w:t>Kjo Konvent</w:t>
      </w:r>
      <w:r>
        <w:t>ë</w:t>
      </w:r>
      <w:r w:rsidRPr="002B4589">
        <w:t xml:space="preserve"> do t</w:t>
      </w:r>
      <w:r>
        <w:t>ë</w:t>
      </w:r>
      <w:r w:rsidRPr="002B4589">
        <w:t xml:space="preserve"> zbatohet ligj</w:t>
      </w:r>
      <w:r>
        <w:t>ë</w:t>
      </w:r>
      <w:r w:rsidRPr="002B4589">
        <w:t>risht n</w:t>
      </w:r>
      <w:r>
        <w:t>ë</w:t>
      </w:r>
      <w:r w:rsidRPr="002B4589">
        <w:t xml:space="preserve"> territoret metropolitane t</w:t>
      </w:r>
      <w:r>
        <w:t>ë p</w:t>
      </w:r>
      <w:r w:rsidRPr="002B4589">
        <w:t>al</w:t>
      </w:r>
      <w:r>
        <w:t>ëve k</w:t>
      </w:r>
      <w:r w:rsidRPr="002B4589">
        <w:t xml:space="preserve">ontraktuese. </w:t>
      </w:r>
    </w:p>
    <w:p w:rsidR="009B3303" w:rsidRPr="002B4589" w:rsidRDefault="009B3303" w:rsidP="009B3303">
      <w:pPr>
        <w:pStyle w:val="Paragrafi0"/>
      </w:pPr>
      <w:r>
        <w:t>Çdo shtet mund</w:t>
      </w:r>
      <w:r w:rsidRPr="002B4589">
        <w:t xml:space="preserve"> t</w:t>
      </w:r>
      <w:r>
        <w:t>ë</w:t>
      </w:r>
      <w:r w:rsidRPr="002B4589">
        <w:t xml:space="preserve"> deklaroj</w:t>
      </w:r>
      <w:r>
        <w:t>ë</w:t>
      </w:r>
      <w:r w:rsidRPr="002B4589">
        <w:t xml:space="preserve"> q</w:t>
      </w:r>
      <w:r>
        <w:t>ë</w:t>
      </w:r>
      <w:r w:rsidRPr="002B4589">
        <w:t xml:space="preserve"> kjo Konvent</w:t>
      </w:r>
      <w:r>
        <w:t>ë</w:t>
      </w:r>
      <w:r w:rsidRPr="002B4589">
        <w:t xml:space="preserve"> do t</w:t>
      </w:r>
      <w:r>
        <w:t>ë</w:t>
      </w:r>
      <w:r w:rsidRPr="002B4589">
        <w:t xml:space="preserve"> shtrihet n</w:t>
      </w:r>
      <w:r>
        <w:t>ë</w:t>
      </w:r>
      <w:r w:rsidRPr="002B4589">
        <w:t xml:space="preserve"> t</w:t>
      </w:r>
      <w:r>
        <w:t>ë</w:t>
      </w:r>
      <w:r w:rsidRPr="002B4589">
        <w:t xml:space="preserve"> gjith</w:t>
      </w:r>
      <w:r>
        <w:t>ë</w:t>
      </w:r>
      <w:r w:rsidRPr="002B4589">
        <w:t xml:space="preserve"> territorin ose n</w:t>
      </w:r>
      <w:r>
        <w:t>ë</w:t>
      </w:r>
      <w:r w:rsidRPr="002B4589">
        <w:t xml:space="preserve"> nj</w:t>
      </w:r>
      <w:r>
        <w:t>ë</w:t>
      </w:r>
      <w:r w:rsidRPr="002B4589">
        <w:t xml:space="preserve"> ose m</w:t>
      </w:r>
      <w:r>
        <w:t>ë</w:t>
      </w:r>
      <w:r w:rsidRPr="002B4589">
        <w:t xml:space="preserve"> shum</w:t>
      </w:r>
      <w:r>
        <w:t>ë</w:t>
      </w:r>
      <w:r w:rsidRPr="002B4589">
        <w:t xml:space="preserve"> nj</w:t>
      </w:r>
      <w:r>
        <w:t>ë</w:t>
      </w:r>
      <w:r w:rsidRPr="002B4589">
        <w:t>si territoriale t</w:t>
      </w:r>
      <w:r>
        <w:t>ë</w:t>
      </w:r>
      <w:r w:rsidRPr="002B4589">
        <w:t xml:space="preserve"> tij p</w:t>
      </w:r>
      <w:r>
        <w:t>ë</w:t>
      </w:r>
      <w:r w:rsidRPr="002B4589">
        <w:t>r  marr</w:t>
      </w:r>
      <w:r>
        <w:t>ë</w:t>
      </w:r>
      <w:r w:rsidRPr="002B4589">
        <w:t>dh</w:t>
      </w:r>
      <w:r>
        <w:t>ë</w:t>
      </w:r>
      <w:r w:rsidRPr="002B4589">
        <w:t>niet nd</w:t>
      </w:r>
      <w:r>
        <w:t>ë</w:t>
      </w:r>
      <w:r w:rsidRPr="002B4589">
        <w:t>rkomb</w:t>
      </w:r>
      <w:r>
        <w:t>ë</w:t>
      </w:r>
      <w:r w:rsidRPr="002B4589">
        <w:t>tare t</w:t>
      </w:r>
      <w:r>
        <w:t>ë</w:t>
      </w:r>
      <w:r w:rsidRPr="002B4589">
        <w:t xml:space="preserve"> t</w:t>
      </w:r>
      <w:r>
        <w:t>ë</w:t>
      </w:r>
      <w:r w:rsidRPr="002B4589">
        <w:t xml:space="preserve"> cil</w:t>
      </w:r>
      <w:r>
        <w:t>ë</w:t>
      </w:r>
      <w:r w:rsidRPr="002B4589">
        <w:t xml:space="preserve">ve  ai </w:t>
      </w:r>
      <w:r>
        <w:t>ë</w:t>
      </w:r>
      <w:r w:rsidRPr="002B4589">
        <w:t>sht</w:t>
      </w:r>
      <w:r>
        <w:t>ë</w:t>
      </w:r>
      <w:r w:rsidRPr="002B4589">
        <w:t xml:space="preserve"> p</w:t>
      </w:r>
      <w:r>
        <w:t>ë</w:t>
      </w:r>
      <w:r w:rsidRPr="002B4589">
        <w:t>rgjegj</w:t>
      </w:r>
      <w:r>
        <w:t>ë</w:t>
      </w:r>
      <w:r w:rsidRPr="002B4589">
        <w:t>s, p</w:t>
      </w:r>
      <w:r>
        <w:t>ë</w:t>
      </w:r>
      <w:r w:rsidRPr="002B4589">
        <w:t>rmes nj</w:t>
      </w:r>
      <w:r>
        <w:t>ë</w:t>
      </w:r>
      <w:r w:rsidRPr="002B4589">
        <w:t xml:space="preserve"> dokumenti me shkrim q</w:t>
      </w:r>
      <w:r>
        <w:t>ë</w:t>
      </w:r>
      <w:r w:rsidRPr="002B4589">
        <w:t xml:space="preserve"> do t</w:t>
      </w:r>
      <w:r>
        <w:t>ë</w:t>
      </w:r>
      <w:r w:rsidRPr="002B4589">
        <w:t xml:space="preserve"> depozitohet pran</w:t>
      </w:r>
      <w:r>
        <w:t>ë</w:t>
      </w:r>
      <w:r w:rsidRPr="002B4589">
        <w:t xml:space="preserve"> Ministris</w:t>
      </w:r>
      <w:r>
        <w:t>ë</w:t>
      </w:r>
      <w:r w:rsidRPr="002B4589">
        <w:t xml:space="preserve"> s</w:t>
      </w:r>
      <w:r>
        <w:t>ë</w:t>
      </w:r>
      <w:r w:rsidRPr="002B4589">
        <w:t xml:space="preserve"> Pun</w:t>
      </w:r>
      <w:r>
        <w:t>ë</w:t>
      </w:r>
      <w:r w:rsidRPr="002B4589">
        <w:t>v</w:t>
      </w:r>
      <w:r>
        <w:t>e</w:t>
      </w:r>
      <w:r w:rsidRPr="002B4589">
        <w:t xml:space="preserve"> t</w:t>
      </w:r>
      <w:r>
        <w:t>ë</w:t>
      </w:r>
      <w:r w:rsidRPr="002B4589">
        <w:t xml:space="preserve"> Jashtme t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</w:t>
      </w:r>
      <w:r w:rsidRPr="002B4589">
        <w:t>ta. Ministria e Pun</w:t>
      </w:r>
      <w:r>
        <w:t>ë</w:t>
      </w:r>
      <w:r w:rsidRPr="002B4589">
        <w:t>ve t</w:t>
      </w:r>
      <w:r>
        <w:t>ë</w:t>
      </w:r>
      <w:r w:rsidRPr="002B4589">
        <w:t xml:space="preserve"> Jashtme t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</w:t>
      </w:r>
      <w:r w:rsidRPr="002B4589">
        <w:t>ta do t’i p</w:t>
      </w:r>
      <w:r>
        <w:t>ërcjellë</w:t>
      </w:r>
      <w:r w:rsidRPr="002B4589">
        <w:t xml:space="preserve"> nj</w:t>
      </w:r>
      <w:r>
        <w:t>ë</w:t>
      </w:r>
      <w:r w:rsidRPr="002B4589">
        <w:t xml:space="preserve"> kopje t</w:t>
      </w:r>
      <w:r>
        <w:t>ë</w:t>
      </w:r>
      <w:r w:rsidRPr="002B4589">
        <w:t xml:space="preserve"> v</w:t>
      </w:r>
      <w:r>
        <w:t>ë</w:t>
      </w:r>
      <w:r w:rsidRPr="002B4589">
        <w:t>rtetuar t</w:t>
      </w:r>
      <w:r>
        <w:t>ë</w:t>
      </w:r>
      <w:r w:rsidRPr="002B4589">
        <w:t xml:space="preserve"> k</w:t>
      </w:r>
      <w:r>
        <w:t>ë</w:t>
      </w:r>
      <w:r w:rsidRPr="002B4589">
        <w:t xml:space="preserve">tij dokumenti </w:t>
      </w:r>
      <w:r>
        <w:t>ç</w:t>
      </w:r>
      <w:r w:rsidRPr="002B4589">
        <w:t>do shteti n</w:t>
      </w:r>
      <w:r>
        <w:t>ë</w:t>
      </w:r>
      <w:r w:rsidRPr="002B4589">
        <w:t>nshkrues p</w:t>
      </w:r>
      <w:r>
        <w:t>ë</w:t>
      </w:r>
      <w:r w:rsidRPr="002B4589">
        <w:t>rmes kanaleve diplomatike.</w:t>
      </w:r>
    </w:p>
    <w:p w:rsidR="009B3303" w:rsidRPr="002B4589" w:rsidRDefault="009B3303" w:rsidP="009B3303">
      <w:pPr>
        <w:pStyle w:val="Paragrafi0"/>
      </w:pPr>
      <w:r w:rsidRPr="002B4589">
        <w:t>Konventa do t</w:t>
      </w:r>
      <w:r>
        <w:t>ë</w:t>
      </w:r>
      <w:r w:rsidRPr="002B4589">
        <w:t xml:space="preserve"> hyj</w:t>
      </w:r>
      <w:r>
        <w:t>ë</w:t>
      </w:r>
      <w:r w:rsidRPr="002B4589">
        <w:t xml:space="preserve"> n</w:t>
      </w:r>
      <w:r>
        <w:t>ë</w:t>
      </w:r>
      <w:r w:rsidRPr="002B4589">
        <w:t xml:space="preserve"> fuqi nd</w:t>
      </w:r>
      <w:r>
        <w:t>ërmjet s</w:t>
      </w:r>
      <w:r w:rsidRPr="002B4589">
        <w:t>hteteve t</w:t>
      </w:r>
      <w:r>
        <w:t>ë</w:t>
      </w:r>
      <w:r w:rsidRPr="002B4589">
        <w:t xml:space="preserve"> cil</w:t>
      </w:r>
      <w:r>
        <w:t>ë</w:t>
      </w:r>
      <w:r w:rsidRPr="002B4589">
        <w:t>t nuk kan</w:t>
      </w:r>
      <w:r>
        <w:t>ë</w:t>
      </w:r>
      <w:r w:rsidRPr="002B4589">
        <w:t xml:space="preserve"> paraqitur ndonj</w:t>
      </w:r>
      <w:r>
        <w:t>ë</w:t>
      </w:r>
      <w:r w:rsidRPr="002B4589">
        <w:t xml:space="preserve"> kund</w:t>
      </w:r>
      <w:r>
        <w:t>ë</w:t>
      </w:r>
      <w:r w:rsidRPr="002B4589">
        <w:t>rshtim p</w:t>
      </w:r>
      <w:r>
        <w:t>ë</w:t>
      </w:r>
      <w:r w:rsidRPr="002B4589">
        <w:t>r k</w:t>
      </w:r>
      <w:r>
        <w:t>ë</w:t>
      </w:r>
      <w:r w:rsidRPr="002B4589">
        <w:t>t</w:t>
      </w:r>
      <w:r>
        <w:t>ë</w:t>
      </w:r>
      <w:r w:rsidRPr="002B4589">
        <w:t xml:space="preserve"> aderim brenda gjasht</w:t>
      </w:r>
      <w:r>
        <w:t>ë</w:t>
      </w:r>
      <w:r w:rsidRPr="002B4589">
        <w:t>dhjet</w:t>
      </w:r>
      <w:r>
        <w:t>ë</w:t>
      </w:r>
      <w:r w:rsidRPr="002B4589">
        <w:t xml:space="preserve"> dit</w:t>
      </w:r>
      <w:r>
        <w:t>ëve</w:t>
      </w:r>
      <w:r w:rsidRPr="002B4589">
        <w:t xml:space="preserve"> pas k</w:t>
      </w:r>
      <w:r>
        <w:t>ë</w:t>
      </w:r>
      <w:r w:rsidRPr="002B4589">
        <w:t>tij komunikimi dhe territorit ose territoreve p</w:t>
      </w:r>
      <w:r>
        <w:t>ë</w:t>
      </w:r>
      <w:r w:rsidRPr="002B4589">
        <w:t>r  marr</w:t>
      </w:r>
      <w:r>
        <w:t>ë</w:t>
      </w:r>
      <w:r w:rsidRPr="002B4589">
        <w:t>dheniet nd</w:t>
      </w:r>
      <w:r>
        <w:t>ë</w:t>
      </w:r>
      <w:r w:rsidRPr="002B4589">
        <w:t>rkomb</w:t>
      </w:r>
      <w:r>
        <w:t>ë</w:t>
      </w:r>
      <w:r w:rsidRPr="002B4589">
        <w:t>tare t</w:t>
      </w:r>
      <w:r>
        <w:t>ë</w:t>
      </w:r>
      <w:r w:rsidRPr="002B4589">
        <w:t xml:space="preserve"> t</w:t>
      </w:r>
      <w:r>
        <w:t>ë</w:t>
      </w:r>
      <w:r w:rsidRPr="002B4589">
        <w:t xml:space="preserve"> cil</w:t>
      </w:r>
      <w:r>
        <w:t>ëve s</w:t>
      </w:r>
      <w:r w:rsidRPr="002B4589">
        <w:t>hteti n</w:t>
      </w:r>
      <w:r>
        <w:t>ë</w:t>
      </w:r>
      <w:r w:rsidRPr="002B4589">
        <w:t xml:space="preserve"> fjal</w:t>
      </w:r>
      <w:r>
        <w:t>ë</w:t>
      </w:r>
      <w:r w:rsidRPr="002B4589">
        <w:t xml:space="preserve"> </w:t>
      </w:r>
      <w:r>
        <w:t>ë</w:t>
      </w:r>
      <w:r w:rsidRPr="002B4589">
        <w:t>sht</w:t>
      </w:r>
      <w:r>
        <w:t>ë</w:t>
      </w:r>
      <w:r w:rsidRPr="002B4589">
        <w:t xml:space="preserve"> p</w:t>
      </w:r>
      <w:r>
        <w:t>ë</w:t>
      </w:r>
      <w:r w:rsidRPr="002B4589">
        <w:t>rgjegj</w:t>
      </w:r>
      <w:r>
        <w:t>ë</w:t>
      </w:r>
      <w:r w:rsidRPr="002B4589">
        <w:t>s dhe n</w:t>
      </w:r>
      <w:r>
        <w:t>ë</w:t>
      </w:r>
      <w:r w:rsidRPr="002B4589">
        <w:t xml:space="preserve"> lidhje me t</w:t>
      </w:r>
      <w:r>
        <w:t>ë</w:t>
      </w:r>
      <w:r w:rsidRPr="002B4589">
        <w:t xml:space="preserve"> cilin </w:t>
      </w:r>
      <w:r>
        <w:t>ë</w:t>
      </w:r>
      <w:r w:rsidRPr="002B4589">
        <w:t>sht</w:t>
      </w:r>
      <w:r>
        <w:t>ë</w:t>
      </w:r>
      <w:r w:rsidRPr="002B4589">
        <w:t xml:space="preserve"> b</w:t>
      </w:r>
      <w:r>
        <w:t>ë</w:t>
      </w:r>
      <w:r w:rsidRPr="002B4589">
        <w:t>r</w:t>
      </w:r>
      <w:r>
        <w:t>ë</w:t>
      </w:r>
      <w:r w:rsidRPr="002B4589">
        <w:t xml:space="preserve"> komunikimi i m</w:t>
      </w:r>
      <w:r>
        <w:t>ë</w:t>
      </w:r>
      <w:r w:rsidRPr="002B4589">
        <w:t>sip</w:t>
      </w:r>
      <w:r>
        <w:t>ë</w:t>
      </w:r>
      <w:r w:rsidRPr="002B4589">
        <w:t>rm.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31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Paragrafi0"/>
      </w:pPr>
      <w:r w:rsidRPr="002B4589">
        <w:t xml:space="preserve">Çdo </w:t>
      </w:r>
      <w:r>
        <w:t>s</w:t>
      </w:r>
      <w:r w:rsidRPr="002B4589">
        <w:t>htet q</w:t>
      </w:r>
      <w:r>
        <w:t>ë</w:t>
      </w:r>
      <w:r w:rsidRPr="002B4589">
        <w:t xml:space="preserve"> nuk </w:t>
      </w:r>
      <w:r>
        <w:t>ë</w:t>
      </w:r>
      <w:r w:rsidRPr="002B4589">
        <w:t>sht</w:t>
      </w:r>
      <w:r>
        <w:t>ë</w:t>
      </w:r>
      <w:r w:rsidRPr="002B4589">
        <w:t xml:space="preserve"> p</w:t>
      </w:r>
      <w:r>
        <w:t>ë</w:t>
      </w:r>
      <w:r w:rsidRPr="002B4589">
        <w:t>rfaq</w:t>
      </w:r>
      <w:r>
        <w:t>ë</w:t>
      </w:r>
      <w:r w:rsidRPr="002B4589">
        <w:t>suar gjat</w:t>
      </w:r>
      <w:r>
        <w:t>ë</w:t>
      </w:r>
      <w:r w:rsidRPr="002B4589">
        <w:t xml:space="preserve"> sesionit t</w:t>
      </w:r>
      <w:r>
        <w:t>ë</w:t>
      </w:r>
      <w:r w:rsidRPr="002B4589">
        <w:t xml:space="preserve"> shtat</w:t>
      </w:r>
      <w:r>
        <w:t>ë</w:t>
      </w:r>
      <w:r w:rsidRPr="002B4589">
        <w:t xml:space="preserve"> t</w:t>
      </w:r>
      <w:r>
        <w:t>ë</w:t>
      </w:r>
      <w:r w:rsidRPr="002B4589">
        <w:t xml:space="preserve"> Konfer</w:t>
      </w:r>
      <w:r>
        <w:t>e</w:t>
      </w:r>
      <w:r w:rsidRPr="002B4589">
        <w:t>nc</w:t>
      </w:r>
      <w:r>
        <w:t>ë</w:t>
      </w:r>
      <w:r w:rsidRPr="002B4589">
        <w:t>s s</w:t>
      </w:r>
      <w:r>
        <w:t>ë</w:t>
      </w:r>
      <w:r w:rsidRPr="002B4589">
        <w:t xml:space="preserve"> Hag</w:t>
      </w:r>
      <w:r>
        <w:t>ë</w:t>
      </w:r>
      <w:r w:rsidRPr="002B4589">
        <w:t>s mbi t</w:t>
      </w:r>
      <w:r>
        <w:t>ë</w:t>
      </w:r>
      <w:r w:rsidRPr="002B4589">
        <w:t xml:space="preserve"> Drejt</w:t>
      </w:r>
      <w:r>
        <w:t>ë</w:t>
      </w:r>
      <w:r w:rsidRPr="002B4589">
        <w:t>n Nd</w:t>
      </w:r>
      <w:r>
        <w:t>ë</w:t>
      </w:r>
      <w:r w:rsidRPr="002B4589">
        <w:t>rkomb</w:t>
      </w:r>
      <w:r>
        <w:t>ë</w:t>
      </w:r>
      <w:r w:rsidRPr="002B4589">
        <w:t>tare Private mund t</w:t>
      </w:r>
      <w:r>
        <w:t>ë</w:t>
      </w:r>
      <w:r w:rsidRPr="002B4589">
        <w:t xml:space="preserve"> aderoj</w:t>
      </w:r>
      <w:r>
        <w:t>ë</w:t>
      </w:r>
      <w:r w:rsidRPr="002B4589">
        <w:t xml:space="preserve"> n</w:t>
      </w:r>
      <w:r>
        <w:t>ë</w:t>
      </w:r>
      <w:r w:rsidRPr="002B4589">
        <w:t xml:space="preserve"> k</w:t>
      </w:r>
      <w:r>
        <w:t>ëtë</w:t>
      </w:r>
      <w:r w:rsidRPr="002B4589">
        <w:t xml:space="preserve"> Konvent</w:t>
      </w:r>
      <w:r>
        <w:t>ë</w:t>
      </w:r>
      <w:r w:rsidRPr="002B4589">
        <w:t>, n</w:t>
      </w:r>
      <w:r>
        <w:t>ë</w:t>
      </w:r>
      <w:r w:rsidRPr="002B4589">
        <w:t>se asnj</w:t>
      </w:r>
      <w:r>
        <w:t>ë nga s</w:t>
      </w:r>
      <w:r w:rsidRPr="002B4589">
        <w:t>htetet t</w:t>
      </w:r>
      <w:r>
        <w:t>ë</w:t>
      </w:r>
      <w:r w:rsidRPr="002B4589">
        <w:t xml:space="preserve"> cil</w:t>
      </w:r>
      <w:r>
        <w:t>a</w:t>
      </w:r>
      <w:r w:rsidRPr="002B4589">
        <w:t>t e kan</w:t>
      </w:r>
      <w:r>
        <w:t>ë</w:t>
      </w:r>
      <w:r w:rsidRPr="002B4589">
        <w:t xml:space="preserve"> ratifikuar at</w:t>
      </w:r>
      <w:r>
        <w:t>ë</w:t>
      </w:r>
      <w:r w:rsidRPr="002B4589">
        <w:t xml:space="preserve"> nuk kan</w:t>
      </w:r>
      <w:r>
        <w:t>ë</w:t>
      </w:r>
      <w:r w:rsidRPr="002B4589">
        <w:t xml:space="preserve"> paraqitur ndonj</w:t>
      </w:r>
      <w:r>
        <w:t>ë</w:t>
      </w:r>
      <w:r w:rsidRPr="002B4589">
        <w:t xml:space="preserve"> kund</w:t>
      </w:r>
      <w:r>
        <w:t>ë</w:t>
      </w:r>
      <w:r w:rsidRPr="002B4589">
        <w:t>rshtim n</w:t>
      </w:r>
      <w:r>
        <w:t>ë</w:t>
      </w:r>
      <w:r w:rsidRPr="002B4589">
        <w:t xml:space="preserve"> lidhje me k</w:t>
      </w:r>
      <w:r>
        <w:t>ë</w:t>
      </w:r>
      <w:r w:rsidRPr="002B4589">
        <w:t>t</w:t>
      </w:r>
      <w:r>
        <w:t>ë</w:t>
      </w:r>
      <w:r w:rsidRPr="002B4589">
        <w:t xml:space="preserve"> aderim brenda gjasht</w:t>
      </w:r>
      <w:r>
        <w:t>ë muajve</w:t>
      </w:r>
      <w:r w:rsidRPr="002B4589">
        <w:t xml:space="preserve"> nga data e njoftimit prej Qeveris</w:t>
      </w:r>
      <w:r>
        <w:t>ë</w:t>
      </w:r>
      <w:r w:rsidRPr="002B4589">
        <w:t xml:space="preserve"> s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</w:t>
      </w:r>
      <w:r w:rsidRPr="002B4589">
        <w:t>ta p</w:t>
      </w:r>
      <w:r>
        <w:t>ë</w:t>
      </w:r>
      <w:r w:rsidRPr="002B4589">
        <w:t>r k</w:t>
      </w:r>
      <w:r>
        <w:t>ë</w:t>
      </w:r>
      <w:r w:rsidRPr="002B4589">
        <w:t>t</w:t>
      </w:r>
      <w:r>
        <w:t>ë</w:t>
      </w:r>
      <w:r w:rsidRPr="002B4589">
        <w:t xml:space="preserve"> aderim. Aderimi do t</w:t>
      </w:r>
      <w:r>
        <w:t>ë</w:t>
      </w:r>
      <w:r w:rsidRPr="002B4589">
        <w:t xml:space="preserve"> kryhet sipas m</w:t>
      </w:r>
      <w:r>
        <w:t>ë</w:t>
      </w:r>
      <w:r w:rsidRPr="002B4589">
        <w:t>nyr</w:t>
      </w:r>
      <w:r>
        <w:t>ë</w:t>
      </w:r>
      <w:r w:rsidRPr="002B4589">
        <w:t>s s</w:t>
      </w:r>
      <w:r>
        <w:t>ë</w:t>
      </w:r>
      <w:r w:rsidRPr="002B4589">
        <w:t xml:space="preserve"> parashikuar n</w:t>
      </w:r>
      <w:r>
        <w:t>ë</w:t>
      </w:r>
      <w:r w:rsidRPr="002B4589">
        <w:t xml:space="preserve"> paragrafin e dyt</w:t>
      </w:r>
      <w:r>
        <w:t>ë</w:t>
      </w:r>
      <w:r w:rsidRPr="002B4589">
        <w:t xml:space="preserve"> t</w:t>
      </w:r>
      <w:r>
        <w:t>ë</w:t>
      </w:r>
      <w:r w:rsidRPr="002B4589">
        <w:t xml:space="preserve"> </w:t>
      </w:r>
      <w:r>
        <w:t>n</w:t>
      </w:r>
      <w:r w:rsidRPr="002B4589">
        <w:t>enit 27.</w:t>
      </w:r>
    </w:p>
    <w:p w:rsidR="009B3303" w:rsidRPr="002B4589" w:rsidRDefault="009B3303" w:rsidP="009B3303">
      <w:pPr>
        <w:pStyle w:val="Paragrafi0"/>
      </w:pPr>
      <w:r>
        <w:t>Shtetet të cilat e kanë ratifikuar atë, nuk kanë paraqitur ndonjë kundërshtim në lidhje me këtë aderim brenda gjashtë muajve nga data e njoftimit prej Qeverisë së Vendeve të Ulëta për këtë aderim. Aderimi do të kryhet sipas mënyrës së parashikuar në paragrafin e dytë të nenit 27.</w:t>
      </w:r>
    </w:p>
    <w:p w:rsidR="009B3303" w:rsidRPr="002B4589" w:rsidRDefault="009B3303" w:rsidP="009B3303">
      <w:pPr>
        <w:pStyle w:val="Paragrafi0"/>
      </w:pPr>
      <w:r w:rsidRPr="002B4589">
        <w:t>Nj</w:t>
      </w:r>
      <w:r>
        <w:t>ë</w:t>
      </w:r>
      <w:r w:rsidRPr="002B4589">
        <w:t xml:space="preserve"> aderim i till</w:t>
      </w:r>
      <w:r>
        <w:t>ë</w:t>
      </w:r>
      <w:r w:rsidRPr="002B4589">
        <w:t xml:space="preserve"> nuk do t</w:t>
      </w:r>
      <w:r>
        <w:t>ë</w:t>
      </w:r>
      <w:r w:rsidRPr="002B4589">
        <w:t xml:space="preserve"> mund t</w:t>
      </w:r>
      <w:r>
        <w:t>ë</w:t>
      </w:r>
      <w:r w:rsidRPr="002B4589">
        <w:t xml:space="preserve"> kryhet deri pas dat</w:t>
      </w:r>
      <w:r>
        <w:t>ë</w:t>
      </w:r>
      <w:r w:rsidRPr="002B4589">
        <w:t>s s</w:t>
      </w:r>
      <w:r>
        <w:t>ë</w:t>
      </w:r>
      <w:r w:rsidRPr="002B4589">
        <w:t xml:space="preserve"> hyrjes n</w:t>
      </w:r>
      <w:r>
        <w:t>ë</w:t>
      </w:r>
      <w:r w:rsidRPr="002B4589">
        <w:t xml:space="preserve"> fuqi t</w:t>
      </w:r>
      <w:r>
        <w:t>ë</w:t>
      </w:r>
      <w:r w:rsidRPr="002B4589">
        <w:t xml:space="preserve"> k</w:t>
      </w:r>
      <w:r>
        <w:t>ë</w:t>
      </w:r>
      <w:r w:rsidRPr="002B4589">
        <w:t>saj Konvente n</w:t>
      </w:r>
      <w:r>
        <w:t>ë</w:t>
      </w:r>
      <w:r w:rsidRPr="002B4589">
        <w:t xml:space="preserve"> p</w:t>
      </w:r>
      <w:r>
        <w:t>ë</w:t>
      </w:r>
      <w:r w:rsidRPr="002B4589">
        <w:t xml:space="preserve">rputhje me </w:t>
      </w:r>
      <w:r>
        <w:t>n</w:t>
      </w:r>
      <w:r w:rsidRPr="002B4589">
        <w:t>enin 28, paragrafi i par</w:t>
      </w:r>
      <w:r>
        <w:t>ë</w:t>
      </w:r>
      <w:r w:rsidRPr="002B4589">
        <w:t>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 32</w:t>
      </w:r>
    </w:p>
    <w:p w:rsidR="009B3303" w:rsidRPr="002B4589" w:rsidRDefault="009B3303" w:rsidP="009B3303">
      <w:pPr>
        <w:pStyle w:val="Paragrafi0"/>
      </w:pPr>
    </w:p>
    <w:p w:rsidR="009B3303" w:rsidRPr="002B4589" w:rsidRDefault="009B3303" w:rsidP="009B3303">
      <w:pPr>
        <w:pStyle w:val="Paragrafi0"/>
      </w:pPr>
      <w:r>
        <w:t>Çdo p</w:t>
      </w:r>
      <w:r w:rsidRPr="002B4589">
        <w:t>al</w:t>
      </w:r>
      <w:r>
        <w:t>ë k</w:t>
      </w:r>
      <w:r w:rsidRPr="002B4589">
        <w:t>ontraktuese, gjat</w:t>
      </w:r>
      <w:r>
        <w:t>ë</w:t>
      </w:r>
      <w:r w:rsidRPr="002B4589">
        <w:t xml:space="preserve"> firmosjes dhe ratifikimit t</w:t>
      </w:r>
      <w:r>
        <w:t>ë</w:t>
      </w:r>
      <w:r w:rsidRPr="002B4589">
        <w:t xml:space="preserve"> k</w:t>
      </w:r>
      <w:r>
        <w:t>ë</w:t>
      </w:r>
      <w:r w:rsidRPr="002B4589">
        <w:t>saj Konvente apo aderimit n</w:t>
      </w:r>
      <w:r>
        <w:t>ë</w:t>
      </w:r>
      <w:r w:rsidRPr="002B4589">
        <w:t xml:space="preserve"> t</w:t>
      </w:r>
      <w:r>
        <w:t>ë</w:t>
      </w:r>
      <w:r w:rsidRPr="002B4589">
        <w:t>, mund t</w:t>
      </w:r>
      <w:r>
        <w:t>ë</w:t>
      </w:r>
      <w:r w:rsidRPr="002B4589">
        <w:t xml:space="preserve"> rezervoj</w:t>
      </w:r>
      <w:r>
        <w:t>ë</w:t>
      </w:r>
      <w:r w:rsidRPr="002B4589">
        <w:t xml:space="preserve"> t</w:t>
      </w:r>
      <w:r>
        <w:t>ë</w:t>
      </w:r>
      <w:r w:rsidRPr="002B4589">
        <w:t xml:space="preserve"> drejt</w:t>
      </w:r>
      <w:r>
        <w:t>ë</w:t>
      </w:r>
      <w:r w:rsidRPr="002B4589">
        <w:t>n t</w:t>
      </w:r>
      <w:r>
        <w:t>ë</w:t>
      </w:r>
      <w:r w:rsidRPr="002B4589">
        <w:t xml:space="preserve"> kufizoj</w:t>
      </w:r>
      <w:r>
        <w:t>ë zbatimin e nenit 17 te shtetasit e p</w:t>
      </w:r>
      <w:r w:rsidRPr="002B4589">
        <w:t>al</w:t>
      </w:r>
      <w:r>
        <w:t>ëve k</w:t>
      </w:r>
      <w:r w:rsidRPr="002B4589">
        <w:t>ontraktuese q</w:t>
      </w:r>
      <w:r>
        <w:t>ë</w:t>
      </w:r>
      <w:r w:rsidRPr="002B4589">
        <w:t xml:space="preserve"> kan</w:t>
      </w:r>
      <w:r>
        <w:t>ë</w:t>
      </w:r>
      <w:r w:rsidRPr="002B4589">
        <w:t xml:space="preserve"> vendbanimin e p</w:t>
      </w:r>
      <w:r>
        <w:t>ë</w:t>
      </w:r>
      <w:r w:rsidRPr="002B4589">
        <w:t>rhersh</w:t>
      </w:r>
      <w:r>
        <w:t>ë</w:t>
      </w:r>
      <w:r w:rsidRPr="002B4589">
        <w:t>m n</w:t>
      </w:r>
      <w:r>
        <w:t>ë</w:t>
      </w:r>
      <w:r w:rsidRPr="002B4589">
        <w:t xml:space="preserve"> territorin e tij.</w:t>
      </w:r>
    </w:p>
    <w:p w:rsidR="009B3303" w:rsidRPr="002B4589" w:rsidRDefault="009B3303" w:rsidP="009B3303">
      <w:pPr>
        <w:pStyle w:val="Paragrafi0"/>
      </w:pPr>
      <w:r w:rsidRPr="002B4589">
        <w:t>Çdo shtet q</w:t>
      </w:r>
      <w:r>
        <w:t>ë</w:t>
      </w:r>
      <w:r w:rsidRPr="002B4589">
        <w:t xml:space="preserve"> shfryt</w:t>
      </w:r>
      <w:r>
        <w:t>ë</w:t>
      </w:r>
      <w:r w:rsidRPr="002B4589">
        <w:t>zon t</w:t>
      </w:r>
      <w:r>
        <w:t>ë</w:t>
      </w:r>
      <w:r w:rsidRPr="002B4589">
        <w:t xml:space="preserve"> drejt</w:t>
      </w:r>
      <w:r>
        <w:t>ë</w:t>
      </w:r>
      <w:r w:rsidRPr="002B4589">
        <w:t>n e p</w:t>
      </w:r>
      <w:r>
        <w:t>ë</w:t>
      </w:r>
      <w:r w:rsidRPr="002B4589">
        <w:t>rmendur n</w:t>
      </w:r>
      <w:r>
        <w:t>ë</w:t>
      </w:r>
      <w:r w:rsidRPr="002B4589">
        <w:t xml:space="preserve"> paragrafin m</w:t>
      </w:r>
      <w:r>
        <w:t>ë</w:t>
      </w:r>
      <w:r w:rsidRPr="002B4589">
        <w:t xml:space="preserve"> sip</w:t>
      </w:r>
      <w:r>
        <w:t>ë</w:t>
      </w:r>
      <w:r w:rsidRPr="002B4589">
        <w:t>r do t</w:t>
      </w:r>
      <w:r>
        <w:t>ë</w:t>
      </w:r>
      <w:r w:rsidRPr="002B4589">
        <w:t xml:space="preserve"> jet</w:t>
      </w:r>
      <w:r>
        <w:t>ë</w:t>
      </w:r>
      <w:r w:rsidRPr="002B4589">
        <w:t xml:space="preserve"> n</w:t>
      </w:r>
      <w:r>
        <w:t>ë</w:t>
      </w:r>
      <w:r w:rsidRPr="002B4589">
        <w:t xml:space="preserve"> gjendje t</w:t>
      </w:r>
      <w:r>
        <w:t>ë</w:t>
      </w:r>
      <w:r w:rsidRPr="002B4589">
        <w:t xml:space="preserve"> pretendoj</w:t>
      </w:r>
      <w:r>
        <w:t>ë zba</w:t>
      </w:r>
      <w:r w:rsidRPr="002B4589">
        <w:t xml:space="preserve">timin e </w:t>
      </w:r>
      <w:r>
        <w:t>nenit 17 nga p</w:t>
      </w:r>
      <w:r w:rsidRPr="002B4589">
        <w:t>al</w:t>
      </w:r>
      <w:r>
        <w:t>ët kontraktuese ve</w:t>
      </w:r>
      <w:r w:rsidRPr="002B4589">
        <w:t>t</w:t>
      </w:r>
      <w:r>
        <w:t>ë</w:t>
      </w:r>
      <w:r w:rsidRPr="002B4589">
        <w:t>m n</w:t>
      </w:r>
      <w:r>
        <w:t>ë</w:t>
      </w:r>
      <w:r w:rsidRPr="002B4589">
        <w:t xml:space="preserve"> em</w:t>
      </w:r>
      <w:r>
        <w:t>ë</w:t>
      </w:r>
      <w:r w:rsidRPr="002B4589">
        <w:t>r t</w:t>
      </w:r>
      <w:r>
        <w:t>ë</w:t>
      </w:r>
      <w:r w:rsidRPr="002B4589">
        <w:t xml:space="preserve"> shtetasve t</w:t>
      </w:r>
      <w:r>
        <w:t>ë</w:t>
      </w:r>
      <w:r w:rsidRPr="002B4589">
        <w:t xml:space="preserve"> vet</w:t>
      </w:r>
      <w:r>
        <w:t>,</w:t>
      </w:r>
      <w:r w:rsidRPr="002B4589">
        <w:t xml:space="preserve"> t</w:t>
      </w:r>
      <w:r>
        <w:t>ë</w:t>
      </w:r>
      <w:r w:rsidRPr="002B4589">
        <w:t xml:space="preserve"> cil</w:t>
      </w:r>
      <w:r>
        <w:t>ë</w:t>
      </w:r>
      <w:r w:rsidRPr="002B4589">
        <w:t>t kan</w:t>
      </w:r>
      <w:r>
        <w:t>ë</w:t>
      </w:r>
      <w:r w:rsidRPr="002B4589">
        <w:t xml:space="preserve"> vendbanimin e p</w:t>
      </w:r>
      <w:r>
        <w:t>ë</w:t>
      </w:r>
      <w:r w:rsidRPr="002B4589">
        <w:t>rhersh</w:t>
      </w:r>
      <w:r>
        <w:t>ë</w:t>
      </w:r>
      <w:r w:rsidRPr="002B4589">
        <w:t>m n</w:t>
      </w:r>
      <w:r>
        <w:t>ë</w:t>
      </w:r>
      <w:r w:rsidRPr="002B4589">
        <w:t xml:space="preserve"> territor</w:t>
      </w:r>
      <w:r>
        <w:t>in e p</w:t>
      </w:r>
      <w:r w:rsidRPr="002B4589">
        <w:t>al</w:t>
      </w:r>
      <w:r>
        <w:t>ë</w:t>
      </w:r>
      <w:r w:rsidRPr="002B4589">
        <w:t>s  tjet</w:t>
      </w:r>
      <w:r>
        <w:t>ër k</w:t>
      </w:r>
      <w:r w:rsidRPr="002B4589">
        <w:t>ontraktuese p</w:t>
      </w:r>
      <w:r>
        <w:t>ë</w:t>
      </w:r>
      <w:r w:rsidRPr="002B4589">
        <w:t>rpara gjykat</w:t>
      </w:r>
      <w:r>
        <w:t>ë</w:t>
      </w:r>
      <w:r w:rsidRPr="002B4589">
        <w:t>s s</w:t>
      </w:r>
      <w:r>
        <w:t>ë</w:t>
      </w:r>
      <w:r w:rsidRPr="002B4589">
        <w:t xml:space="preserve"> t</w:t>
      </w:r>
      <w:r>
        <w:t>ë</w:t>
      </w:r>
      <w:r w:rsidRPr="002B4589">
        <w:t xml:space="preserve"> cil</w:t>
      </w:r>
      <w:r>
        <w:t>ë</w:t>
      </w:r>
      <w:r w:rsidRPr="002B4589">
        <w:t>s ata jan</w:t>
      </w:r>
      <w:r>
        <w:t>ë</w:t>
      </w:r>
      <w:r w:rsidRPr="002B4589">
        <w:t xml:space="preserve"> pal</w:t>
      </w:r>
      <w:r>
        <w:t>ë</w:t>
      </w:r>
      <w:r w:rsidRPr="002B4589">
        <w:t xml:space="preserve"> </w:t>
      </w:r>
      <w:r>
        <w:t xml:space="preserve">kërkuese </w:t>
      </w:r>
      <w:r w:rsidRPr="002B4589">
        <w:t>ose pal</w:t>
      </w:r>
      <w:r>
        <w:t>ë</w:t>
      </w:r>
      <w:r w:rsidRPr="002B4589">
        <w:t xml:space="preserve"> t</w:t>
      </w:r>
      <w:r>
        <w:t>ë</w:t>
      </w:r>
      <w:r w:rsidRPr="002B4589">
        <w:t xml:space="preserve"> treta.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NeniNr"/>
      </w:pPr>
      <w:r w:rsidRPr="002B4589">
        <w:t>Neni  33</w:t>
      </w:r>
    </w:p>
    <w:p w:rsidR="009B3303" w:rsidRPr="002B4589" w:rsidRDefault="009B3303" w:rsidP="009B3303">
      <w:pPr>
        <w:pStyle w:val="Paragrafi0"/>
      </w:pPr>
    </w:p>
    <w:p w:rsidR="009B3303" w:rsidRDefault="009B3303" w:rsidP="009B3303">
      <w:pPr>
        <w:pStyle w:val="Paragrafi0"/>
      </w:pPr>
      <w:r w:rsidRPr="002B4589">
        <w:t>Kjo Konvente do t</w:t>
      </w:r>
      <w:r>
        <w:t>ë</w:t>
      </w:r>
      <w:r w:rsidRPr="002B4589">
        <w:t xml:space="preserve"> mbetet n</w:t>
      </w:r>
      <w:r>
        <w:t>ë</w:t>
      </w:r>
      <w:r w:rsidRPr="002B4589">
        <w:t xml:space="preserve"> fuqi p</w:t>
      </w:r>
      <w:r>
        <w:t>ë</w:t>
      </w:r>
      <w:r w:rsidRPr="002B4589">
        <w:t>r nj</w:t>
      </w:r>
      <w:r>
        <w:t>ë</w:t>
      </w:r>
      <w:r w:rsidRPr="002B4589">
        <w:t xml:space="preserve"> periudh</w:t>
      </w:r>
      <w:r>
        <w:t>ë</w:t>
      </w:r>
      <w:r w:rsidRPr="002B4589">
        <w:t xml:space="preserve"> 5</w:t>
      </w:r>
      <w:r>
        <w:t>-vjeç</w:t>
      </w:r>
      <w:r w:rsidRPr="002B4589">
        <w:t xml:space="preserve">are nga dita e </w:t>
      </w:r>
      <w:r>
        <w:t xml:space="preserve">treguar në paragrafin e parë të nenit 28 të Konventës. </w:t>
      </w:r>
    </w:p>
    <w:p w:rsidR="009B3303" w:rsidRPr="002B4589" w:rsidRDefault="009B3303" w:rsidP="009B3303">
      <w:pPr>
        <w:pStyle w:val="Paragrafi0"/>
      </w:pPr>
      <w:r w:rsidRPr="002B4589">
        <w:t xml:space="preserve">Kjo </w:t>
      </w:r>
      <w:r>
        <w:t>periudhë</w:t>
      </w:r>
      <w:r w:rsidRPr="002B4589">
        <w:t xml:space="preserve"> do t</w:t>
      </w:r>
      <w:r>
        <w:t>ë</w:t>
      </w:r>
      <w:r w:rsidRPr="002B4589">
        <w:t xml:space="preserve"> filloj</w:t>
      </w:r>
      <w:r>
        <w:t>ë</w:t>
      </w:r>
      <w:r w:rsidRPr="002B4589">
        <w:t xml:space="preserve"> q</w:t>
      </w:r>
      <w:r>
        <w:t>ë</w:t>
      </w:r>
      <w:r w:rsidRPr="002B4589">
        <w:t xml:space="preserve"> nga </w:t>
      </w:r>
      <w:r>
        <w:t xml:space="preserve">ajo ditë edhe për shtetet </w:t>
      </w:r>
      <w:r w:rsidRPr="002B4589">
        <w:t xml:space="preserve"> q</w:t>
      </w:r>
      <w:r>
        <w:t>ë</w:t>
      </w:r>
      <w:r w:rsidRPr="002B4589">
        <w:t xml:space="preserve"> e kan</w:t>
      </w:r>
      <w:r>
        <w:t>ë</w:t>
      </w:r>
      <w:r w:rsidRPr="002B4589">
        <w:t xml:space="preserve"> ratifikuar ose kan</w:t>
      </w:r>
      <w:r>
        <w:t>ë</w:t>
      </w:r>
      <w:r w:rsidRPr="002B4589">
        <w:t xml:space="preserve"> aderuar n</w:t>
      </w:r>
      <w:r>
        <w:t>ë</w:t>
      </w:r>
      <w:r w:rsidRPr="002B4589">
        <w:t xml:space="preserve"> t</w:t>
      </w:r>
      <w:r>
        <w:t>ë</w:t>
      </w:r>
      <w:r w:rsidRPr="002B4589">
        <w:t xml:space="preserve"> n</w:t>
      </w:r>
      <w:r>
        <w:t>ë</w:t>
      </w:r>
      <w:r w:rsidRPr="002B4589">
        <w:t xml:space="preserve"> nj</w:t>
      </w:r>
      <w:r>
        <w:t>ë</w:t>
      </w:r>
      <w:r w:rsidRPr="002B4589">
        <w:t xml:space="preserve"> dat</w:t>
      </w:r>
      <w:r>
        <w:t>ë</w:t>
      </w:r>
      <w:r w:rsidRPr="002B4589">
        <w:t xml:space="preserve"> t</w:t>
      </w:r>
      <w:r>
        <w:t>ë</w:t>
      </w:r>
      <w:r w:rsidRPr="002B4589">
        <w:t xml:space="preserve"> m</w:t>
      </w:r>
      <w:r>
        <w:t>ë</w:t>
      </w:r>
      <w:r w:rsidRPr="002B4589">
        <w:t>vonshme.</w:t>
      </w:r>
    </w:p>
    <w:p w:rsidR="009B3303" w:rsidRPr="002B4589" w:rsidRDefault="009B3303" w:rsidP="009B3303">
      <w:pPr>
        <w:pStyle w:val="Paragrafi0"/>
      </w:pPr>
      <w:r w:rsidRPr="002B4589">
        <w:t>N</w:t>
      </w:r>
      <w:r>
        <w:t>ë rast se nuk ka pas</w:t>
      </w:r>
      <w:r w:rsidRPr="002B4589">
        <w:t>ur asnj</w:t>
      </w:r>
      <w:r>
        <w:t>ë</w:t>
      </w:r>
      <w:r w:rsidRPr="002B4589">
        <w:t xml:space="preserve"> denoncim, Konventa do t</w:t>
      </w:r>
      <w:r>
        <w:t>ë</w:t>
      </w:r>
      <w:r w:rsidRPr="002B4589">
        <w:t xml:space="preserve"> rinovohet  n</w:t>
      </w:r>
      <w:r>
        <w:t>ë</w:t>
      </w:r>
      <w:r w:rsidRPr="002B4589">
        <w:t xml:space="preserve"> m</w:t>
      </w:r>
      <w:r>
        <w:t>ë</w:t>
      </w:r>
      <w:r w:rsidRPr="002B4589">
        <w:t>nyr</w:t>
      </w:r>
      <w:r>
        <w:t>ë</w:t>
      </w:r>
      <w:r w:rsidRPr="002B4589">
        <w:t xml:space="preserve"> t</w:t>
      </w:r>
      <w:r>
        <w:t>ë</w:t>
      </w:r>
      <w:r w:rsidRPr="002B4589">
        <w:t xml:space="preserve"> heshtur </w:t>
      </w:r>
      <w:r>
        <w:t>ç</w:t>
      </w:r>
      <w:r w:rsidRPr="002B4589">
        <w:t>do pes</w:t>
      </w:r>
      <w:r>
        <w:t xml:space="preserve">ë </w:t>
      </w:r>
      <w:r w:rsidRPr="002B4589">
        <w:t>vjet</w:t>
      </w:r>
      <w:r>
        <w:t>. Ç</w:t>
      </w:r>
      <w:r w:rsidRPr="002B4589">
        <w:t xml:space="preserve">do denoncim </w:t>
      </w:r>
      <w:r>
        <w:t>duhet t’i</w:t>
      </w:r>
      <w:r w:rsidRPr="002B4589">
        <w:t xml:space="preserve"> njoftohet t</w:t>
      </w:r>
      <w:r>
        <w:t>ë</w:t>
      </w:r>
      <w:r w:rsidRPr="002B4589">
        <w:t xml:space="preserve"> pakt</w:t>
      </w:r>
      <w:r>
        <w:t xml:space="preserve">ën </w:t>
      </w:r>
      <w:r w:rsidRPr="002B4589">
        <w:t>6 muaj p</w:t>
      </w:r>
      <w:r>
        <w:t>ë</w:t>
      </w:r>
      <w:r w:rsidRPr="002B4589">
        <w:t>rpara  mbarimit t</w:t>
      </w:r>
      <w:r>
        <w:t>ë</w:t>
      </w:r>
      <w:r w:rsidRPr="002B4589">
        <w:t xml:space="preserve"> periudh</w:t>
      </w:r>
      <w:r>
        <w:t>ë</w:t>
      </w:r>
      <w:r w:rsidRPr="002B4589">
        <w:t>s pes</w:t>
      </w:r>
      <w:r>
        <w:t>ë</w:t>
      </w:r>
      <w:r w:rsidRPr="002B4589">
        <w:t>vje</w:t>
      </w:r>
      <w:r>
        <w:rPr>
          <w:rFonts w:ascii="Sylfaen" w:hAnsi="Sylfaen" w:cs="Sylfaen"/>
        </w:rPr>
        <w:t>ç</w:t>
      </w:r>
      <w:r w:rsidRPr="002B4589">
        <w:t>are pran</w:t>
      </w:r>
      <w:r>
        <w:t>ë</w:t>
      </w:r>
      <w:r w:rsidRPr="002B4589">
        <w:t xml:space="preserve"> Ministris</w:t>
      </w:r>
      <w:r>
        <w:t>ë</w:t>
      </w:r>
      <w:r w:rsidRPr="002B4589">
        <w:t xml:space="preserve"> s</w:t>
      </w:r>
      <w:r>
        <w:t>ë</w:t>
      </w:r>
      <w:r w:rsidRPr="002B4589">
        <w:t xml:space="preserve"> Pun</w:t>
      </w:r>
      <w:r>
        <w:t>ë</w:t>
      </w:r>
      <w:r w:rsidRPr="002B4589">
        <w:t>v</w:t>
      </w:r>
      <w:r>
        <w:t>e</w:t>
      </w:r>
      <w:r w:rsidRPr="002B4589">
        <w:t xml:space="preserve"> t</w:t>
      </w:r>
      <w:r>
        <w:t>ë</w:t>
      </w:r>
      <w:r w:rsidRPr="002B4589">
        <w:t xml:space="preserve"> Jashtme t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</w:t>
      </w:r>
      <w:r w:rsidRPr="002B4589">
        <w:t>ta, e cila do t</w:t>
      </w:r>
      <w:r>
        <w:t>ë</w:t>
      </w:r>
      <w:r w:rsidRPr="002B4589">
        <w:t xml:space="preserve"> informoj</w:t>
      </w:r>
      <w:r>
        <w:t>ë s</w:t>
      </w:r>
      <w:r w:rsidRPr="002B4589">
        <w:t>htetet e tjera pal</w:t>
      </w:r>
      <w:r>
        <w:t>ë</w:t>
      </w:r>
      <w:r w:rsidRPr="002B4589">
        <w:t xml:space="preserve"> p</w:t>
      </w:r>
      <w:r>
        <w:t>ë</w:t>
      </w:r>
      <w:r w:rsidRPr="002B4589">
        <w:t>r k</w:t>
      </w:r>
      <w:r>
        <w:t>ë</w:t>
      </w:r>
      <w:r w:rsidRPr="002B4589">
        <w:t xml:space="preserve">te denoncim.  </w:t>
      </w:r>
    </w:p>
    <w:p w:rsidR="009B3303" w:rsidRPr="002B4589" w:rsidRDefault="009B3303" w:rsidP="009B3303">
      <w:pPr>
        <w:pStyle w:val="Paragrafi0"/>
      </w:pPr>
      <w:r w:rsidRPr="002B4589">
        <w:t>Denoncimi mund t</w:t>
      </w:r>
      <w:r>
        <w:t>ë</w:t>
      </w:r>
      <w:r w:rsidRPr="002B4589">
        <w:t xml:space="preserve"> jet</w:t>
      </w:r>
      <w:r>
        <w:t>ë</w:t>
      </w:r>
      <w:r w:rsidRPr="002B4589">
        <w:t xml:space="preserve"> i kufizuar n</w:t>
      </w:r>
      <w:r>
        <w:t>ë</w:t>
      </w:r>
      <w:r w:rsidRPr="002B4589">
        <w:t xml:space="preserve"> nj</w:t>
      </w:r>
      <w:r>
        <w:t>ë</w:t>
      </w:r>
      <w:r w:rsidRPr="002B4589">
        <w:t xml:space="preserve"> territor ose territore t</w:t>
      </w:r>
      <w:r>
        <w:t>ë</w:t>
      </w:r>
      <w:r w:rsidRPr="002B4589">
        <w:t xml:space="preserve"> caktuara n</w:t>
      </w:r>
      <w:r>
        <w:t>ë</w:t>
      </w:r>
      <w:r w:rsidRPr="002B4589">
        <w:t xml:space="preserve"> t</w:t>
      </w:r>
      <w:r>
        <w:t>ë</w:t>
      </w:r>
      <w:r w:rsidRPr="002B4589">
        <w:t xml:space="preserve"> cilat zbatohet Konventa, p</w:t>
      </w:r>
      <w:r>
        <w:t>ë</w:t>
      </w:r>
      <w:r w:rsidRPr="002B4589">
        <w:t>rmes nj</w:t>
      </w:r>
      <w:r>
        <w:t>ë</w:t>
      </w:r>
      <w:r w:rsidRPr="002B4589">
        <w:t xml:space="preserve"> njoftimi t</w:t>
      </w:r>
      <w:r>
        <w:t>ë</w:t>
      </w:r>
      <w:r w:rsidRPr="002B4589">
        <w:t xml:space="preserve"> dh</w:t>
      </w:r>
      <w:r>
        <w:t>ë</w:t>
      </w:r>
      <w:r w:rsidRPr="002B4589">
        <w:t>n</w:t>
      </w:r>
      <w:r>
        <w:t>ë</w:t>
      </w:r>
      <w:r w:rsidRPr="002B4589">
        <w:t xml:space="preserve"> n</w:t>
      </w:r>
      <w:r>
        <w:t>ë</w:t>
      </w:r>
      <w:r w:rsidRPr="002B4589">
        <w:t xml:space="preserve"> p</w:t>
      </w:r>
      <w:r>
        <w:t>ë</w:t>
      </w:r>
      <w:r w:rsidRPr="002B4589">
        <w:t xml:space="preserve">rputhje me </w:t>
      </w:r>
      <w:r>
        <w:t>n</w:t>
      </w:r>
      <w:r w:rsidRPr="002B4589">
        <w:t>enin 30, paragrafi i dyt</w:t>
      </w:r>
      <w:r>
        <w:t>ë</w:t>
      </w:r>
      <w:r w:rsidRPr="002B4589">
        <w:t>.</w:t>
      </w:r>
    </w:p>
    <w:p w:rsidR="009B3303" w:rsidRPr="002B4589" w:rsidRDefault="009B3303" w:rsidP="009B3303">
      <w:pPr>
        <w:pStyle w:val="Paragrafi0"/>
      </w:pPr>
      <w:r w:rsidRPr="002B4589">
        <w:t>Denoncimi do t</w:t>
      </w:r>
      <w:r>
        <w:t>ë kë</w:t>
      </w:r>
      <w:r w:rsidRPr="002B4589">
        <w:t>t</w:t>
      </w:r>
      <w:r>
        <w:t>ë</w:t>
      </w:r>
      <w:r w:rsidRPr="002B4589">
        <w:t xml:space="preserve"> efekt vet</w:t>
      </w:r>
      <w:r>
        <w:t>ë</w:t>
      </w:r>
      <w:r w:rsidRPr="002B4589">
        <w:t>m p</w:t>
      </w:r>
      <w:r>
        <w:t>ë</w:t>
      </w:r>
      <w:r w:rsidRPr="002B4589">
        <w:t>rsa i p</w:t>
      </w:r>
      <w:r>
        <w:t>ë</w:t>
      </w:r>
      <w:r w:rsidRPr="002B4589">
        <w:t>rket shtetit i cili e ka b</w:t>
      </w:r>
      <w:r>
        <w:t>ë</w:t>
      </w:r>
      <w:r w:rsidRPr="002B4589">
        <w:t>r</w:t>
      </w:r>
      <w:r>
        <w:t>ë</w:t>
      </w:r>
      <w:r w:rsidRPr="002B4589">
        <w:t xml:space="preserve"> at</w:t>
      </w:r>
      <w:r>
        <w:t>ë</w:t>
      </w:r>
      <w:r w:rsidRPr="002B4589">
        <w:t>. Konventa do t</w:t>
      </w:r>
      <w:r>
        <w:t>ë</w:t>
      </w:r>
      <w:r w:rsidRPr="002B4589">
        <w:t xml:space="preserve"> q</w:t>
      </w:r>
      <w:r>
        <w:t>ë</w:t>
      </w:r>
      <w:r w:rsidRPr="002B4589">
        <w:t>ndroj</w:t>
      </w:r>
      <w:r>
        <w:t>ë</w:t>
      </w:r>
      <w:r w:rsidRPr="002B4589">
        <w:t xml:space="preserve"> n</w:t>
      </w:r>
      <w:r>
        <w:t>ë</w:t>
      </w:r>
      <w:r w:rsidRPr="002B4589">
        <w:t xml:space="preserve"> fuqi p</w:t>
      </w:r>
      <w:r>
        <w:t>ër s</w:t>
      </w:r>
      <w:r w:rsidRPr="002B4589">
        <w:t>htetet e tjera pal</w:t>
      </w:r>
      <w:r>
        <w:t>ë</w:t>
      </w:r>
      <w:r w:rsidRPr="002B4589">
        <w:t>.</w:t>
      </w:r>
    </w:p>
    <w:p w:rsidR="009B3303" w:rsidRPr="002B4589" w:rsidRDefault="009B3303" w:rsidP="009B3303">
      <w:pPr>
        <w:pStyle w:val="Paragrafi0"/>
      </w:pPr>
      <w:r w:rsidRPr="002B4589">
        <w:t>N</w:t>
      </w:r>
      <w:r>
        <w:t>ë</w:t>
      </w:r>
      <w:r w:rsidRPr="002B4589">
        <w:t xml:space="preserve"> d</w:t>
      </w:r>
      <w:r>
        <w:t>ë</w:t>
      </w:r>
      <w:r w:rsidRPr="002B4589">
        <w:t>shmi t</w:t>
      </w:r>
      <w:r>
        <w:t>ë</w:t>
      </w:r>
      <w:r w:rsidRPr="002B4589">
        <w:t xml:space="preserve"> sa m</w:t>
      </w:r>
      <w:r>
        <w:t>ë</w:t>
      </w:r>
      <w:r w:rsidRPr="002B4589">
        <w:t xml:space="preserve"> sip</w:t>
      </w:r>
      <w:r>
        <w:t>ë</w:t>
      </w:r>
      <w:r w:rsidRPr="002B4589">
        <w:t>r, n</w:t>
      </w:r>
      <w:r>
        <w:t>ë</w:t>
      </w:r>
      <w:r w:rsidRPr="002B4589">
        <w:t>nshkruesit, t</w:t>
      </w:r>
      <w:r>
        <w:t>ë</w:t>
      </w:r>
      <w:r w:rsidRPr="002B4589">
        <w:t xml:space="preserve"> autorizuar posa</w:t>
      </w:r>
      <w:r>
        <w:t>çë</w:t>
      </w:r>
      <w:r w:rsidRPr="002B4589">
        <w:t>risht</w:t>
      </w:r>
      <w:r>
        <w:t>,</w:t>
      </w:r>
      <w:r w:rsidRPr="002B4589">
        <w:t xml:space="preserve"> n</w:t>
      </w:r>
      <w:r>
        <w:t>ë</w:t>
      </w:r>
      <w:r w:rsidRPr="002B4589">
        <w:t>nshkruajn</w:t>
      </w:r>
      <w:r>
        <w:t>ë</w:t>
      </w:r>
      <w:r w:rsidRPr="002B4589">
        <w:t xml:space="preserve"> k</w:t>
      </w:r>
      <w:r>
        <w:t>ë</w:t>
      </w:r>
      <w:r w:rsidRPr="002B4589">
        <w:t>t</w:t>
      </w:r>
      <w:r>
        <w:t>ë</w:t>
      </w:r>
      <w:r w:rsidRPr="002B4589">
        <w:t xml:space="preserve"> Konvent</w:t>
      </w:r>
      <w:r>
        <w:t>ë</w:t>
      </w:r>
      <w:r w:rsidRPr="002B4589">
        <w:t>.</w:t>
      </w:r>
    </w:p>
    <w:p w:rsidR="009B3303" w:rsidRPr="002B4589" w:rsidRDefault="009B3303" w:rsidP="009B3303">
      <w:pPr>
        <w:pStyle w:val="Paragrafi0"/>
      </w:pPr>
      <w:r w:rsidRPr="002B4589">
        <w:t>B</w:t>
      </w:r>
      <w:r>
        <w:t>ë</w:t>
      </w:r>
      <w:r w:rsidRPr="002B4589">
        <w:t>r</w:t>
      </w:r>
      <w:r>
        <w:t>ë</w:t>
      </w:r>
      <w:r w:rsidRPr="002B4589">
        <w:t xml:space="preserve"> n</w:t>
      </w:r>
      <w:r>
        <w:t>ë</w:t>
      </w:r>
      <w:r w:rsidRPr="002B4589">
        <w:t xml:space="preserve"> Hag</w:t>
      </w:r>
      <w:r>
        <w:t>ë</w:t>
      </w:r>
      <w:r w:rsidRPr="002B4589">
        <w:t xml:space="preserve"> m</w:t>
      </w:r>
      <w:r>
        <w:t>ë 1 m</w:t>
      </w:r>
      <w:r w:rsidRPr="002B4589">
        <w:t>ars 1954</w:t>
      </w:r>
      <w:r>
        <w:t>,</w:t>
      </w:r>
      <w:r w:rsidRPr="002B4589">
        <w:t xml:space="preserve"> n</w:t>
      </w:r>
      <w:r>
        <w:t>ë</w:t>
      </w:r>
      <w:r w:rsidRPr="002B4589">
        <w:t xml:space="preserve"> nj</w:t>
      </w:r>
      <w:r>
        <w:t>ë</w:t>
      </w:r>
      <w:r w:rsidRPr="002B4589">
        <w:t xml:space="preserve"> kopje t</w:t>
      </w:r>
      <w:r>
        <w:t>ë</w:t>
      </w:r>
      <w:r w:rsidRPr="002B4589">
        <w:t xml:space="preserve"> vetme, e cila depozitohet n</w:t>
      </w:r>
      <w:r>
        <w:t>ë a</w:t>
      </w:r>
      <w:r w:rsidRPr="002B4589">
        <w:t>rkivat e Qeveris</w:t>
      </w:r>
      <w:r>
        <w:t>ë</w:t>
      </w:r>
      <w:r w:rsidRPr="002B4589">
        <w:t xml:space="preserve"> s</w:t>
      </w:r>
      <w:r>
        <w:t>ë</w:t>
      </w:r>
      <w:r w:rsidRPr="002B4589">
        <w:t xml:space="preserve"> Vendeve t</w:t>
      </w:r>
      <w:r>
        <w:t>ë</w:t>
      </w:r>
      <w:r w:rsidRPr="002B4589">
        <w:t xml:space="preserve"> Ul</w:t>
      </w:r>
      <w:r>
        <w:t>ëta, prej së</w:t>
      </w:r>
      <w:r w:rsidRPr="002B4589">
        <w:t xml:space="preserve"> cil</w:t>
      </w:r>
      <w:r>
        <w:t>ë</w:t>
      </w:r>
      <w:r w:rsidRPr="002B4589">
        <w:t>s nj</w:t>
      </w:r>
      <w:r>
        <w:t>ë</w:t>
      </w:r>
      <w:r w:rsidRPr="002B4589">
        <w:t xml:space="preserve"> kopje e v</w:t>
      </w:r>
      <w:r>
        <w:t>ë</w:t>
      </w:r>
      <w:r w:rsidRPr="002B4589">
        <w:t>rtetuar i d</w:t>
      </w:r>
      <w:r>
        <w:t>ë</w:t>
      </w:r>
      <w:r w:rsidRPr="002B4589">
        <w:t>rgohet n</w:t>
      </w:r>
      <w:r>
        <w:t>ë</w:t>
      </w:r>
      <w:r w:rsidRPr="002B4589">
        <w:t>p</w:t>
      </w:r>
      <w:r>
        <w:t>ë</w:t>
      </w:r>
      <w:r w:rsidRPr="002B4589">
        <w:t xml:space="preserve">rmjet kanaleve diplomatike </w:t>
      </w:r>
      <w:r>
        <w:t>çdo s</w:t>
      </w:r>
      <w:r w:rsidRPr="002B4589">
        <w:t>hteti t</w:t>
      </w:r>
      <w:r>
        <w:t>ë</w:t>
      </w:r>
      <w:r w:rsidRPr="002B4589">
        <w:t xml:space="preserve"> p</w:t>
      </w:r>
      <w:r>
        <w:t>ë</w:t>
      </w:r>
      <w:r w:rsidRPr="002B4589">
        <w:t>rfaq</w:t>
      </w:r>
      <w:r>
        <w:t>ë</w:t>
      </w:r>
      <w:r w:rsidRPr="002B4589">
        <w:t>suar n</w:t>
      </w:r>
      <w:r>
        <w:t>ë sesionin e s</w:t>
      </w:r>
      <w:r w:rsidRPr="002B4589">
        <w:t>htat</w:t>
      </w:r>
      <w:r>
        <w:t>ë</w:t>
      </w:r>
      <w:r w:rsidRPr="002B4589">
        <w:t xml:space="preserve"> t</w:t>
      </w:r>
      <w:r>
        <w:t>ë</w:t>
      </w:r>
      <w:r w:rsidRPr="002B4589">
        <w:t xml:space="preserve"> Konfer</w:t>
      </w:r>
      <w:r>
        <w:t>e</w:t>
      </w:r>
      <w:r w:rsidRPr="002B4589">
        <w:t>nc</w:t>
      </w:r>
      <w:r>
        <w:t>ë</w:t>
      </w:r>
      <w:r w:rsidRPr="002B4589">
        <w:t>s s</w:t>
      </w:r>
      <w:r>
        <w:t>ë</w:t>
      </w:r>
      <w:r w:rsidRPr="002B4589">
        <w:t xml:space="preserve"> Hag</w:t>
      </w:r>
      <w:r>
        <w:t>ë</w:t>
      </w:r>
      <w:r w:rsidRPr="002B4589">
        <w:t>s mbi t</w:t>
      </w:r>
      <w:r>
        <w:t>ë</w:t>
      </w:r>
      <w:r w:rsidRPr="002B4589">
        <w:t xml:space="preserve"> Drejt</w:t>
      </w:r>
      <w:r>
        <w:t>ë</w:t>
      </w:r>
      <w:r w:rsidRPr="002B4589">
        <w:t>n Nd</w:t>
      </w:r>
      <w:r>
        <w:t>ë</w:t>
      </w:r>
      <w:r w:rsidRPr="002B4589">
        <w:t>rkomb</w:t>
      </w:r>
      <w:r>
        <w:t>ë</w:t>
      </w:r>
      <w:r w:rsidRPr="002B4589">
        <w:t>tare Private.</w:t>
      </w:r>
    </w:p>
    <w:sectPr w:rsidR="009B3303" w:rsidRPr="002B45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509CB"/>
    <w:multiLevelType w:val="hybridMultilevel"/>
    <w:tmpl w:val="150817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3303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65D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540D"/>
    <w:rsid w:val="00255FC1"/>
    <w:rsid w:val="0026012B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30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3CB"/>
    <w:rsid w:val="00DB174D"/>
    <w:rsid w:val="00DB2143"/>
    <w:rsid w:val="00DB3289"/>
    <w:rsid w:val="00DB5141"/>
    <w:rsid w:val="00DB5A98"/>
    <w:rsid w:val="00DB5FEF"/>
    <w:rsid w:val="00DB64F0"/>
    <w:rsid w:val="00DB68B1"/>
    <w:rsid w:val="00DC22F7"/>
    <w:rsid w:val="00DC29A9"/>
    <w:rsid w:val="00DC3D4B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078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FCCAB5-72B8-4A98-9314-9C53E7AD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303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character" w:customStyle="1" w:styleId="ParagrafiChar">
    <w:name w:val="Paragrafi Char"/>
    <w:basedOn w:val="DefaultParagraphFont"/>
    <w:link w:val="Paragrafi0"/>
    <w:rsid w:val="009B3303"/>
    <w:rPr>
      <w:rFonts w:ascii="CG Times" w:eastAsia="MS Mincho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9B330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3402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2019-03-18T14:03:00Z</dcterms:created>
  <dcterms:modified xsi:type="dcterms:W3CDTF">2019-03-18T14:03:00Z</dcterms:modified>
</cp:coreProperties>
</file>