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36A" w:rsidRPr="00785AD5" w:rsidRDefault="00D2536A" w:rsidP="00D2536A">
      <w:pPr>
        <w:pStyle w:val="Akti"/>
        <w:keepNext w:val="0"/>
        <w:rPr>
          <w:sz w:val="21"/>
          <w:szCs w:val="21"/>
        </w:rPr>
      </w:pPr>
      <w:bookmarkStart w:id="0" w:name="_GoBack"/>
      <w:bookmarkEnd w:id="0"/>
      <w:r w:rsidRPr="00785AD5">
        <w:rPr>
          <w:sz w:val="21"/>
          <w:szCs w:val="21"/>
        </w:rPr>
        <w:t>LIGJ</w:t>
      </w:r>
    </w:p>
    <w:p w:rsidR="00D2536A" w:rsidRPr="00785AD5" w:rsidRDefault="00D2536A" w:rsidP="00D2536A">
      <w:pPr>
        <w:pStyle w:val="NumriData"/>
        <w:keepNext w:val="0"/>
        <w:rPr>
          <w:sz w:val="21"/>
          <w:szCs w:val="21"/>
        </w:rPr>
      </w:pPr>
      <w:r w:rsidRPr="00785AD5">
        <w:rPr>
          <w:sz w:val="21"/>
          <w:szCs w:val="21"/>
        </w:rPr>
        <w:t>Nr. 10 230, datë 11.2.2010</w:t>
      </w:r>
    </w:p>
    <w:p w:rsidR="00D2536A" w:rsidRPr="00AA00F9" w:rsidRDefault="00D2536A" w:rsidP="00D2536A">
      <w:pPr>
        <w:pStyle w:val="Paragrafi0"/>
        <w:ind w:firstLine="0"/>
        <w:rPr>
          <w:sz w:val="12"/>
          <w:szCs w:val="21"/>
        </w:rPr>
      </w:pPr>
    </w:p>
    <w:p w:rsidR="00D2536A" w:rsidRPr="00785AD5" w:rsidRDefault="00D2536A" w:rsidP="00D2536A">
      <w:pPr>
        <w:pStyle w:val="Titulli0"/>
        <w:keepNext w:val="0"/>
        <w:rPr>
          <w:sz w:val="21"/>
          <w:szCs w:val="21"/>
        </w:rPr>
      </w:pPr>
      <w:r w:rsidRPr="00785AD5">
        <w:rPr>
          <w:sz w:val="21"/>
          <w:szCs w:val="21"/>
        </w:rPr>
        <w:t>PËR RATIFIKIMIN E “MARRËVESHJES SË HUASË DHE TË FINANCIMIT NDËRMJET REPUBLIKËS SË SHQIPËRISË, KREDITANSTALT FUR WIEDERAUFBAU (K</w:t>
      </w:r>
      <w:r w:rsidRPr="00785AD5">
        <w:rPr>
          <w:caps w:val="0"/>
          <w:sz w:val="21"/>
          <w:szCs w:val="21"/>
        </w:rPr>
        <w:t>f</w:t>
      </w:r>
      <w:r w:rsidRPr="00785AD5">
        <w:rPr>
          <w:sz w:val="21"/>
          <w:szCs w:val="21"/>
        </w:rPr>
        <w:t>W), FRANKFURT AM MAIN DHE FONDACIONIT “FEFAD” PËR PROJEKTIN “PROMOVIMI I SME-VE””</w:t>
      </w:r>
    </w:p>
    <w:p w:rsidR="00D2536A" w:rsidRPr="00632C8C" w:rsidRDefault="00D2536A" w:rsidP="00D2536A">
      <w:pPr>
        <w:pStyle w:val="Paragrafi0"/>
        <w:rPr>
          <w:sz w:val="16"/>
          <w:szCs w:val="21"/>
        </w:rPr>
      </w:pPr>
    </w:p>
    <w:p w:rsidR="00D2536A" w:rsidRPr="00785AD5" w:rsidRDefault="00D2536A" w:rsidP="00D2536A">
      <w:pPr>
        <w:pStyle w:val="Paragrafi0"/>
        <w:rPr>
          <w:sz w:val="21"/>
          <w:szCs w:val="21"/>
        </w:rPr>
      </w:pPr>
      <w:r w:rsidRPr="00785AD5">
        <w:rPr>
          <w:sz w:val="21"/>
          <w:szCs w:val="21"/>
        </w:rPr>
        <w:t xml:space="preserve">Në mbështetje të neneve 78, 83 pika 1 dhe 121 të Kushtetutës, me propozimin e Këshillit të Ministrave, </w:t>
      </w:r>
    </w:p>
    <w:p w:rsidR="00D2536A" w:rsidRPr="00632C8C" w:rsidRDefault="00D2536A" w:rsidP="00D2536A">
      <w:pPr>
        <w:pStyle w:val="Paragrafi0"/>
        <w:rPr>
          <w:sz w:val="14"/>
          <w:szCs w:val="21"/>
        </w:rPr>
      </w:pPr>
    </w:p>
    <w:p w:rsidR="00D2536A" w:rsidRPr="00D2536A" w:rsidRDefault="00D2536A" w:rsidP="00D2536A">
      <w:pPr>
        <w:pStyle w:val="Institucioni"/>
        <w:keepNext w:val="0"/>
        <w:rPr>
          <w:sz w:val="21"/>
          <w:szCs w:val="21"/>
          <w:lang w:val="it-IT"/>
        </w:rPr>
      </w:pPr>
      <w:r w:rsidRPr="00D2536A">
        <w:rPr>
          <w:sz w:val="21"/>
          <w:szCs w:val="21"/>
          <w:lang w:val="it-IT"/>
        </w:rPr>
        <w:t>KUVENDI</w:t>
      </w:r>
    </w:p>
    <w:p w:rsidR="00D2536A" w:rsidRPr="00D2536A" w:rsidRDefault="00D2536A" w:rsidP="00D2536A">
      <w:pPr>
        <w:pStyle w:val="Institucioni"/>
        <w:keepNext w:val="0"/>
        <w:rPr>
          <w:sz w:val="21"/>
          <w:szCs w:val="21"/>
          <w:lang w:val="it-IT"/>
        </w:rPr>
      </w:pPr>
      <w:r w:rsidRPr="00D2536A">
        <w:rPr>
          <w:sz w:val="21"/>
          <w:szCs w:val="21"/>
          <w:lang w:val="it-IT"/>
        </w:rPr>
        <w:t>I REPUBLIKËS SË SHQIPËRISË</w:t>
      </w:r>
    </w:p>
    <w:p w:rsidR="00D2536A" w:rsidRPr="00D2536A" w:rsidRDefault="00D2536A" w:rsidP="00D2536A">
      <w:pPr>
        <w:pStyle w:val="Paragrafi0"/>
        <w:rPr>
          <w:sz w:val="14"/>
          <w:szCs w:val="21"/>
          <w:lang w:val="it-IT"/>
        </w:rPr>
      </w:pPr>
    </w:p>
    <w:p w:rsidR="00D2536A" w:rsidRPr="00D2536A" w:rsidRDefault="00D2536A" w:rsidP="00D2536A">
      <w:pPr>
        <w:pStyle w:val="VENDOSI0"/>
        <w:keepNext w:val="0"/>
        <w:rPr>
          <w:sz w:val="21"/>
          <w:szCs w:val="21"/>
          <w:lang w:val="it-IT"/>
        </w:rPr>
      </w:pPr>
      <w:r w:rsidRPr="00D2536A">
        <w:rPr>
          <w:sz w:val="21"/>
          <w:szCs w:val="21"/>
          <w:lang w:val="it-IT"/>
        </w:rPr>
        <w:t>VENDOSI:</w:t>
      </w:r>
    </w:p>
    <w:p w:rsidR="00D2536A" w:rsidRPr="00D2536A" w:rsidRDefault="00D2536A" w:rsidP="00D2536A">
      <w:pPr>
        <w:pStyle w:val="NeniNr"/>
        <w:keepNext w:val="0"/>
        <w:rPr>
          <w:sz w:val="21"/>
          <w:szCs w:val="21"/>
          <w:lang w:val="it-IT"/>
        </w:rPr>
      </w:pPr>
      <w:r w:rsidRPr="00D2536A">
        <w:rPr>
          <w:sz w:val="10"/>
          <w:szCs w:val="21"/>
          <w:lang w:val="it-IT"/>
        </w:rPr>
        <w:br/>
      </w:r>
      <w:r w:rsidRPr="00D2536A">
        <w:rPr>
          <w:sz w:val="21"/>
          <w:szCs w:val="21"/>
          <w:lang w:val="it-IT"/>
        </w:rPr>
        <w:t>Neni 1</w:t>
      </w:r>
    </w:p>
    <w:p w:rsidR="00D2536A" w:rsidRPr="00D2536A" w:rsidRDefault="00D2536A" w:rsidP="00D2536A">
      <w:pPr>
        <w:pStyle w:val="Paragrafi0"/>
        <w:rPr>
          <w:sz w:val="14"/>
          <w:szCs w:val="21"/>
          <w:lang w:val="it-IT"/>
        </w:rPr>
      </w:pPr>
    </w:p>
    <w:p w:rsidR="00D2536A" w:rsidRPr="00D2536A" w:rsidRDefault="00D2536A" w:rsidP="00D2536A">
      <w:pPr>
        <w:pStyle w:val="Paragrafi0"/>
        <w:rPr>
          <w:sz w:val="21"/>
          <w:szCs w:val="21"/>
          <w:lang w:val="it-IT"/>
        </w:rPr>
      </w:pPr>
      <w:r w:rsidRPr="00D2536A">
        <w:rPr>
          <w:sz w:val="21"/>
          <w:szCs w:val="21"/>
          <w:lang w:val="it-IT"/>
        </w:rPr>
        <w:t>Ratifikohet “Marrëveshja e huasë dhe e financimit ndërmjet Republikës së Shqipërisë, Kreditanstalt fur Wiederaufbau (KfW), Frankfurt am Main dhe fondacionit “FEFAD” për projektin “Promovimi i SME-ve””.</w:t>
      </w:r>
    </w:p>
    <w:p w:rsidR="00D2536A" w:rsidRPr="00D2536A" w:rsidRDefault="00D2536A" w:rsidP="00D2536A">
      <w:pPr>
        <w:pStyle w:val="NeniNr"/>
        <w:keepNext w:val="0"/>
        <w:rPr>
          <w:sz w:val="21"/>
          <w:szCs w:val="21"/>
          <w:lang w:val="it-IT"/>
        </w:rPr>
      </w:pPr>
      <w:r w:rsidRPr="00D2536A">
        <w:rPr>
          <w:sz w:val="21"/>
          <w:szCs w:val="21"/>
          <w:lang w:val="it-IT"/>
        </w:rPr>
        <w:t>Neni 2</w:t>
      </w:r>
    </w:p>
    <w:p w:rsidR="00D2536A" w:rsidRPr="00D2536A" w:rsidRDefault="00D2536A" w:rsidP="00D2536A">
      <w:pPr>
        <w:pStyle w:val="Paragrafi0"/>
        <w:rPr>
          <w:sz w:val="21"/>
          <w:szCs w:val="21"/>
          <w:lang w:val="it-IT"/>
        </w:rPr>
      </w:pPr>
    </w:p>
    <w:p w:rsidR="00D2536A" w:rsidRPr="00D2536A" w:rsidRDefault="00D2536A" w:rsidP="00D2536A">
      <w:pPr>
        <w:pStyle w:val="Paragrafi0"/>
        <w:rPr>
          <w:sz w:val="21"/>
          <w:szCs w:val="21"/>
          <w:lang w:val="it-IT"/>
        </w:rPr>
      </w:pPr>
      <w:r w:rsidRPr="00D2536A">
        <w:rPr>
          <w:sz w:val="21"/>
          <w:szCs w:val="21"/>
          <w:lang w:val="it-IT"/>
        </w:rPr>
        <w:t>Ky ligj hyn në fuqi 15 ditë pas botimit në Fletoren Zyrtare.</w:t>
      </w:r>
    </w:p>
    <w:p w:rsidR="00D2536A" w:rsidRPr="00785AD5" w:rsidRDefault="00D2536A" w:rsidP="00D2536A">
      <w:pPr>
        <w:pStyle w:val="Paragrafi0"/>
        <w:rPr>
          <w:szCs w:val="21"/>
        </w:rPr>
      </w:pPr>
    </w:p>
    <w:p w:rsidR="00D2536A" w:rsidRPr="00797301" w:rsidRDefault="00D2536A" w:rsidP="00D2536A">
      <w:pPr>
        <w:pStyle w:val="Shpallja"/>
        <w:rPr>
          <w:sz w:val="23"/>
          <w:szCs w:val="23"/>
        </w:rPr>
      </w:pPr>
      <w:r w:rsidRPr="00797301">
        <w:rPr>
          <w:sz w:val="23"/>
          <w:szCs w:val="23"/>
        </w:rPr>
        <w:t>Shpallur me dekretin nr.6438, datë 2.3.2010 të Presidentit të Republikës së Shqipërisë, Bamir Topi</w:t>
      </w:r>
    </w:p>
    <w:p w:rsidR="00D2536A" w:rsidRPr="00785AD5" w:rsidRDefault="00D2536A" w:rsidP="00D2536A">
      <w:pPr>
        <w:pStyle w:val="Paragrafi0"/>
        <w:rPr>
          <w:szCs w:val="21"/>
        </w:rPr>
      </w:pPr>
    </w:p>
    <w:p w:rsidR="00D2536A" w:rsidRPr="00785AD5" w:rsidRDefault="00D2536A" w:rsidP="00D2536A">
      <w:pPr>
        <w:pStyle w:val="TitulliTitull"/>
        <w:keepNext w:val="0"/>
        <w:rPr>
          <w:b/>
          <w:sz w:val="21"/>
          <w:szCs w:val="21"/>
          <w:lang w:val="sq-AL"/>
        </w:rPr>
      </w:pPr>
    </w:p>
    <w:p w:rsidR="00D2536A" w:rsidRDefault="00D2536A" w:rsidP="00D2536A">
      <w:pPr>
        <w:pStyle w:val="TitulliTitull"/>
        <w:keepNext w:val="0"/>
        <w:rPr>
          <w:b/>
          <w:sz w:val="21"/>
          <w:szCs w:val="21"/>
          <w:lang w:val="sq-AL"/>
        </w:rPr>
      </w:pPr>
      <w:r>
        <w:rPr>
          <w:b/>
          <w:sz w:val="21"/>
          <w:szCs w:val="21"/>
          <w:lang w:val="sq-AL"/>
        </w:rPr>
        <w:t>PROJEKT</w:t>
      </w:r>
      <w:r w:rsidRPr="00785AD5">
        <w:rPr>
          <w:b/>
          <w:sz w:val="21"/>
          <w:szCs w:val="21"/>
          <w:lang w:val="sq-AL"/>
        </w:rPr>
        <w:t>Marrëveshje e Huasë dhe Financimit</w:t>
      </w:r>
    </w:p>
    <w:p w:rsidR="00D2536A" w:rsidRPr="00785AD5" w:rsidRDefault="00D2536A" w:rsidP="00D2536A">
      <w:pPr>
        <w:pStyle w:val="TitulliTitull"/>
        <w:keepNext w:val="0"/>
        <w:rPr>
          <w:b/>
          <w:sz w:val="21"/>
          <w:szCs w:val="21"/>
          <w:lang w:val="sq-AL"/>
        </w:rPr>
      </w:pPr>
      <w:r w:rsidRPr="00785AD5">
        <w:rPr>
          <w:b/>
          <w:sz w:val="21"/>
          <w:szCs w:val="21"/>
          <w:lang w:val="sq-AL"/>
        </w:rPr>
        <w:t xml:space="preserve"> </w:t>
      </w:r>
    </w:p>
    <w:p w:rsidR="00D2536A" w:rsidRDefault="00D2536A" w:rsidP="00D2536A">
      <w:pPr>
        <w:pStyle w:val="TitulliTitull"/>
        <w:keepNext w:val="0"/>
        <w:rPr>
          <w:sz w:val="21"/>
          <w:szCs w:val="21"/>
          <w:lang w:val="sq-AL"/>
        </w:rPr>
      </w:pPr>
      <w:r w:rsidRPr="00785AD5">
        <w:rPr>
          <w:sz w:val="21"/>
          <w:szCs w:val="21"/>
          <w:lang w:val="sq-AL"/>
        </w:rPr>
        <w:t xml:space="preserve">midis </w:t>
      </w:r>
      <w:r w:rsidRPr="00D2536A">
        <w:rPr>
          <w:sz w:val="21"/>
          <w:szCs w:val="21"/>
          <w:lang w:val="sq-AL"/>
        </w:rPr>
        <w:t>K</w:t>
      </w:r>
      <w:r w:rsidRPr="00D2536A">
        <w:rPr>
          <w:caps w:val="0"/>
          <w:sz w:val="21"/>
          <w:szCs w:val="21"/>
          <w:lang w:val="sq-AL"/>
        </w:rPr>
        <w:t>f</w:t>
      </w:r>
      <w:r w:rsidRPr="00D2536A">
        <w:rPr>
          <w:sz w:val="21"/>
          <w:szCs w:val="21"/>
          <w:lang w:val="sq-AL"/>
        </w:rPr>
        <w:t>W</w:t>
      </w:r>
      <w:r w:rsidRPr="00785AD5">
        <w:rPr>
          <w:sz w:val="21"/>
          <w:szCs w:val="21"/>
          <w:lang w:val="sq-AL"/>
        </w:rPr>
        <w:t>, Frankfurt am Main (</w:t>
      </w:r>
      <w:r w:rsidRPr="00D2536A">
        <w:rPr>
          <w:sz w:val="21"/>
          <w:szCs w:val="21"/>
          <w:lang w:val="sq-AL"/>
        </w:rPr>
        <w:t>K</w:t>
      </w:r>
      <w:r w:rsidRPr="00D2536A">
        <w:rPr>
          <w:caps w:val="0"/>
          <w:sz w:val="21"/>
          <w:szCs w:val="21"/>
          <w:lang w:val="sq-AL"/>
        </w:rPr>
        <w:t>f</w:t>
      </w:r>
      <w:r w:rsidRPr="00D2536A">
        <w:rPr>
          <w:sz w:val="21"/>
          <w:szCs w:val="21"/>
          <w:lang w:val="sq-AL"/>
        </w:rPr>
        <w:t>W</w:t>
      </w:r>
      <w:r w:rsidRPr="00785AD5">
        <w:rPr>
          <w:sz w:val="21"/>
          <w:szCs w:val="21"/>
          <w:lang w:val="sq-AL"/>
        </w:rPr>
        <w:t>) dhe (Huamarrësit)</w:t>
      </w:r>
      <w:r>
        <w:rPr>
          <w:sz w:val="21"/>
          <w:szCs w:val="21"/>
          <w:lang w:val="sq-AL"/>
        </w:rPr>
        <w:t>,</w:t>
      </w:r>
      <w:r w:rsidRPr="00785AD5">
        <w:rPr>
          <w:sz w:val="21"/>
          <w:szCs w:val="21"/>
          <w:lang w:val="sq-AL"/>
        </w:rPr>
        <w:t xml:space="preserve"> përfaqësuar nga Ministria e Financave, dhe FONDACIONIT PËR FINANCIM NDËRMARRJESH DHE ZHVILLIM (FEFAD) (Agjencia e Zbatimit të Projektit) për 2 600 000 EURO (Hua), </w:t>
      </w:r>
    </w:p>
    <w:p w:rsidR="00D2536A" w:rsidRDefault="00D2536A" w:rsidP="00D2536A">
      <w:pPr>
        <w:pStyle w:val="TitulliTitull"/>
        <w:keepNext w:val="0"/>
        <w:rPr>
          <w:sz w:val="21"/>
          <w:szCs w:val="21"/>
          <w:lang w:val="sq-AL"/>
        </w:rPr>
      </w:pPr>
      <w:r w:rsidRPr="00785AD5">
        <w:rPr>
          <w:sz w:val="21"/>
          <w:szCs w:val="21"/>
          <w:lang w:val="sq-AL"/>
        </w:rPr>
        <w:t>210 000  EURO (Kontribut Financiar)</w:t>
      </w:r>
      <w:r w:rsidRPr="00785AD5" w:rsidDel="00E8616E">
        <w:rPr>
          <w:sz w:val="21"/>
          <w:szCs w:val="21"/>
          <w:lang w:val="sq-AL"/>
        </w:rPr>
        <w:t xml:space="preserve"> </w:t>
      </w:r>
    </w:p>
    <w:p w:rsidR="00D2536A" w:rsidRPr="00785AD5" w:rsidRDefault="00D2536A" w:rsidP="00D2536A">
      <w:pPr>
        <w:pStyle w:val="TitulliTitull"/>
        <w:keepNext w:val="0"/>
        <w:rPr>
          <w:sz w:val="21"/>
          <w:szCs w:val="21"/>
          <w:lang w:val="sq-AL"/>
        </w:rPr>
      </w:pPr>
      <w:r w:rsidRPr="00785AD5">
        <w:rPr>
          <w:sz w:val="21"/>
          <w:szCs w:val="21"/>
          <w:lang w:val="sq-AL"/>
        </w:rPr>
        <w:t>Promovimi i SME</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 xml:space="preserve">Në bazën e një marrëveshjeje në proces midis Qeverisë së Republikës Federale Gjermane dhe Qeverisë së Republikës së Shqipërisë mbi </w:t>
      </w:r>
      <w:r w:rsidRPr="00785AD5">
        <w:rPr>
          <w:rFonts w:hint="eastAsia"/>
          <w:sz w:val="21"/>
          <w:szCs w:val="21"/>
          <w:lang w:val="sq-AL"/>
        </w:rPr>
        <w:t>bashkëpunimin financiar (</w:t>
      </w:r>
      <w:r w:rsidRPr="00785AD5">
        <w:rPr>
          <w:sz w:val="21"/>
          <w:szCs w:val="21"/>
          <w:lang w:val="sq-AL"/>
        </w:rPr>
        <w:t>Marrëveshje qeveritare), Huamarrësi, agjencia e zbatimit të p</w:t>
      </w:r>
      <w:r>
        <w:rPr>
          <w:sz w:val="21"/>
          <w:szCs w:val="21"/>
          <w:lang w:val="sq-AL"/>
        </w:rPr>
        <w:t>rojektit</w:t>
      </w:r>
      <w:r w:rsidRPr="00785AD5">
        <w:rPr>
          <w:sz w:val="21"/>
          <w:szCs w:val="21"/>
          <w:lang w:val="sq-AL"/>
        </w:rPr>
        <w:t xml:space="preserve"> dhe KfW, me anë të kësaj,  hyjnë në Marrëveshjen e mëposhtme </w:t>
      </w:r>
      <w:r w:rsidRPr="00785AD5">
        <w:rPr>
          <w:rFonts w:hint="eastAsia"/>
          <w:sz w:val="21"/>
          <w:szCs w:val="21"/>
          <w:lang w:val="sq-AL"/>
        </w:rPr>
        <w:t>të huasë dhe financimit</w:t>
      </w:r>
      <w:r w:rsidRPr="00785AD5">
        <w:rPr>
          <w:sz w:val="21"/>
          <w:szCs w:val="21"/>
          <w:lang w:val="sq-AL"/>
        </w:rPr>
        <w:t>.</w:t>
      </w:r>
    </w:p>
    <w:p w:rsidR="00D2536A" w:rsidRPr="00785AD5" w:rsidRDefault="00D2536A" w:rsidP="00D2536A">
      <w:pPr>
        <w:pStyle w:val="Paragrafi0"/>
        <w:rPr>
          <w:sz w:val="21"/>
          <w:szCs w:val="21"/>
          <w:lang w:val="sq-AL"/>
        </w:rPr>
      </w:pPr>
    </w:p>
    <w:p w:rsidR="00D2536A" w:rsidRPr="00785AD5" w:rsidRDefault="00D2536A" w:rsidP="00D2536A">
      <w:pPr>
        <w:pStyle w:val="NeniNr"/>
        <w:keepNext w:val="0"/>
        <w:rPr>
          <w:sz w:val="21"/>
          <w:szCs w:val="21"/>
          <w:lang w:val="sq-AL"/>
        </w:rPr>
      </w:pPr>
      <w:r w:rsidRPr="00785AD5">
        <w:rPr>
          <w:sz w:val="21"/>
          <w:szCs w:val="21"/>
          <w:lang w:val="sq-AL"/>
        </w:rPr>
        <w:t>Neni 1</w:t>
      </w:r>
    </w:p>
    <w:p w:rsidR="00D2536A" w:rsidRPr="00D2536A" w:rsidRDefault="00D2536A" w:rsidP="00D2536A">
      <w:pPr>
        <w:pStyle w:val="NeniTitull"/>
        <w:keepNext w:val="0"/>
        <w:rPr>
          <w:sz w:val="21"/>
          <w:szCs w:val="21"/>
          <w:lang w:val="it-IT"/>
        </w:rPr>
      </w:pPr>
      <w:r w:rsidRPr="00D2536A">
        <w:rPr>
          <w:sz w:val="21"/>
          <w:szCs w:val="21"/>
          <w:lang w:val="it-IT"/>
        </w:rPr>
        <w:t xml:space="preserve">Shuma dhe </w:t>
      </w:r>
      <w:r w:rsidRPr="00D2536A">
        <w:rPr>
          <w:rFonts w:hint="eastAsia"/>
          <w:sz w:val="21"/>
          <w:szCs w:val="21"/>
          <w:lang w:val="it-IT"/>
        </w:rPr>
        <w:t>qëllimi i huas</w:t>
      </w:r>
      <w:r w:rsidRPr="00D2536A">
        <w:rPr>
          <w:sz w:val="21"/>
          <w:szCs w:val="21"/>
          <w:lang w:val="it-IT"/>
        </w:rPr>
        <w:t>ë</w:t>
      </w:r>
    </w:p>
    <w:p w:rsidR="00D2536A" w:rsidRPr="00D95CEB" w:rsidRDefault="00D2536A" w:rsidP="00D2536A">
      <w:pPr>
        <w:pStyle w:val="Paragrafi0"/>
        <w:rPr>
          <w:sz w:val="18"/>
          <w:szCs w:val="21"/>
          <w:lang w:val="sq-AL"/>
        </w:rPr>
      </w:pPr>
    </w:p>
    <w:p w:rsidR="00D2536A" w:rsidRPr="00785AD5" w:rsidRDefault="00D2536A" w:rsidP="00D2536A">
      <w:pPr>
        <w:pStyle w:val="Paragrafi0"/>
        <w:rPr>
          <w:sz w:val="21"/>
          <w:szCs w:val="21"/>
          <w:lang w:val="sq-AL"/>
        </w:rPr>
      </w:pPr>
      <w:r w:rsidRPr="00785AD5">
        <w:rPr>
          <w:sz w:val="21"/>
          <w:szCs w:val="21"/>
          <w:lang w:val="sq-AL"/>
        </w:rPr>
        <w:t xml:space="preserve">1.1 KfW do t’i ofrojë Huamarrësit një hua, që arrin në 2 600 000 </w:t>
      </w:r>
      <w:r w:rsidRPr="00785AD5">
        <w:rPr>
          <w:rFonts w:hint="eastAsia"/>
          <w:sz w:val="21"/>
          <w:szCs w:val="21"/>
          <w:lang w:val="sq-AL"/>
        </w:rPr>
        <w:t>euro</w:t>
      </w:r>
      <w:r w:rsidRPr="00785AD5">
        <w:rPr>
          <w:sz w:val="21"/>
          <w:szCs w:val="21"/>
          <w:lang w:val="sq-AL"/>
        </w:rPr>
        <w:t xml:space="preserve"> dhe një </w:t>
      </w:r>
      <w:r w:rsidRPr="00785AD5">
        <w:rPr>
          <w:rFonts w:hint="eastAsia"/>
          <w:sz w:val="21"/>
          <w:szCs w:val="21"/>
          <w:lang w:val="sq-AL"/>
        </w:rPr>
        <w:t>kontribut financiar prej 210</w:t>
      </w:r>
      <w:r w:rsidRPr="00785AD5">
        <w:rPr>
          <w:sz w:val="21"/>
          <w:szCs w:val="21"/>
          <w:lang w:val="sq-AL"/>
        </w:rPr>
        <w:t xml:space="preserve"> </w:t>
      </w:r>
      <w:r w:rsidRPr="00785AD5">
        <w:rPr>
          <w:rFonts w:hint="eastAsia"/>
          <w:sz w:val="21"/>
          <w:szCs w:val="21"/>
          <w:lang w:val="sq-AL"/>
        </w:rPr>
        <w:t>000 euro</w:t>
      </w:r>
      <w:r w:rsidRPr="00785AD5">
        <w:rPr>
          <w:sz w:val="21"/>
          <w:szCs w:val="21"/>
          <w:lang w:val="sq-AL"/>
        </w:rPr>
        <w:t>sh.</w:t>
      </w:r>
    </w:p>
    <w:p w:rsidR="00D2536A" w:rsidRPr="00785AD5" w:rsidRDefault="00D2536A" w:rsidP="00D2536A">
      <w:pPr>
        <w:pStyle w:val="Paragrafi0"/>
        <w:rPr>
          <w:sz w:val="21"/>
          <w:szCs w:val="21"/>
          <w:lang w:val="sq-AL"/>
        </w:rPr>
      </w:pPr>
      <w:r w:rsidRPr="00785AD5">
        <w:rPr>
          <w:sz w:val="21"/>
          <w:szCs w:val="21"/>
          <w:lang w:val="sq-AL"/>
        </w:rPr>
        <w:t>Kontributi financiar nuk është i pagueshëm, vetëm nëse përcaktohet ndryshe në nenin 5.3.</w:t>
      </w:r>
    </w:p>
    <w:p w:rsidR="00D2536A" w:rsidRPr="00785AD5" w:rsidRDefault="00D2536A" w:rsidP="00D2536A">
      <w:pPr>
        <w:pStyle w:val="Paragrafi0"/>
        <w:rPr>
          <w:sz w:val="21"/>
          <w:szCs w:val="21"/>
          <w:lang w:val="sq-AL"/>
        </w:rPr>
      </w:pPr>
      <w:r w:rsidRPr="00785AD5">
        <w:rPr>
          <w:sz w:val="21"/>
          <w:szCs w:val="21"/>
          <w:lang w:val="sq-AL"/>
        </w:rPr>
        <w:t xml:space="preserve">1.2 Huamarrësi do t’ia kanalizojë plotësisht huanë </w:t>
      </w:r>
      <w:r w:rsidRPr="00785AD5">
        <w:rPr>
          <w:rFonts w:hint="eastAsia"/>
          <w:sz w:val="21"/>
          <w:szCs w:val="21"/>
          <w:lang w:val="sq-AL"/>
        </w:rPr>
        <w:t xml:space="preserve">agjencisë së zbatimit të projektit </w:t>
      </w:r>
      <w:r w:rsidRPr="00785AD5">
        <w:rPr>
          <w:sz w:val="21"/>
          <w:szCs w:val="21"/>
          <w:lang w:val="sq-AL"/>
        </w:rPr>
        <w:t xml:space="preserve">në përputhje me kushtet e parashtruara në nenin 2, si dhe </w:t>
      </w:r>
      <w:r w:rsidRPr="00785AD5">
        <w:rPr>
          <w:rFonts w:hint="eastAsia"/>
          <w:sz w:val="21"/>
          <w:szCs w:val="21"/>
          <w:lang w:val="sq-AL"/>
        </w:rPr>
        <w:t>kontributin financia</w:t>
      </w:r>
      <w:r w:rsidRPr="00785AD5">
        <w:rPr>
          <w:sz w:val="21"/>
          <w:szCs w:val="21"/>
          <w:lang w:val="sq-AL"/>
        </w:rPr>
        <w:t>r si një grant jo i kthyeshëm.</w:t>
      </w:r>
    </w:p>
    <w:p w:rsidR="00D2536A" w:rsidRPr="00785AD5" w:rsidRDefault="00D2536A" w:rsidP="00D2536A">
      <w:pPr>
        <w:pStyle w:val="Paragrafi0"/>
        <w:rPr>
          <w:sz w:val="21"/>
          <w:szCs w:val="21"/>
          <w:lang w:val="sq-AL"/>
        </w:rPr>
      </w:pPr>
      <w:r w:rsidRPr="00785AD5">
        <w:rPr>
          <w:sz w:val="21"/>
          <w:szCs w:val="21"/>
          <w:lang w:val="sq-AL"/>
        </w:rPr>
        <w:t xml:space="preserve">1.3 Agjencia e </w:t>
      </w:r>
      <w:r w:rsidRPr="00785AD5">
        <w:rPr>
          <w:rFonts w:hint="eastAsia"/>
          <w:sz w:val="21"/>
          <w:szCs w:val="21"/>
          <w:lang w:val="sq-AL"/>
        </w:rPr>
        <w:t xml:space="preserve">zbatimit të projektit </w:t>
      </w:r>
      <w:r w:rsidRPr="00785AD5">
        <w:rPr>
          <w:sz w:val="21"/>
          <w:szCs w:val="21"/>
          <w:lang w:val="sq-AL"/>
        </w:rPr>
        <w:t xml:space="preserve">do ta përdorë huanë dhe </w:t>
      </w:r>
      <w:r w:rsidRPr="00785AD5">
        <w:rPr>
          <w:rFonts w:hint="eastAsia"/>
          <w:sz w:val="21"/>
          <w:szCs w:val="21"/>
          <w:lang w:val="sq-AL"/>
        </w:rPr>
        <w:t xml:space="preserve">kontributin financiar (shuma përkatëse e këtyre të dyjave do të referohet këtej e tutje si </w:t>
      </w:r>
      <w:r w:rsidRPr="00785AD5">
        <w:rPr>
          <w:rFonts w:hint="eastAsia"/>
          <w:sz w:val="21"/>
          <w:szCs w:val="21"/>
          <w:lang w:val="sq-AL"/>
        </w:rPr>
        <w:t>“</w:t>
      </w:r>
      <w:r w:rsidRPr="00785AD5">
        <w:rPr>
          <w:rFonts w:hint="eastAsia"/>
          <w:sz w:val="21"/>
          <w:szCs w:val="21"/>
          <w:lang w:val="sq-AL"/>
        </w:rPr>
        <w:t>shuma</w:t>
      </w:r>
      <w:r w:rsidRPr="00785AD5">
        <w:rPr>
          <w:rFonts w:hint="eastAsia"/>
          <w:sz w:val="21"/>
          <w:szCs w:val="21"/>
          <w:lang w:val="sq-AL"/>
        </w:rPr>
        <w:t>”</w:t>
      </w:r>
      <w:r w:rsidRPr="00785AD5">
        <w:rPr>
          <w:rFonts w:hint="eastAsia"/>
          <w:sz w:val="21"/>
          <w:szCs w:val="21"/>
          <w:lang w:val="sq-AL"/>
        </w:rPr>
        <w:t>) tërësisht për promovimin e ndërmarrjeve mikro, të vogla dhe të mesme në rajonet urbane dhe rurale (projekt).</w:t>
      </w:r>
    </w:p>
    <w:p w:rsidR="00D2536A" w:rsidRPr="00785AD5" w:rsidRDefault="00D2536A" w:rsidP="00D2536A">
      <w:pPr>
        <w:pStyle w:val="Paragrafi0"/>
        <w:rPr>
          <w:sz w:val="21"/>
          <w:szCs w:val="21"/>
          <w:lang w:val="sq-AL"/>
        </w:rPr>
      </w:pPr>
      <w:r w:rsidRPr="00785AD5">
        <w:rPr>
          <w:sz w:val="21"/>
          <w:szCs w:val="21"/>
          <w:lang w:val="sq-AL"/>
        </w:rPr>
        <w:t xml:space="preserve">1.4 Huaja do të përdoret vetëm për rifinancimin e huave të dhëna </w:t>
      </w:r>
      <w:r w:rsidRPr="00785AD5">
        <w:rPr>
          <w:rFonts w:hint="eastAsia"/>
          <w:sz w:val="21"/>
          <w:szCs w:val="21"/>
          <w:lang w:val="sq-AL"/>
        </w:rPr>
        <w:t xml:space="preserve">nga agjencia e ekzekutimit të projektit ndaj institucioneve financiare </w:t>
      </w:r>
      <w:r w:rsidRPr="00785AD5">
        <w:rPr>
          <w:sz w:val="21"/>
          <w:szCs w:val="21"/>
          <w:lang w:val="sq-AL"/>
        </w:rPr>
        <w:t>s</w:t>
      </w:r>
      <w:r w:rsidRPr="00785AD5">
        <w:rPr>
          <w:rFonts w:hint="eastAsia"/>
          <w:sz w:val="21"/>
          <w:szCs w:val="21"/>
          <w:lang w:val="sq-AL"/>
        </w:rPr>
        <w:t xml:space="preserve">hqiptare (nënhua) të cilat u japin hua ndërmarrjeve mikro, </w:t>
      </w:r>
      <w:r w:rsidRPr="00785AD5">
        <w:rPr>
          <w:rFonts w:hint="eastAsia"/>
          <w:sz w:val="21"/>
          <w:szCs w:val="21"/>
          <w:lang w:val="sq-AL"/>
        </w:rPr>
        <w:lastRenderedPageBreak/>
        <w:t>të vogla dhe të mesme (nënprojekte</w:t>
      </w:r>
      <w:r w:rsidRPr="00785AD5">
        <w:rPr>
          <w:sz w:val="21"/>
          <w:szCs w:val="21"/>
          <w:lang w:val="sq-AL"/>
        </w:rPr>
        <w:t xml:space="preserve">). Fondet që rikthehen në </w:t>
      </w:r>
      <w:r w:rsidRPr="00785AD5">
        <w:rPr>
          <w:rFonts w:hint="eastAsia"/>
          <w:sz w:val="21"/>
          <w:szCs w:val="21"/>
          <w:lang w:val="sq-AL"/>
        </w:rPr>
        <w:t>agjencinë e zbatimit të projektit si pagesë e nënhuave</w:t>
      </w:r>
      <w:r w:rsidRPr="00785AD5">
        <w:rPr>
          <w:sz w:val="21"/>
          <w:szCs w:val="21"/>
          <w:lang w:val="sq-AL"/>
        </w:rPr>
        <w:t>,</w:t>
      </w:r>
      <w:r w:rsidRPr="00785AD5">
        <w:rPr>
          <w:rFonts w:hint="eastAsia"/>
          <w:sz w:val="21"/>
          <w:szCs w:val="21"/>
          <w:lang w:val="sq-AL"/>
        </w:rPr>
        <w:t xml:space="preserve"> do të përdoren në mënyrë qarkulluese, vetëm nëse nuk kërkohet q</w:t>
      </w:r>
      <w:r w:rsidRPr="00785AD5">
        <w:rPr>
          <w:sz w:val="21"/>
          <w:szCs w:val="21"/>
          <w:lang w:val="sq-AL"/>
        </w:rPr>
        <w:t>ë</w:t>
      </w:r>
      <w:r w:rsidRPr="00785AD5">
        <w:rPr>
          <w:rFonts w:hint="eastAsia"/>
          <w:sz w:val="21"/>
          <w:szCs w:val="21"/>
          <w:lang w:val="sq-AL"/>
        </w:rPr>
        <w:t xml:space="preserve"> të rimbursojnë huanë.</w:t>
      </w:r>
      <w:r w:rsidRPr="00785AD5">
        <w:rPr>
          <w:sz w:val="21"/>
          <w:szCs w:val="21"/>
          <w:lang w:val="sq-AL"/>
        </w:rPr>
        <w:t xml:space="preserve"> Agjencia e </w:t>
      </w:r>
      <w:r w:rsidRPr="00785AD5">
        <w:rPr>
          <w:rFonts w:hint="eastAsia"/>
          <w:sz w:val="21"/>
          <w:szCs w:val="21"/>
          <w:lang w:val="sq-AL"/>
        </w:rPr>
        <w:t xml:space="preserve">zbatimit të projektit </w:t>
      </w:r>
      <w:r w:rsidRPr="00785AD5">
        <w:rPr>
          <w:sz w:val="21"/>
          <w:szCs w:val="21"/>
          <w:lang w:val="sq-AL"/>
        </w:rPr>
        <w:t>dhe KfW do të përcaktojnë kushtet për nënkontratën me marrëveshje të veçantë.</w:t>
      </w:r>
    </w:p>
    <w:p w:rsidR="00D2536A" w:rsidRPr="00785AD5" w:rsidRDefault="00D2536A" w:rsidP="00D2536A">
      <w:pPr>
        <w:pStyle w:val="Paragrafi0"/>
        <w:rPr>
          <w:sz w:val="21"/>
          <w:szCs w:val="21"/>
          <w:lang w:val="sq-AL"/>
        </w:rPr>
      </w:pPr>
      <w:r w:rsidRPr="00785AD5">
        <w:rPr>
          <w:sz w:val="21"/>
          <w:szCs w:val="21"/>
          <w:lang w:val="sq-AL"/>
        </w:rPr>
        <w:t>1.5 Kontributi financiar do të përdoret, sapo të arrihen të gjitha parakushtet e nevojshme për disbursim, për shërbime konsulence për institucionet financiare që do të përcaktohen me detaje në kohën e duhur përpara fillimit të shërbimeve.</w:t>
      </w:r>
    </w:p>
    <w:p w:rsidR="00D2536A" w:rsidRPr="00785AD5" w:rsidRDefault="00D2536A" w:rsidP="00D2536A">
      <w:pPr>
        <w:pStyle w:val="Paragrafi0"/>
        <w:rPr>
          <w:sz w:val="21"/>
          <w:szCs w:val="21"/>
          <w:lang w:val="sq-AL"/>
        </w:rPr>
      </w:pPr>
      <w:r w:rsidRPr="00785AD5">
        <w:rPr>
          <w:sz w:val="21"/>
          <w:szCs w:val="21"/>
          <w:lang w:val="sq-AL"/>
        </w:rPr>
        <w:t xml:space="preserve">1.6 Agjencia e </w:t>
      </w:r>
      <w:r w:rsidRPr="00785AD5">
        <w:rPr>
          <w:rFonts w:hint="eastAsia"/>
          <w:sz w:val="21"/>
          <w:szCs w:val="21"/>
          <w:lang w:val="sq-AL"/>
        </w:rPr>
        <w:t xml:space="preserve">zbatimit të projektit </w:t>
      </w:r>
      <w:r w:rsidRPr="00785AD5">
        <w:rPr>
          <w:sz w:val="21"/>
          <w:szCs w:val="21"/>
          <w:lang w:val="sq-AL"/>
        </w:rPr>
        <w:t>dhe KfW do të përcaktojnë detajet e projektit dhe mallrat e shërbimet për t’u financuar nga kontributi financiar me marrëveshje të veçantë.</w:t>
      </w:r>
    </w:p>
    <w:p w:rsidR="00D2536A" w:rsidRPr="00785AD5" w:rsidRDefault="00D2536A" w:rsidP="00D2536A">
      <w:pPr>
        <w:pStyle w:val="Paragrafi0"/>
        <w:rPr>
          <w:sz w:val="21"/>
          <w:szCs w:val="21"/>
          <w:lang w:val="sq-AL"/>
        </w:rPr>
      </w:pPr>
      <w:r w:rsidRPr="00785AD5">
        <w:rPr>
          <w:sz w:val="21"/>
          <w:szCs w:val="21"/>
          <w:lang w:val="sq-AL"/>
        </w:rPr>
        <w:t>1.7 Taksat dhe tarifat e tjera publike për t’u përballuar nga H</w:t>
      </w:r>
      <w:r w:rsidRPr="00785AD5">
        <w:rPr>
          <w:rFonts w:hint="eastAsia"/>
          <w:sz w:val="21"/>
          <w:szCs w:val="21"/>
          <w:lang w:val="sq-AL"/>
        </w:rPr>
        <w:t>uamarrësi dhe agjencia e zbatimit të projektit dhe taksat e tjera të importit nuk do të financohen nga fondet e huasë apo të kontributit financiar.</w:t>
      </w:r>
    </w:p>
    <w:p w:rsidR="00D2536A" w:rsidRPr="00D95CEB" w:rsidRDefault="00D2536A" w:rsidP="00D2536A">
      <w:pPr>
        <w:pStyle w:val="Paragrafi0"/>
        <w:rPr>
          <w:sz w:val="16"/>
          <w:szCs w:val="21"/>
          <w:lang w:val="sq-AL"/>
        </w:rPr>
      </w:pPr>
    </w:p>
    <w:p w:rsidR="00D2536A" w:rsidRPr="00785AD5" w:rsidRDefault="00D2536A" w:rsidP="00D2536A">
      <w:pPr>
        <w:pStyle w:val="NeniNr"/>
        <w:keepNext w:val="0"/>
        <w:rPr>
          <w:sz w:val="21"/>
          <w:szCs w:val="21"/>
          <w:lang w:val="sq-AL"/>
        </w:rPr>
      </w:pPr>
      <w:r w:rsidRPr="00D2536A">
        <w:rPr>
          <w:sz w:val="21"/>
          <w:szCs w:val="21"/>
          <w:lang w:val="it-IT"/>
        </w:rPr>
        <w:t>Neni 2</w:t>
      </w:r>
    </w:p>
    <w:p w:rsidR="00D2536A" w:rsidRPr="00D2536A" w:rsidRDefault="00D2536A" w:rsidP="00D2536A">
      <w:pPr>
        <w:pStyle w:val="NeniTitull"/>
        <w:keepNext w:val="0"/>
        <w:rPr>
          <w:sz w:val="21"/>
          <w:szCs w:val="21"/>
          <w:lang w:val="it-IT"/>
        </w:rPr>
      </w:pPr>
      <w:r w:rsidRPr="00D2536A">
        <w:rPr>
          <w:sz w:val="21"/>
          <w:szCs w:val="21"/>
          <w:lang w:val="it-IT"/>
        </w:rPr>
        <w:t xml:space="preserve">Kanalizimi i </w:t>
      </w:r>
      <w:r w:rsidRPr="00D2536A">
        <w:rPr>
          <w:rFonts w:hint="eastAsia"/>
          <w:sz w:val="21"/>
          <w:szCs w:val="21"/>
          <w:lang w:val="it-IT"/>
        </w:rPr>
        <w:t>huas</w:t>
      </w:r>
      <w:r w:rsidRPr="00D2536A">
        <w:rPr>
          <w:sz w:val="21"/>
          <w:szCs w:val="21"/>
          <w:lang w:val="it-IT"/>
        </w:rPr>
        <w:t>ë</w:t>
      </w:r>
      <w:r w:rsidRPr="00D2536A">
        <w:rPr>
          <w:rFonts w:hint="eastAsia"/>
          <w:sz w:val="21"/>
          <w:szCs w:val="21"/>
          <w:lang w:val="it-IT"/>
        </w:rPr>
        <w:t xml:space="preserve"> tek agjencia e zbatimit të projektit</w:t>
      </w:r>
    </w:p>
    <w:p w:rsidR="00D2536A" w:rsidRPr="00785AD5" w:rsidRDefault="00D2536A" w:rsidP="00D2536A">
      <w:pPr>
        <w:pStyle w:val="Paragrafi0"/>
        <w:rPr>
          <w:sz w:val="21"/>
          <w:szCs w:val="21"/>
          <w:lang w:val="sq-AL"/>
        </w:rPr>
      </w:pPr>
    </w:p>
    <w:p w:rsidR="00D2536A" w:rsidRDefault="00D2536A" w:rsidP="00D2536A">
      <w:pPr>
        <w:pStyle w:val="Paragrafi0"/>
        <w:rPr>
          <w:sz w:val="21"/>
          <w:szCs w:val="21"/>
          <w:lang w:val="sq-AL"/>
        </w:rPr>
      </w:pPr>
      <w:r w:rsidRPr="00785AD5">
        <w:rPr>
          <w:sz w:val="21"/>
          <w:szCs w:val="21"/>
          <w:lang w:val="sq-AL"/>
        </w:rPr>
        <w:t>2.1 Huamarrësi do të kanalizoje huan</w:t>
      </w:r>
      <w:r w:rsidRPr="00785AD5">
        <w:rPr>
          <w:rFonts w:hint="eastAsia"/>
          <w:sz w:val="21"/>
          <w:szCs w:val="21"/>
          <w:lang w:val="sq-AL"/>
        </w:rPr>
        <w:t>ë</w:t>
      </w:r>
      <w:r w:rsidRPr="00785AD5">
        <w:rPr>
          <w:sz w:val="21"/>
          <w:szCs w:val="21"/>
          <w:lang w:val="sq-AL"/>
        </w:rPr>
        <w:t xml:space="preserve"> menjëherë tek agjencia e zbatimit të projektit sipas një marrëveshje të ve</w:t>
      </w:r>
      <w:r w:rsidRPr="00785AD5">
        <w:rPr>
          <w:rFonts w:hint="eastAsia"/>
          <w:sz w:val="21"/>
          <w:szCs w:val="21"/>
          <w:lang w:val="sq-AL"/>
        </w:rPr>
        <w:t>ç</w:t>
      </w:r>
      <w:r w:rsidRPr="00785AD5">
        <w:rPr>
          <w:sz w:val="21"/>
          <w:szCs w:val="21"/>
          <w:lang w:val="sq-AL"/>
        </w:rPr>
        <w:t>antë kanalizimi me një përqindje interesi prej 0.75% për një periudhë kohe prej 12 vjetësh, përfshirë periudhën e shlyerjes prej 10 vjetësh. Interesi do të llogaritet nga data që disbursimet do të debitohen deri në datën që pagesat do të kreditohen në llogarinë e Huamarrësit.</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2.2 Përpara disbursimit të huas</w:t>
      </w:r>
      <w:r w:rsidRPr="00785AD5">
        <w:rPr>
          <w:rFonts w:hint="eastAsia"/>
          <w:sz w:val="21"/>
          <w:szCs w:val="21"/>
          <w:lang w:val="sq-AL"/>
        </w:rPr>
        <w:t>ë</w:t>
      </w:r>
      <w:r w:rsidRPr="00785AD5">
        <w:rPr>
          <w:sz w:val="21"/>
          <w:szCs w:val="21"/>
          <w:lang w:val="sq-AL"/>
        </w:rPr>
        <w:t>, Huamarrësi do t’i dërgojë KfW-së një kopje të marrëveshjes së ekzekutuar të kanalizimit të specifikuar në nenin 2.1.</w:t>
      </w:r>
    </w:p>
    <w:p w:rsidR="00D2536A" w:rsidRPr="00785AD5" w:rsidRDefault="00D2536A" w:rsidP="00D2536A">
      <w:pPr>
        <w:pStyle w:val="Paragrafi0"/>
        <w:rPr>
          <w:sz w:val="21"/>
          <w:szCs w:val="21"/>
          <w:lang w:val="sq-AL"/>
        </w:rPr>
      </w:pPr>
      <w:r w:rsidRPr="00785AD5">
        <w:rPr>
          <w:sz w:val="21"/>
          <w:szCs w:val="21"/>
          <w:lang w:val="sq-AL"/>
        </w:rPr>
        <w:t xml:space="preserve">2.3 Kanalizimi i huasë dhe </w:t>
      </w:r>
      <w:r w:rsidRPr="00785AD5">
        <w:rPr>
          <w:rFonts w:hint="eastAsia"/>
          <w:sz w:val="21"/>
          <w:szCs w:val="21"/>
          <w:lang w:val="sq-AL"/>
        </w:rPr>
        <w:t xml:space="preserve">kontributit financiar </w:t>
      </w:r>
      <w:r w:rsidRPr="00785AD5">
        <w:rPr>
          <w:sz w:val="21"/>
          <w:szCs w:val="21"/>
          <w:lang w:val="sq-AL"/>
        </w:rPr>
        <w:t>nuk do të përb</w:t>
      </w:r>
      <w:r w:rsidRPr="00785AD5">
        <w:rPr>
          <w:rFonts w:hint="eastAsia"/>
          <w:sz w:val="21"/>
          <w:szCs w:val="21"/>
          <w:lang w:val="sq-AL"/>
        </w:rPr>
        <w:t>ë</w:t>
      </w:r>
      <w:r w:rsidRPr="00785AD5">
        <w:rPr>
          <w:sz w:val="21"/>
          <w:szCs w:val="21"/>
          <w:lang w:val="sq-AL"/>
        </w:rPr>
        <w:t>j</w:t>
      </w:r>
      <w:r w:rsidRPr="00785AD5">
        <w:rPr>
          <w:rFonts w:hint="eastAsia"/>
          <w:sz w:val="21"/>
          <w:szCs w:val="21"/>
          <w:lang w:val="sq-AL"/>
        </w:rPr>
        <w:t>ë</w:t>
      </w:r>
      <w:r w:rsidRPr="00785AD5">
        <w:rPr>
          <w:sz w:val="21"/>
          <w:szCs w:val="21"/>
          <w:lang w:val="sq-AL"/>
        </w:rPr>
        <w:t xml:space="preserve"> asnjë detyrim për </w:t>
      </w:r>
      <w:r w:rsidRPr="00785AD5">
        <w:rPr>
          <w:rFonts w:hint="eastAsia"/>
          <w:sz w:val="21"/>
          <w:szCs w:val="21"/>
          <w:lang w:val="sq-AL"/>
        </w:rPr>
        <w:t xml:space="preserve">agjencinë e zbatimit të projektit </w:t>
      </w:r>
      <w:r w:rsidRPr="00785AD5">
        <w:rPr>
          <w:sz w:val="21"/>
          <w:szCs w:val="21"/>
          <w:lang w:val="sq-AL"/>
        </w:rPr>
        <w:t>ndaj KfW-s</w:t>
      </w:r>
      <w:r w:rsidRPr="00785AD5">
        <w:rPr>
          <w:rFonts w:hint="eastAsia"/>
          <w:sz w:val="21"/>
          <w:szCs w:val="21"/>
          <w:lang w:val="sq-AL"/>
        </w:rPr>
        <w:t>ë</w:t>
      </w:r>
      <w:r w:rsidRPr="00785AD5">
        <w:rPr>
          <w:sz w:val="21"/>
          <w:szCs w:val="21"/>
          <w:lang w:val="sq-AL"/>
        </w:rPr>
        <w:t xml:space="preserve"> për pagesat e detyrimeve sipas kësaj Marrëveshjeje.</w:t>
      </w:r>
    </w:p>
    <w:p w:rsidR="00D2536A" w:rsidRPr="00785AD5" w:rsidRDefault="00D2536A" w:rsidP="00D2536A">
      <w:pPr>
        <w:pStyle w:val="NeniNr"/>
        <w:keepNext w:val="0"/>
        <w:rPr>
          <w:sz w:val="21"/>
          <w:szCs w:val="21"/>
          <w:lang w:val="sq-AL"/>
        </w:rPr>
      </w:pPr>
      <w:r w:rsidRPr="00D2536A">
        <w:rPr>
          <w:sz w:val="21"/>
          <w:szCs w:val="21"/>
          <w:lang w:val="sq-AL"/>
        </w:rPr>
        <w:t>Neni 3</w:t>
      </w:r>
    </w:p>
    <w:p w:rsidR="00D2536A" w:rsidRPr="00D2536A" w:rsidRDefault="00D2536A" w:rsidP="00D2536A">
      <w:pPr>
        <w:pStyle w:val="NeniTitull"/>
        <w:keepNext w:val="0"/>
        <w:rPr>
          <w:sz w:val="21"/>
          <w:szCs w:val="21"/>
          <w:lang w:val="sq-AL"/>
        </w:rPr>
      </w:pPr>
      <w:r w:rsidRPr="00D2536A">
        <w:rPr>
          <w:sz w:val="21"/>
          <w:szCs w:val="21"/>
          <w:lang w:val="sq-AL"/>
        </w:rPr>
        <w:t>Disbursimi</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3.1 KfW do të disbursoj</w:t>
      </w:r>
      <w:r w:rsidRPr="00785AD5">
        <w:rPr>
          <w:rFonts w:hint="eastAsia"/>
          <w:sz w:val="21"/>
          <w:szCs w:val="21"/>
          <w:lang w:val="sq-AL"/>
        </w:rPr>
        <w:t>ë</w:t>
      </w:r>
      <w:r w:rsidRPr="00785AD5">
        <w:rPr>
          <w:sz w:val="21"/>
          <w:szCs w:val="21"/>
          <w:lang w:val="sq-AL"/>
        </w:rPr>
        <w:t xml:space="preserve"> huanë, në përputhje me progresin e projektit dhe me kërkesë të agjencisë së zbatimit të projektit. Me një marrëveshje të veçantë, </w:t>
      </w:r>
      <w:r w:rsidRPr="00785AD5">
        <w:rPr>
          <w:rFonts w:hint="eastAsia"/>
          <w:sz w:val="21"/>
          <w:szCs w:val="21"/>
          <w:lang w:val="sq-AL"/>
        </w:rPr>
        <w:t>agjencia e zbatimit të projektit dhe</w:t>
      </w:r>
      <w:r w:rsidRPr="00785AD5">
        <w:rPr>
          <w:sz w:val="21"/>
          <w:szCs w:val="21"/>
          <w:lang w:val="sq-AL"/>
        </w:rPr>
        <w:t xml:space="preserve"> KfW do të përcaktojnë procedurën e disbursimit, veçanërisht evidencën që vërteton se shumat e kërkuara të huasë janë përdorur për qëllimin e përcaktuar. </w:t>
      </w:r>
    </w:p>
    <w:p w:rsidR="00D2536A" w:rsidRPr="00785AD5" w:rsidRDefault="00D2536A" w:rsidP="00D2536A">
      <w:pPr>
        <w:pStyle w:val="Paragrafi0"/>
        <w:rPr>
          <w:sz w:val="21"/>
          <w:szCs w:val="21"/>
          <w:lang w:val="sq-AL"/>
        </w:rPr>
      </w:pPr>
      <w:r w:rsidRPr="00785AD5">
        <w:rPr>
          <w:sz w:val="21"/>
          <w:szCs w:val="21"/>
          <w:lang w:val="sq-AL"/>
        </w:rPr>
        <w:t>3.2 KfW mund të refuzojë të bëjë disbursime pas 31 dhjetorit 2008.</w:t>
      </w:r>
    </w:p>
    <w:p w:rsidR="00D2536A" w:rsidRPr="00785AD5" w:rsidRDefault="00D2536A" w:rsidP="00D2536A">
      <w:pPr>
        <w:pStyle w:val="Paragrafi0"/>
        <w:ind w:firstLine="0"/>
        <w:rPr>
          <w:sz w:val="21"/>
          <w:szCs w:val="21"/>
          <w:lang w:val="sq-AL"/>
        </w:rPr>
      </w:pPr>
    </w:p>
    <w:p w:rsidR="00D2536A" w:rsidRPr="00785AD5" w:rsidRDefault="00D2536A" w:rsidP="00D2536A">
      <w:pPr>
        <w:pStyle w:val="NeniNr"/>
        <w:keepNext w:val="0"/>
        <w:rPr>
          <w:sz w:val="21"/>
          <w:szCs w:val="21"/>
          <w:lang w:val="sq-AL"/>
        </w:rPr>
      </w:pPr>
      <w:r w:rsidRPr="00785AD5">
        <w:rPr>
          <w:sz w:val="21"/>
          <w:szCs w:val="21"/>
          <w:lang w:val="sq-AL"/>
        </w:rPr>
        <w:t>Neni 4</w:t>
      </w:r>
    </w:p>
    <w:p w:rsidR="00D2536A" w:rsidRPr="00D2536A" w:rsidRDefault="00D2536A" w:rsidP="00D2536A">
      <w:pPr>
        <w:pStyle w:val="NeniTitull"/>
        <w:keepNext w:val="0"/>
        <w:rPr>
          <w:sz w:val="21"/>
          <w:szCs w:val="21"/>
          <w:lang w:val="it-IT"/>
        </w:rPr>
      </w:pPr>
      <w:r w:rsidRPr="00D2536A">
        <w:rPr>
          <w:sz w:val="21"/>
          <w:szCs w:val="21"/>
          <w:lang w:val="it-IT"/>
        </w:rPr>
        <w:t>P</w:t>
      </w:r>
      <w:r w:rsidRPr="00D2536A">
        <w:rPr>
          <w:rFonts w:hint="eastAsia"/>
          <w:sz w:val="21"/>
          <w:szCs w:val="21"/>
          <w:lang w:val="it-IT"/>
        </w:rPr>
        <w:t>ërqindja e angazhimit, interesi dhe ripagesa</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4.1 Huamarrësi do të paguajë një përqindje angazhimi prej ¼% p.a. mbi shumën e padisbursuar të huasë. Përqindja e angazhimit do të llogaritet për periudhën që fillon tre muaj pas nënshkrimit të kësaj Marrëveshjeje dhe përfundon në datën në të cilën disbursimet debitohen.</w:t>
      </w:r>
    </w:p>
    <w:p w:rsidR="00D2536A" w:rsidRPr="00785AD5" w:rsidRDefault="00D2536A" w:rsidP="00D2536A">
      <w:pPr>
        <w:pStyle w:val="Paragrafi0"/>
        <w:rPr>
          <w:sz w:val="21"/>
          <w:szCs w:val="21"/>
          <w:lang w:val="sq-AL"/>
        </w:rPr>
      </w:pPr>
      <w:r w:rsidRPr="00785AD5">
        <w:rPr>
          <w:sz w:val="21"/>
          <w:szCs w:val="21"/>
          <w:lang w:val="sq-AL"/>
        </w:rPr>
        <w:t>4.2 Huamarrësi do të paguajë interes mbi huanë prej 0.75% p.a. Interesi do të llogaritet nga dita në të cilat disbursimet janë debituar deri në ditën në të cilën ripagesat janë kredituar në llogarinë e KfW-së të specifikuar në nenin 4.9.</w:t>
      </w:r>
    </w:p>
    <w:p w:rsidR="00D2536A" w:rsidRPr="00785AD5" w:rsidRDefault="00D2536A" w:rsidP="00D2536A">
      <w:pPr>
        <w:pStyle w:val="Paragrafi0"/>
        <w:rPr>
          <w:sz w:val="21"/>
          <w:szCs w:val="21"/>
          <w:lang w:val="sq-AL"/>
        </w:rPr>
      </w:pPr>
      <w:r w:rsidRPr="00785AD5">
        <w:rPr>
          <w:sz w:val="21"/>
          <w:szCs w:val="21"/>
          <w:lang w:val="sq-AL"/>
        </w:rPr>
        <w:t xml:space="preserve">4.3 Huamarrësi do të paguajë përqindjen e angazhimit, interesin dhe çdo lloj interesi të prapambetur në vijim të nenit 4.5 dy herë në vit në 30 </w:t>
      </w:r>
      <w:r w:rsidRPr="00785AD5">
        <w:rPr>
          <w:rFonts w:hint="eastAsia"/>
          <w:sz w:val="21"/>
          <w:szCs w:val="21"/>
          <w:lang w:val="sq-AL"/>
        </w:rPr>
        <w:t>qershor dhe 30 dhjetor</w:t>
      </w:r>
      <w:r w:rsidRPr="00785AD5">
        <w:rPr>
          <w:sz w:val="21"/>
          <w:szCs w:val="21"/>
          <w:lang w:val="sq-AL"/>
        </w:rPr>
        <w:t>. Përqindja e angazhimit e ka afatin deri në pagesën e parë të interesit.</w:t>
      </w:r>
    </w:p>
    <w:p w:rsidR="00D2536A" w:rsidRPr="00785AD5" w:rsidRDefault="00D2536A" w:rsidP="00D2536A">
      <w:pPr>
        <w:pStyle w:val="Paragrafi0"/>
        <w:rPr>
          <w:sz w:val="21"/>
          <w:szCs w:val="21"/>
          <w:lang w:val="sq-AL"/>
        </w:rPr>
      </w:pPr>
      <w:r w:rsidRPr="00785AD5">
        <w:rPr>
          <w:sz w:val="21"/>
          <w:szCs w:val="21"/>
          <w:lang w:val="sq-AL"/>
        </w:rPr>
        <w:t>4.4 Huamarrësi do ta paguajë huanë si vijon:</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p>
    <w:tbl>
      <w:tblPr>
        <w:tblW w:w="7000" w:type="dxa"/>
        <w:tblInd w:w="921" w:type="dxa"/>
        <w:tblCellMar>
          <w:left w:w="70" w:type="dxa"/>
          <w:right w:w="70" w:type="dxa"/>
        </w:tblCellMar>
        <w:tblLook w:val="0000" w:firstRow="0" w:lastRow="0" w:firstColumn="0" w:lastColumn="0" w:noHBand="0" w:noVBand="0"/>
      </w:tblPr>
      <w:tblGrid>
        <w:gridCol w:w="1620"/>
        <w:gridCol w:w="2200"/>
        <w:gridCol w:w="680"/>
        <w:gridCol w:w="1780"/>
        <w:gridCol w:w="720"/>
      </w:tblGrid>
      <w:tr w:rsidR="00D2536A" w:rsidRPr="00785AD5" w:rsidTr="00D2536A">
        <w:trPr>
          <w:trHeight w:val="315"/>
        </w:trPr>
        <w:tc>
          <w:tcPr>
            <w:tcW w:w="162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2536A" w:rsidRPr="00785AD5" w:rsidRDefault="00D2536A" w:rsidP="00D2536A">
            <w:pPr>
              <w:pStyle w:val="Tabele"/>
              <w:widowControl w:val="0"/>
              <w:jc w:val="center"/>
              <w:rPr>
                <w:sz w:val="21"/>
                <w:szCs w:val="21"/>
                <w:lang w:val="sq-AL"/>
              </w:rPr>
            </w:pPr>
            <w:r w:rsidRPr="00785AD5">
              <w:rPr>
                <w:sz w:val="21"/>
                <w:szCs w:val="21"/>
                <w:lang w:val="sq-AL"/>
              </w:rPr>
              <w:t>Kësti</w:t>
            </w:r>
          </w:p>
        </w:tc>
        <w:tc>
          <w:tcPr>
            <w:tcW w:w="2200" w:type="dxa"/>
            <w:tcBorders>
              <w:top w:val="single" w:sz="4" w:space="0" w:color="auto"/>
              <w:left w:val="nil"/>
              <w:bottom w:val="single" w:sz="4" w:space="0" w:color="auto"/>
              <w:right w:val="single" w:sz="4" w:space="0" w:color="auto"/>
            </w:tcBorders>
            <w:shd w:val="clear" w:color="auto" w:fill="C0C0C0"/>
            <w:noWrap/>
            <w:vAlign w:val="bottom"/>
          </w:tcPr>
          <w:p w:rsidR="00D2536A" w:rsidRPr="00785AD5" w:rsidRDefault="00D2536A" w:rsidP="00D2536A">
            <w:pPr>
              <w:pStyle w:val="Tabele"/>
              <w:widowControl w:val="0"/>
              <w:jc w:val="center"/>
              <w:rPr>
                <w:sz w:val="21"/>
                <w:szCs w:val="21"/>
                <w:lang w:val="sq-AL"/>
              </w:rPr>
            </w:pPr>
            <w:r w:rsidRPr="00785AD5">
              <w:rPr>
                <w:sz w:val="21"/>
                <w:szCs w:val="21"/>
                <w:lang w:val="sq-AL"/>
              </w:rPr>
              <w:t>Data</w:t>
            </w:r>
          </w:p>
        </w:tc>
        <w:tc>
          <w:tcPr>
            <w:tcW w:w="680" w:type="dxa"/>
            <w:tcBorders>
              <w:top w:val="single" w:sz="4" w:space="0" w:color="auto"/>
              <w:left w:val="nil"/>
              <w:bottom w:val="single" w:sz="4" w:space="0" w:color="auto"/>
              <w:right w:val="single" w:sz="4" w:space="0" w:color="auto"/>
            </w:tcBorders>
            <w:shd w:val="clear" w:color="auto" w:fill="C0C0C0"/>
            <w:noWrap/>
            <w:vAlign w:val="bottom"/>
          </w:tcPr>
          <w:p w:rsidR="00D2536A" w:rsidRPr="00785AD5" w:rsidRDefault="00D2536A" w:rsidP="00D2536A">
            <w:pPr>
              <w:pStyle w:val="Tabele"/>
              <w:widowControl w:val="0"/>
              <w:jc w:val="center"/>
              <w:rPr>
                <w:sz w:val="21"/>
                <w:szCs w:val="21"/>
                <w:lang w:val="sq-AL"/>
              </w:rPr>
            </w:pPr>
          </w:p>
        </w:tc>
        <w:tc>
          <w:tcPr>
            <w:tcW w:w="1780" w:type="dxa"/>
            <w:tcBorders>
              <w:top w:val="single" w:sz="4" w:space="0" w:color="auto"/>
              <w:left w:val="nil"/>
              <w:bottom w:val="single" w:sz="4" w:space="0" w:color="auto"/>
              <w:right w:val="single" w:sz="4" w:space="0" w:color="auto"/>
            </w:tcBorders>
            <w:shd w:val="clear" w:color="auto" w:fill="C0C0C0"/>
            <w:noWrap/>
            <w:vAlign w:val="bottom"/>
          </w:tcPr>
          <w:p w:rsidR="00D2536A" w:rsidRPr="00785AD5" w:rsidRDefault="00D2536A" w:rsidP="00D2536A">
            <w:pPr>
              <w:pStyle w:val="Tabele"/>
              <w:widowControl w:val="0"/>
              <w:jc w:val="center"/>
              <w:rPr>
                <w:sz w:val="21"/>
                <w:szCs w:val="21"/>
                <w:lang w:val="sq-AL"/>
              </w:rPr>
            </w:pPr>
            <w:r w:rsidRPr="00785AD5">
              <w:rPr>
                <w:sz w:val="21"/>
                <w:szCs w:val="21"/>
                <w:lang w:val="sq-AL"/>
              </w:rPr>
              <w:t>Shuma</w:t>
            </w:r>
          </w:p>
        </w:tc>
        <w:tc>
          <w:tcPr>
            <w:tcW w:w="720" w:type="dxa"/>
            <w:tcBorders>
              <w:top w:val="single" w:sz="4" w:space="0" w:color="auto"/>
              <w:left w:val="nil"/>
              <w:bottom w:val="nil"/>
              <w:right w:val="single" w:sz="4" w:space="0" w:color="auto"/>
            </w:tcBorders>
            <w:shd w:val="clear" w:color="auto" w:fill="C0C0C0"/>
            <w:noWrap/>
            <w:vAlign w:val="bottom"/>
          </w:tcPr>
          <w:p w:rsidR="00D2536A" w:rsidRPr="00785AD5" w:rsidRDefault="00D2536A" w:rsidP="00D2536A">
            <w:pPr>
              <w:pStyle w:val="Tabele"/>
              <w:widowControl w:val="0"/>
              <w:jc w:val="center"/>
              <w:rPr>
                <w:sz w:val="21"/>
                <w:szCs w:val="21"/>
                <w:lang w:val="sq-AL"/>
              </w:rPr>
            </w:pP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2015</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bookmarkStart w:id="1" w:name="RANGE!D4"/>
            <w:r w:rsidRPr="00785AD5">
              <w:rPr>
                <w:sz w:val="21"/>
                <w:szCs w:val="21"/>
                <w:lang w:val="sq-AL"/>
              </w:rPr>
              <w:t xml:space="preserve">43.000,00 </w:t>
            </w:r>
            <w:bookmarkEnd w:id="1"/>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2016</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lastRenderedPageBreak/>
              <w:t xml:space="preserve">3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2016</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2017</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2017</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6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2018</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7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2018</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8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2019</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9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2019</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10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11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2020</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12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13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14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15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2022</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Euro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16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17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2023</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18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19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2024</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20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21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2025</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22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2026</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23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Pr>
                <w:rFonts w:hint="eastAsia"/>
                <w:sz w:val="21"/>
                <w:szCs w:val="21"/>
                <w:lang w:val="sq-AL"/>
              </w:rPr>
              <w:t>30 dhjetor</w:t>
            </w:r>
            <w:r w:rsidRPr="00785AD5">
              <w:rPr>
                <w:rFonts w:hint="eastAsia"/>
                <w:sz w:val="21"/>
                <w:szCs w:val="21"/>
                <w:lang w:val="sq-AL"/>
              </w:rPr>
              <w:t xml:space="preserve">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2026</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24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2027</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25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2027</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26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2028</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27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2028</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28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2029</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29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2029</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30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31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2030</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32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33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2031</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34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35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Pr>
                <w:rFonts w:hint="eastAsia"/>
                <w:sz w:val="21"/>
                <w:szCs w:val="21"/>
                <w:lang w:val="sq-AL"/>
              </w:rPr>
              <w:t>30 dhjetor</w:t>
            </w:r>
            <w:r w:rsidRPr="00785AD5">
              <w:rPr>
                <w:rFonts w:hint="eastAsia"/>
                <w:sz w:val="21"/>
                <w:szCs w:val="21"/>
                <w:lang w:val="sq-AL"/>
              </w:rPr>
              <w:t xml:space="preserve">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2032</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36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37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2033</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38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39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2034</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40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41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2035</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42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2036</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43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2036</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lastRenderedPageBreak/>
              <w:t xml:space="preserve">44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2037</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45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Pr>
                <w:rFonts w:hint="eastAsia"/>
                <w:sz w:val="21"/>
                <w:szCs w:val="21"/>
                <w:lang w:val="sq-AL"/>
              </w:rPr>
              <w:t>30 dhjetor</w:t>
            </w:r>
            <w:r w:rsidRPr="00785AD5">
              <w:rPr>
                <w:rFonts w:hint="eastAsia"/>
                <w:sz w:val="21"/>
                <w:szCs w:val="21"/>
                <w:lang w:val="sq-AL"/>
              </w:rPr>
              <w:t xml:space="preserve">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2037</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46 </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2038</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47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2038</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48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49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2039</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50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2040</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51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2040</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52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2041</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53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2041</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54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2042</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55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2042</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56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2043</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57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2043</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58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2044</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59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dhjetor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2044</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r w:rsidR="00D2536A" w:rsidRPr="00785AD5" w:rsidTr="00D2536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60 </w:t>
            </w:r>
          </w:p>
        </w:tc>
        <w:tc>
          <w:tcPr>
            <w:tcW w:w="220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rFonts w:hint="eastAsia"/>
                <w:sz w:val="21"/>
                <w:szCs w:val="21"/>
                <w:lang w:val="sq-AL"/>
              </w:rPr>
              <w:t xml:space="preserve">30 qershor            </w:t>
            </w:r>
          </w:p>
        </w:tc>
        <w:tc>
          <w:tcPr>
            <w:tcW w:w="6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2045</w:t>
            </w:r>
          </w:p>
        </w:tc>
        <w:tc>
          <w:tcPr>
            <w:tcW w:w="178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 xml:space="preserve">44.000,00 </w:t>
            </w:r>
          </w:p>
        </w:tc>
        <w:tc>
          <w:tcPr>
            <w:tcW w:w="720" w:type="dxa"/>
            <w:tcBorders>
              <w:top w:val="nil"/>
              <w:left w:val="nil"/>
              <w:bottom w:val="single" w:sz="4" w:space="0" w:color="auto"/>
              <w:right w:val="single" w:sz="4" w:space="0" w:color="auto"/>
            </w:tcBorders>
            <w:shd w:val="clear" w:color="auto" w:fill="auto"/>
            <w:noWrap/>
            <w:vAlign w:val="bottom"/>
          </w:tcPr>
          <w:p w:rsidR="00D2536A" w:rsidRPr="00785AD5" w:rsidRDefault="00D2536A" w:rsidP="00D2536A">
            <w:pPr>
              <w:pStyle w:val="Tabele"/>
              <w:widowControl w:val="0"/>
              <w:rPr>
                <w:sz w:val="21"/>
                <w:szCs w:val="21"/>
                <w:lang w:val="sq-AL"/>
              </w:rPr>
            </w:pPr>
            <w:r w:rsidRPr="00785AD5">
              <w:rPr>
                <w:sz w:val="21"/>
                <w:szCs w:val="21"/>
                <w:lang w:val="sq-AL"/>
              </w:rPr>
              <w:t>E</w:t>
            </w:r>
            <w:r w:rsidRPr="00785AD5">
              <w:rPr>
                <w:rFonts w:hint="eastAsia"/>
                <w:sz w:val="21"/>
                <w:szCs w:val="21"/>
                <w:lang w:val="sq-AL"/>
              </w:rPr>
              <w:t>uro</w:t>
            </w:r>
          </w:p>
        </w:tc>
      </w:tr>
    </w:tbl>
    <w:p w:rsidR="00D2536A" w:rsidRDefault="00D2536A" w:rsidP="00D2536A">
      <w:pPr>
        <w:pStyle w:val="Paragrafi0"/>
        <w:rPr>
          <w:sz w:val="21"/>
          <w:szCs w:val="21"/>
          <w:lang w:val="sq-AL"/>
        </w:rPr>
      </w:pPr>
    </w:p>
    <w:p w:rsidR="00D2536A" w:rsidRDefault="00D2536A" w:rsidP="00D2536A">
      <w:pPr>
        <w:pStyle w:val="Paragrafi0"/>
        <w:rPr>
          <w:sz w:val="21"/>
          <w:szCs w:val="21"/>
          <w:lang w:val="sq-AL"/>
        </w:rPr>
      </w:pPr>
    </w:p>
    <w:p w:rsidR="00D2536A" w:rsidRDefault="00D2536A" w:rsidP="00D2536A">
      <w:pPr>
        <w:pStyle w:val="Paragrafi0"/>
        <w:rPr>
          <w:sz w:val="21"/>
          <w:szCs w:val="21"/>
          <w:lang w:val="sq-AL"/>
        </w:rPr>
      </w:pPr>
    </w:p>
    <w:p w:rsidR="00D2536A" w:rsidRDefault="00D2536A" w:rsidP="00D2536A">
      <w:pPr>
        <w:pStyle w:val="Paragrafi0"/>
        <w:rPr>
          <w:sz w:val="21"/>
          <w:szCs w:val="21"/>
          <w:lang w:val="sq-AL"/>
        </w:rPr>
      </w:pPr>
    </w:p>
    <w:p w:rsidR="00D2536A" w:rsidRDefault="00D2536A" w:rsidP="00D2536A">
      <w:pPr>
        <w:pStyle w:val="Paragrafi0"/>
        <w:rPr>
          <w:sz w:val="21"/>
          <w:szCs w:val="21"/>
          <w:lang w:val="sq-AL"/>
        </w:rPr>
      </w:pPr>
    </w:p>
    <w:p w:rsidR="00D2536A" w:rsidRDefault="00D2536A" w:rsidP="00D2536A">
      <w:pPr>
        <w:pStyle w:val="Paragrafi0"/>
        <w:rPr>
          <w:sz w:val="21"/>
          <w:szCs w:val="21"/>
          <w:lang w:val="sq-AL"/>
        </w:rPr>
      </w:pPr>
    </w:p>
    <w:p w:rsidR="00D2536A"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4.5 Nëse ndonjë këst i ripagesës nuk shlyhet kur duhet për KfW-në, KfW mund ta rrisë përqindjen e interesit të prapambetur mbi përqindjen baz</w:t>
      </w:r>
      <w:r w:rsidRPr="00785AD5">
        <w:rPr>
          <w:rFonts w:hint="eastAsia"/>
          <w:sz w:val="21"/>
          <w:szCs w:val="21"/>
          <w:lang w:val="sq-AL"/>
        </w:rPr>
        <w:t>ë</w:t>
      </w:r>
      <w:r w:rsidRPr="00785AD5">
        <w:rPr>
          <w:sz w:val="21"/>
          <w:szCs w:val="21"/>
          <w:lang w:val="sq-AL"/>
        </w:rPr>
        <w:t xml:space="preserve"> plus 3% p.a. për periudhën q</w:t>
      </w:r>
      <w:r w:rsidRPr="00785AD5">
        <w:rPr>
          <w:rFonts w:hint="eastAsia"/>
          <w:sz w:val="21"/>
          <w:szCs w:val="21"/>
          <w:lang w:val="sq-AL"/>
        </w:rPr>
        <w:t>ë</w:t>
      </w:r>
      <w:r w:rsidRPr="00785AD5">
        <w:rPr>
          <w:sz w:val="21"/>
          <w:szCs w:val="21"/>
          <w:lang w:val="sq-AL"/>
        </w:rPr>
        <w:t xml:space="preserve"> fillon në datën e skadimit dhe përfundon në ditën në të cilën këto pagesa kreditohen në llogari të KfW-së të specifikuar në nenin 4.9. “Përqindja bazë” është përqindja e interesit e deklaruar nga Deutsche Bundesbank si përqindje bazë mbi përqindjen e aplikueshme në datën përkatëse të skadimit. Në rast të interesave të prapambetur, KfW mund të paraqesë ankes</w:t>
      </w:r>
      <w:r w:rsidRPr="00785AD5">
        <w:rPr>
          <w:rFonts w:hint="eastAsia"/>
          <w:sz w:val="21"/>
          <w:szCs w:val="21"/>
          <w:lang w:val="sq-AL"/>
        </w:rPr>
        <w:t>ë</w:t>
      </w:r>
      <w:r w:rsidRPr="00785AD5">
        <w:rPr>
          <w:sz w:val="21"/>
          <w:szCs w:val="21"/>
          <w:lang w:val="sq-AL"/>
        </w:rPr>
        <w:t xml:space="preserve"> për dëmtim. Këto lloj dëmtimesh nuk duhet të kalojnë shumën që do të arrihej nëse interesi do të llogaritej mbi interesat e prapambetur në përqindjen bazë të datës së skadimit plus 3%.  </w:t>
      </w:r>
    </w:p>
    <w:p w:rsidR="00D2536A" w:rsidRPr="00785AD5" w:rsidRDefault="00D2536A" w:rsidP="00D2536A">
      <w:pPr>
        <w:pStyle w:val="Paragrafi0"/>
        <w:rPr>
          <w:sz w:val="21"/>
          <w:szCs w:val="21"/>
          <w:lang w:val="sq-AL"/>
        </w:rPr>
      </w:pPr>
      <w:r w:rsidRPr="00785AD5">
        <w:rPr>
          <w:sz w:val="21"/>
          <w:szCs w:val="21"/>
          <w:lang w:val="sq-AL"/>
        </w:rPr>
        <w:t>4.6 Përqindja e angazhimit, interesi dhe ndonjë tarifë e prapambetur në vijim të nenit 4.5 duhet të llogariten në bazën e vitit prej 360 ditësh dhe muajit prej 30 ditësh.</w:t>
      </w:r>
    </w:p>
    <w:p w:rsidR="00D2536A" w:rsidRPr="00785AD5" w:rsidRDefault="00D2536A" w:rsidP="00D2536A">
      <w:pPr>
        <w:pStyle w:val="Paragrafi0"/>
        <w:tabs>
          <w:tab w:val="left" w:pos="2177"/>
        </w:tabs>
        <w:rPr>
          <w:sz w:val="21"/>
          <w:szCs w:val="21"/>
          <w:lang w:val="sq-AL"/>
        </w:rPr>
      </w:pPr>
      <w:r w:rsidRPr="00785AD5">
        <w:rPr>
          <w:sz w:val="21"/>
          <w:szCs w:val="21"/>
          <w:lang w:val="sq-AL"/>
        </w:rPr>
        <w:t>4.7 Shumat e huas</w:t>
      </w:r>
      <w:r w:rsidRPr="00785AD5">
        <w:rPr>
          <w:rFonts w:hint="eastAsia"/>
          <w:sz w:val="21"/>
          <w:szCs w:val="21"/>
          <w:lang w:val="sq-AL"/>
        </w:rPr>
        <w:t>ë</w:t>
      </w:r>
      <w:r w:rsidRPr="00785AD5">
        <w:rPr>
          <w:sz w:val="21"/>
          <w:szCs w:val="21"/>
          <w:lang w:val="sq-AL"/>
        </w:rPr>
        <w:t xml:space="preserve"> të padisbursuara apo të paguara para datës së skadimit do të kreditohen në proporcione të barabarta kundrejt të gjitha kësteve të mbetura për t’u paguar, përveç rasteve kur KfW përcakton një mënyrë tjetër kompensimi, veçanërisht për rastet kur shumat janë në një volum më të vogël.</w:t>
      </w:r>
    </w:p>
    <w:p w:rsidR="00D2536A" w:rsidRPr="00785AD5" w:rsidRDefault="00D2536A" w:rsidP="00D2536A">
      <w:pPr>
        <w:pStyle w:val="Paragrafi0"/>
        <w:rPr>
          <w:sz w:val="21"/>
          <w:szCs w:val="21"/>
          <w:lang w:val="sq-AL"/>
        </w:rPr>
      </w:pPr>
      <w:r w:rsidRPr="00785AD5">
        <w:rPr>
          <w:sz w:val="21"/>
          <w:szCs w:val="21"/>
          <w:lang w:val="sq-AL"/>
        </w:rPr>
        <w:t>4.8 KfW mund të kreditojë pagesat e marra kundrejt pagesave në kohë sipas kësaj marrëveshjeje apo sipas marrëveshjeve të tjera të huas</w:t>
      </w:r>
      <w:r w:rsidRPr="00785AD5">
        <w:rPr>
          <w:rFonts w:hint="eastAsia"/>
          <w:sz w:val="21"/>
          <w:szCs w:val="21"/>
          <w:lang w:val="sq-AL"/>
        </w:rPr>
        <w:t>ë</w:t>
      </w:r>
      <w:r w:rsidRPr="00785AD5">
        <w:rPr>
          <w:sz w:val="21"/>
          <w:szCs w:val="21"/>
          <w:lang w:val="sq-AL"/>
        </w:rPr>
        <w:t xml:space="preserve"> të lidhura midis KfW dhe Huamarrësit. </w:t>
      </w:r>
    </w:p>
    <w:p w:rsidR="00D2536A" w:rsidRPr="00785AD5" w:rsidRDefault="00D2536A" w:rsidP="00D2536A">
      <w:pPr>
        <w:pStyle w:val="Paragrafi0"/>
        <w:rPr>
          <w:sz w:val="21"/>
          <w:szCs w:val="21"/>
          <w:lang w:val="sq-AL"/>
        </w:rPr>
      </w:pPr>
      <w:r w:rsidRPr="00785AD5">
        <w:rPr>
          <w:sz w:val="21"/>
          <w:szCs w:val="21"/>
          <w:lang w:val="sq-AL"/>
        </w:rPr>
        <w:t xml:space="preserve">4.9 Huamarrësi duhet të bëjë pagesat në euro në llogarinë e KfW me numër 31 39547450 në KfW, Frankfurt am Main (BLZ 500 204 00, SWIFT: KFWIDEFF). </w:t>
      </w:r>
    </w:p>
    <w:p w:rsidR="00D2536A" w:rsidRPr="00785AD5" w:rsidRDefault="00D2536A" w:rsidP="00D2536A">
      <w:pPr>
        <w:pStyle w:val="Paragrafi0"/>
        <w:ind w:firstLine="0"/>
        <w:rPr>
          <w:sz w:val="21"/>
          <w:szCs w:val="21"/>
          <w:lang w:val="sq-AL"/>
        </w:rPr>
      </w:pPr>
    </w:p>
    <w:p w:rsidR="00D2536A" w:rsidRPr="00785AD5" w:rsidRDefault="00D2536A" w:rsidP="00D2536A">
      <w:pPr>
        <w:pStyle w:val="NeniNr"/>
        <w:keepNext w:val="0"/>
        <w:rPr>
          <w:sz w:val="21"/>
          <w:szCs w:val="21"/>
          <w:lang w:val="sq-AL"/>
        </w:rPr>
      </w:pPr>
      <w:r w:rsidRPr="00785AD5">
        <w:rPr>
          <w:sz w:val="21"/>
          <w:szCs w:val="21"/>
          <w:lang w:val="it-IT"/>
        </w:rPr>
        <w:t>Neni 5</w:t>
      </w:r>
    </w:p>
    <w:p w:rsidR="00D2536A" w:rsidRPr="00D2536A" w:rsidRDefault="00D2536A" w:rsidP="00D2536A">
      <w:pPr>
        <w:pStyle w:val="NeniTitull"/>
        <w:keepNext w:val="0"/>
        <w:rPr>
          <w:sz w:val="21"/>
          <w:szCs w:val="21"/>
          <w:lang w:val="it-IT"/>
        </w:rPr>
      </w:pPr>
      <w:r w:rsidRPr="00D2536A">
        <w:rPr>
          <w:sz w:val="21"/>
          <w:szCs w:val="21"/>
          <w:lang w:val="it-IT"/>
        </w:rPr>
        <w:t>P</w:t>
      </w:r>
      <w:r w:rsidRPr="00D2536A">
        <w:rPr>
          <w:rFonts w:hint="eastAsia"/>
          <w:sz w:val="21"/>
          <w:szCs w:val="21"/>
          <w:lang w:val="it-IT"/>
        </w:rPr>
        <w:t>ezullimi i disbursimeve dhe pagesat para afatit</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5.1 Huamarrësi mundet që në çdo kohë:</w:t>
      </w:r>
    </w:p>
    <w:p w:rsidR="00D2536A" w:rsidRPr="00785AD5" w:rsidRDefault="00D2536A" w:rsidP="00D2536A">
      <w:pPr>
        <w:pStyle w:val="Paragrafi0"/>
        <w:rPr>
          <w:sz w:val="21"/>
          <w:szCs w:val="21"/>
          <w:lang w:val="sq-AL"/>
        </w:rPr>
      </w:pPr>
      <w:r w:rsidRPr="00785AD5">
        <w:rPr>
          <w:sz w:val="21"/>
          <w:szCs w:val="21"/>
          <w:lang w:val="sq-AL"/>
        </w:rPr>
        <w:t>a) atë anulojë çdo shumë huaje ende të padisbursuar, dhe</w:t>
      </w:r>
    </w:p>
    <w:p w:rsidR="00D2536A" w:rsidRPr="00785AD5" w:rsidRDefault="00D2536A" w:rsidP="00D2536A">
      <w:pPr>
        <w:pStyle w:val="Paragrafi0"/>
        <w:rPr>
          <w:sz w:val="21"/>
          <w:szCs w:val="21"/>
          <w:lang w:val="sq-AL"/>
        </w:rPr>
      </w:pPr>
      <w:r w:rsidRPr="00785AD5">
        <w:rPr>
          <w:sz w:val="21"/>
          <w:szCs w:val="21"/>
          <w:lang w:val="sq-AL"/>
        </w:rPr>
        <w:lastRenderedPageBreak/>
        <w:t>b) të ripaguajë huanë të tërë apo pjesërisht përpara maturitetit.</w:t>
      </w:r>
    </w:p>
    <w:p w:rsidR="00D2536A" w:rsidRPr="00785AD5" w:rsidRDefault="00D2536A" w:rsidP="00D2536A">
      <w:pPr>
        <w:pStyle w:val="Paragrafi0"/>
        <w:rPr>
          <w:sz w:val="21"/>
          <w:szCs w:val="21"/>
          <w:lang w:val="sq-AL"/>
        </w:rPr>
      </w:pPr>
      <w:r w:rsidRPr="00785AD5">
        <w:rPr>
          <w:sz w:val="21"/>
          <w:szCs w:val="21"/>
          <w:lang w:val="sq-AL"/>
        </w:rPr>
        <w:t>5.2 KfW nuk mund t’i pezulloj</w:t>
      </w:r>
      <w:r w:rsidRPr="00785AD5">
        <w:rPr>
          <w:rFonts w:hint="eastAsia"/>
          <w:sz w:val="21"/>
          <w:szCs w:val="21"/>
          <w:lang w:val="sq-AL"/>
        </w:rPr>
        <w:t>ë</w:t>
      </w:r>
      <w:r w:rsidRPr="00785AD5">
        <w:rPr>
          <w:sz w:val="21"/>
          <w:szCs w:val="21"/>
          <w:lang w:val="sq-AL"/>
        </w:rPr>
        <w:t xml:space="preserve"> disbursimet, përveç rasteve kur:</w:t>
      </w:r>
    </w:p>
    <w:p w:rsidR="00D2536A" w:rsidRPr="00785AD5" w:rsidRDefault="00D2536A" w:rsidP="00D2536A">
      <w:pPr>
        <w:pStyle w:val="Paragrafi0"/>
        <w:rPr>
          <w:sz w:val="21"/>
          <w:szCs w:val="21"/>
          <w:lang w:val="sq-AL"/>
        </w:rPr>
      </w:pPr>
      <w:r w:rsidRPr="00785AD5">
        <w:rPr>
          <w:sz w:val="21"/>
          <w:szCs w:val="21"/>
          <w:lang w:val="sq-AL"/>
        </w:rPr>
        <w:t>a) Huamarrësi nuk ka përmbushur detyrimet e tij ndaj KfW për të bërë pagesat në datën e duhur;</w:t>
      </w:r>
    </w:p>
    <w:p w:rsidR="00D2536A" w:rsidRPr="00785AD5" w:rsidRDefault="00D2536A" w:rsidP="00D2536A">
      <w:pPr>
        <w:pStyle w:val="Paragrafi0"/>
        <w:rPr>
          <w:sz w:val="21"/>
          <w:szCs w:val="21"/>
          <w:lang w:val="sq-AL"/>
        </w:rPr>
      </w:pPr>
      <w:r w:rsidRPr="00785AD5">
        <w:rPr>
          <w:sz w:val="21"/>
          <w:szCs w:val="21"/>
          <w:lang w:val="sq-AL"/>
        </w:rPr>
        <w:t>b) detyrimet, sipas kësaj marrëveshjeje apo marrëveshjeve të veçanta që i përkasin kësaj Marrëveshje, nuk janë respektuar;</w:t>
      </w:r>
    </w:p>
    <w:p w:rsidR="00D2536A" w:rsidRPr="00785AD5" w:rsidRDefault="00D2536A" w:rsidP="00D2536A">
      <w:pPr>
        <w:pStyle w:val="Paragrafi0"/>
        <w:rPr>
          <w:sz w:val="21"/>
          <w:szCs w:val="21"/>
          <w:lang w:val="sq-AL"/>
        </w:rPr>
      </w:pPr>
      <w:r w:rsidRPr="00785AD5">
        <w:rPr>
          <w:sz w:val="21"/>
          <w:szCs w:val="21"/>
          <w:lang w:val="sq-AL"/>
        </w:rPr>
        <w:t xml:space="preserve">c) </w:t>
      </w:r>
      <w:r w:rsidRPr="00785AD5">
        <w:rPr>
          <w:rFonts w:hint="eastAsia"/>
          <w:sz w:val="21"/>
          <w:szCs w:val="21"/>
          <w:lang w:val="sq-AL"/>
        </w:rPr>
        <w:t>agjencia e zbatimit të projektit nuk ka mundësi të provojë se shumat janë përdorur për qëllimin e përcaktuar</w:t>
      </w:r>
      <w:r w:rsidRPr="00785AD5">
        <w:rPr>
          <w:sz w:val="21"/>
          <w:szCs w:val="21"/>
          <w:lang w:val="sq-AL"/>
        </w:rPr>
        <w:t>;</w:t>
      </w:r>
      <w:r w:rsidRPr="00785AD5">
        <w:rPr>
          <w:rFonts w:hint="eastAsia"/>
          <w:sz w:val="21"/>
          <w:szCs w:val="21"/>
          <w:lang w:val="sq-AL"/>
        </w:rPr>
        <w:t xml:space="preserve"> ose</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 xml:space="preserve">d) rrethana të jashtëzakonshme pengojnë seriozisht zbatimin, operimin, qëllimin e këtij projekti apo realizimin e pagesave të detyrimeve nga Huamarrësi sipas kësaj Marrëveshjeje. </w:t>
      </w:r>
    </w:p>
    <w:p w:rsidR="00D2536A" w:rsidRPr="00785AD5" w:rsidRDefault="00D2536A" w:rsidP="00D2536A">
      <w:pPr>
        <w:pStyle w:val="Paragrafi0"/>
        <w:rPr>
          <w:sz w:val="21"/>
          <w:szCs w:val="21"/>
          <w:lang w:val="sq-AL"/>
        </w:rPr>
      </w:pPr>
      <w:r w:rsidRPr="00785AD5">
        <w:rPr>
          <w:sz w:val="21"/>
          <w:szCs w:val="21"/>
          <w:lang w:val="sq-AL"/>
        </w:rPr>
        <w:t xml:space="preserve">5.3 Nëse ka ndodhur ndonjë nga situatat e specifikuara në nenin 5.2 </w:t>
      </w:r>
      <w:r w:rsidRPr="00785AD5">
        <w:rPr>
          <w:rFonts w:hint="eastAsia"/>
          <w:sz w:val="21"/>
          <w:szCs w:val="21"/>
          <w:lang w:val="sq-AL"/>
        </w:rPr>
        <w:t>“</w:t>
      </w:r>
      <w:r w:rsidRPr="00785AD5">
        <w:rPr>
          <w:sz w:val="21"/>
          <w:szCs w:val="21"/>
          <w:lang w:val="sq-AL"/>
        </w:rPr>
        <w:t>a</w:t>
      </w:r>
      <w:r w:rsidRPr="00785AD5">
        <w:rPr>
          <w:rFonts w:hint="eastAsia"/>
          <w:sz w:val="21"/>
          <w:szCs w:val="21"/>
          <w:lang w:val="sq-AL"/>
        </w:rPr>
        <w:t>”</w:t>
      </w:r>
      <w:r w:rsidRPr="00785AD5">
        <w:rPr>
          <w:sz w:val="21"/>
          <w:szCs w:val="21"/>
          <w:lang w:val="sq-AL"/>
        </w:rPr>
        <w:t xml:space="preserve">,  </w:t>
      </w:r>
      <w:r w:rsidRPr="00785AD5">
        <w:rPr>
          <w:rFonts w:hint="eastAsia"/>
          <w:sz w:val="21"/>
          <w:szCs w:val="21"/>
          <w:lang w:val="sq-AL"/>
        </w:rPr>
        <w:t>“</w:t>
      </w:r>
      <w:r w:rsidRPr="00785AD5">
        <w:rPr>
          <w:sz w:val="21"/>
          <w:szCs w:val="21"/>
          <w:lang w:val="sq-AL"/>
        </w:rPr>
        <w:t>b</w:t>
      </w:r>
      <w:r w:rsidRPr="00785AD5">
        <w:rPr>
          <w:rFonts w:hint="eastAsia"/>
          <w:sz w:val="21"/>
          <w:szCs w:val="21"/>
          <w:lang w:val="sq-AL"/>
        </w:rPr>
        <w:t>”</w:t>
      </w:r>
      <w:r w:rsidRPr="00785AD5">
        <w:rPr>
          <w:sz w:val="21"/>
          <w:szCs w:val="21"/>
          <w:lang w:val="sq-AL"/>
        </w:rPr>
        <w:t xml:space="preserve"> apo </w:t>
      </w:r>
      <w:r w:rsidRPr="00785AD5">
        <w:rPr>
          <w:rFonts w:hint="eastAsia"/>
          <w:sz w:val="21"/>
          <w:szCs w:val="21"/>
          <w:lang w:val="sq-AL"/>
        </w:rPr>
        <w:t>“</w:t>
      </w:r>
      <w:r w:rsidRPr="00785AD5">
        <w:rPr>
          <w:sz w:val="21"/>
          <w:szCs w:val="21"/>
          <w:lang w:val="sq-AL"/>
        </w:rPr>
        <w:t>c</w:t>
      </w:r>
      <w:r w:rsidRPr="00785AD5">
        <w:rPr>
          <w:rFonts w:hint="eastAsia"/>
          <w:sz w:val="21"/>
          <w:szCs w:val="21"/>
          <w:lang w:val="sq-AL"/>
        </w:rPr>
        <w:t>”</w:t>
      </w:r>
      <w:r w:rsidRPr="00785AD5">
        <w:rPr>
          <w:sz w:val="21"/>
          <w:szCs w:val="21"/>
          <w:lang w:val="sq-AL"/>
        </w:rPr>
        <w:t xml:space="preserve"> dhe nuk është eliminuar brenda një periudhe të përcaktuar nga KfW, e cila megjithatë do të jetë jo më pak se 30 ditë, KfW mundet:</w:t>
      </w:r>
    </w:p>
    <w:p w:rsidR="00D2536A" w:rsidRPr="00785AD5" w:rsidRDefault="00D2536A" w:rsidP="00D2536A">
      <w:pPr>
        <w:pStyle w:val="Paragrafi0"/>
        <w:rPr>
          <w:sz w:val="21"/>
          <w:szCs w:val="21"/>
          <w:lang w:val="sq-AL"/>
        </w:rPr>
      </w:pPr>
      <w:r w:rsidRPr="00785AD5">
        <w:rPr>
          <w:sz w:val="21"/>
          <w:szCs w:val="21"/>
          <w:lang w:val="sq-AL"/>
        </w:rPr>
        <w:t xml:space="preserve">a) në rastin e specifikuar në nenin 5.2 </w:t>
      </w:r>
      <w:r w:rsidRPr="00785AD5">
        <w:rPr>
          <w:rFonts w:hint="eastAsia"/>
          <w:sz w:val="21"/>
          <w:szCs w:val="21"/>
          <w:lang w:val="sq-AL"/>
        </w:rPr>
        <w:t>“</w:t>
      </w:r>
      <w:r w:rsidRPr="00785AD5">
        <w:rPr>
          <w:sz w:val="21"/>
          <w:szCs w:val="21"/>
          <w:lang w:val="sq-AL"/>
        </w:rPr>
        <w:t>a</w:t>
      </w:r>
      <w:r w:rsidRPr="00785AD5">
        <w:rPr>
          <w:rFonts w:hint="eastAsia"/>
          <w:sz w:val="21"/>
          <w:szCs w:val="21"/>
          <w:lang w:val="sq-AL"/>
        </w:rPr>
        <w:t>”</w:t>
      </w:r>
      <w:r w:rsidRPr="00785AD5">
        <w:rPr>
          <w:sz w:val="21"/>
          <w:szCs w:val="21"/>
          <w:lang w:val="sq-AL"/>
        </w:rPr>
        <w:t>, të kërkojë kthimin e menjëhershëm të t</w:t>
      </w:r>
      <w:r w:rsidRPr="00785AD5">
        <w:rPr>
          <w:rFonts w:hint="eastAsia"/>
          <w:sz w:val="21"/>
          <w:szCs w:val="21"/>
          <w:lang w:val="sq-AL"/>
        </w:rPr>
        <w:t>ë</w:t>
      </w:r>
      <w:r w:rsidRPr="00785AD5">
        <w:rPr>
          <w:sz w:val="21"/>
          <w:szCs w:val="21"/>
          <w:lang w:val="sq-AL"/>
        </w:rPr>
        <w:t xml:space="preserve"> gjithë shumës së mbetur të huas</w:t>
      </w:r>
      <w:r w:rsidRPr="00785AD5">
        <w:rPr>
          <w:rFonts w:hint="eastAsia"/>
          <w:sz w:val="21"/>
          <w:szCs w:val="21"/>
          <w:lang w:val="sq-AL"/>
        </w:rPr>
        <w:t>ë</w:t>
      </w:r>
      <w:r w:rsidRPr="00785AD5">
        <w:rPr>
          <w:sz w:val="21"/>
          <w:szCs w:val="21"/>
          <w:lang w:val="sq-AL"/>
        </w:rPr>
        <w:t>, si dhe pagesën e të gjithë interesit të llogaritur, si dhe të gjitha tarifat e tjera që mund të kenë ndal</w:t>
      </w:r>
      <w:r w:rsidRPr="00785AD5">
        <w:rPr>
          <w:rFonts w:hint="eastAsia"/>
          <w:sz w:val="21"/>
          <w:szCs w:val="21"/>
          <w:lang w:val="sq-AL"/>
        </w:rPr>
        <w:t>ë</w:t>
      </w:r>
      <w:r w:rsidRPr="00785AD5">
        <w:rPr>
          <w:sz w:val="21"/>
          <w:szCs w:val="21"/>
          <w:lang w:val="sq-AL"/>
        </w:rPr>
        <w:t>;</w:t>
      </w:r>
    </w:p>
    <w:p w:rsidR="00D2536A" w:rsidRPr="00785AD5" w:rsidRDefault="00D2536A" w:rsidP="00D2536A">
      <w:pPr>
        <w:pStyle w:val="Paragrafi0"/>
        <w:rPr>
          <w:sz w:val="21"/>
          <w:szCs w:val="21"/>
          <w:lang w:val="sq-AL"/>
        </w:rPr>
      </w:pPr>
      <w:r w:rsidRPr="00785AD5">
        <w:rPr>
          <w:sz w:val="21"/>
          <w:szCs w:val="21"/>
          <w:lang w:val="sq-AL"/>
        </w:rPr>
        <w:t xml:space="preserve">b) në rastet e specifikuara në nenin 5.2 </w:t>
      </w:r>
      <w:r w:rsidRPr="00785AD5">
        <w:rPr>
          <w:rFonts w:hint="eastAsia"/>
          <w:sz w:val="21"/>
          <w:szCs w:val="21"/>
          <w:lang w:val="sq-AL"/>
        </w:rPr>
        <w:t>“</w:t>
      </w:r>
      <w:r w:rsidRPr="00785AD5">
        <w:rPr>
          <w:sz w:val="21"/>
          <w:szCs w:val="21"/>
          <w:lang w:val="sq-AL"/>
        </w:rPr>
        <w:t>b</w:t>
      </w:r>
      <w:r w:rsidRPr="00785AD5">
        <w:rPr>
          <w:rFonts w:hint="eastAsia"/>
          <w:sz w:val="21"/>
          <w:szCs w:val="21"/>
          <w:lang w:val="sq-AL"/>
        </w:rPr>
        <w:t>”</w:t>
      </w:r>
      <w:r w:rsidRPr="00785AD5">
        <w:rPr>
          <w:sz w:val="21"/>
          <w:szCs w:val="21"/>
          <w:lang w:val="sq-AL"/>
        </w:rPr>
        <w:t>, të kërkojë pagesën e menjëhershme të t</w:t>
      </w:r>
      <w:r w:rsidRPr="00785AD5">
        <w:rPr>
          <w:rFonts w:hint="eastAsia"/>
          <w:sz w:val="21"/>
          <w:szCs w:val="21"/>
          <w:lang w:val="sq-AL"/>
        </w:rPr>
        <w:t>ë</w:t>
      </w:r>
      <w:r w:rsidRPr="00785AD5">
        <w:rPr>
          <w:sz w:val="21"/>
          <w:szCs w:val="21"/>
          <w:lang w:val="sq-AL"/>
        </w:rPr>
        <w:t xml:space="preserve"> gjith</w:t>
      </w:r>
      <w:r w:rsidRPr="00785AD5">
        <w:rPr>
          <w:rFonts w:hint="eastAsia"/>
          <w:sz w:val="21"/>
          <w:szCs w:val="21"/>
          <w:lang w:val="sq-AL"/>
        </w:rPr>
        <w:t>ë</w:t>
      </w:r>
      <w:r w:rsidRPr="00785AD5">
        <w:rPr>
          <w:sz w:val="21"/>
          <w:szCs w:val="21"/>
          <w:lang w:val="sq-AL"/>
        </w:rPr>
        <w:t xml:space="preserve"> shum</w:t>
      </w:r>
      <w:r w:rsidRPr="00785AD5">
        <w:rPr>
          <w:rFonts w:hint="eastAsia"/>
          <w:sz w:val="21"/>
          <w:szCs w:val="21"/>
          <w:lang w:val="sq-AL"/>
        </w:rPr>
        <w:t>ë</w:t>
      </w:r>
      <w:r w:rsidRPr="00785AD5">
        <w:rPr>
          <w:sz w:val="21"/>
          <w:szCs w:val="21"/>
          <w:lang w:val="sq-AL"/>
        </w:rPr>
        <w:t>s s</w:t>
      </w:r>
      <w:r w:rsidRPr="00785AD5">
        <w:rPr>
          <w:rFonts w:hint="eastAsia"/>
          <w:sz w:val="21"/>
          <w:szCs w:val="21"/>
          <w:lang w:val="sq-AL"/>
        </w:rPr>
        <w:t>ë</w:t>
      </w:r>
      <w:r w:rsidRPr="00785AD5">
        <w:rPr>
          <w:sz w:val="21"/>
          <w:szCs w:val="21"/>
          <w:lang w:val="sq-AL"/>
        </w:rPr>
        <w:t xml:space="preserve"> mbetur, si dhe pagesën e të gjithë interesit të llogaritur dhe të gjitha tarifat e tjera të papritura, si dhe pagesën e menjëhershme të t</w:t>
      </w:r>
      <w:r w:rsidRPr="00785AD5">
        <w:rPr>
          <w:rFonts w:hint="eastAsia"/>
          <w:sz w:val="21"/>
          <w:szCs w:val="21"/>
          <w:lang w:val="sq-AL"/>
        </w:rPr>
        <w:t>ë</w:t>
      </w:r>
      <w:r w:rsidRPr="00785AD5">
        <w:rPr>
          <w:sz w:val="21"/>
          <w:szCs w:val="21"/>
          <w:lang w:val="sq-AL"/>
        </w:rPr>
        <w:t xml:space="preserve"> gjitha shumave të disbursuara të </w:t>
      </w:r>
      <w:r w:rsidRPr="00785AD5">
        <w:rPr>
          <w:rFonts w:hint="eastAsia"/>
          <w:sz w:val="21"/>
          <w:szCs w:val="21"/>
          <w:lang w:val="sq-AL"/>
        </w:rPr>
        <w:t>kontributit financiar;</w:t>
      </w:r>
    </w:p>
    <w:p w:rsidR="00D2536A" w:rsidRPr="00785AD5" w:rsidRDefault="00D2536A" w:rsidP="00D2536A">
      <w:pPr>
        <w:pStyle w:val="Paragrafi0"/>
        <w:rPr>
          <w:sz w:val="21"/>
          <w:szCs w:val="21"/>
          <w:lang w:val="sq-AL"/>
        </w:rPr>
      </w:pPr>
      <w:r w:rsidRPr="00785AD5">
        <w:rPr>
          <w:sz w:val="21"/>
          <w:szCs w:val="21"/>
          <w:lang w:val="sq-AL"/>
        </w:rPr>
        <w:t xml:space="preserve">c) në rastin e specifikuar në nenin 5.2 </w:t>
      </w:r>
      <w:r w:rsidRPr="00785AD5">
        <w:rPr>
          <w:rFonts w:hint="eastAsia"/>
          <w:sz w:val="21"/>
          <w:szCs w:val="21"/>
          <w:lang w:val="sq-AL"/>
        </w:rPr>
        <w:t>“</w:t>
      </w:r>
      <w:r w:rsidRPr="00785AD5">
        <w:rPr>
          <w:sz w:val="21"/>
          <w:szCs w:val="21"/>
          <w:lang w:val="sq-AL"/>
        </w:rPr>
        <w:t>c</w:t>
      </w:r>
      <w:r w:rsidRPr="00785AD5">
        <w:rPr>
          <w:rFonts w:hint="eastAsia"/>
          <w:sz w:val="21"/>
          <w:szCs w:val="21"/>
          <w:lang w:val="sq-AL"/>
        </w:rPr>
        <w:t>”</w:t>
      </w:r>
      <w:r w:rsidRPr="00785AD5">
        <w:rPr>
          <w:sz w:val="21"/>
          <w:szCs w:val="21"/>
          <w:lang w:val="sq-AL"/>
        </w:rPr>
        <w:t xml:space="preserve">, të kërkojë pagesën e menjëhershme të </w:t>
      </w:r>
      <w:r w:rsidRPr="00785AD5">
        <w:rPr>
          <w:rFonts w:hint="eastAsia"/>
          <w:sz w:val="21"/>
          <w:szCs w:val="21"/>
          <w:lang w:val="sq-AL"/>
        </w:rPr>
        <w:t xml:space="preserve">shumave të tilla që agjencia e zbatimit të projektit nuk </w:t>
      </w:r>
      <w:r w:rsidRPr="00785AD5">
        <w:rPr>
          <w:sz w:val="21"/>
          <w:szCs w:val="21"/>
          <w:lang w:val="sq-AL"/>
        </w:rPr>
        <w:t>arrin të provoj</w:t>
      </w:r>
      <w:r w:rsidRPr="00785AD5">
        <w:rPr>
          <w:rFonts w:hint="eastAsia"/>
          <w:sz w:val="21"/>
          <w:szCs w:val="21"/>
          <w:lang w:val="sq-AL"/>
        </w:rPr>
        <w:t>ë</w:t>
      </w:r>
      <w:r w:rsidRPr="00785AD5">
        <w:rPr>
          <w:sz w:val="21"/>
          <w:szCs w:val="21"/>
          <w:lang w:val="sq-AL"/>
        </w:rPr>
        <w:t xml:space="preserve"> – në mënyrë të kënaqshme për KfW-në q</w:t>
      </w:r>
      <w:r w:rsidRPr="00785AD5">
        <w:rPr>
          <w:rFonts w:hint="eastAsia"/>
          <w:sz w:val="21"/>
          <w:szCs w:val="21"/>
          <w:lang w:val="sq-AL"/>
        </w:rPr>
        <w:t>ë</w:t>
      </w:r>
      <w:r w:rsidRPr="00785AD5">
        <w:rPr>
          <w:sz w:val="21"/>
          <w:szCs w:val="21"/>
          <w:lang w:val="sq-AL"/>
        </w:rPr>
        <w:t xml:space="preserve"> janë përdorur për q</w:t>
      </w:r>
      <w:r w:rsidRPr="00785AD5">
        <w:rPr>
          <w:rFonts w:hint="eastAsia"/>
          <w:sz w:val="21"/>
          <w:szCs w:val="21"/>
          <w:lang w:val="sq-AL"/>
        </w:rPr>
        <w:t>ë</w:t>
      </w:r>
      <w:r w:rsidRPr="00785AD5">
        <w:rPr>
          <w:sz w:val="21"/>
          <w:szCs w:val="21"/>
          <w:lang w:val="sq-AL"/>
        </w:rPr>
        <w:t>llimin e përcaktuar.</w:t>
      </w:r>
    </w:p>
    <w:p w:rsidR="00D2536A" w:rsidRPr="00785AD5" w:rsidRDefault="00D2536A" w:rsidP="00D2536A">
      <w:pPr>
        <w:pStyle w:val="Paragrafi0"/>
        <w:jc w:val="center"/>
        <w:rPr>
          <w:sz w:val="21"/>
          <w:szCs w:val="21"/>
          <w:lang w:val="sq-AL"/>
        </w:rPr>
      </w:pPr>
    </w:p>
    <w:p w:rsidR="00D2536A" w:rsidRPr="00785AD5" w:rsidRDefault="00D2536A" w:rsidP="00D2536A">
      <w:pPr>
        <w:pStyle w:val="NeniNr"/>
        <w:keepNext w:val="0"/>
        <w:rPr>
          <w:sz w:val="21"/>
          <w:szCs w:val="21"/>
          <w:lang w:val="sq-AL"/>
        </w:rPr>
      </w:pPr>
      <w:r w:rsidRPr="00D2536A">
        <w:rPr>
          <w:sz w:val="21"/>
          <w:szCs w:val="21"/>
          <w:lang w:val="sq-AL"/>
        </w:rPr>
        <w:t>Neni 6</w:t>
      </w:r>
    </w:p>
    <w:p w:rsidR="00D2536A" w:rsidRPr="00D2536A" w:rsidRDefault="00D2536A" w:rsidP="00D2536A">
      <w:pPr>
        <w:pStyle w:val="NeniTitull"/>
        <w:keepNext w:val="0"/>
        <w:rPr>
          <w:sz w:val="21"/>
          <w:szCs w:val="21"/>
          <w:lang w:val="sq-AL"/>
        </w:rPr>
      </w:pPr>
      <w:r w:rsidRPr="00D2536A">
        <w:rPr>
          <w:sz w:val="21"/>
          <w:szCs w:val="21"/>
          <w:lang w:val="sq-AL"/>
        </w:rPr>
        <w:t xml:space="preserve">Kostot dhe </w:t>
      </w:r>
      <w:r w:rsidRPr="00D2536A">
        <w:rPr>
          <w:rFonts w:hint="eastAsia"/>
          <w:sz w:val="21"/>
          <w:szCs w:val="21"/>
          <w:lang w:val="sq-AL"/>
        </w:rPr>
        <w:t>tarifat publike</w:t>
      </w:r>
    </w:p>
    <w:p w:rsidR="00D2536A" w:rsidRPr="00785AD5" w:rsidRDefault="00D2536A" w:rsidP="00D2536A">
      <w:pPr>
        <w:pStyle w:val="Paragrafi0"/>
        <w:rPr>
          <w:sz w:val="21"/>
          <w:szCs w:val="21"/>
          <w:lang w:val="sq-AL"/>
        </w:rPr>
      </w:pPr>
    </w:p>
    <w:p w:rsidR="00D2536A" w:rsidRDefault="00D2536A" w:rsidP="00D2536A">
      <w:pPr>
        <w:pStyle w:val="Paragrafi0"/>
        <w:rPr>
          <w:sz w:val="21"/>
          <w:szCs w:val="21"/>
          <w:lang w:val="sq-AL"/>
        </w:rPr>
      </w:pPr>
      <w:r w:rsidRPr="00785AD5">
        <w:rPr>
          <w:sz w:val="21"/>
          <w:szCs w:val="21"/>
          <w:lang w:val="sq-AL"/>
        </w:rPr>
        <w:t>6.1 Huamarrësi duhet të bëjë pagesat që rrjedhin nga kjo Marrëveshje, pa bërë asnjë zbritje për taksat, tarifa të tjera publike apo kosto të tjera, dhe do të paguajë koston e transferimit dhe konvertimit në lidhje me disbursimin e huas</w:t>
      </w:r>
      <w:r w:rsidRPr="00785AD5">
        <w:rPr>
          <w:rFonts w:hint="eastAsia"/>
          <w:sz w:val="21"/>
          <w:szCs w:val="21"/>
          <w:lang w:val="sq-AL"/>
        </w:rPr>
        <w:t>ë</w:t>
      </w:r>
      <w:r w:rsidRPr="00785AD5">
        <w:rPr>
          <w:sz w:val="21"/>
          <w:szCs w:val="21"/>
          <w:lang w:val="sq-AL"/>
        </w:rPr>
        <w:t xml:space="preserve">. Në rastin e </w:t>
      </w:r>
      <w:r w:rsidRPr="00785AD5">
        <w:rPr>
          <w:rFonts w:hint="eastAsia"/>
          <w:sz w:val="21"/>
          <w:szCs w:val="21"/>
          <w:lang w:val="sq-AL"/>
        </w:rPr>
        <w:t>kontributit financiar</w:t>
      </w:r>
      <w:r w:rsidRPr="00785AD5">
        <w:rPr>
          <w:sz w:val="21"/>
          <w:szCs w:val="21"/>
          <w:lang w:val="sq-AL"/>
        </w:rPr>
        <w:t>, kosto të tilla do të përballohen nga Huamarrësi.</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6.2 Huamarrësi do të përballojë të gjitha taksat dhe tarifat e tjera publike që dalin jashtë Republikës Federale të Gjermanisë në lidhje me përfundimin dhe ekzekutimin e kësaj Marrëveshjeje.</w:t>
      </w:r>
    </w:p>
    <w:p w:rsidR="00D2536A" w:rsidRPr="00785AD5" w:rsidRDefault="00D2536A" w:rsidP="00D2536A">
      <w:pPr>
        <w:pStyle w:val="Paragrafi0"/>
        <w:rPr>
          <w:sz w:val="21"/>
          <w:szCs w:val="21"/>
          <w:lang w:val="sq-AL"/>
        </w:rPr>
      </w:pPr>
    </w:p>
    <w:p w:rsidR="00D2536A" w:rsidRPr="00785AD5" w:rsidRDefault="00D2536A" w:rsidP="00D2536A">
      <w:pPr>
        <w:pStyle w:val="NeniNr"/>
        <w:keepNext w:val="0"/>
        <w:rPr>
          <w:sz w:val="21"/>
          <w:szCs w:val="21"/>
          <w:lang w:val="sq-AL"/>
        </w:rPr>
      </w:pPr>
      <w:r w:rsidRPr="00785AD5">
        <w:rPr>
          <w:sz w:val="21"/>
          <w:szCs w:val="21"/>
          <w:lang w:val="sq-AL"/>
        </w:rPr>
        <w:t>Neni 7</w:t>
      </w:r>
    </w:p>
    <w:p w:rsidR="00D2536A" w:rsidRPr="00D2536A" w:rsidRDefault="00D2536A" w:rsidP="00D2536A">
      <w:pPr>
        <w:pStyle w:val="NeniTitull"/>
        <w:keepNext w:val="0"/>
        <w:rPr>
          <w:sz w:val="21"/>
          <w:szCs w:val="21"/>
          <w:lang w:val="sq-AL"/>
        </w:rPr>
      </w:pPr>
      <w:r w:rsidRPr="00D2536A">
        <w:rPr>
          <w:sz w:val="21"/>
          <w:szCs w:val="21"/>
          <w:lang w:val="sq-AL"/>
        </w:rPr>
        <w:t xml:space="preserve">Vlefshmëria e Marrëveshjes së </w:t>
      </w:r>
      <w:r w:rsidRPr="00D2536A">
        <w:rPr>
          <w:rFonts w:hint="eastAsia"/>
          <w:sz w:val="21"/>
          <w:szCs w:val="21"/>
          <w:lang w:val="sq-AL"/>
        </w:rPr>
        <w:t>huasë dhe financimit dhe përfaqësimi</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7.1 Në kohën para disbursimit të parë, Huamarrësi do të pajis</w:t>
      </w:r>
      <w:r w:rsidRPr="00785AD5">
        <w:rPr>
          <w:rFonts w:hint="eastAsia"/>
          <w:sz w:val="21"/>
          <w:szCs w:val="21"/>
          <w:lang w:val="sq-AL"/>
        </w:rPr>
        <w:t>ë</w:t>
      </w:r>
      <w:r w:rsidRPr="00785AD5">
        <w:rPr>
          <w:sz w:val="21"/>
          <w:szCs w:val="21"/>
          <w:lang w:val="sq-AL"/>
        </w:rPr>
        <w:t xml:space="preserve"> Kf</w:t>
      </w:r>
      <w:r w:rsidRPr="00785AD5">
        <w:rPr>
          <w:rFonts w:hint="eastAsia"/>
          <w:sz w:val="21"/>
          <w:szCs w:val="21"/>
          <w:lang w:val="sq-AL"/>
        </w:rPr>
        <w:t>W</w:t>
      </w:r>
      <w:r w:rsidRPr="00785AD5">
        <w:rPr>
          <w:sz w:val="21"/>
          <w:szCs w:val="21"/>
          <w:lang w:val="sq-AL"/>
        </w:rPr>
        <w:t>-n</w:t>
      </w:r>
      <w:r w:rsidRPr="00785AD5">
        <w:rPr>
          <w:rFonts w:hint="eastAsia"/>
          <w:sz w:val="21"/>
          <w:szCs w:val="21"/>
          <w:lang w:val="sq-AL"/>
        </w:rPr>
        <w:t>ë</w:t>
      </w:r>
      <w:r w:rsidRPr="00785AD5">
        <w:rPr>
          <w:sz w:val="21"/>
          <w:szCs w:val="21"/>
          <w:lang w:val="sq-AL"/>
        </w:rPr>
        <w:t xml:space="preserve"> me evidenca të kënaqshme që provojnë se Huamarrësi ka përmbushur të gjitha kërkesat sipas ligjeve kushtetuese dhe të tjera për vlefshmërinë e detyrimeve sipas kësaj Marrëveshjeje. </w:t>
      </w:r>
    </w:p>
    <w:p w:rsidR="00D2536A" w:rsidRPr="00785AD5" w:rsidRDefault="00D2536A" w:rsidP="00D2536A">
      <w:pPr>
        <w:pStyle w:val="Paragrafi0"/>
        <w:rPr>
          <w:sz w:val="21"/>
          <w:szCs w:val="21"/>
          <w:lang w:val="sq-AL"/>
        </w:rPr>
      </w:pPr>
      <w:r w:rsidRPr="00785AD5">
        <w:rPr>
          <w:sz w:val="21"/>
          <w:szCs w:val="21"/>
          <w:lang w:val="sq-AL"/>
        </w:rPr>
        <w:t>7.2 Ministri i Financave dhe personat e autorizuar nga ai/ajo për Kf</w:t>
      </w:r>
      <w:r w:rsidRPr="00785AD5">
        <w:rPr>
          <w:rFonts w:hint="eastAsia"/>
          <w:sz w:val="21"/>
          <w:szCs w:val="21"/>
          <w:lang w:val="sq-AL"/>
        </w:rPr>
        <w:t>W</w:t>
      </w:r>
      <w:r w:rsidRPr="00785AD5">
        <w:rPr>
          <w:sz w:val="21"/>
          <w:szCs w:val="21"/>
          <w:lang w:val="sq-AL"/>
        </w:rPr>
        <w:t xml:space="preserve"> dhe me firmë të autorizuar nga ai apo ajo do të përfaqësojnë Huamarrësin në ekzekutimin e kësaj Marrëveshjeje. Drejtori i Përgjithshëm dhe personat e autorizuar nga ai/ajo për Kf</w:t>
      </w:r>
      <w:r w:rsidRPr="00785AD5">
        <w:rPr>
          <w:rFonts w:hint="eastAsia"/>
          <w:sz w:val="21"/>
          <w:szCs w:val="21"/>
          <w:lang w:val="sq-AL"/>
        </w:rPr>
        <w:t>W</w:t>
      </w:r>
      <w:r w:rsidRPr="00785AD5">
        <w:rPr>
          <w:sz w:val="21"/>
          <w:szCs w:val="21"/>
          <w:lang w:val="sq-AL"/>
        </w:rPr>
        <w:t xml:space="preserve"> dhe të autorizuar nga ai apo ajo do të përfaqësojnë agjencinë</w:t>
      </w:r>
      <w:r w:rsidRPr="00785AD5">
        <w:rPr>
          <w:rFonts w:hint="eastAsia"/>
          <w:sz w:val="21"/>
          <w:szCs w:val="21"/>
          <w:lang w:val="sq-AL"/>
        </w:rPr>
        <w:t xml:space="preserve"> e zbatimit të projektit </w:t>
      </w:r>
      <w:r w:rsidRPr="00785AD5">
        <w:rPr>
          <w:sz w:val="21"/>
          <w:szCs w:val="21"/>
          <w:lang w:val="sq-AL"/>
        </w:rPr>
        <w:t>në ekzekutimin e kësaj Marrëveshjeje. Kompetencat e përfaqësimit  nuk do të përfundojnë deri në marrjen nga Kf</w:t>
      </w:r>
      <w:r w:rsidRPr="00785AD5">
        <w:rPr>
          <w:rFonts w:hint="eastAsia"/>
          <w:sz w:val="21"/>
          <w:szCs w:val="21"/>
          <w:lang w:val="sq-AL"/>
        </w:rPr>
        <w:t>W</w:t>
      </w:r>
      <w:r w:rsidRPr="00785AD5">
        <w:rPr>
          <w:sz w:val="21"/>
          <w:szCs w:val="21"/>
          <w:lang w:val="sq-AL"/>
        </w:rPr>
        <w:t xml:space="preserve"> të shprehjes s</w:t>
      </w:r>
      <w:r w:rsidRPr="00785AD5">
        <w:rPr>
          <w:rFonts w:hint="eastAsia"/>
          <w:sz w:val="21"/>
          <w:szCs w:val="21"/>
          <w:lang w:val="sq-AL"/>
        </w:rPr>
        <w:t>ë</w:t>
      </w:r>
      <w:r w:rsidRPr="00785AD5">
        <w:rPr>
          <w:sz w:val="21"/>
          <w:szCs w:val="21"/>
          <w:lang w:val="sq-AL"/>
        </w:rPr>
        <w:t xml:space="preserve"> revokimit nga përfaqësuesit e autorizuar në atë kohë. </w:t>
      </w:r>
    </w:p>
    <w:p w:rsidR="00D2536A" w:rsidRDefault="00D2536A" w:rsidP="00D2536A">
      <w:pPr>
        <w:pStyle w:val="Paragrafi0"/>
        <w:rPr>
          <w:sz w:val="21"/>
          <w:szCs w:val="21"/>
          <w:lang w:val="sq-AL"/>
        </w:rPr>
      </w:pPr>
      <w:r w:rsidRPr="00785AD5">
        <w:rPr>
          <w:sz w:val="21"/>
          <w:szCs w:val="21"/>
          <w:lang w:val="sq-AL"/>
        </w:rPr>
        <w:t xml:space="preserve">7.3 Ndryshimet apo shtesat në këtë Marrëveshje dhe çdo njoftim i lëshuar nga palët e kontraktuara sipas kësaj Marrëveshjeje do të jenë me shkrim. </w:t>
      </w:r>
      <w:r w:rsidRPr="00785AD5">
        <w:rPr>
          <w:rFonts w:hint="eastAsia"/>
          <w:sz w:val="21"/>
          <w:szCs w:val="21"/>
          <w:lang w:val="sq-AL"/>
        </w:rPr>
        <w:t>Ç</w:t>
      </w:r>
      <w:r w:rsidRPr="00785AD5">
        <w:rPr>
          <w:sz w:val="21"/>
          <w:szCs w:val="21"/>
          <w:lang w:val="sq-AL"/>
        </w:rPr>
        <w:t>do deklarat</w:t>
      </w:r>
      <w:r w:rsidRPr="00785AD5">
        <w:rPr>
          <w:rFonts w:hint="eastAsia"/>
          <w:sz w:val="21"/>
          <w:szCs w:val="21"/>
          <w:lang w:val="sq-AL"/>
        </w:rPr>
        <w:t>ë</w:t>
      </w:r>
      <w:r w:rsidRPr="00785AD5">
        <w:rPr>
          <w:sz w:val="21"/>
          <w:szCs w:val="21"/>
          <w:lang w:val="sq-AL"/>
        </w:rPr>
        <w:t xml:space="preserve"> apo njoftim do të quhen të marra sapo të kenë mbërritur  në adresat e mëposhtme të palëve korresponduese të kontraktuara apo n</w:t>
      </w:r>
      <w:r w:rsidRPr="00785AD5">
        <w:rPr>
          <w:rFonts w:hint="eastAsia"/>
          <w:sz w:val="21"/>
          <w:szCs w:val="21"/>
          <w:lang w:val="sq-AL"/>
        </w:rPr>
        <w:t>ë</w:t>
      </w:r>
      <w:r w:rsidRPr="00785AD5">
        <w:rPr>
          <w:sz w:val="21"/>
          <w:szCs w:val="21"/>
          <w:lang w:val="sq-AL"/>
        </w:rPr>
        <w:t xml:space="preserve"> ndonjë adresë tjetër të palës korresponduese të kontraktuar, ashtu siç është lajmëruar për palën tjetër kontraktuese.</w:t>
      </w:r>
    </w:p>
    <w:p w:rsidR="00D2536A" w:rsidRPr="00785AD5" w:rsidRDefault="00D2536A" w:rsidP="00D2536A">
      <w:pPr>
        <w:pStyle w:val="Paragrafi0"/>
        <w:rPr>
          <w:sz w:val="21"/>
          <w:szCs w:val="21"/>
          <w:lang w:val="sq-AL"/>
        </w:rPr>
      </w:pPr>
      <w:r w:rsidRPr="00785AD5">
        <w:rPr>
          <w:sz w:val="21"/>
          <w:szCs w:val="21"/>
          <w:lang w:val="sq-AL"/>
        </w:rPr>
        <w:t xml:space="preserve">7.4 Ndryshimet në këtë marrëveshje që i përkasin marrëdhënies ligjore midis KfW-së dhe Huamarrësit, nuk kërkojnë miratimin nga </w:t>
      </w:r>
      <w:r w:rsidRPr="00785AD5">
        <w:rPr>
          <w:rFonts w:hint="eastAsia"/>
          <w:sz w:val="21"/>
          <w:szCs w:val="21"/>
          <w:lang w:val="sq-AL"/>
        </w:rPr>
        <w:t>agjencia e zbatimit të projektit.</w:t>
      </w:r>
    </w:p>
    <w:p w:rsidR="00D2536A" w:rsidRPr="00785AD5" w:rsidRDefault="00D2536A" w:rsidP="00D2536A">
      <w:pPr>
        <w:pStyle w:val="Paragrafi0"/>
        <w:rPr>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0"/>
        <w:gridCol w:w="2926"/>
        <w:gridCol w:w="2910"/>
      </w:tblGrid>
      <w:tr w:rsidR="00D2536A" w:rsidRPr="00785AD5" w:rsidTr="00D2536A">
        <w:tc>
          <w:tcPr>
            <w:tcW w:w="3095" w:type="dxa"/>
          </w:tcPr>
          <w:p w:rsidR="00D2536A" w:rsidRPr="00785AD5" w:rsidRDefault="00D2536A" w:rsidP="00D2536A">
            <w:pPr>
              <w:pStyle w:val="Paragrafi0"/>
              <w:jc w:val="left"/>
            </w:pPr>
            <w:r w:rsidRPr="00785AD5">
              <w:t>Për KfW: KfW</w:t>
            </w:r>
          </w:p>
          <w:p w:rsidR="00D2536A" w:rsidRPr="00785AD5" w:rsidRDefault="00D2536A" w:rsidP="00D2536A">
            <w:pPr>
              <w:pStyle w:val="Paragrafi0"/>
              <w:jc w:val="left"/>
            </w:pPr>
            <w:r w:rsidRPr="00785AD5">
              <w:t>Postfach 11 11 41</w:t>
            </w:r>
          </w:p>
          <w:p w:rsidR="00D2536A" w:rsidRPr="00785AD5" w:rsidRDefault="00D2536A" w:rsidP="00D2536A">
            <w:pPr>
              <w:pStyle w:val="Paragrafi0"/>
              <w:jc w:val="left"/>
            </w:pPr>
            <w:r w:rsidRPr="00785AD5">
              <w:t>60046 Frankfurt am Main</w:t>
            </w:r>
          </w:p>
          <w:p w:rsidR="00D2536A" w:rsidRPr="00785AD5" w:rsidRDefault="00D2536A" w:rsidP="00D2536A">
            <w:pPr>
              <w:pStyle w:val="Paragrafi0"/>
              <w:jc w:val="left"/>
            </w:pPr>
            <w:smartTag w:uri="urn:schemas-microsoft-com:office:smarttags" w:element="PlaceName">
              <w:r w:rsidRPr="00785AD5">
                <w:t>Federal</w:t>
              </w:r>
            </w:smartTag>
            <w:r w:rsidRPr="00785AD5">
              <w:t xml:space="preserve"> </w:t>
            </w:r>
            <w:smartTag w:uri="urn:schemas-microsoft-com:office:smarttags" w:element="PlaceType">
              <w:r w:rsidRPr="00785AD5">
                <w:t>Republic</w:t>
              </w:r>
            </w:smartTag>
            <w:r w:rsidRPr="00785AD5">
              <w:t xml:space="preserve"> of </w:t>
            </w:r>
            <w:smartTag w:uri="urn:schemas-microsoft-com:office:smarttags" w:element="country-region">
              <w:smartTag w:uri="urn:schemas-microsoft-com:office:smarttags" w:element="place">
                <w:r w:rsidRPr="00785AD5">
                  <w:t>Germany</w:t>
                </w:r>
              </w:smartTag>
            </w:smartTag>
          </w:p>
          <w:p w:rsidR="00D2536A" w:rsidRPr="00785AD5" w:rsidRDefault="00D2536A" w:rsidP="00D2536A">
            <w:pPr>
              <w:pStyle w:val="Paragrafi0"/>
              <w:jc w:val="left"/>
            </w:pPr>
            <w:r w:rsidRPr="00785AD5">
              <w:t>Fax: +49 69 7431-2944</w:t>
            </w:r>
          </w:p>
          <w:p w:rsidR="00D2536A" w:rsidRPr="00785AD5" w:rsidRDefault="00D2536A" w:rsidP="00D2536A">
            <w:pPr>
              <w:rPr>
                <w:sz w:val="21"/>
                <w:szCs w:val="21"/>
              </w:rPr>
            </w:pPr>
          </w:p>
        </w:tc>
        <w:tc>
          <w:tcPr>
            <w:tcW w:w="3096" w:type="dxa"/>
          </w:tcPr>
          <w:p w:rsidR="00D2536A" w:rsidRPr="00785AD5" w:rsidRDefault="00D2536A" w:rsidP="00D2536A">
            <w:pPr>
              <w:pStyle w:val="Paragrafi0"/>
              <w:jc w:val="left"/>
            </w:pPr>
            <w:r w:rsidRPr="00785AD5">
              <w:t>Për Humarrësin: Ministria e Financave</w:t>
            </w:r>
          </w:p>
          <w:p w:rsidR="00D2536A" w:rsidRPr="00785AD5" w:rsidRDefault="00D2536A" w:rsidP="00D2536A">
            <w:pPr>
              <w:pStyle w:val="Paragrafi0"/>
              <w:jc w:val="left"/>
            </w:pPr>
            <w:r w:rsidRPr="00785AD5">
              <w:t>Bulevardi “Dëshmorët e Kombit”</w:t>
            </w:r>
          </w:p>
          <w:p w:rsidR="00D2536A" w:rsidRPr="00785AD5" w:rsidRDefault="00D2536A" w:rsidP="00D2536A">
            <w:pPr>
              <w:pStyle w:val="Paragrafi0"/>
              <w:jc w:val="left"/>
            </w:pPr>
            <w:smartTag w:uri="urn:schemas-microsoft-com:office:smarttags" w:element="place">
              <w:smartTag w:uri="urn:schemas-microsoft-com:office:smarttags" w:element="City">
                <w:r w:rsidRPr="00785AD5">
                  <w:t>Tiranë</w:t>
                </w:r>
              </w:smartTag>
              <w:r w:rsidRPr="00785AD5">
                <w:t xml:space="preserve">, </w:t>
              </w:r>
              <w:smartTag w:uri="urn:schemas-microsoft-com:office:smarttags" w:element="country-region">
                <w:r w:rsidRPr="00785AD5">
                  <w:t>Albania</w:t>
                </w:r>
              </w:smartTag>
            </w:smartTag>
          </w:p>
          <w:p w:rsidR="00D2536A" w:rsidRPr="00785AD5" w:rsidRDefault="00D2536A" w:rsidP="00D2536A">
            <w:pPr>
              <w:pStyle w:val="Paragrafi0"/>
              <w:jc w:val="left"/>
            </w:pPr>
            <w:r w:rsidRPr="00785AD5">
              <w:t>Telefax: 00355-4-228494</w:t>
            </w:r>
          </w:p>
          <w:p w:rsidR="00D2536A" w:rsidRPr="00785AD5" w:rsidRDefault="00D2536A" w:rsidP="00D2536A">
            <w:pPr>
              <w:rPr>
                <w:sz w:val="21"/>
                <w:szCs w:val="21"/>
              </w:rPr>
            </w:pPr>
          </w:p>
        </w:tc>
        <w:tc>
          <w:tcPr>
            <w:tcW w:w="3096" w:type="dxa"/>
          </w:tcPr>
          <w:p w:rsidR="00D2536A" w:rsidRPr="00785AD5" w:rsidRDefault="00D2536A" w:rsidP="00D2536A">
            <w:pPr>
              <w:pStyle w:val="Paragrafi0"/>
              <w:jc w:val="left"/>
            </w:pPr>
            <w:r w:rsidRPr="00785AD5">
              <w:t>Për agjencinë e zbatimit FEFAD</w:t>
            </w:r>
          </w:p>
          <w:p w:rsidR="00D2536A" w:rsidRPr="00785AD5" w:rsidRDefault="00D2536A" w:rsidP="00D2536A">
            <w:pPr>
              <w:pStyle w:val="Paragrafi0"/>
              <w:jc w:val="left"/>
            </w:pPr>
            <w:r w:rsidRPr="00785AD5">
              <w:t>të projektit:</w:t>
            </w:r>
          </w:p>
          <w:p w:rsidR="00D2536A" w:rsidRPr="00785AD5" w:rsidRDefault="00D2536A" w:rsidP="00D2536A">
            <w:pPr>
              <w:pStyle w:val="Paragrafi0"/>
              <w:jc w:val="left"/>
            </w:pPr>
            <w:r w:rsidRPr="00785AD5">
              <w:t>Rruga: “Themistokli Germenji”</w:t>
            </w:r>
          </w:p>
          <w:p w:rsidR="00D2536A" w:rsidRPr="00785AD5" w:rsidRDefault="00D2536A" w:rsidP="00D2536A">
            <w:pPr>
              <w:pStyle w:val="Paragrafi0"/>
              <w:jc w:val="left"/>
            </w:pPr>
            <w:r w:rsidRPr="00785AD5">
              <w:t>P. 7, Ap.11</w:t>
            </w:r>
          </w:p>
          <w:p w:rsidR="00D2536A" w:rsidRPr="00785AD5" w:rsidRDefault="00D2536A" w:rsidP="00D2536A">
            <w:pPr>
              <w:pStyle w:val="Paragrafi0"/>
              <w:jc w:val="left"/>
            </w:pPr>
            <w:smartTag w:uri="urn:schemas-microsoft-com:office:smarttags" w:element="place">
              <w:smartTag w:uri="urn:schemas-microsoft-com:office:smarttags" w:element="City">
                <w:r w:rsidRPr="00785AD5">
                  <w:t>Tirana</w:t>
                </w:r>
              </w:smartTag>
              <w:r w:rsidRPr="00785AD5">
                <w:t xml:space="preserve">, </w:t>
              </w:r>
              <w:smartTag w:uri="urn:schemas-microsoft-com:office:smarttags" w:element="country-region">
                <w:r w:rsidRPr="00785AD5">
                  <w:t>Albania</w:t>
                </w:r>
              </w:smartTag>
            </w:smartTag>
          </w:p>
          <w:p w:rsidR="00D2536A" w:rsidRPr="00785AD5" w:rsidRDefault="00D2536A" w:rsidP="00D2536A">
            <w:pPr>
              <w:pStyle w:val="Paragrafi0"/>
              <w:jc w:val="left"/>
            </w:pPr>
            <w:r w:rsidRPr="00785AD5">
              <w:t>Telefax: 00355- 4- 234177.</w:t>
            </w:r>
          </w:p>
          <w:p w:rsidR="00D2536A" w:rsidRPr="00785AD5" w:rsidRDefault="00D2536A" w:rsidP="00D2536A">
            <w:pPr>
              <w:rPr>
                <w:sz w:val="21"/>
                <w:szCs w:val="21"/>
              </w:rPr>
            </w:pPr>
          </w:p>
        </w:tc>
      </w:tr>
    </w:tbl>
    <w:p w:rsidR="00D2536A" w:rsidRPr="00785AD5" w:rsidRDefault="00D2536A" w:rsidP="00D2536A">
      <w:pPr>
        <w:pStyle w:val="Paragrafi0"/>
        <w:rPr>
          <w:szCs w:val="21"/>
        </w:rPr>
      </w:pPr>
    </w:p>
    <w:p w:rsidR="00D2536A" w:rsidRPr="00785AD5" w:rsidRDefault="00D2536A" w:rsidP="00D2536A">
      <w:pPr>
        <w:pStyle w:val="NeniNr"/>
        <w:keepNext w:val="0"/>
        <w:rPr>
          <w:sz w:val="21"/>
          <w:szCs w:val="21"/>
          <w:lang w:val="sq-AL"/>
        </w:rPr>
      </w:pPr>
      <w:r w:rsidRPr="00785AD5">
        <w:rPr>
          <w:sz w:val="21"/>
          <w:szCs w:val="21"/>
          <w:lang w:val="it-IT"/>
        </w:rPr>
        <w:t>Neni 8</w:t>
      </w:r>
    </w:p>
    <w:p w:rsidR="00D2536A" w:rsidRPr="00785AD5" w:rsidRDefault="00D2536A" w:rsidP="00D2536A">
      <w:pPr>
        <w:pStyle w:val="NeniTitull"/>
        <w:keepNext w:val="0"/>
        <w:rPr>
          <w:sz w:val="21"/>
          <w:szCs w:val="21"/>
        </w:rPr>
      </w:pPr>
      <w:r w:rsidRPr="00785AD5">
        <w:rPr>
          <w:sz w:val="21"/>
          <w:szCs w:val="21"/>
        </w:rPr>
        <w:t>Ekzekutimi i Marrëveshjes s</w:t>
      </w:r>
      <w:r w:rsidRPr="00785AD5">
        <w:rPr>
          <w:rFonts w:hint="eastAsia"/>
          <w:sz w:val="21"/>
          <w:szCs w:val="21"/>
        </w:rPr>
        <w:t>ë</w:t>
      </w:r>
      <w:r w:rsidRPr="00785AD5">
        <w:rPr>
          <w:sz w:val="21"/>
          <w:szCs w:val="21"/>
        </w:rPr>
        <w:t xml:space="preserve"> </w:t>
      </w:r>
      <w:r w:rsidRPr="00785AD5">
        <w:rPr>
          <w:rFonts w:hint="eastAsia"/>
          <w:sz w:val="21"/>
          <w:szCs w:val="21"/>
        </w:rPr>
        <w:t>huasë dhe financimit</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8.1 Nënprojektet duhet të jenë të sigurta nga ana ekonomike, financiare dhe teknike dhe të konsiderohen të përshtatshme për promovimin e synimeve ekonomike dhe të zhvillimit të politikave.</w:t>
      </w:r>
    </w:p>
    <w:p w:rsidR="00D2536A" w:rsidRPr="00785AD5" w:rsidRDefault="00D2536A" w:rsidP="00D2536A">
      <w:pPr>
        <w:pStyle w:val="Paragrafi0"/>
        <w:rPr>
          <w:sz w:val="21"/>
          <w:szCs w:val="21"/>
          <w:lang w:val="sq-AL"/>
        </w:rPr>
      </w:pPr>
      <w:r w:rsidRPr="00785AD5">
        <w:rPr>
          <w:sz w:val="21"/>
          <w:szCs w:val="21"/>
          <w:lang w:val="sq-AL"/>
        </w:rPr>
        <w:t xml:space="preserve">8.2 Agjencia </w:t>
      </w:r>
      <w:r w:rsidRPr="00785AD5">
        <w:rPr>
          <w:rFonts w:hint="eastAsia"/>
          <w:sz w:val="21"/>
          <w:szCs w:val="21"/>
          <w:lang w:val="sq-AL"/>
        </w:rPr>
        <w:t>e zbatimit të projektit</w:t>
      </w:r>
      <w:r w:rsidRPr="00785AD5">
        <w:rPr>
          <w:sz w:val="21"/>
          <w:szCs w:val="21"/>
          <w:lang w:val="sq-AL"/>
        </w:rPr>
        <w:t>:</w:t>
      </w:r>
      <w:r w:rsidRPr="00785AD5">
        <w:rPr>
          <w:rFonts w:hint="eastAsia"/>
          <w:sz w:val="21"/>
          <w:szCs w:val="21"/>
          <w:lang w:val="sq-AL"/>
        </w:rPr>
        <w:t xml:space="preserve"> </w:t>
      </w:r>
    </w:p>
    <w:p w:rsidR="00D2536A" w:rsidRPr="00785AD5" w:rsidRDefault="00D2536A" w:rsidP="00D2536A">
      <w:pPr>
        <w:pStyle w:val="Paragrafi0"/>
        <w:rPr>
          <w:sz w:val="21"/>
          <w:szCs w:val="21"/>
          <w:lang w:val="sq-AL"/>
        </w:rPr>
      </w:pPr>
      <w:r w:rsidRPr="00785AD5">
        <w:rPr>
          <w:sz w:val="21"/>
          <w:szCs w:val="21"/>
          <w:lang w:val="sq-AL"/>
        </w:rPr>
        <w:t>a) do të përgatisë, zbatojë, operojë dhe/ose mirëmbajë projektin, në përputhje me praktikat e shëndetshme financiare dhe inxhinierike dhe konceptimin e projektit të rënë dakord midis saj dhe KfW-së;</w:t>
      </w:r>
    </w:p>
    <w:p w:rsidR="00D2536A" w:rsidRPr="00785AD5" w:rsidRDefault="00D2536A" w:rsidP="00D2536A">
      <w:pPr>
        <w:pStyle w:val="Paragrafi0"/>
        <w:rPr>
          <w:sz w:val="21"/>
          <w:szCs w:val="21"/>
          <w:lang w:val="sq-AL"/>
        </w:rPr>
      </w:pPr>
      <w:r w:rsidRPr="00785AD5">
        <w:rPr>
          <w:sz w:val="21"/>
          <w:szCs w:val="21"/>
          <w:lang w:val="sq-AL"/>
        </w:rPr>
        <w:t>b) do të menaxhoj</w:t>
      </w:r>
      <w:r w:rsidRPr="00785AD5">
        <w:rPr>
          <w:rFonts w:hint="eastAsia"/>
          <w:sz w:val="21"/>
          <w:szCs w:val="21"/>
          <w:lang w:val="sq-AL"/>
        </w:rPr>
        <w:t>ë</w:t>
      </w:r>
      <w:r w:rsidRPr="00785AD5">
        <w:rPr>
          <w:sz w:val="21"/>
          <w:szCs w:val="21"/>
          <w:lang w:val="sq-AL"/>
        </w:rPr>
        <w:t xml:space="preserve"> projektin dhe sigurojë që çdo shumë e huas</w:t>
      </w:r>
      <w:r w:rsidRPr="00785AD5">
        <w:rPr>
          <w:rFonts w:hint="eastAsia"/>
          <w:sz w:val="21"/>
          <w:szCs w:val="21"/>
          <w:lang w:val="sq-AL"/>
        </w:rPr>
        <w:t>ë</w:t>
      </w:r>
      <w:r w:rsidRPr="00785AD5">
        <w:rPr>
          <w:sz w:val="21"/>
          <w:szCs w:val="21"/>
          <w:lang w:val="sq-AL"/>
        </w:rPr>
        <w:t xml:space="preserve"> dhe </w:t>
      </w:r>
      <w:r w:rsidRPr="00785AD5">
        <w:rPr>
          <w:rFonts w:hint="eastAsia"/>
          <w:sz w:val="21"/>
          <w:szCs w:val="21"/>
          <w:lang w:val="sq-AL"/>
        </w:rPr>
        <w:t xml:space="preserve">kontributit financiar të menaxhohet në përputhje me praktika të </w:t>
      </w:r>
      <w:r w:rsidRPr="00785AD5">
        <w:rPr>
          <w:sz w:val="21"/>
          <w:szCs w:val="21"/>
          <w:lang w:val="sq-AL"/>
        </w:rPr>
        <w:t>shëndosha</w:t>
      </w:r>
      <w:r w:rsidRPr="00785AD5">
        <w:rPr>
          <w:rFonts w:hint="eastAsia"/>
          <w:sz w:val="21"/>
          <w:szCs w:val="21"/>
          <w:lang w:val="sq-AL"/>
        </w:rPr>
        <w:t xml:space="preserve"> bankare dhe  rregulla</w:t>
      </w:r>
      <w:r w:rsidRPr="00785AD5">
        <w:rPr>
          <w:sz w:val="21"/>
          <w:szCs w:val="21"/>
          <w:lang w:val="sq-AL"/>
        </w:rPr>
        <w:t>t e saj, me këtë Marrëveshje dhe me marrëveshjet përkatëse të veçanta;</w:t>
      </w:r>
    </w:p>
    <w:p w:rsidR="00D2536A" w:rsidRPr="00785AD5" w:rsidRDefault="00D2536A" w:rsidP="00D2536A">
      <w:pPr>
        <w:pStyle w:val="Paragrafi0"/>
        <w:rPr>
          <w:sz w:val="21"/>
          <w:szCs w:val="21"/>
          <w:lang w:val="sq-AL"/>
        </w:rPr>
      </w:pPr>
      <w:r w:rsidRPr="00785AD5">
        <w:rPr>
          <w:sz w:val="21"/>
          <w:szCs w:val="21"/>
          <w:lang w:val="sq-AL"/>
        </w:rPr>
        <w:t xml:space="preserve">c) do të përzgjedhë institucionet financiare shqiptare që marrin pjesë në </w:t>
      </w:r>
      <w:r w:rsidRPr="00785AD5">
        <w:rPr>
          <w:rFonts w:hint="eastAsia"/>
          <w:sz w:val="21"/>
          <w:szCs w:val="21"/>
          <w:lang w:val="sq-AL"/>
        </w:rPr>
        <w:t xml:space="preserve">nënprojekte </w:t>
      </w:r>
      <w:r w:rsidRPr="00785AD5">
        <w:rPr>
          <w:sz w:val="21"/>
          <w:szCs w:val="21"/>
          <w:lang w:val="sq-AL"/>
        </w:rPr>
        <w:t xml:space="preserve">me verifikimin e disponibilitetit të tyre dhe kompetencave teknike dhe përpara se t’u japë ndonjë </w:t>
      </w:r>
      <w:r w:rsidRPr="00785AD5">
        <w:rPr>
          <w:rFonts w:hint="eastAsia"/>
          <w:sz w:val="21"/>
          <w:szCs w:val="21"/>
          <w:lang w:val="sq-AL"/>
        </w:rPr>
        <w:t>nënhua</w:t>
      </w:r>
      <w:r w:rsidRPr="00785AD5">
        <w:rPr>
          <w:sz w:val="21"/>
          <w:szCs w:val="21"/>
          <w:lang w:val="sq-AL"/>
        </w:rPr>
        <w:t>, duhet t’ia dërgoj</w:t>
      </w:r>
      <w:r w:rsidRPr="00785AD5">
        <w:rPr>
          <w:rFonts w:hint="eastAsia"/>
          <w:sz w:val="21"/>
          <w:szCs w:val="21"/>
          <w:lang w:val="sq-AL"/>
        </w:rPr>
        <w:t>ë</w:t>
      </w:r>
      <w:r w:rsidRPr="00785AD5">
        <w:rPr>
          <w:sz w:val="21"/>
          <w:szCs w:val="21"/>
          <w:lang w:val="sq-AL"/>
        </w:rPr>
        <w:t xml:space="preserve"> këto dokumente KfW-së që të mund t’i vlerësojë këto banka. Kushtet e </w:t>
      </w:r>
      <w:r w:rsidRPr="00785AD5">
        <w:rPr>
          <w:rFonts w:hint="eastAsia"/>
          <w:sz w:val="21"/>
          <w:szCs w:val="21"/>
          <w:lang w:val="sq-AL"/>
        </w:rPr>
        <w:t xml:space="preserve">nënhuave </w:t>
      </w:r>
      <w:r w:rsidRPr="00785AD5">
        <w:rPr>
          <w:sz w:val="21"/>
          <w:szCs w:val="21"/>
          <w:lang w:val="sq-AL"/>
        </w:rPr>
        <w:t xml:space="preserve">për institucionet financiare duhet të përcaktohen midis </w:t>
      </w:r>
      <w:r w:rsidRPr="00785AD5">
        <w:rPr>
          <w:rFonts w:hint="eastAsia"/>
          <w:sz w:val="21"/>
          <w:szCs w:val="21"/>
          <w:lang w:val="sq-AL"/>
        </w:rPr>
        <w:t>agjencisë së zbatimit të projektit dhe</w:t>
      </w:r>
      <w:r w:rsidRPr="00785AD5">
        <w:rPr>
          <w:sz w:val="21"/>
          <w:szCs w:val="21"/>
          <w:lang w:val="sq-AL"/>
        </w:rPr>
        <w:t xml:space="preserve"> KfW-së me marrëveshje të veçanta;</w:t>
      </w:r>
    </w:p>
    <w:p w:rsidR="00D2536A" w:rsidRPr="00785AD5" w:rsidRDefault="00D2536A" w:rsidP="00D2536A">
      <w:pPr>
        <w:pStyle w:val="Paragrafi0"/>
        <w:rPr>
          <w:sz w:val="21"/>
          <w:szCs w:val="21"/>
          <w:lang w:val="sq-AL"/>
        </w:rPr>
      </w:pPr>
      <w:r w:rsidRPr="00785AD5">
        <w:rPr>
          <w:sz w:val="21"/>
          <w:szCs w:val="21"/>
          <w:lang w:val="sq-AL"/>
        </w:rPr>
        <w:t xml:space="preserve">d) do të vlerësojë kontratën për shërbimet dhe mallrat për t’u financuar nga </w:t>
      </w:r>
      <w:r w:rsidRPr="00785AD5">
        <w:rPr>
          <w:rFonts w:hint="eastAsia"/>
          <w:sz w:val="21"/>
          <w:szCs w:val="21"/>
          <w:lang w:val="sq-AL"/>
        </w:rPr>
        <w:t>kontributi financiar për firmat konsulente të pavarura dhe të kualifikuar</w:t>
      </w:r>
      <w:r w:rsidRPr="00785AD5">
        <w:rPr>
          <w:sz w:val="21"/>
          <w:szCs w:val="21"/>
          <w:lang w:val="sq-AL"/>
        </w:rPr>
        <w:t xml:space="preserve">a. Detajet do të përcaktohen midis KfW dhe </w:t>
      </w:r>
      <w:r w:rsidRPr="00785AD5">
        <w:rPr>
          <w:rFonts w:hint="eastAsia"/>
          <w:sz w:val="21"/>
          <w:szCs w:val="21"/>
          <w:lang w:val="sq-AL"/>
        </w:rPr>
        <w:t xml:space="preserve">agjencisë së zbatimit të projektit me marrëveshje </w:t>
      </w:r>
      <w:r w:rsidRPr="00785AD5">
        <w:rPr>
          <w:sz w:val="21"/>
          <w:szCs w:val="21"/>
          <w:lang w:val="sq-AL"/>
        </w:rPr>
        <w:t>të veçantë;</w:t>
      </w:r>
    </w:p>
    <w:p w:rsidR="00D2536A" w:rsidRPr="00785AD5" w:rsidRDefault="00D2536A" w:rsidP="00D2536A">
      <w:pPr>
        <w:pStyle w:val="Paragrafi0"/>
        <w:rPr>
          <w:sz w:val="21"/>
          <w:szCs w:val="21"/>
          <w:lang w:val="sq-AL"/>
        </w:rPr>
      </w:pPr>
      <w:r w:rsidRPr="00785AD5">
        <w:rPr>
          <w:sz w:val="21"/>
          <w:szCs w:val="21"/>
          <w:lang w:val="sq-AL"/>
        </w:rPr>
        <w:t xml:space="preserve">e) do të disbursojë shumën nga huaja dhe </w:t>
      </w:r>
      <w:r w:rsidRPr="00785AD5">
        <w:rPr>
          <w:rFonts w:hint="eastAsia"/>
          <w:sz w:val="21"/>
          <w:szCs w:val="21"/>
          <w:lang w:val="sq-AL"/>
        </w:rPr>
        <w:t xml:space="preserve">kontributi financiar </w:t>
      </w:r>
      <w:r w:rsidRPr="00785AD5">
        <w:rPr>
          <w:sz w:val="21"/>
          <w:szCs w:val="21"/>
          <w:lang w:val="sq-AL"/>
        </w:rPr>
        <w:t xml:space="preserve">vetëm në përputhje me progresin e </w:t>
      </w:r>
      <w:r w:rsidRPr="00785AD5">
        <w:rPr>
          <w:rFonts w:hint="eastAsia"/>
          <w:sz w:val="21"/>
          <w:szCs w:val="21"/>
          <w:lang w:val="sq-AL"/>
        </w:rPr>
        <w:t xml:space="preserve">nënhuave </w:t>
      </w:r>
      <w:r w:rsidRPr="00785AD5">
        <w:rPr>
          <w:sz w:val="21"/>
          <w:szCs w:val="21"/>
          <w:lang w:val="sq-AL"/>
        </w:rPr>
        <w:t>dhe shërbimeve konsulente, respektivisht;</w:t>
      </w:r>
    </w:p>
    <w:p w:rsidR="00D2536A" w:rsidRPr="00785AD5" w:rsidRDefault="00D2536A" w:rsidP="00D2536A">
      <w:pPr>
        <w:pStyle w:val="Paragrafi0"/>
        <w:rPr>
          <w:sz w:val="21"/>
          <w:szCs w:val="21"/>
          <w:lang w:val="sq-AL"/>
        </w:rPr>
      </w:pPr>
      <w:r w:rsidRPr="00785AD5">
        <w:rPr>
          <w:sz w:val="21"/>
          <w:szCs w:val="21"/>
          <w:lang w:val="sq-AL"/>
        </w:rPr>
        <w:t>f) do ta pajis</w:t>
      </w:r>
      <w:r w:rsidRPr="00785AD5">
        <w:rPr>
          <w:rFonts w:hint="eastAsia"/>
          <w:sz w:val="21"/>
          <w:szCs w:val="21"/>
          <w:lang w:val="sq-AL"/>
        </w:rPr>
        <w:t>ë</w:t>
      </w:r>
      <w:r w:rsidRPr="00785AD5">
        <w:rPr>
          <w:sz w:val="21"/>
          <w:szCs w:val="21"/>
          <w:lang w:val="sq-AL"/>
        </w:rPr>
        <w:t xml:space="preserve"> KfW me të gjitha këto informacione dhe raporte mbi përdorimin e duhur të Huas</w:t>
      </w:r>
      <w:r w:rsidRPr="00785AD5">
        <w:rPr>
          <w:rFonts w:hint="eastAsia"/>
          <w:sz w:val="21"/>
          <w:szCs w:val="21"/>
          <w:lang w:val="sq-AL"/>
        </w:rPr>
        <w:t>ë</w:t>
      </w:r>
      <w:r w:rsidRPr="00785AD5">
        <w:rPr>
          <w:sz w:val="21"/>
          <w:szCs w:val="21"/>
          <w:lang w:val="sq-AL"/>
        </w:rPr>
        <w:t xml:space="preserve"> dhe </w:t>
      </w:r>
      <w:r w:rsidRPr="00785AD5">
        <w:rPr>
          <w:rFonts w:hint="eastAsia"/>
          <w:sz w:val="21"/>
          <w:szCs w:val="21"/>
          <w:lang w:val="sq-AL"/>
        </w:rPr>
        <w:t>kontributit financiar</w:t>
      </w:r>
      <w:r w:rsidRPr="00785AD5">
        <w:rPr>
          <w:sz w:val="21"/>
          <w:szCs w:val="21"/>
          <w:lang w:val="sq-AL"/>
        </w:rPr>
        <w:t>,</w:t>
      </w:r>
      <w:r w:rsidRPr="00785AD5">
        <w:rPr>
          <w:rFonts w:hint="eastAsia"/>
          <w:sz w:val="21"/>
          <w:szCs w:val="21"/>
          <w:lang w:val="sq-AL"/>
        </w:rPr>
        <w:t xml:space="preserve"> </w:t>
      </w:r>
      <w:r w:rsidRPr="00785AD5">
        <w:rPr>
          <w:sz w:val="21"/>
          <w:szCs w:val="21"/>
          <w:lang w:val="sq-AL"/>
        </w:rPr>
        <w:t xml:space="preserve">siç mund ta kërkojë KfW dhe mbajë, apo të kërkojë të mbahen dosje dhe regjistrime me të dhëna mbi </w:t>
      </w:r>
      <w:r w:rsidRPr="00785AD5">
        <w:rPr>
          <w:rFonts w:hint="eastAsia"/>
          <w:sz w:val="21"/>
          <w:szCs w:val="21"/>
          <w:lang w:val="sq-AL"/>
        </w:rPr>
        <w:t xml:space="preserve">nënhuatë </w:t>
      </w:r>
      <w:r w:rsidRPr="00785AD5">
        <w:rPr>
          <w:sz w:val="21"/>
          <w:szCs w:val="21"/>
          <w:lang w:val="sq-AL"/>
        </w:rPr>
        <w:t>e projektit dhe identifikoj</w:t>
      </w:r>
      <w:r w:rsidRPr="00785AD5">
        <w:rPr>
          <w:rFonts w:hint="eastAsia"/>
          <w:sz w:val="21"/>
          <w:szCs w:val="21"/>
          <w:lang w:val="sq-AL"/>
        </w:rPr>
        <w:t>ë</w:t>
      </w:r>
      <w:r w:rsidRPr="00785AD5">
        <w:rPr>
          <w:sz w:val="21"/>
          <w:szCs w:val="21"/>
          <w:lang w:val="sq-AL"/>
        </w:rPr>
        <w:t xml:space="preserve"> qartë mallrat dhe shërbimet e financuara nga kontributi financiar;</w:t>
      </w:r>
    </w:p>
    <w:p w:rsidR="00D2536A" w:rsidRPr="00785AD5" w:rsidRDefault="00D2536A" w:rsidP="00D2536A">
      <w:pPr>
        <w:pStyle w:val="Paragrafi0"/>
        <w:rPr>
          <w:sz w:val="21"/>
          <w:szCs w:val="21"/>
          <w:lang w:val="sq-AL"/>
        </w:rPr>
      </w:pPr>
      <w:r w:rsidRPr="00785AD5">
        <w:rPr>
          <w:sz w:val="21"/>
          <w:szCs w:val="21"/>
          <w:lang w:val="sq-AL"/>
        </w:rPr>
        <w:t>g) do t’i mundësojë KFW –s</w:t>
      </w:r>
      <w:r w:rsidRPr="00785AD5">
        <w:rPr>
          <w:rFonts w:hint="eastAsia"/>
          <w:sz w:val="21"/>
          <w:szCs w:val="21"/>
          <w:lang w:val="sq-AL"/>
        </w:rPr>
        <w:t>ë</w:t>
      </w:r>
      <w:r w:rsidRPr="00785AD5">
        <w:rPr>
          <w:sz w:val="21"/>
          <w:szCs w:val="21"/>
          <w:lang w:val="sq-AL"/>
        </w:rPr>
        <w:t xml:space="preserve"> apo përfaqësuesit e saj që në çdo kohë të inspektojnë çdo dosje apo regjistrim që i përkasin huasë dhe kontributit financiar dhe përdorimin e tyre, si dhe raportet e financierëve dhe audituesve në departamentet e tyre dhe auditorëve të jashtëm, gjithashtu do ta pajisë KfW-në me çdo informacion siç mund të kërkojë kjo e fundit në mënyr</w:t>
      </w:r>
      <w:r w:rsidRPr="00785AD5">
        <w:rPr>
          <w:rFonts w:hint="eastAsia"/>
          <w:sz w:val="21"/>
          <w:szCs w:val="21"/>
          <w:lang w:val="sq-AL"/>
        </w:rPr>
        <w:t>ë</w:t>
      </w:r>
      <w:r w:rsidRPr="00785AD5">
        <w:rPr>
          <w:sz w:val="21"/>
          <w:szCs w:val="21"/>
          <w:lang w:val="sq-AL"/>
        </w:rPr>
        <w:t xml:space="preserve"> të arsyeshme;</w:t>
      </w:r>
    </w:p>
    <w:p w:rsidR="00D2536A" w:rsidRPr="00785AD5" w:rsidRDefault="00D2536A" w:rsidP="00D2536A">
      <w:pPr>
        <w:pStyle w:val="Paragrafi0"/>
        <w:rPr>
          <w:sz w:val="21"/>
          <w:szCs w:val="21"/>
          <w:lang w:val="sq-AL"/>
        </w:rPr>
      </w:pPr>
      <w:r w:rsidRPr="00785AD5">
        <w:rPr>
          <w:sz w:val="21"/>
          <w:szCs w:val="21"/>
          <w:lang w:val="sq-AL"/>
        </w:rPr>
        <w:t xml:space="preserve">h) do të sigurojë që, për sa kohë që detyrimet e pagesave ekzistojnë sipas </w:t>
      </w:r>
      <w:r w:rsidRPr="00785AD5">
        <w:rPr>
          <w:rFonts w:hint="eastAsia"/>
          <w:sz w:val="21"/>
          <w:szCs w:val="21"/>
          <w:lang w:val="sq-AL"/>
        </w:rPr>
        <w:t xml:space="preserve">nënhuasë </w:t>
      </w:r>
      <w:r w:rsidRPr="00785AD5">
        <w:rPr>
          <w:sz w:val="21"/>
          <w:szCs w:val="21"/>
          <w:lang w:val="sq-AL"/>
        </w:rPr>
        <w:t xml:space="preserve">së dhënë institucioneve financiare, përfaqësuesit e KfW-së – me kërkesë të KfW-së së bashku me përfaqësuesit e Huamarrësit – mundën në çdo kohë të verifikojnë përdorimin e duhur të </w:t>
      </w:r>
      <w:r w:rsidRPr="00785AD5">
        <w:rPr>
          <w:rFonts w:hint="eastAsia"/>
          <w:sz w:val="21"/>
          <w:szCs w:val="21"/>
          <w:lang w:val="sq-AL"/>
        </w:rPr>
        <w:t>huasë gjithashtu dhe duke vizituar institucionet financ</w:t>
      </w:r>
      <w:r w:rsidRPr="00785AD5">
        <w:rPr>
          <w:sz w:val="21"/>
          <w:szCs w:val="21"/>
          <w:lang w:val="sq-AL"/>
        </w:rPr>
        <w:t>i</w:t>
      </w:r>
      <w:r w:rsidRPr="00785AD5">
        <w:rPr>
          <w:rFonts w:hint="eastAsia"/>
          <w:sz w:val="21"/>
          <w:szCs w:val="21"/>
          <w:lang w:val="sq-AL"/>
        </w:rPr>
        <w:t>are dhe klientët e tyre të rifinancuar nga pro</w:t>
      </w:r>
      <w:r w:rsidRPr="00785AD5">
        <w:rPr>
          <w:sz w:val="21"/>
          <w:szCs w:val="21"/>
          <w:lang w:val="sq-AL"/>
        </w:rPr>
        <w:t>jekti, dhe mund të shohin dokumentet për situatën financiare të institucioneve financiare dhe deklarimin e fitimit;</w:t>
      </w:r>
    </w:p>
    <w:p w:rsidR="00D2536A" w:rsidRPr="00785AD5" w:rsidRDefault="00D2536A" w:rsidP="00D2536A">
      <w:pPr>
        <w:pStyle w:val="Paragrafi0"/>
        <w:rPr>
          <w:sz w:val="21"/>
          <w:szCs w:val="21"/>
          <w:lang w:val="sq-AL"/>
        </w:rPr>
      </w:pPr>
      <w:r w:rsidRPr="00785AD5">
        <w:rPr>
          <w:sz w:val="21"/>
          <w:szCs w:val="21"/>
          <w:lang w:val="sq-AL"/>
        </w:rPr>
        <w:t>i) me aprovimin e saj, do të informoj</w:t>
      </w:r>
      <w:r w:rsidRPr="00785AD5">
        <w:rPr>
          <w:rFonts w:hint="eastAsia"/>
          <w:sz w:val="21"/>
          <w:szCs w:val="21"/>
          <w:lang w:val="sq-AL"/>
        </w:rPr>
        <w:t>ë</w:t>
      </w:r>
      <w:r w:rsidRPr="00785AD5">
        <w:rPr>
          <w:sz w:val="21"/>
          <w:szCs w:val="21"/>
          <w:lang w:val="sq-AL"/>
        </w:rPr>
        <w:t xml:space="preserve"> menjëherë KfW-në për çdo ndryshim në statusin e korporatës, n</w:t>
      </w:r>
      <w:r w:rsidRPr="00785AD5">
        <w:rPr>
          <w:rFonts w:hint="eastAsia"/>
          <w:sz w:val="21"/>
          <w:szCs w:val="21"/>
          <w:lang w:val="sq-AL"/>
        </w:rPr>
        <w:t>ë</w:t>
      </w:r>
      <w:r w:rsidRPr="00785AD5">
        <w:rPr>
          <w:sz w:val="21"/>
          <w:szCs w:val="21"/>
          <w:lang w:val="sq-AL"/>
        </w:rPr>
        <w:t>nligjet e saj dhe ndonjë rregull tjetër ose ndonjë ndryshim në menaxhimin e saj, si dhe të çdo lloj situate që pengon seriozisht arritjen e qëllimit të kësaj Marrëveshjeje dhe</w:t>
      </w:r>
    </w:p>
    <w:p w:rsidR="00D2536A" w:rsidRPr="00785AD5" w:rsidRDefault="00D2536A" w:rsidP="00D2536A">
      <w:pPr>
        <w:pStyle w:val="Paragrafi0"/>
        <w:rPr>
          <w:sz w:val="21"/>
          <w:szCs w:val="21"/>
          <w:lang w:val="sq-AL"/>
        </w:rPr>
      </w:pPr>
      <w:r w:rsidRPr="00785AD5">
        <w:rPr>
          <w:sz w:val="21"/>
          <w:szCs w:val="21"/>
          <w:lang w:val="sq-AL"/>
        </w:rPr>
        <w:t>j) do t’i dërgojë KfW-së  menjëherë me përfundimin e tyre, raportet vjetore dhe bilancet përkatëse dhe fitimin, së bashku me të dhënat shpjeguese.</w:t>
      </w:r>
    </w:p>
    <w:p w:rsidR="00D2536A" w:rsidRPr="00785AD5" w:rsidRDefault="00D2536A" w:rsidP="00D2536A">
      <w:pPr>
        <w:pStyle w:val="Paragrafi0"/>
        <w:rPr>
          <w:sz w:val="21"/>
          <w:szCs w:val="21"/>
          <w:lang w:val="sq-AL"/>
        </w:rPr>
      </w:pPr>
      <w:r w:rsidRPr="00785AD5">
        <w:rPr>
          <w:sz w:val="21"/>
          <w:szCs w:val="21"/>
          <w:lang w:val="sq-AL"/>
        </w:rPr>
        <w:t xml:space="preserve">8.3 Agjencia e </w:t>
      </w:r>
      <w:r w:rsidRPr="00785AD5">
        <w:rPr>
          <w:rFonts w:hint="eastAsia"/>
          <w:sz w:val="21"/>
          <w:szCs w:val="21"/>
          <w:lang w:val="sq-AL"/>
        </w:rPr>
        <w:t xml:space="preserve">zbatimit të projektit </w:t>
      </w:r>
      <w:r w:rsidRPr="00785AD5">
        <w:rPr>
          <w:sz w:val="21"/>
          <w:szCs w:val="21"/>
          <w:lang w:val="sq-AL"/>
        </w:rPr>
        <w:t xml:space="preserve">dhe KFW-në do të përcaktojnë detajet përkatëse të nenit 8.2 </w:t>
      </w:r>
      <w:r w:rsidRPr="00785AD5">
        <w:rPr>
          <w:rFonts w:hint="eastAsia"/>
          <w:sz w:val="21"/>
          <w:szCs w:val="21"/>
          <w:lang w:val="sq-AL"/>
        </w:rPr>
        <w:t>“</w:t>
      </w:r>
      <w:r w:rsidRPr="00785AD5">
        <w:rPr>
          <w:sz w:val="21"/>
          <w:szCs w:val="21"/>
          <w:lang w:val="sq-AL"/>
        </w:rPr>
        <w:t>a</w:t>
      </w:r>
      <w:r w:rsidRPr="00785AD5">
        <w:rPr>
          <w:rFonts w:hint="eastAsia"/>
          <w:sz w:val="21"/>
          <w:szCs w:val="21"/>
          <w:lang w:val="sq-AL"/>
        </w:rPr>
        <w:t>”</w:t>
      </w:r>
      <w:r w:rsidRPr="00785AD5">
        <w:rPr>
          <w:sz w:val="21"/>
          <w:szCs w:val="21"/>
          <w:lang w:val="sq-AL"/>
        </w:rPr>
        <w:t xml:space="preserve"> – </w:t>
      </w:r>
      <w:r w:rsidRPr="00785AD5">
        <w:rPr>
          <w:rFonts w:hint="eastAsia"/>
          <w:sz w:val="21"/>
          <w:szCs w:val="21"/>
          <w:lang w:val="sq-AL"/>
        </w:rPr>
        <w:t>“</w:t>
      </w:r>
      <w:r w:rsidRPr="00785AD5">
        <w:rPr>
          <w:sz w:val="21"/>
          <w:szCs w:val="21"/>
          <w:lang w:val="sq-AL"/>
        </w:rPr>
        <w:t>f</w:t>
      </w:r>
      <w:r w:rsidRPr="00785AD5">
        <w:rPr>
          <w:rFonts w:hint="eastAsia"/>
          <w:sz w:val="21"/>
          <w:szCs w:val="21"/>
          <w:lang w:val="sq-AL"/>
        </w:rPr>
        <w:t>”</w:t>
      </w:r>
      <w:r w:rsidRPr="00785AD5">
        <w:rPr>
          <w:sz w:val="21"/>
          <w:szCs w:val="21"/>
          <w:lang w:val="sq-AL"/>
        </w:rPr>
        <w:t xml:space="preserve"> në një marrëveshje të veçantë.</w:t>
      </w:r>
    </w:p>
    <w:p w:rsidR="00D2536A" w:rsidRPr="00785AD5" w:rsidRDefault="00D2536A" w:rsidP="00D2536A">
      <w:pPr>
        <w:pStyle w:val="Paragrafi0"/>
        <w:rPr>
          <w:sz w:val="21"/>
          <w:szCs w:val="21"/>
          <w:lang w:val="sq-AL"/>
        </w:rPr>
      </w:pPr>
      <w:r w:rsidRPr="00785AD5">
        <w:rPr>
          <w:sz w:val="21"/>
          <w:szCs w:val="21"/>
          <w:lang w:val="sq-AL"/>
        </w:rPr>
        <w:t xml:space="preserve">8.4 Huamarrësi dhe </w:t>
      </w:r>
      <w:r w:rsidRPr="00785AD5">
        <w:rPr>
          <w:rFonts w:hint="eastAsia"/>
          <w:sz w:val="21"/>
          <w:szCs w:val="21"/>
          <w:lang w:val="sq-AL"/>
        </w:rPr>
        <w:t>agjencia e zbatimit të projektit</w:t>
      </w:r>
      <w:r w:rsidRPr="00785AD5">
        <w:rPr>
          <w:sz w:val="21"/>
          <w:szCs w:val="21"/>
          <w:lang w:val="sq-AL"/>
        </w:rPr>
        <w:t>:</w:t>
      </w:r>
    </w:p>
    <w:p w:rsidR="00D2536A" w:rsidRPr="00785AD5" w:rsidRDefault="00D2536A" w:rsidP="00D2536A">
      <w:pPr>
        <w:pStyle w:val="Paragrafi0"/>
        <w:rPr>
          <w:sz w:val="21"/>
          <w:szCs w:val="21"/>
          <w:lang w:val="sq-AL"/>
        </w:rPr>
      </w:pPr>
      <w:r w:rsidRPr="00785AD5">
        <w:rPr>
          <w:sz w:val="21"/>
          <w:szCs w:val="21"/>
          <w:lang w:val="sq-AL"/>
        </w:rPr>
        <w:t xml:space="preserve">a) do të sigurojnë financimin e plotë të projektit dhe, sipas kërkesës, të pajisin KfW-në me evidenca që provojnë se kostot jo të paguara nga </w:t>
      </w:r>
      <w:r w:rsidRPr="00785AD5">
        <w:rPr>
          <w:rFonts w:hint="eastAsia"/>
          <w:sz w:val="21"/>
          <w:szCs w:val="21"/>
          <w:lang w:val="sq-AL"/>
        </w:rPr>
        <w:t xml:space="preserve">kontributi financiar </w:t>
      </w:r>
      <w:r w:rsidRPr="00785AD5">
        <w:rPr>
          <w:sz w:val="21"/>
          <w:szCs w:val="21"/>
          <w:lang w:val="sq-AL"/>
        </w:rPr>
        <w:t>janë mbuluar; dhe</w:t>
      </w:r>
    </w:p>
    <w:p w:rsidR="00D2536A" w:rsidRPr="00785AD5" w:rsidRDefault="00D2536A" w:rsidP="00D2536A">
      <w:pPr>
        <w:pStyle w:val="Paragrafi0"/>
        <w:rPr>
          <w:sz w:val="21"/>
          <w:szCs w:val="21"/>
          <w:lang w:val="sq-AL"/>
        </w:rPr>
      </w:pPr>
      <w:r w:rsidRPr="00785AD5">
        <w:rPr>
          <w:sz w:val="21"/>
          <w:szCs w:val="21"/>
          <w:lang w:val="sq-AL"/>
        </w:rPr>
        <w:t xml:space="preserve">b) me miratimin e tyre, të informojnë KfW për çdo lloj rrethane që mund të pengojë seriozisht ekzekutimin apo qëllimin e Marrëveshjes së </w:t>
      </w:r>
      <w:r w:rsidRPr="00785AD5">
        <w:rPr>
          <w:rFonts w:hint="eastAsia"/>
          <w:sz w:val="21"/>
          <w:szCs w:val="21"/>
          <w:lang w:val="sq-AL"/>
        </w:rPr>
        <w:t>financimit dhe huasë</w:t>
      </w:r>
      <w:r w:rsidRPr="00785AD5">
        <w:rPr>
          <w:sz w:val="21"/>
          <w:szCs w:val="21"/>
          <w:lang w:val="sq-AL"/>
        </w:rPr>
        <w:t>.</w:t>
      </w:r>
    </w:p>
    <w:p w:rsidR="00D2536A" w:rsidRPr="00785AD5" w:rsidRDefault="00D2536A" w:rsidP="00D2536A">
      <w:pPr>
        <w:pStyle w:val="Paragrafi0"/>
        <w:rPr>
          <w:sz w:val="21"/>
          <w:szCs w:val="21"/>
          <w:lang w:val="sq-AL"/>
        </w:rPr>
      </w:pPr>
      <w:r w:rsidRPr="00785AD5">
        <w:rPr>
          <w:sz w:val="21"/>
          <w:szCs w:val="21"/>
          <w:lang w:val="sq-AL"/>
        </w:rPr>
        <w:t xml:space="preserve">8.5 Huamarrësi duhet të ndihmojë </w:t>
      </w:r>
      <w:r w:rsidRPr="00785AD5">
        <w:rPr>
          <w:rFonts w:hint="eastAsia"/>
          <w:sz w:val="21"/>
          <w:szCs w:val="21"/>
          <w:lang w:val="sq-AL"/>
        </w:rPr>
        <w:t xml:space="preserve">agjencinë e zbatimit të projektit </w:t>
      </w:r>
      <w:r w:rsidRPr="00785AD5">
        <w:rPr>
          <w:sz w:val="21"/>
          <w:szCs w:val="21"/>
          <w:lang w:val="sq-AL"/>
        </w:rPr>
        <w:t xml:space="preserve">për ekzekutimin e Marrëveshjes së </w:t>
      </w:r>
      <w:r w:rsidRPr="00785AD5">
        <w:rPr>
          <w:rFonts w:hint="eastAsia"/>
          <w:sz w:val="21"/>
          <w:szCs w:val="21"/>
          <w:lang w:val="sq-AL"/>
        </w:rPr>
        <w:t xml:space="preserve">financimit dhe huasë </w:t>
      </w:r>
      <w:r w:rsidRPr="00785AD5">
        <w:rPr>
          <w:sz w:val="21"/>
          <w:szCs w:val="21"/>
          <w:lang w:val="sq-AL"/>
        </w:rPr>
        <w:t xml:space="preserve">dhe në zbatimin e detyrimeve të agjencisë së zbatimit të projektit, sipas kësaj Marrëveshje dhe veçanërisht, do t’i japë lejet e nevojshme për ekzekutimin e Marrëveshjes së </w:t>
      </w:r>
      <w:r w:rsidRPr="00785AD5">
        <w:rPr>
          <w:rFonts w:hint="eastAsia"/>
          <w:sz w:val="21"/>
          <w:szCs w:val="21"/>
          <w:lang w:val="sq-AL"/>
        </w:rPr>
        <w:t>financimit dhe huasë</w:t>
      </w:r>
      <w:r w:rsidRPr="00785AD5">
        <w:rPr>
          <w:sz w:val="21"/>
          <w:szCs w:val="21"/>
          <w:lang w:val="sq-AL"/>
        </w:rPr>
        <w:t>.</w:t>
      </w:r>
    </w:p>
    <w:p w:rsidR="00D2536A" w:rsidRPr="00785AD5" w:rsidRDefault="00D2536A" w:rsidP="00D2536A">
      <w:pPr>
        <w:pStyle w:val="Paragrafi0"/>
        <w:rPr>
          <w:sz w:val="21"/>
          <w:szCs w:val="21"/>
          <w:lang w:val="sq-AL"/>
        </w:rPr>
      </w:pPr>
    </w:p>
    <w:p w:rsidR="00D2536A" w:rsidRPr="00785AD5" w:rsidRDefault="00D2536A" w:rsidP="00D2536A">
      <w:pPr>
        <w:pStyle w:val="NeniNr"/>
        <w:keepNext w:val="0"/>
        <w:rPr>
          <w:sz w:val="21"/>
          <w:szCs w:val="21"/>
          <w:lang w:val="sq-AL"/>
        </w:rPr>
      </w:pPr>
      <w:r w:rsidRPr="00785AD5">
        <w:rPr>
          <w:sz w:val="21"/>
          <w:szCs w:val="21"/>
          <w:lang w:val="sq-AL"/>
        </w:rPr>
        <w:t>Neni 9</w:t>
      </w:r>
    </w:p>
    <w:p w:rsidR="00D2536A" w:rsidRPr="00D2536A" w:rsidRDefault="00D2536A" w:rsidP="00D2536A">
      <w:pPr>
        <w:pStyle w:val="NeniTitull"/>
        <w:keepNext w:val="0"/>
        <w:rPr>
          <w:sz w:val="21"/>
          <w:szCs w:val="21"/>
          <w:lang w:val="sq-AL"/>
        </w:rPr>
      </w:pPr>
      <w:r w:rsidRPr="00D2536A">
        <w:rPr>
          <w:sz w:val="21"/>
          <w:szCs w:val="21"/>
          <w:lang w:val="sq-AL"/>
        </w:rPr>
        <w:t>Dispozita të ndryshme</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 xml:space="preserve">9.1 Huamarrësi dhe </w:t>
      </w:r>
      <w:r w:rsidRPr="00785AD5">
        <w:rPr>
          <w:rFonts w:hint="eastAsia"/>
          <w:sz w:val="21"/>
          <w:szCs w:val="21"/>
          <w:lang w:val="sq-AL"/>
        </w:rPr>
        <w:t xml:space="preserve">agjencia e zbatimit të projektit </w:t>
      </w:r>
      <w:r w:rsidRPr="00785AD5">
        <w:rPr>
          <w:sz w:val="21"/>
          <w:szCs w:val="21"/>
          <w:lang w:val="sq-AL"/>
        </w:rPr>
        <w:t xml:space="preserve">do të sigurojnë që personat e ngarkuar me përgatitjen dhe zbatimin e kësaj huaje dhe procedimin me </w:t>
      </w:r>
      <w:r w:rsidRPr="00785AD5">
        <w:rPr>
          <w:rFonts w:hint="eastAsia"/>
          <w:sz w:val="21"/>
          <w:szCs w:val="21"/>
          <w:lang w:val="sq-AL"/>
        </w:rPr>
        <w:t xml:space="preserve">nënhuanë </w:t>
      </w:r>
      <w:r w:rsidRPr="00785AD5">
        <w:rPr>
          <w:sz w:val="21"/>
          <w:szCs w:val="21"/>
          <w:lang w:val="sq-AL"/>
        </w:rPr>
        <w:t>dhe me kërkesën për disbursimin e shumave të huave të mos kërkojnë, supozojnë, japin, premtojnë apo marrin ndonjë premtim për pagesa të jashtëligjshme apo avantazhe të tjera në lidhje me këto detyra.</w:t>
      </w:r>
    </w:p>
    <w:p w:rsidR="00D2536A" w:rsidRPr="00785AD5" w:rsidRDefault="00D2536A" w:rsidP="00D2536A">
      <w:pPr>
        <w:pStyle w:val="Paragrafi0"/>
        <w:rPr>
          <w:sz w:val="21"/>
          <w:szCs w:val="21"/>
          <w:lang w:val="sq-AL"/>
        </w:rPr>
      </w:pPr>
      <w:r w:rsidRPr="00785AD5">
        <w:rPr>
          <w:sz w:val="21"/>
          <w:szCs w:val="21"/>
          <w:lang w:val="sq-AL"/>
        </w:rPr>
        <w:t>9.2 Nëse ndonjë nga këto kushte të kësaj Marrëveshjeje nuk është i vlefshëm, të gjitha dispozitat e tjera do të mbeten të paprekura. Çdo mospërputhje nga kjo do të mbulohet me një dispozitë të qëndrueshme, për qëllim të kësaj Marrëveshjeje.</w:t>
      </w:r>
    </w:p>
    <w:p w:rsidR="00D2536A" w:rsidRPr="00785AD5" w:rsidRDefault="00D2536A" w:rsidP="00D2536A">
      <w:pPr>
        <w:pStyle w:val="Paragrafi0"/>
        <w:rPr>
          <w:sz w:val="21"/>
          <w:szCs w:val="21"/>
          <w:lang w:val="sq-AL"/>
        </w:rPr>
      </w:pPr>
      <w:r w:rsidRPr="00785AD5">
        <w:rPr>
          <w:sz w:val="21"/>
          <w:szCs w:val="21"/>
          <w:lang w:val="sq-AL"/>
        </w:rPr>
        <w:t>9.3 Huamarrësi dhe agjencia e zbatimit të projektit nuk mund të japin, transferojnë apo depozitojnë asnjë pretendim nga kjo Marrëveshje.</w:t>
      </w:r>
    </w:p>
    <w:p w:rsidR="00D2536A" w:rsidRPr="00785AD5" w:rsidRDefault="00D2536A" w:rsidP="00D2536A">
      <w:pPr>
        <w:pStyle w:val="Paragrafi0"/>
        <w:rPr>
          <w:sz w:val="21"/>
          <w:szCs w:val="21"/>
          <w:lang w:val="sq-AL"/>
        </w:rPr>
      </w:pPr>
      <w:r w:rsidRPr="00785AD5">
        <w:rPr>
          <w:sz w:val="21"/>
          <w:szCs w:val="21"/>
          <w:lang w:val="sq-AL"/>
        </w:rPr>
        <w:t>9.4 Kjo Marrëveshje do të udhëhiqet nga ligji i Republikës Federale të Gjermanisë. Vendi i ekzekutimit do të jetë Frankfurt am Main.</w:t>
      </w:r>
    </w:p>
    <w:p w:rsidR="00D2536A" w:rsidRPr="00785AD5" w:rsidRDefault="00D2536A" w:rsidP="00D2536A">
      <w:pPr>
        <w:pStyle w:val="Paragrafi0"/>
        <w:rPr>
          <w:sz w:val="21"/>
          <w:szCs w:val="21"/>
          <w:lang w:val="sq-AL"/>
        </w:rPr>
      </w:pPr>
      <w:r w:rsidRPr="00785AD5">
        <w:rPr>
          <w:sz w:val="21"/>
          <w:szCs w:val="21"/>
          <w:lang w:val="sq-AL"/>
        </w:rPr>
        <w:t>9.5 Kjo Marrëveshje e financimit dhe huasë do të hyjë në fuqi kur marrëveshja qeveritare mbi të cilën ajo bazohet ka hyrë në fuqi.</w:t>
      </w:r>
    </w:p>
    <w:p w:rsidR="00D2536A" w:rsidRPr="00785AD5" w:rsidRDefault="00D2536A" w:rsidP="00D2536A">
      <w:pPr>
        <w:pStyle w:val="Paragrafi0"/>
        <w:rPr>
          <w:sz w:val="21"/>
          <w:szCs w:val="21"/>
          <w:lang w:val="sq-AL"/>
        </w:rPr>
      </w:pPr>
      <w:r w:rsidRPr="00785AD5">
        <w:rPr>
          <w:sz w:val="21"/>
          <w:szCs w:val="21"/>
          <w:lang w:val="sq-AL"/>
        </w:rPr>
        <w:t>E përgatitur në tre kopje origjinale në gjuhën angleze.</w:t>
      </w:r>
    </w:p>
    <w:p w:rsidR="00D2536A" w:rsidRPr="00785AD5" w:rsidRDefault="00D2536A" w:rsidP="00D2536A">
      <w:pPr>
        <w:pStyle w:val="Paragrafi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 xml:space="preserve">Frankfurt am Main, </w:t>
      </w:r>
      <w:r w:rsidRPr="00785AD5">
        <w:rPr>
          <w:sz w:val="21"/>
          <w:szCs w:val="21"/>
          <w:lang w:val="sq-AL"/>
        </w:rPr>
        <w:tab/>
      </w:r>
      <w:r w:rsidRPr="00785AD5">
        <w:rPr>
          <w:sz w:val="21"/>
          <w:szCs w:val="21"/>
          <w:lang w:val="sq-AL"/>
        </w:rPr>
        <w:tab/>
      </w:r>
      <w:r w:rsidRPr="00785AD5">
        <w:rPr>
          <w:sz w:val="21"/>
          <w:szCs w:val="21"/>
          <w:lang w:val="sq-AL"/>
        </w:rPr>
        <w:tab/>
      </w:r>
      <w:r w:rsidRPr="00785AD5">
        <w:rPr>
          <w:sz w:val="21"/>
          <w:szCs w:val="21"/>
          <w:lang w:val="sq-AL"/>
        </w:rPr>
        <w:tab/>
      </w:r>
      <w:r w:rsidRPr="00785AD5">
        <w:rPr>
          <w:sz w:val="21"/>
          <w:szCs w:val="21"/>
          <w:lang w:val="sq-AL"/>
        </w:rPr>
        <w:tab/>
        <w:t xml:space="preserve">Tiranë, </w:t>
      </w:r>
    </w:p>
    <w:p w:rsidR="00D2536A" w:rsidRPr="00785AD5" w:rsidRDefault="00D2536A" w:rsidP="00D2536A">
      <w:pPr>
        <w:pStyle w:val="Paragrafi0"/>
        <w:jc w:val="right"/>
        <w:rPr>
          <w:sz w:val="21"/>
          <w:szCs w:val="21"/>
          <w:lang w:val="sq-AL"/>
        </w:rPr>
      </w:pPr>
    </w:p>
    <w:p w:rsidR="00D2536A" w:rsidRPr="00785AD5" w:rsidRDefault="00D2536A" w:rsidP="00D2536A">
      <w:pPr>
        <w:pStyle w:val="Paragrafi0"/>
        <w:ind w:left="4320" w:hanging="3600"/>
        <w:jc w:val="left"/>
        <w:rPr>
          <w:sz w:val="21"/>
          <w:szCs w:val="21"/>
          <w:lang w:val="sq-AL"/>
        </w:rPr>
      </w:pPr>
      <w:r w:rsidRPr="00785AD5">
        <w:rPr>
          <w:sz w:val="21"/>
          <w:szCs w:val="21"/>
          <w:lang w:val="sq-AL"/>
        </w:rPr>
        <w:t>KfW</w:t>
      </w:r>
      <w:r w:rsidRPr="00785AD5">
        <w:rPr>
          <w:sz w:val="21"/>
          <w:szCs w:val="21"/>
          <w:lang w:val="sq-AL"/>
        </w:rPr>
        <w:tab/>
      </w:r>
      <w:r w:rsidRPr="00785AD5">
        <w:rPr>
          <w:sz w:val="21"/>
          <w:szCs w:val="21"/>
          <w:lang w:val="sq-AL"/>
        </w:rPr>
        <w:tab/>
        <w:t xml:space="preserve">REPUBLIKA E SHQIPËRISË, </w:t>
      </w:r>
    </w:p>
    <w:p w:rsidR="00D2536A" w:rsidRPr="00785AD5" w:rsidRDefault="00D2536A" w:rsidP="00D2536A">
      <w:pPr>
        <w:pStyle w:val="Paragrafi0"/>
        <w:ind w:left="4320" w:firstLine="0"/>
        <w:jc w:val="center"/>
        <w:rPr>
          <w:sz w:val="21"/>
          <w:szCs w:val="21"/>
          <w:lang w:val="sq-AL"/>
        </w:rPr>
      </w:pPr>
      <w:r w:rsidRPr="00785AD5">
        <w:rPr>
          <w:sz w:val="21"/>
          <w:szCs w:val="21"/>
          <w:lang w:val="sq-AL"/>
        </w:rPr>
        <w:t xml:space="preserve">   përfaqësuar nga Ministria e Financave</w:t>
      </w:r>
    </w:p>
    <w:p w:rsidR="00D2536A" w:rsidRDefault="00D2536A" w:rsidP="00D2536A">
      <w:pPr>
        <w:pStyle w:val="Paragrafi0"/>
        <w:ind w:firstLine="0"/>
        <w:rPr>
          <w:sz w:val="21"/>
          <w:szCs w:val="21"/>
          <w:lang w:val="sq-AL"/>
        </w:rPr>
      </w:pPr>
    </w:p>
    <w:p w:rsidR="00D2536A" w:rsidRPr="00D2536A" w:rsidRDefault="00D2536A" w:rsidP="00D2536A">
      <w:pPr>
        <w:pStyle w:val="TitulliTitull"/>
        <w:keepNext w:val="0"/>
        <w:ind w:left="2160" w:firstLine="720"/>
        <w:rPr>
          <w:sz w:val="21"/>
          <w:szCs w:val="21"/>
          <w:lang w:val="it-IT"/>
        </w:rPr>
      </w:pPr>
      <w:r w:rsidRPr="00D2536A">
        <w:rPr>
          <w:sz w:val="21"/>
          <w:szCs w:val="21"/>
          <w:lang w:val="it-IT"/>
        </w:rPr>
        <w:t>FONDACIONI për FINANCIMIN E ND</w:t>
      </w:r>
      <w:r w:rsidRPr="00D2536A">
        <w:rPr>
          <w:rFonts w:hint="eastAsia"/>
          <w:sz w:val="21"/>
          <w:szCs w:val="21"/>
          <w:lang w:val="it-IT"/>
        </w:rPr>
        <w:t>ë</w:t>
      </w:r>
      <w:r w:rsidRPr="00D2536A">
        <w:rPr>
          <w:sz w:val="21"/>
          <w:szCs w:val="21"/>
          <w:lang w:val="it-IT"/>
        </w:rPr>
        <w:t xml:space="preserve">RMARRJEVE </w:t>
      </w:r>
    </w:p>
    <w:p w:rsidR="00D2536A" w:rsidRPr="00785AD5" w:rsidRDefault="00D2536A" w:rsidP="00D2536A">
      <w:pPr>
        <w:pStyle w:val="TitulliTitull"/>
        <w:keepNext w:val="0"/>
        <w:ind w:left="2160" w:firstLine="720"/>
        <w:rPr>
          <w:sz w:val="21"/>
          <w:szCs w:val="21"/>
        </w:rPr>
      </w:pPr>
      <w:r w:rsidRPr="00785AD5">
        <w:rPr>
          <w:sz w:val="21"/>
          <w:szCs w:val="21"/>
        </w:rPr>
        <w:t xml:space="preserve">DHE ZHVILLIM </w:t>
      </w:r>
    </w:p>
    <w:p w:rsidR="00D2536A" w:rsidRDefault="00D2536A" w:rsidP="00D2536A">
      <w:pPr>
        <w:pStyle w:val="Paragrafi0"/>
        <w:ind w:firstLine="0"/>
        <w:rPr>
          <w:sz w:val="21"/>
          <w:szCs w:val="21"/>
          <w:lang w:val="sq-AL"/>
        </w:rPr>
      </w:pPr>
    </w:p>
    <w:p w:rsidR="00D2536A" w:rsidRDefault="00D2536A" w:rsidP="00D2536A">
      <w:pPr>
        <w:pStyle w:val="Paragrafi0"/>
        <w:ind w:firstLine="0"/>
        <w:rPr>
          <w:sz w:val="21"/>
          <w:szCs w:val="21"/>
          <w:lang w:val="sq-AL"/>
        </w:rPr>
      </w:pPr>
    </w:p>
    <w:p w:rsidR="00D2536A" w:rsidRPr="00D2536A" w:rsidRDefault="00D2536A" w:rsidP="00D2536A">
      <w:pPr>
        <w:pStyle w:val="NeniNr"/>
        <w:rPr>
          <w:lang w:val="sq-AL"/>
        </w:rPr>
      </w:pPr>
      <w:r w:rsidRPr="00D2536A">
        <w:rPr>
          <w:lang w:val="sq-AL"/>
        </w:rPr>
        <w:t>Neni i arbitrazhit</w:t>
      </w:r>
    </w:p>
    <w:p w:rsidR="00D2536A" w:rsidRPr="00785AD5" w:rsidRDefault="00D2536A" w:rsidP="00D2536A">
      <w:pPr>
        <w:pStyle w:val="Paragrafi0"/>
        <w:ind w:firstLine="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 xml:space="preserve">Të gjitha mosmarrëveshjet që dalin nga kjo Marrëveshje dhe të gjitha mosmarrëveshjet mbi ligjshmërinë e kësaj marrëveshjeje dhe të këtij </w:t>
      </w:r>
      <w:r w:rsidRPr="00785AD5">
        <w:rPr>
          <w:rFonts w:hint="eastAsia"/>
          <w:sz w:val="21"/>
          <w:szCs w:val="21"/>
          <w:lang w:val="sq-AL"/>
        </w:rPr>
        <w:t xml:space="preserve">neni të arbitrazhit </w:t>
      </w:r>
      <w:r w:rsidRPr="00785AD5">
        <w:rPr>
          <w:sz w:val="21"/>
          <w:szCs w:val="21"/>
          <w:lang w:val="sq-AL"/>
        </w:rPr>
        <w:t>q</w:t>
      </w:r>
      <w:r w:rsidRPr="00785AD5">
        <w:rPr>
          <w:rFonts w:hint="eastAsia"/>
          <w:sz w:val="21"/>
          <w:szCs w:val="21"/>
          <w:lang w:val="sq-AL"/>
        </w:rPr>
        <w:t>ë</w:t>
      </w:r>
      <w:r w:rsidRPr="00785AD5">
        <w:rPr>
          <w:sz w:val="21"/>
          <w:szCs w:val="21"/>
          <w:lang w:val="sq-AL"/>
        </w:rPr>
        <w:t xml:space="preserve"> nuk mund të zgjidhen midis palëve kontraktuese do të dërgohen për arbitrazh, siç është rënë dakord në marrëveshjen e arbitrazhit që i përket Marrëveshjes së </w:t>
      </w:r>
      <w:r w:rsidRPr="00785AD5">
        <w:rPr>
          <w:rFonts w:hint="eastAsia"/>
          <w:sz w:val="21"/>
          <w:szCs w:val="21"/>
          <w:lang w:val="sq-AL"/>
        </w:rPr>
        <w:t xml:space="preserve">huasë dhe projektit </w:t>
      </w:r>
      <w:r w:rsidRPr="00785AD5">
        <w:rPr>
          <w:sz w:val="21"/>
          <w:szCs w:val="21"/>
          <w:lang w:val="sq-AL"/>
        </w:rPr>
        <w:t>të datës 24 tetor, 1995 (Fondacioni bank</w:t>
      </w:r>
      <w:r w:rsidRPr="00785AD5">
        <w:rPr>
          <w:rFonts w:hint="eastAsia"/>
          <w:sz w:val="21"/>
          <w:szCs w:val="21"/>
          <w:lang w:val="sq-AL"/>
        </w:rPr>
        <w:t>ë</w:t>
      </w:r>
      <w:r w:rsidRPr="00785AD5">
        <w:rPr>
          <w:sz w:val="21"/>
          <w:szCs w:val="21"/>
          <w:lang w:val="sq-AL"/>
        </w:rPr>
        <w:t xml:space="preserve"> I) midis KfW, Bankës së Shqipërisë dhe FEFAD dhe të marrëveshjes respektive të ndryshimeve të datës 17 prill, 1998 midis KfW-s</w:t>
      </w:r>
      <w:r w:rsidRPr="00785AD5">
        <w:rPr>
          <w:rFonts w:hint="eastAsia"/>
          <w:sz w:val="21"/>
          <w:szCs w:val="21"/>
          <w:lang w:val="sq-AL"/>
        </w:rPr>
        <w:t>ë</w:t>
      </w:r>
      <w:r w:rsidRPr="00785AD5">
        <w:rPr>
          <w:sz w:val="21"/>
          <w:szCs w:val="21"/>
          <w:lang w:val="sq-AL"/>
        </w:rPr>
        <w:t>, Republikës së Shqipërisë dhe FEFAD për Fondacionin Bank I+II. Ligjshmëria e marrëveshjes s</w:t>
      </w:r>
      <w:r w:rsidRPr="00785AD5">
        <w:rPr>
          <w:rFonts w:hint="eastAsia"/>
          <w:sz w:val="21"/>
          <w:szCs w:val="21"/>
          <w:lang w:val="sq-AL"/>
        </w:rPr>
        <w:t>ë</w:t>
      </w:r>
      <w:r w:rsidRPr="00785AD5">
        <w:rPr>
          <w:sz w:val="21"/>
          <w:szCs w:val="21"/>
          <w:lang w:val="sq-AL"/>
        </w:rPr>
        <w:t xml:space="preserve"> arbitrazhit do të shtyhet deri sa të realizohen të gjitha detyrimet për pagesa sipas Marrëveshjes së mësipërme.</w:t>
      </w:r>
    </w:p>
    <w:p w:rsidR="00D2536A" w:rsidRPr="00785AD5" w:rsidRDefault="00D2536A" w:rsidP="00D2536A">
      <w:pPr>
        <w:pStyle w:val="Paragrafi0"/>
        <w:ind w:firstLine="0"/>
        <w:rPr>
          <w:sz w:val="21"/>
          <w:szCs w:val="21"/>
          <w:lang w:val="sq-AL"/>
        </w:rPr>
      </w:pPr>
    </w:p>
    <w:p w:rsidR="00D2536A" w:rsidRPr="00785AD5" w:rsidRDefault="00D2536A" w:rsidP="00D2536A">
      <w:pPr>
        <w:pStyle w:val="Paragrafi0"/>
        <w:rPr>
          <w:sz w:val="21"/>
          <w:szCs w:val="21"/>
          <w:lang w:val="sq-AL"/>
        </w:rPr>
      </w:pPr>
      <w:r w:rsidRPr="00785AD5">
        <w:rPr>
          <w:sz w:val="21"/>
          <w:szCs w:val="21"/>
          <w:lang w:val="sq-AL"/>
        </w:rPr>
        <w:t>Frankf</w:t>
      </w:r>
      <w:r>
        <w:rPr>
          <w:sz w:val="21"/>
          <w:szCs w:val="21"/>
          <w:lang w:val="sq-AL"/>
        </w:rPr>
        <w:t xml:space="preserve">urt am Main </w:t>
      </w:r>
      <w:r>
        <w:rPr>
          <w:sz w:val="21"/>
          <w:szCs w:val="21"/>
          <w:lang w:val="sq-AL"/>
        </w:rPr>
        <w:tab/>
      </w:r>
      <w:r>
        <w:rPr>
          <w:sz w:val="21"/>
          <w:szCs w:val="21"/>
          <w:lang w:val="sq-AL"/>
        </w:rPr>
        <w:tab/>
      </w:r>
      <w:r>
        <w:rPr>
          <w:sz w:val="21"/>
          <w:szCs w:val="21"/>
          <w:lang w:val="sq-AL"/>
        </w:rPr>
        <w:tab/>
        <w:t>Tiranë</w:t>
      </w:r>
      <w:r w:rsidRPr="00785AD5">
        <w:rPr>
          <w:sz w:val="21"/>
          <w:szCs w:val="21"/>
          <w:lang w:val="sq-AL"/>
        </w:rPr>
        <w:t xml:space="preserve"> </w:t>
      </w:r>
    </w:p>
    <w:p w:rsidR="00D2536A" w:rsidRPr="00785AD5" w:rsidRDefault="00D2536A" w:rsidP="00D2536A">
      <w:pPr>
        <w:pStyle w:val="Paragrafi0"/>
        <w:rPr>
          <w:sz w:val="21"/>
          <w:szCs w:val="21"/>
          <w:lang w:val="sq-AL"/>
        </w:rPr>
      </w:pPr>
      <w:r w:rsidRPr="00785AD5">
        <w:rPr>
          <w:sz w:val="21"/>
          <w:szCs w:val="21"/>
          <w:lang w:val="sq-AL"/>
        </w:rPr>
        <w:t xml:space="preserve"> </w:t>
      </w:r>
    </w:p>
    <w:p w:rsidR="00D2536A" w:rsidRPr="00785AD5" w:rsidRDefault="00D2536A" w:rsidP="00D2536A">
      <w:pPr>
        <w:pStyle w:val="Paragrafi0"/>
        <w:ind w:left="4320" w:hanging="3600"/>
        <w:rPr>
          <w:sz w:val="21"/>
          <w:szCs w:val="21"/>
          <w:lang w:val="sq-AL"/>
        </w:rPr>
      </w:pPr>
      <w:r w:rsidRPr="00785AD5">
        <w:rPr>
          <w:sz w:val="21"/>
          <w:szCs w:val="21"/>
          <w:lang w:val="sq-AL"/>
        </w:rPr>
        <w:t>KfW</w:t>
      </w:r>
      <w:r w:rsidRPr="00785AD5" w:rsidDel="00DA7B7B">
        <w:rPr>
          <w:sz w:val="21"/>
          <w:szCs w:val="21"/>
          <w:lang w:val="sq-AL"/>
        </w:rPr>
        <w:t xml:space="preserve"> </w:t>
      </w:r>
      <w:r w:rsidRPr="00785AD5">
        <w:rPr>
          <w:sz w:val="21"/>
          <w:szCs w:val="21"/>
          <w:lang w:val="sq-AL"/>
        </w:rPr>
        <w:tab/>
        <w:t xml:space="preserve">REPUBLIKA E SHQIPËRISË, </w:t>
      </w:r>
    </w:p>
    <w:p w:rsidR="00D2536A" w:rsidRPr="00785AD5" w:rsidRDefault="00D2536A" w:rsidP="00D2536A">
      <w:pPr>
        <w:pStyle w:val="Paragrafi0"/>
        <w:ind w:left="4320" w:firstLine="0"/>
        <w:rPr>
          <w:sz w:val="21"/>
          <w:szCs w:val="21"/>
          <w:lang w:val="sq-AL"/>
        </w:rPr>
      </w:pPr>
      <w:r w:rsidRPr="00785AD5">
        <w:rPr>
          <w:sz w:val="21"/>
          <w:szCs w:val="21"/>
          <w:lang w:val="sq-AL"/>
        </w:rPr>
        <w:t>përfaqësuar nga Ministria e Financave</w:t>
      </w:r>
    </w:p>
    <w:sectPr w:rsidR="00D2536A" w:rsidRPr="00785A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2536A"/>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565A"/>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149"/>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536A"/>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BAC2A705-8FCF-4058-A033-752A55FD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36A"/>
    <w:rPr>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D2536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2961</Words>
  <Characters>16884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2019-03-22T09:59:00Z</dcterms:created>
  <dcterms:modified xsi:type="dcterms:W3CDTF">2019-03-22T09:59:00Z</dcterms:modified>
</cp:coreProperties>
</file>