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74D0" w:rsidRPr="00785AD5" w:rsidRDefault="005374D0" w:rsidP="005374D0">
      <w:pPr>
        <w:pStyle w:val="Akti"/>
        <w:keepNext w:val="0"/>
        <w:rPr>
          <w:sz w:val="21"/>
          <w:szCs w:val="21"/>
        </w:rPr>
      </w:pPr>
      <w:bookmarkStart w:id="0" w:name="_GoBack"/>
      <w:bookmarkEnd w:id="0"/>
      <w:r w:rsidRPr="00785AD5">
        <w:rPr>
          <w:sz w:val="21"/>
          <w:szCs w:val="21"/>
        </w:rPr>
        <w:t>LIGJ</w:t>
      </w:r>
    </w:p>
    <w:p w:rsidR="005374D0" w:rsidRPr="00785AD5" w:rsidRDefault="005374D0" w:rsidP="005374D0">
      <w:pPr>
        <w:pStyle w:val="NumriData"/>
        <w:keepNext w:val="0"/>
        <w:rPr>
          <w:sz w:val="21"/>
          <w:szCs w:val="21"/>
        </w:rPr>
      </w:pPr>
      <w:r w:rsidRPr="00785AD5">
        <w:rPr>
          <w:sz w:val="21"/>
          <w:szCs w:val="21"/>
        </w:rPr>
        <w:t>Nr.10 233, datë 11.2.2010</w:t>
      </w:r>
    </w:p>
    <w:p w:rsidR="005374D0" w:rsidRPr="00785AD5" w:rsidRDefault="005374D0" w:rsidP="005374D0">
      <w:pPr>
        <w:pStyle w:val="Paragrafi0"/>
        <w:ind w:firstLine="0"/>
        <w:rPr>
          <w:sz w:val="21"/>
          <w:szCs w:val="21"/>
        </w:rPr>
      </w:pPr>
    </w:p>
    <w:p w:rsidR="005374D0" w:rsidRPr="00785AD5" w:rsidRDefault="005374D0" w:rsidP="005374D0">
      <w:pPr>
        <w:pStyle w:val="Titulli0"/>
        <w:keepNext w:val="0"/>
        <w:rPr>
          <w:sz w:val="21"/>
          <w:szCs w:val="21"/>
        </w:rPr>
      </w:pPr>
      <w:r w:rsidRPr="00785AD5">
        <w:rPr>
          <w:sz w:val="21"/>
          <w:szCs w:val="21"/>
        </w:rPr>
        <w:t>PËR AUTORITETIN E AVIACIONIT CIVIL</w:t>
      </w:r>
    </w:p>
    <w:p w:rsidR="005374D0" w:rsidRPr="00785AD5" w:rsidRDefault="005374D0" w:rsidP="005374D0">
      <w:pPr>
        <w:pStyle w:val="Paragrafi0"/>
        <w:ind w:firstLine="0"/>
        <w:rPr>
          <w:sz w:val="21"/>
          <w:szCs w:val="21"/>
        </w:rPr>
      </w:pPr>
    </w:p>
    <w:p w:rsidR="005374D0" w:rsidRPr="00785AD5" w:rsidRDefault="005374D0" w:rsidP="005374D0">
      <w:pPr>
        <w:pStyle w:val="Paragrafi0"/>
        <w:rPr>
          <w:sz w:val="21"/>
          <w:szCs w:val="21"/>
        </w:rPr>
      </w:pPr>
      <w:r w:rsidRPr="00785AD5">
        <w:rPr>
          <w:sz w:val="21"/>
          <w:szCs w:val="21"/>
        </w:rPr>
        <w:t xml:space="preserve">Në mbështetje të neneve 78 dhe 83 pika 1 të Kushtetutës, me propozimin e Këshillit të Ministrave, </w:t>
      </w:r>
    </w:p>
    <w:p w:rsidR="005374D0" w:rsidRPr="00785AD5" w:rsidRDefault="005374D0" w:rsidP="005374D0">
      <w:pPr>
        <w:pStyle w:val="Paragrafi0"/>
        <w:rPr>
          <w:sz w:val="21"/>
          <w:szCs w:val="21"/>
        </w:rPr>
      </w:pPr>
    </w:p>
    <w:p w:rsidR="005374D0" w:rsidRPr="005374D0" w:rsidRDefault="005374D0" w:rsidP="005374D0">
      <w:pPr>
        <w:pStyle w:val="Institucioni"/>
        <w:keepNext w:val="0"/>
        <w:rPr>
          <w:sz w:val="21"/>
          <w:szCs w:val="21"/>
          <w:lang w:val="it-IT"/>
        </w:rPr>
      </w:pPr>
      <w:r w:rsidRPr="005374D0">
        <w:rPr>
          <w:sz w:val="21"/>
          <w:szCs w:val="21"/>
          <w:lang w:val="it-IT"/>
        </w:rPr>
        <w:t>KUVENDI</w:t>
      </w:r>
    </w:p>
    <w:p w:rsidR="005374D0" w:rsidRPr="005374D0" w:rsidRDefault="005374D0" w:rsidP="005374D0">
      <w:pPr>
        <w:pStyle w:val="Institucioni"/>
        <w:keepNext w:val="0"/>
        <w:rPr>
          <w:sz w:val="21"/>
          <w:szCs w:val="21"/>
          <w:lang w:val="it-IT"/>
        </w:rPr>
      </w:pPr>
      <w:r w:rsidRPr="005374D0">
        <w:rPr>
          <w:sz w:val="21"/>
          <w:szCs w:val="21"/>
          <w:lang w:val="it-IT"/>
        </w:rPr>
        <w:t>I REPUBLIKËS SË SHQIPËRISË</w:t>
      </w:r>
    </w:p>
    <w:p w:rsidR="005374D0" w:rsidRPr="005374D0" w:rsidRDefault="005374D0" w:rsidP="005374D0">
      <w:pPr>
        <w:pStyle w:val="Paragrafi0"/>
        <w:rPr>
          <w:sz w:val="21"/>
          <w:szCs w:val="21"/>
          <w:lang w:val="it-IT"/>
        </w:rPr>
      </w:pPr>
    </w:p>
    <w:p w:rsidR="005374D0" w:rsidRPr="005374D0" w:rsidRDefault="005374D0" w:rsidP="005374D0">
      <w:pPr>
        <w:pStyle w:val="VENDOSI0"/>
        <w:keepNext w:val="0"/>
        <w:rPr>
          <w:sz w:val="21"/>
          <w:szCs w:val="21"/>
          <w:lang w:val="it-IT"/>
        </w:rPr>
      </w:pPr>
      <w:r w:rsidRPr="005374D0">
        <w:rPr>
          <w:sz w:val="21"/>
          <w:szCs w:val="21"/>
          <w:lang w:val="it-IT"/>
        </w:rPr>
        <w:t>VENDOSI:</w:t>
      </w:r>
    </w:p>
    <w:p w:rsidR="005374D0" w:rsidRPr="005374D0" w:rsidRDefault="005374D0" w:rsidP="005374D0">
      <w:pPr>
        <w:pStyle w:val="Paragrafi0"/>
        <w:rPr>
          <w:sz w:val="21"/>
          <w:szCs w:val="21"/>
          <w:lang w:val="it-IT"/>
        </w:rPr>
      </w:pPr>
    </w:p>
    <w:p w:rsidR="005374D0" w:rsidRPr="005374D0" w:rsidRDefault="005374D0" w:rsidP="005374D0">
      <w:pPr>
        <w:pStyle w:val="KreuTitull"/>
        <w:keepNext w:val="0"/>
        <w:rPr>
          <w:sz w:val="21"/>
          <w:szCs w:val="21"/>
          <w:lang w:val="it-IT"/>
        </w:rPr>
      </w:pPr>
      <w:r w:rsidRPr="005374D0">
        <w:rPr>
          <w:sz w:val="21"/>
          <w:szCs w:val="21"/>
          <w:lang w:val="it-IT"/>
        </w:rPr>
        <w:t>KREU I</w:t>
      </w:r>
    </w:p>
    <w:p w:rsidR="005374D0" w:rsidRPr="005374D0" w:rsidRDefault="005374D0" w:rsidP="005374D0">
      <w:pPr>
        <w:pStyle w:val="KreuTitull"/>
        <w:keepNext w:val="0"/>
        <w:rPr>
          <w:sz w:val="21"/>
          <w:szCs w:val="21"/>
          <w:lang w:val="it-IT"/>
        </w:rPr>
      </w:pPr>
      <w:r w:rsidRPr="005374D0">
        <w:rPr>
          <w:sz w:val="21"/>
          <w:szCs w:val="21"/>
          <w:lang w:val="it-IT"/>
        </w:rPr>
        <w:t>DISPOZITA TË PËRGJITHSHME</w:t>
      </w:r>
    </w:p>
    <w:p w:rsidR="005374D0" w:rsidRPr="005374D0" w:rsidRDefault="005374D0" w:rsidP="005374D0">
      <w:pPr>
        <w:pStyle w:val="Paragrafi0"/>
        <w:rPr>
          <w:sz w:val="21"/>
          <w:szCs w:val="21"/>
          <w:lang w:val="it-IT"/>
        </w:rPr>
      </w:pPr>
    </w:p>
    <w:p w:rsidR="005374D0" w:rsidRPr="005374D0" w:rsidRDefault="005374D0" w:rsidP="005374D0">
      <w:pPr>
        <w:pStyle w:val="NeniNr"/>
        <w:keepNext w:val="0"/>
        <w:rPr>
          <w:sz w:val="21"/>
          <w:szCs w:val="21"/>
          <w:lang w:val="it-IT"/>
        </w:rPr>
      </w:pPr>
      <w:r w:rsidRPr="005374D0">
        <w:rPr>
          <w:sz w:val="21"/>
          <w:szCs w:val="21"/>
          <w:lang w:val="it-IT"/>
        </w:rPr>
        <w:t>Neni 1</w:t>
      </w:r>
    </w:p>
    <w:p w:rsidR="005374D0" w:rsidRPr="005374D0" w:rsidRDefault="005374D0" w:rsidP="005374D0">
      <w:pPr>
        <w:pStyle w:val="NeniTitull"/>
        <w:keepNext w:val="0"/>
        <w:rPr>
          <w:sz w:val="21"/>
          <w:szCs w:val="21"/>
          <w:lang w:val="it-IT"/>
        </w:rPr>
      </w:pPr>
      <w:r w:rsidRPr="005374D0">
        <w:rPr>
          <w:sz w:val="21"/>
          <w:szCs w:val="21"/>
          <w:lang w:val="it-IT"/>
        </w:rPr>
        <w:t>Objekti i ligjit</w:t>
      </w:r>
    </w:p>
    <w:p w:rsidR="005374D0" w:rsidRPr="005374D0" w:rsidRDefault="005374D0" w:rsidP="005374D0">
      <w:pPr>
        <w:pStyle w:val="Paragrafi0"/>
        <w:rPr>
          <w:sz w:val="21"/>
          <w:szCs w:val="21"/>
          <w:lang w:val="it-IT"/>
        </w:rPr>
      </w:pPr>
      <w:r w:rsidRPr="005374D0">
        <w:rPr>
          <w:sz w:val="21"/>
          <w:szCs w:val="21"/>
          <w:lang w:val="it-IT"/>
        </w:rPr>
        <w:t> </w:t>
      </w:r>
    </w:p>
    <w:p w:rsidR="005374D0" w:rsidRPr="005374D0" w:rsidRDefault="005374D0" w:rsidP="005374D0">
      <w:pPr>
        <w:pStyle w:val="Paragrafi0"/>
        <w:rPr>
          <w:sz w:val="21"/>
          <w:szCs w:val="21"/>
          <w:lang w:val="it-IT"/>
        </w:rPr>
      </w:pPr>
      <w:r w:rsidRPr="005374D0">
        <w:rPr>
          <w:sz w:val="21"/>
          <w:szCs w:val="21"/>
          <w:lang w:val="it-IT"/>
        </w:rPr>
        <w:t>Objekt i këtij ligji është përcaktimi i rregullave për organizimin dhe funksionimin e Autoritetit të Aviacionit Civil, që në vijim do të quhet “Autoriteti”.</w:t>
      </w:r>
    </w:p>
    <w:p w:rsidR="005374D0" w:rsidRPr="005374D0" w:rsidRDefault="005374D0" w:rsidP="005374D0">
      <w:pPr>
        <w:pStyle w:val="Paragrafi0"/>
        <w:rPr>
          <w:sz w:val="21"/>
          <w:szCs w:val="21"/>
          <w:lang w:val="it-IT"/>
        </w:rPr>
      </w:pPr>
      <w:r w:rsidRPr="005374D0">
        <w:rPr>
          <w:sz w:val="21"/>
          <w:szCs w:val="21"/>
          <w:lang w:val="it-IT"/>
        </w:rPr>
        <w:t> </w:t>
      </w:r>
    </w:p>
    <w:p w:rsidR="005374D0" w:rsidRPr="005374D0" w:rsidRDefault="005374D0" w:rsidP="005374D0">
      <w:pPr>
        <w:pStyle w:val="NeniNr"/>
        <w:keepNext w:val="0"/>
        <w:rPr>
          <w:sz w:val="21"/>
          <w:szCs w:val="21"/>
          <w:lang w:val="it-IT"/>
        </w:rPr>
      </w:pPr>
      <w:r w:rsidRPr="005374D0">
        <w:rPr>
          <w:sz w:val="21"/>
          <w:szCs w:val="21"/>
          <w:lang w:val="it-IT"/>
        </w:rPr>
        <w:t>Neni 2</w:t>
      </w:r>
    </w:p>
    <w:p w:rsidR="005374D0" w:rsidRPr="005374D0" w:rsidRDefault="005374D0" w:rsidP="005374D0">
      <w:pPr>
        <w:pStyle w:val="NeniTitull"/>
        <w:keepNext w:val="0"/>
        <w:rPr>
          <w:sz w:val="21"/>
          <w:szCs w:val="21"/>
          <w:lang w:val="it-IT"/>
        </w:rPr>
      </w:pPr>
      <w:r w:rsidRPr="005374D0">
        <w:rPr>
          <w:sz w:val="21"/>
          <w:szCs w:val="21"/>
          <w:lang w:val="it-IT"/>
        </w:rPr>
        <w:t>Fusha e veprimtarisë së Autoritetit</w:t>
      </w:r>
    </w:p>
    <w:p w:rsidR="005374D0" w:rsidRPr="005374D0" w:rsidRDefault="005374D0" w:rsidP="005374D0">
      <w:pPr>
        <w:pStyle w:val="Paragrafi0"/>
        <w:rPr>
          <w:sz w:val="21"/>
          <w:szCs w:val="21"/>
          <w:lang w:val="it-IT"/>
        </w:rPr>
      </w:pPr>
      <w:r w:rsidRPr="005374D0">
        <w:rPr>
          <w:sz w:val="21"/>
          <w:szCs w:val="21"/>
          <w:lang w:val="it-IT"/>
        </w:rPr>
        <w:t> </w:t>
      </w:r>
    </w:p>
    <w:p w:rsidR="005374D0" w:rsidRPr="005374D0" w:rsidRDefault="005374D0" w:rsidP="005374D0">
      <w:pPr>
        <w:pStyle w:val="Paragrafi0"/>
        <w:rPr>
          <w:sz w:val="21"/>
          <w:szCs w:val="21"/>
          <w:lang w:val="it-IT"/>
        </w:rPr>
      </w:pPr>
      <w:r w:rsidRPr="005374D0">
        <w:rPr>
          <w:sz w:val="21"/>
          <w:szCs w:val="21"/>
          <w:lang w:val="it-IT"/>
        </w:rPr>
        <w:t>Fusha e veprimtarisë së Autoritetit është rregullimi dhe mbikëqyrja e të gjitha veprimtarive në fushën e transportit ajror civil në Republikën e Shqipërisë, në zbatim të ligjit nr. 10 040, datë 22.12.2008  “Kodi Ajror i Republikës së Shqipërisë”.</w:t>
      </w:r>
    </w:p>
    <w:p w:rsidR="005374D0" w:rsidRPr="005374D0" w:rsidRDefault="005374D0" w:rsidP="005374D0">
      <w:pPr>
        <w:pStyle w:val="Paragrafi0"/>
        <w:ind w:firstLine="0"/>
        <w:rPr>
          <w:sz w:val="21"/>
          <w:szCs w:val="21"/>
          <w:lang w:val="it-IT"/>
        </w:rPr>
      </w:pPr>
    </w:p>
    <w:p w:rsidR="005374D0" w:rsidRPr="005374D0" w:rsidRDefault="005374D0" w:rsidP="005374D0">
      <w:pPr>
        <w:pStyle w:val="KapitulliTitull"/>
        <w:keepNext w:val="0"/>
        <w:rPr>
          <w:sz w:val="21"/>
          <w:szCs w:val="21"/>
          <w:lang w:val="it-IT"/>
        </w:rPr>
      </w:pPr>
      <w:r w:rsidRPr="005374D0">
        <w:rPr>
          <w:sz w:val="21"/>
          <w:szCs w:val="21"/>
          <w:lang w:val="it-IT"/>
        </w:rPr>
        <w:t>KREU II</w:t>
      </w:r>
    </w:p>
    <w:p w:rsidR="005374D0" w:rsidRPr="005374D0" w:rsidRDefault="005374D0" w:rsidP="005374D0">
      <w:pPr>
        <w:pStyle w:val="KapitulliTitull"/>
        <w:keepNext w:val="0"/>
        <w:rPr>
          <w:sz w:val="21"/>
          <w:szCs w:val="21"/>
          <w:lang w:val="it-IT"/>
        </w:rPr>
      </w:pPr>
      <w:r w:rsidRPr="005374D0">
        <w:rPr>
          <w:sz w:val="21"/>
          <w:szCs w:val="21"/>
          <w:lang w:val="it-IT"/>
        </w:rPr>
        <w:t>STATUSI, STRUKTURA DHE ADMINISTRIMI I AUTORITETIT</w:t>
      </w:r>
    </w:p>
    <w:p w:rsidR="005374D0" w:rsidRPr="005374D0" w:rsidRDefault="005374D0" w:rsidP="005374D0">
      <w:pPr>
        <w:pStyle w:val="Paragrafi0"/>
        <w:rPr>
          <w:sz w:val="21"/>
          <w:szCs w:val="21"/>
          <w:lang w:val="it-IT"/>
        </w:rPr>
      </w:pPr>
    </w:p>
    <w:p w:rsidR="005374D0" w:rsidRPr="005374D0" w:rsidRDefault="005374D0" w:rsidP="005374D0">
      <w:pPr>
        <w:pStyle w:val="NeniNr"/>
        <w:keepNext w:val="0"/>
        <w:rPr>
          <w:sz w:val="21"/>
          <w:szCs w:val="21"/>
          <w:lang w:val="it-IT"/>
        </w:rPr>
      </w:pPr>
      <w:r w:rsidRPr="005374D0">
        <w:rPr>
          <w:sz w:val="21"/>
          <w:szCs w:val="21"/>
          <w:lang w:val="it-IT"/>
        </w:rPr>
        <w:t>Neni 3</w:t>
      </w:r>
    </w:p>
    <w:p w:rsidR="005374D0" w:rsidRPr="005374D0" w:rsidRDefault="005374D0" w:rsidP="005374D0">
      <w:pPr>
        <w:pStyle w:val="NeniTitull"/>
        <w:keepNext w:val="0"/>
        <w:rPr>
          <w:sz w:val="21"/>
          <w:szCs w:val="21"/>
          <w:lang w:val="it-IT"/>
        </w:rPr>
      </w:pPr>
      <w:r w:rsidRPr="005374D0">
        <w:rPr>
          <w:sz w:val="21"/>
          <w:szCs w:val="21"/>
          <w:lang w:val="it-IT"/>
        </w:rPr>
        <w:t>Statusi i Autoritetit</w:t>
      </w:r>
    </w:p>
    <w:p w:rsidR="005374D0" w:rsidRPr="005374D0" w:rsidRDefault="005374D0" w:rsidP="005374D0">
      <w:pPr>
        <w:pStyle w:val="Paragrafi0"/>
        <w:rPr>
          <w:sz w:val="21"/>
          <w:szCs w:val="21"/>
          <w:lang w:val="it-IT"/>
        </w:rPr>
      </w:pPr>
      <w:r w:rsidRPr="005374D0">
        <w:rPr>
          <w:sz w:val="21"/>
          <w:szCs w:val="21"/>
          <w:lang w:val="it-IT"/>
        </w:rPr>
        <w:t> </w:t>
      </w:r>
    </w:p>
    <w:p w:rsidR="005374D0" w:rsidRPr="005374D0" w:rsidRDefault="005374D0" w:rsidP="005374D0">
      <w:pPr>
        <w:pStyle w:val="Paragrafi0"/>
        <w:rPr>
          <w:sz w:val="21"/>
          <w:szCs w:val="21"/>
          <w:lang w:val="it-IT"/>
        </w:rPr>
      </w:pPr>
      <w:r w:rsidRPr="005374D0">
        <w:rPr>
          <w:sz w:val="21"/>
          <w:szCs w:val="21"/>
          <w:lang w:val="it-IT"/>
        </w:rPr>
        <w:t>Autoriteti është person juridik publik, jobuxhetor, me seli në Tiranë, në varësi të ministrit që mbulon çështjet e transportit ajror, në vijim  ministri.</w:t>
      </w:r>
    </w:p>
    <w:p w:rsidR="005374D0" w:rsidRPr="005374D0" w:rsidRDefault="005374D0" w:rsidP="005374D0">
      <w:pPr>
        <w:pStyle w:val="Paragrafi0"/>
        <w:rPr>
          <w:sz w:val="21"/>
          <w:szCs w:val="21"/>
          <w:lang w:val="it-IT"/>
        </w:rPr>
      </w:pPr>
    </w:p>
    <w:p w:rsidR="005374D0" w:rsidRPr="005374D0" w:rsidRDefault="005374D0" w:rsidP="005374D0">
      <w:pPr>
        <w:pStyle w:val="NeniNr"/>
        <w:keepNext w:val="0"/>
        <w:rPr>
          <w:sz w:val="21"/>
          <w:szCs w:val="21"/>
          <w:lang w:val="it-IT"/>
        </w:rPr>
      </w:pPr>
      <w:r w:rsidRPr="005374D0">
        <w:rPr>
          <w:sz w:val="21"/>
          <w:szCs w:val="21"/>
          <w:lang w:val="it-IT"/>
        </w:rPr>
        <w:t>Neni 4</w:t>
      </w:r>
    </w:p>
    <w:p w:rsidR="005374D0" w:rsidRPr="005374D0" w:rsidRDefault="005374D0" w:rsidP="005374D0">
      <w:pPr>
        <w:pStyle w:val="NeniTitull"/>
        <w:keepNext w:val="0"/>
        <w:rPr>
          <w:sz w:val="21"/>
          <w:szCs w:val="21"/>
          <w:lang w:val="it-IT"/>
        </w:rPr>
      </w:pPr>
      <w:r w:rsidRPr="005374D0">
        <w:rPr>
          <w:sz w:val="21"/>
          <w:szCs w:val="21"/>
          <w:lang w:val="it-IT"/>
        </w:rPr>
        <w:t>Organet drejtuese të Autoritetit</w:t>
      </w:r>
    </w:p>
    <w:p w:rsidR="005374D0" w:rsidRPr="005374D0" w:rsidRDefault="005374D0" w:rsidP="005374D0">
      <w:pPr>
        <w:pStyle w:val="Paragrafi0"/>
        <w:rPr>
          <w:sz w:val="21"/>
          <w:szCs w:val="21"/>
          <w:lang w:val="it-IT"/>
        </w:rPr>
      </w:pPr>
      <w:r w:rsidRPr="005374D0">
        <w:rPr>
          <w:sz w:val="21"/>
          <w:szCs w:val="21"/>
          <w:lang w:val="it-IT"/>
        </w:rPr>
        <w:t> </w:t>
      </w:r>
    </w:p>
    <w:p w:rsidR="005374D0" w:rsidRPr="005374D0" w:rsidRDefault="005374D0" w:rsidP="005374D0">
      <w:pPr>
        <w:pStyle w:val="Paragrafi0"/>
        <w:rPr>
          <w:sz w:val="21"/>
          <w:szCs w:val="21"/>
          <w:lang w:val="it-IT"/>
        </w:rPr>
      </w:pPr>
      <w:r w:rsidRPr="005374D0">
        <w:rPr>
          <w:sz w:val="21"/>
          <w:szCs w:val="21"/>
          <w:lang w:val="it-IT"/>
        </w:rPr>
        <w:t>Organet drejtuese të Autoritetit janë këshilli drejtues dhe drejtori ekzekutiv.</w:t>
      </w:r>
    </w:p>
    <w:p w:rsidR="005374D0" w:rsidRPr="005374D0" w:rsidRDefault="005374D0" w:rsidP="005374D0">
      <w:pPr>
        <w:pStyle w:val="Paragrafi0"/>
        <w:rPr>
          <w:sz w:val="21"/>
          <w:szCs w:val="21"/>
          <w:lang w:val="it-IT"/>
        </w:rPr>
      </w:pPr>
    </w:p>
    <w:p w:rsidR="005374D0" w:rsidRPr="005374D0" w:rsidRDefault="005374D0" w:rsidP="005374D0">
      <w:pPr>
        <w:pStyle w:val="NeniNr"/>
        <w:keepNext w:val="0"/>
        <w:rPr>
          <w:sz w:val="21"/>
          <w:szCs w:val="21"/>
          <w:lang w:val="it-IT"/>
        </w:rPr>
      </w:pPr>
      <w:r w:rsidRPr="005374D0">
        <w:rPr>
          <w:sz w:val="21"/>
          <w:szCs w:val="21"/>
          <w:lang w:val="it-IT"/>
        </w:rPr>
        <w:t>Neni 5</w:t>
      </w:r>
    </w:p>
    <w:p w:rsidR="005374D0" w:rsidRPr="005374D0" w:rsidRDefault="005374D0" w:rsidP="005374D0">
      <w:pPr>
        <w:pStyle w:val="NeniTitull"/>
        <w:keepNext w:val="0"/>
        <w:rPr>
          <w:sz w:val="21"/>
          <w:szCs w:val="21"/>
          <w:lang w:val="it-IT"/>
        </w:rPr>
      </w:pPr>
      <w:r w:rsidRPr="005374D0">
        <w:rPr>
          <w:sz w:val="21"/>
          <w:szCs w:val="21"/>
          <w:lang w:val="it-IT"/>
        </w:rPr>
        <w:t>Këshilli drejtues</w:t>
      </w:r>
    </w:p>
    <w:p w:rsidR="005374D0" w:rsidRPr="005374D0" w:rsidRDefault="005374D0" w:rsidP="005374D0">
      <w:pPr>
        <w:pStyle w:val="Paragrafi0"/>
        <w:ind w:firstLine="0"/>
        <w:rPr>
          <w:sz w:val="21"/>
          <w:szCs w:val="21"/>
          <w:lang w:val="it-IT"/>
        </w:rPr>
      </w:pPr>
    </w:p>
    <w:p w:rsidR="005374D0" w:rsidRPr="005374D0" w:rsidRDefault="005374D0" w:rsidP="005374D0">
      <w:pPr>
        <w:pStyle w:val="Paragrafi0"/>
        <w:rPr>
          <w:sz w:val="21"/>
          <w:szCs w:val="21"/>
          <w:lang w:val="it-IT"/>
        </w:rPr>
      </w:pPr>
      <w:r w:rsidRPr="005374D0">
        <w:rPr>
          <w:sz w:val="21"/>
          <w:szCs w:val="21"/>
          <w:lang w:val="it-IT"/>
        </w:rPr>
        <w:t xml:space="preserve">1. Këshilli drejtues është organi vendimmarrës për çështjet administrative dhe financiare të Autoritetit. </w:t>
      </w:r>
    </w:p>
    <w:p w:rsidR="005374D0" w:rsidRPr="005374D0" w:rsidRDefault="005374D0" w:rsidP="005374D0">
      <w:pPr>
        <w:pStyle w:val="Paragrafi0"/>
        <w:rPr>
          <w:sz w:val="21"/>
          <w:szCs w:val="21"/>
          <w:lang w:val="it-IT"/>
        </w:rPr>
      </w:pPr>
      <w:r w:rsidRPr="005374D0">
        <w:rPr>
          <w:sz w:val="21"/>
          <w:szCs w:val="21"/>
          <w:lang w:val="it-IT"/>
        </w:rPr>
        <w:t>2. Këshilli drejtues është organ kolegjial, i përbërë nga kryetari dhe katër anëtarë, nga të cilët dy specialistë të fushës së transportit ajror, dy specialistë të fushës së financës dhe një specialist i fushës ligjore.</w:t>
      </w:r>
    </w:p>
    <w:p w:rsidR="005374D0" w:rsidRPr="005374D0" w:rsidRDefault="005374D0" w:rsidP="005374D0">
      <w:pPr>
        <w:pStyle w:val="Paragrafi0"/>
        <w:rPr>
          <w:sz w:val="21"/>
          <w:szCs w:val="21"/>
          <w:lang w:val="it-IT"/>
        </w:rPr>
      </w:pPr>
      <w:r w:rsidRPr="005374D0">
        <w:rPr>
          <w:sz w:val="21"/>
          <w:szCs w:val="21"/>
          <w:lang w:val="it-IT"/>
        </w:rPr>
        <w:t>3. Kryetari dhe anëtarët e këshillit drejtues emërohen me vendim të Këshillit të Ministrave, me propozimin e ministrit.</w:t>
      </w:r>
    </w:p>
    <w:p w:rsidR="005374D0" w:rsidRPr="005374D0" w:rsidRDefault="005374D0" w:rsidP="005374D0">
      <w:pPr>
        <w:pStyle w:val="NeniNr"/>
        <w:keepNext w:val="0"/>
        <w:rPr>
          <w:sz w:val="21"/>
          <w:szCs w:val="21"/>
          <w:lang w:val="it-IT"/>
        </w:rPr>
      </w:pPr>
    </w:p>
    <w:p w:rsidR="005374D0" w:rsidRPr="005374D0" w:rsidRDefault="005374D0" w:rsidP="005374D0">
      <w:pPr>
        <w:pStyle w:val="NeniNr"/>
        <w:keepNext w:val="0"/>
        <w:rPr>
          <w:sz w:val="21"/>
          <w:szCs w:val="21"/>
          <w:lang w:val="it-IT"/>
        </w:rPr>
      </w:pPr>
    </w:p>
    <w:p w:rsidR="005374D0" w:rsidRPr="005374D0" w:rsidRDefault="005374D0" w:rsidP="005374D0">
      <w:pPr>
        <w:pStyle w:val="NeniNr"/>
        <w:keepNext w:val="0"/>
        <w:rPr>
          <w:sz w:val="21"/>
          <w:szCs w:val="21"/>
          <w:lang w:val="it-IT"/>
        </w:rPr>
      </w:pPr>
      <w:r w:rsidRPr="005374D0">
        <w:rPr>
          <w:sz w:val="21"/>
          <w:szCs w:val="21"/>
          <w:lang w:val="it-IT"/>
        </w:rPr>
        <w:t>Neni 6</w:t>
      </w:r>
    </w:p>
    <w:p w:rsidR="005374D0" w:rsidRPr="005374D0" w:rsidRDefault="005374D0" w:rsidP="005374D0">
      <w:pPr>
        <w:pStyle w:val="NeniTitull"/>
        <w:keepNext w:val="0"/>
        <w:rPr>
          <w:sz w:val="21"/>
          <w:szCs w:val="21"/>
          <w:lang w:val="it-IT"/>
        </w:rPr>
      </w:pPr>
      <w:r w:rsidRPr="005374D0">
        <w:rPr>
          <w:sz w:val="21"/>
          <w:szCs w:val="21"/>
          <w:lang w:val="it-IT"/>
        </w:rPr>
        <w:t>Kompetencat e këshillit drejtues</w:t>
      </w:r>
    </w:p>
    <w:p w:rsidR="005374D0" w:rsidRPr="005374D0" w:rsidRDefault="005374D0" w:rsidP="005374D0">
      <w:pPr>
        <w:pStyle w:val="Paragrafi0"/>
        <w:ind w:firstLine="0"/>
        <w:rPr>
          <w:sz w:val="21"/>
          <w:szCs w:val="21"/>
          <w:lang w:val="it-IT"/>
        </w:rPr>
      </w:pPr>
    </w:p>
    <w:p w:rsidR="005374D0" w:rsidRPr="00785AD5" w:rsidRDefault="005374D0" w:rsidP="005374D0">
      <w:pPr>
        <w:pStyle w:val="Paragrafi0"/>
        <w:rPr>
          <w:sz w:val="21"/>
          <w:szCs w:val="21"/>
        </w:rPr>
      </w:pPr>
      <w:r w:rsidRPr="00785AD5">
        <w:rPr>
          <w:sz w:val="21"/>
          <w:szCs w:val="21"/>
        </w:rPr>
        <w:t>Këshilli drejtues ka këto kompetenca:</w:t>
      </w:r>
    </w:p>
    <w:p w:rsidR="005374D0" w:rsidRPr="001560D6" w:rsidRDefault="005374D0" w:rsidP="005374D0">
      <w:pPr>
        <w:pStyle w:val="Paragrafi0"/>
        <w:rPr>
          <w:sz w:val="21"/>
          <w:szCs w:val="21"/>
          <w:lang w:val="it-IT"/>
        </w:rPr>
      </w:pPr>
      <w:r w:rsidRPr="001560D6">
        <w:rPr>
          <w:sz w:val="21"/>
          <w:szCs w:val="21"/>
          <w:lang w:val="it-IT"/>
        </w:rPr>
        <w:t xml:space="preserve">a) miraton  programet e zhvillimit  të Autoritetit, në përputhje me strategjinë e aviacionit civil; </w:t>
      </w:r>
    </w:p>
    <w:p w:rsidR="005374D0" w:rsidRPr="001560D6" w:rsidRDefault="005374D0" w:rsidP="005374D0">
      <w:pPr>
        <w:pStyle w:val="Paragrafi0"/>
        <w:rPr>
          <w:sz w:val="21"/>
          <w:szCs w:val="21"/>
          <w:lang w:val="it-IT"/>
        </w:rPr>
      </w:pPr>
      <w:r w:rsidRPr="001560D6">
        <w:rPr>
          <w:sz w:val="21"/>
          <w:szCs w:val="21"/>
          <w:lang w:val="it-IT"/>
        </w:rPr>
        <w:t xml:space="preserve">b) propozon te ministri strukturën organizative të Autoritetit dhe strukturën e pagave që do të zbatohet; </w:t>
      </w:r>
    </w:p>
    <w:p w:rsidR="005374D0" w:rsidRPr="001560D6" w:rsidRDefault="005374D0" w:rsidP="005374D0">
      <w:pPr>
        <w:pStyle w:val="Paragrafi0"/>
        <w:rPr>
          <w:sz w:val="21"/>
          <w:szCs w:val="21"/>
          <w:lang w:val="it-IT"/>
        </w:rPr>
      </w:pPr>
      <w:r w:rsidRPr="001560D6">
        <w:rPr>
          <w:sz w:val="21"/>
          <w:szCs w:val="21"/>
          <w:lang w:val="it-IT"/>
        </w:rPr>
        <w:t>c) miraton rregulloren për organizimin e brendshëm administrativ, funksionet dhe përgjegjësitë e drejtorive, të departamenteve, nëpunësve dhe punonjësve të tjerë;</w:t>
      </w:r>
    </w:p>
    <w:p w:rsidR="005374D0" w:rsidRPr="001560D6" w:rsidRDefault="005374D0" w:rsidP="005374D0">
      <w:pPr>
        <w:pStyle w:val="Paragrafi0"/>
        <w:rPr>
          <w:sz w:val="21"/>
          <w:szCs w:val="21"/>
          <w:lang w:val="it-IT"/>
        </w:rPr>
      </w:pPr>
      <w:r w:rsidRPr="001560D6">
        <w:rPr>
          <w:sz w:val="21"/>
          <w:szCs w:val="21"/>
          <w:lang w:val="it-IT"/>
        </w:rPr>
        <w:t>ç) miraton kriteret e propozuara nga drejtori ekzekutiv, që do të zbatohen për punësimin e personelit të Autoritetit;</w:t>
      </w:r>
    </w:p>
    <w:p w:rsidR="005374D0" w:rsidRPr="001560D6" w:rsidRDefault="005374D0" w:rsidP="005374D0">
      <w:pPr>
        <w:pStyle w:val="Paragrafi0"/>
        <w:rPr>
          <w:sz w:val="21"/>
          <w:szCs w:val="21"/>
          <w:lang w:val="it-IT"/>
        </w:rPr>
      </w:pPr>
      <w:r w:rsidRPr="001560D6">
        <w:rPr>
          <w:sz w:val="21"/>
          <w:szCs w:val="21"/>
          <w:lang w:val="it-IT"/>
        </w:rPr>
        <w:t>d) analizon dhe propozon për miratim te ministri programin financiar të Autoritetit, duke mbikëqyrur dhe kontrolluar periodikisht realizimin e tij;</w:t>
      </w:r>
    </w:p>
    <w:p w:rsidR="005374D0" w:rsidRPr="005374D0" w:rsidRDefault="005374D0" w:rsidP="005374D0">
      <w:pPr>
        <w:pStyle w:val="Paragrafi0"/>
        <w:rPr>
          <w:sz w:val="21"/>
          <w:szCs w:val="21"/>
          <w:lang w:val="it-IT"/>
        </w:rPr>
      </w:pPr>
      <w:r w:rsidRPr="005374D0">
        <w:rPr>
          <w:sz w:val="21"/>
          <w:szCs w:val="21"/>
          <w:lang w:val="it-IT"/>
        </w:rPr>
        <w:t>dh) propozon te ministri masën e tarifave, që do të zbatohen nga Autoriteti, sipas pikës 2 të nenit 17 të këtij ligji, për shërbimet që kryen,  të  cilat miratohen me vendim të Këshillit të Ministrave, me propozimin e ministrit që mbulon çështjet e transportit dhe të Ministrit të Financave;</w:t>
      </w:r>
    </w:p>
    <w:p w:rsidR="005374D0" w:rsidRPr="005374D0" w:rsidRDefault="005374D0" w:rsidP="005374D0">
      <w:pPr>
        <w:pStyle w:val="Paragrafi0"/>
        <w:rPr>
          <w:sz w:val="21"/>
          <w:szCs w:val="21"/>
          <w:lang w:val="it-IT"/>
        </w:rPr>
      </w:pPr>
      <w:r w:rsidRPr="005374D0">
        <w:rPr>
          <w:sz w:val="21"/>
          <w:szCs w:val="21"/>
          <w:lang w:val="it-IT"/>
        </w:rPr>
        <w:t>e) merr vendime për çështje të tjera, në përputhje me detyrimet e legjislacionit në fuqi.</w:t>
      </w:r>
    </w:p>
    <w:p w:rsidR="005374D0" w:rsidRPr="005374D0" w:rsidRDefault="005374D0" w:rsidP="005374D0">
      <w:pPr>
        <w:pStyle w:val="Paragrafi0"/>
        <w:rPr>
          <w:sz w:val="21"/>
          <w:szCs w:val="21"/>
          <w:lang w:val="it-IT"/>
        </w:rPr>
      </w:pPr>
      <w:r w:rsidRPr="005374D0">
        <w:rPr>
          <w:sz w:val="21"/>
          <w:szCs w:val="21"/>
          <w:lang w:val="it-IT"/>
        </w:rPr>
        <w:t> </w:t>
      </w:r>
    </w:p>
    <w:p w:rsidR="005374D0" w:rsidRPr="005374D0" w:rsidRDefault="005374D0" w:rsidP="005374D0">
      <w:pPr>
        <w:pStyle w:val="NeniNr"/>
        <w:keepNext w:val="0"/>
        <w:rPr>
          <w:sz w:val="21"/>
          <w:szCs w:val="21"/>
          <w:lang w:val="it-IT"/>
        </w:rPr>
      </w:pPr>
      <w:r w:rsidRPr="005374D0">
        <w:rPr>
          <w:sz w:val="21"/>
          <w:szCs w:val="21"/>
          <w:lang w:val="it-IT"/>
        </w:rPr>
        <w:t>Neni 7</w:t>
      </w:r>
    </w:p>
    <w:p w:rsidR="005374D0" w:rsidRPr="005374D0" w:rsidRDefault="005374D0" w:rsidP="005374D0">
      <w:pPr>
        <w:pStyle w:val="NeniTitull"/>
        <w:keepNext w:val="0"/>
        <w:rPr>
          <w:sz w:val="21"/>
          <w:szCs w:val="21"/>
          <w:lang w:val="it-IT"/>
        </w:rPr>
      </w:pPr>
      <w:r w:rsidRPr="005374D0">
        <w:rPr>
          <w:sz w:val="21"/>
          <w:szCs w:val="21"/>
          <w:lang w:val="it-IT"/>
        </w:rPr>
        <w:t>Kriteret e emërimit të anëtarëve të këshillit drejtues</w:t>
      </w:r>
    </w:p>
    <w:p w:rsidR="005374D0" w:rsidRPr="005374D0" w:rsidRDefault="005374D0" w:rsidP="005374D0">
      <w:pPr>
        <w:pStyle w:val="Paragrafi0"/>
        <w:ind w:firstLine="0"/>
        <w:rPr>
          <w:sz w:val="21"/>
          <w:szCs w:val="21"/>
          <w:lang w:val="it-IT"/>
        </w:rPr>
      </w:pPr>
      <w:r w:rsidRPr="005374D0">
        <w:rPr>
          <w:sz w:val="21"/>
          <w:szCs w:val="21"/>
          <w:lang w:val="it-IT"/>
        </w:rPr>
        <w:t> </w:t>
      </w:r>
    </w:p>
    <w:p w:rsidR="005374D0" w:rsidRPr="005374D0" w:rsidRDefault="005374D0" w:rsidP="005374D0">
      <w:pPr>
        <w:pStyle w:val="Paragrafi0"/>
        <w:rPr>
          <w:sz w:val="21"/>
          <w:szCs w:val="21"/>
          <w:lang w:val="it-IT"/>
        </w:rPr>
      </w:pPr>
      <w:r w:rsidRPr="005374D0">
        <w:rPr>
          <w:sz w:val="21"/>
          <w:szCs w:val="21"/>
          <w:lang w:val="it-IT"/>
        </w:rPr>
        <w:t>Për t’u emëruar anëtarë të  këshillit drejtues, personat duhet të plotësojnë këto kërkesa:</w:t>
      </w:r>
    </w:p>
    <w:p w:rsidR="005374D0" w:rsidRPr="005374D0" w:rsidRDefault="005374D0" w:rsidP="005374D0">
      <w:pPr>
        <w:pStyle w:val="Paragrafi0"/>
        <w:rPr>
          <w:sz w:val="21"/>
          <w:szCs w:val="21"/>
          <w:lang w:val="it-IT"/>
        </w:rPr>
      </w:pPr>
      <w:r w:rsidRPr="005374D0">
        <w:rPr>
          <w:sz w:val="21"/>
          <w:szCs w:val="21"/>
          <w:lang w:val="it-IT"/>
        </w:rPr>
        <w:t>a) të kenë shtetësi shqiptare;</w:t>
      </w:r>
    </w:p>
    <w:p w:rsidR="005374D0" w:rsidRPr="005374D0" w:rsidRDefault="005374D0" w:rsidP="005374D0">
      <w:pPr>
        <w:pStyle w:val="Paragrafi0"/>
        <w:rPr>
          <w:sz w:val="21"/>
          <w:szCs w:val="21"/>
          <w:lang w:val="it-IT"/>
        </w:rPr>
      </w:pPr>
      <w:r w:rsidRPr="005374D0">
        <w:rPr>
          <w:sz w:val="21"/>
          <w:szCs w:val="21"/>
          <w:lang w:val="it-IT"/>
        </w:rPr>
        <w:t>b) të kenë arsim të lartë;</w:t>
      </w:r>
    </w:p>
    <w:p w:rsidR="005374D0" w:rsidRPr="005374D0" w:rsidRDefault="005374D0" w:rsidP="005374D0">
      <w:pPr>
        <w:pStyle w:val="Paragrafi0"/>
        <w:rPr>
          <w:sz w:val="21"/>
          <w:szCs w:val="21"/>
          <w:lang w:val="it-IT"/>
        </w:rPr>
      </w:pPr>
      <w:r w:rsidRPr="005374D0">
        <w:rPr>
          <w:sz w:val="21"/>
          <w:szCs w:val="21"/>
          <w:lang w:val="it-IT"/>
        </w:rPr>
        <w:t>c) të kenë përvojë, të paktën 5 vjet, në administratën publike ose në institucionet shkencore arsimore;</w:t>
      </w:r>
    </w:p>
    <w:p w:rsidR="005374D0" w:rsidRPr="005374D0" w:rsidRDefault="005374D0" w:rsidP="005374D0">
      <w:pPr>
        <w:pStyle w:val="Paragrafi0"/>
        <w:rPr>
          <w:sz w:val="21"/>
          <w:szCs w:val="21"/>
          <w:lang w:val="it-IT"/>
        </w:rPr>
      </w:pPr>
      <w:r w:rsidRPr="005374D0">
        <w:rPr>
          <w:sz w:val="21"/>
          <w:szCs w:val="21"/>
          <w:lang w:val="it-IT"/>
        </w:rPr>
        <w:t>ç)  të jenë me integritet moral dhe profesional;</w:t>
      </w:r>
    </w:p>
    <w:p w:rsidR="005374D0" w:rsidRPr="005374D0" w:rsidRDefault="005374D0" w:rsidP="005374D0">
      <w:pPr>
        <w:pStyle w:val="Paragrafi0"/>
        <w:rPr>
          <w:sz w:val="21"/>
          <w:szCs w:val="21"/>
          <w:lang w:val="it-IT"/>
        </w:rPr>
      </w:pPr>
      <w:r w:rsidRPr="005374D0">
        <w:rPr>
          <w:sz w:val="21"/>
          <w:szCs w:val="21"/>
          <w:lang w:val="it-IT"/>
        </w:rPr>
        <w:t>d) të  jenë të paangazhuar në funksione drejtuese partiake;</w:t>
      </w:r>
      <w:r w:rsidRPr="005374D0">
        <w:rPr>
          <w:sz w:val="21"/>
          <w:szCs w:val="21"/>
          <w:lang w:val="it-IT"/>
        </w:rPr>
        <w:tab/>
      </w:r>
    </w:p>
    <w:p w:rsidR="005374D0" w:rsidRPr="005374D0" w:rsidRDefault="005374D0" w:rsidP="005374D0">
      <w:pPr>
        <w:pStyle w:val="Paragrafi0"/>
        <w:rPr>
          <w:sz w:val="21"/>
          <w:szCs w:val="21"/>
          <w:lang w:val="it-IT"/>
        </w:rPr>
      </w:pPr>
      <w:r w:rsidRPr="005374D0">
        <w:rPr>
          <w:sz w:val="21"/>
          <w:szCs w:val="21"/>
          <w:lang w:val="it-IT"/>
        </w:rPr>
        <w:t>dh) të mos jenë dënuar me vendim gjykate të formës së prerë për vepra penale;</w:t>
      </w:r>
    </w:p>
    <w:p w:rsidR="005374D0" w:rsidRPr="005374D0" w:rsidRDefault="005374D0" w:rsidP="005374D0">
      <w:pPr>
        <w:pStyle w:val="Paragrafi0"/>
        <w:rPr>
          <w:sz w:val="21"/>
          <w:szCs w:val="21"/>
          <w:lang w:val="it-IT"/>
        </w:rPr>
      </w:pPr>
      <w:r w:rsidRPr="005374D0">
        <w:rPr>
          <w:sz w:val="21"/>
          <w:szCs w:val="21"/>
          <w:lang w:val="it-IT"/>
        </w:rPr>
        <w:t>e) të mos jenë të përjashtuar nga shërbimi civil;</w:t>
      </w:r>
    </w:p>
    <w:p w:rsidR="005374D0" w:rsidRPr="005374D0" w:rsidRDefault="005374D0" w:rsidP="005374D0">
      <w:pPr>
        <w:pStyle w:val="Paragrafi0"/>
        <w:rPr>
          <w:sz w:val="21"/>
          <w:szCs w:val="21"/>
          <w:lang w:val="it-IT"/>
        </w:rPr>
      </w:pPr>
      <w:r w:rsidRPr="005374D0">
        <w:rPr>
          <w:sz w:val="21"/>
          <w:szCs w:val="21"/>
          <w:lang w:val="it-IT"/>
        </w:rPr>
        <w:t>ë) të mos kenë konflikt interesash me detyrën, në përputhje me detyrimet e legjislacionit në fuqi.</w:t>
      </w:r>
    </w:p>
    <w:p w:rsidR="005374D0" w:rsidRPr="005374D0" w:rsidRDefault="005374D0" w:rsidP="005374D0">
      <w:pPr>
        <w:pStyle w:val="Paragrafi0"/>
        <w:rPr>
          <w:sz w:val="21"/>
          <w:szCs w:val="21"/>
          <w:lang w:val="it-IT"/>
        </w:rPr>
      </w:pPr>
    </w:p>
    <w:p w:rsidR="005374D0" w:rsidRPr="005374D0" w:rsidRDefault="005374D0" w:rsidP="005374D0">
      <w:pPr>
        <w:pStyle w:val="NeniNr"/>
        <w:keepNext w:val="0"/>
        <w:rPr>
          <w:sz w:val="21"/>
          <w:szCs w:val="21"/>
          <w:lang w:val="it-IT"/>
        </w:rPr>
      </w:pPr>
      <w:r w:rsidRPr="005374D0">
        <w:rPr>
          <w:sz w:val="21"/>
          <w:szCs w:val="21"/>
          <w:lang w:val="it-IT"/>
        </w:rPr>
        <w:t>Neni 8</w:t>
      </w:r>
    </w:p>
    <w:p w:rsidR="005374D0" w:rsidRPr="005374D0" w:rsidRDefault="005374D0" w:rsidP="005374D0">
      <w:pPr>
        <w:pStyle w:val="NeniTitull"/>
        <w:keepNext w:val="0"/>
        <w:rPr>
          <w:sz w:val="21"/>
          <w:szCs w:val="21"/>
          <w:lang w:val="it-IT"/>
        </w:rPr>
      </w:pPr>
      <w:r w:rsidRPr="005374D0">
        <w:rPr>
          <w:sz w:val="21"/>
          <w:szCs w:val="21"/>
          <w:lang w:val="it-IT"/>
        </w:rPr>
        <w:t>Mandati i anëtarëve të këshillit drejtues</w:t>
      </w:r>
    </w:p>
    <w:p w:rsidR="005374D0" w:rsidRPr="005374D0" w:rsidRDefault="005374D0" w:rsidP="005374D0">
      <w:pPr>
        <w:pStyle w:val="Paragrafi0"/>
        <w:rPr>
          <w:sz w:val="21"/>
          <w:szCs w:val="21"/>
          <w:lang w:val="it-IT"/>
        </w:rPr>
      </w:pPr>
    </w:p>
    <w:p w:rsidR="005374D0" w:rsidRPr="005374D0" w:rsidRDefault="005374D0" w:rsidP="005374D0">
      <w:pPr>
        <w:pStyle w:val="Paragrafi0"/>
        <w:rPr>
          <w:sz w:val="21"/>
          <w:szCs w:val="21"/>
          <w:lang w:val="it-IT"/>
        </w:rPr>
      </w:pPr>
      <w:r w:rsidRPr="005374D0">
        <w:rPr>
          <w:sz w:val="21"/>
          <w:szCs w:val="21"/>
          <w:lang w:val="it-IT"/>
        </w:rPr>
        <w:t xml:space="preserve">1. Mandati i kryetarit të këshillit drejtues është 4 vjet, pa të drejtë rizgjedhjeje për një mandat të dytë, ndërsa ai i anëtarëve është 3 vjet, me të drejtë rizgjedhjeje edhe për një mandat. </w:t>
      </w:r>
    </w:p>
    <w:p w:rsidR="005374D0" w:rsidRPr="005374D0" w:rsidRDefault="005374D0" w:rsidP="005374D0">
      <w:pPr>
        <w:pStyle w:val="Paragrafi0"/>
        <w:rPr>
          <w:sz w:val="21"/>
          <w:szCs w:val="21"/>
          <w:lang w:val="it-IT"/>
        </w:rPr>
      </w:pPr>
      <w:r w:rsidRPr="005374D0">
        <w:rPr>
          <w:sz w:val="21"/>
          <w:szCs w:val="21"/>
          <w:lang w:val="it-IT"/>
        </w:rPr>
        <w:t>2. Kur mandati i kryetarit ose i anëtarit përfundon, ata qëndrojnë në detyrë deri në çastin e emërimit të kryetarit ose të anëtarit të ri. Një muaj para përfundimit të mandatit të çdo anëtari të këshillit drejtues, Autoriteti lajmëron, me shkrim, ministrin, i cili fillon praktikat për emërimin e anëtarit të ri.</w:t>
      </w:r>
    </w:p>
    <w:p w:rsidR="005374D0" w:rsidRPr="005374D0" w:rsidRDefault="005374D0" w:rsidP="005374D0">
      <w:pPr>
        <w:pStyle w:val="Paragrafi0"/>
        <w:rPr>
          <w:sz w:val="21"/>
          <w:szCs w:val="21"/>
          <w:lang w:val="it-IT"/>
        </w:rPr>
      </w:pPr>
      <w:r w:rsidRPr="005374D0">
        <w:rPr>
          <w:sz w:val="21"/>
          <w:szCs w:val="21"/>
          <w:lang w:val="it-IT"/>
        </w:rPr>
        <w:t>3. Kryetari dhe anëtarët e këshillit drejtues të Autoritetit mund të jenë të punësuar, me kohë të plotë, në detyra të tjera, por nuk mund të jenë anëtarë të më shumë se një këshilli drejtues apo të një organi vendimmarrës të ndonjë autoriteti tjetër mbikëqyrës.</w:t>
      </w:r>
    </w:p>
    <w:p w:rsidR="005374D0" w:rsidRPr="005374D0" w:rsidRDefault="005374D0" w:rsidP="005374D0">
      <w:pPr>
        <w:pStyle w:val="Paragrafi0"/>
        <w:rPr>
          <w:sz w:val="21"/>
          <w:szCs w:val="21"/>
          <w:lang w:val="it-IT"/>
        </w:rPr>
      </w:pPr>
    </w:p>
    <w:p w:rsidR="005374D0" w:rsidRPr="005374D0" w:rsidRDefault="005374D0" w:rsidP="005374D0">
      <w:pPr>
        <w:pStyle w:val="NeniNr"/>
        <w:keepNext w:val="0"/>
        <w:rPr>
          <w:sz w:val="21"/>
          <w:szCs w:val="21"/>
          <w:lang w:val="it-IT"/>
        </w:rPr>
      </w:pPr>
      <w:r w:rsidRPr="005374D0">
        <w:rPr>
          <w:sz w:val="21"/>
          <w:szCs w:val="21"/>
          <w:lang w:val="it-IT"/>
        </w:rPr>
        <w:t>Neni 9</w:t>
      </w:r>
    </w:p>
    <w:p w:rsidR="005374D0" w:rsidRPr="005374D0" w:rsidRDefault="005374D0" w:rsidP="005374D0">
      <w:pPr>
        <w:pStyle w:val="NeniTitull"/>
        <w:keepNext w:val="0"/>
        <w:rPr>
          <w:sz w:val="21"/>
          <w:szCs w:val="21"/>
          <w:lang w:val="it-IT"/>
        </w:rPr>
      </w:pPr>
      <w:r w:rsidRPr="005374D0">
        <w:rPr>
          <w:sz w:val="21"/>
          <w:szCs w:val="21"/>
          <w:lang w:val="it-IT"/>
        </w:rPr>
        <w:t>Shpërblimet e këshillit drejtues</w:t>
      </w:r>
    </w:p>
    <w:p w:rsidR="005374D0" w:rsidRPr="005374D0" w:rsidRDefault="005374D0" w:rsidP="005374D0">
      <w:pPr>
        <w:pStyle w:val="Paragrafi0"/>
        <w:rPr>
          <w:sz w:val="21"/>
          <w:szCs w:val="21"/>
          <w:lang w:val="it-IT"/>
        </w:rPr>
      </w:pPr>
    </w:p>
    <w:p w:rsidR="005374D0" w:rsidRPr="005374D0" w:rsidRDefault="005374D0" w:rsidP="005374D0">
      <w:pPr>
        <w:pStyle w:val="Paragrafi0"/>
        <w:rPr>
          <w:sz w:val="21"/>
          <w:szCs w:val="21"/>
          <w:lang w:val="it-IT"/>
        </w:rPr>
      </w:pPr>
      <w:r w:rsidRPr="005374D0">
        <w:rPr>
          <w:sz w:val="21"/>
          <w:szCs w:val="21"/>
          <w:lang w:val="it-IT"/>
        </w:rPr>
        <w:t xml:space="preserve">Kryetari dhe anëtari i këshillit drejtues shpërblehen në masën dhe sipas kritereve të </w:t>
      </w:r>
      <w:r w:rsidRPr="005374D0">
        <w:rPr>
          <w:sz w:val="21"/>
          <w:szCs w:val="21"/>
          <w:lang w:val="it-IT"/>
        </w:rPr>
        <w:lastRenderedPageBreak/>
        <w:t>përcaktuara me vendim të Këshillit të Ministrave.</w:t>
      </w:r>
    </w:p>
    <w:p w:rsidR="005374D0" w:rsidRPr="005374D0" w:rsidRDefault="005374D0" w:rsidP="005374D0">
      <w:pPr>
        <w:pStyle w:val="Paragrafi0"/>
        <w:rPr>
          <w:sz w:val="21"/>
          <w:szCs w:val="21"/>
          <w:lang w:val="it-IT"/>
        </w:rPr>
      </w:pPr>
    </w:p>
    <w:p w:rsidR="005374D0" w:rsidRPr="005374D0" w:rsidRDefault="005374D0" w:rsidP="005374D0">
      <w:pPr>
        <w:pStyle w:val="NeniNr"/>
        <w:keepNext w:val="0"/>
        <w:rPr>
          <w:sz w:val="21"/>
          <w:szCs w:val="21"/>
          <w:lang w:val="it-IT"/>
        </w:rPr>
      </w:pPr>
      <w:r w:rsidRPr="005374D0">
        <w:rPr>
          <w:sz w:val="21"/>
          <w:szCs w:val="21"/>
          <w:lang w:val="it-IT"/>
        </w:rPr>
        <w:t xml:space="preserve">Neni 10 </w:t>
      </w:r>
    </w:p>
    <w:p w:rsidR="005374D0" w:rsidRPr="005374D0" w:rsidRDefault="005374D0" w:rsidP="005374D0">
      <w:pPr>
        <w:pStyle w:val="NeniTitull"/>
        <w:keepNext w:val="0"/>
        <w:rPr>
          <w:sz w:val="21"/>
          <w:szCs w:val="21"/>
          <w:lang w:val="it-IT"/>
        </w:rPr>
      </w:pPr>
      <w:r w:rsidRPr="005374D0">
        <w:rPr>
          <w:sz w:val="21"/>
          <w:szCs w:val="21"/>
          <w:lang w:val="it-IT"/>
        </w:rPr>
        <w:t>Lirimi nga detyra i anëtarit të këshillit drejtues</w:t>
      </w:r>
    </w:p>
    <w:p w:rsidR="005374D0" w:rsidRPr="005374D0" w:rsidRDefault="005374D0" w:rsidP="005374D0">
      <w:pPr>
        <w:pStyle w:val="Paragrafi0"/>
        <w:rPr>
          <w:sz w:val="21"/>
          <w:szCs w:val="21"/>
          <w:lang w:val="it-IT"/>
        </w:rPr>
      </w:pPr>
      <w:r w:rsidRPr="005374D0">
        <w:rPr>
          <w:sz w:val="21"/>
          <w:szCs w:val="21"/>
          <w:lang w:val="it-IT"/>
        </w:rPr>
        <w:t> </w:t>
      </w:r>
    </w:p>
    <w:p w:rsidR="005374D0" w:rsidRPr="005374D0" w:rsidRDefault="005374D0" w:rsidP="005374D0">
      <w:pPr>
        <w:pStyle w:val="Paragrafi0"/>
        <w:rPr>
          <w:sz w:val="21"/>
          <w:szCs w:val="21"/>
          <w:lang w:val="it-IT"/>
        </w:rPr>
      </w:pPr>
      <w:r w:rsidRPr="005374D0">
        <w:rPr>
          <w:sz w:val="21"/>
          <w:szCs w:val="21"/>
          <w:lang w:val="it-IT"/>
        </w:rPr>
        <w:t xml:space="preserve"> 1. Lirimi nga detyra i anëtarit të këshillit drejtues përpara përfundimit të mandatit bëhet kur:</w:t>
      </w:r>
    </w:p>
    <w:p w:rsidR="005374D0" w:rsidRPr="005374D0" w:rsidRDefault="005374D0" w:rsidP="005374D0">
      <w:pPr>
        <w:pStyle w:val="Paragrafi0"/>
        <w:rPr>
          <w:sz w:val="21"/>
          <w:szCs w:val="21"/>
          <w:lang w:val="it-IT"/>
        </w:rPr>
      </w:pPr>
      <w:r w:rsidRPr="005374D0">
        <w:rPr>
          <w:sz w:val="21"/>
          <w:szCs w:val="21"/>
          <w:lang w:val="it-IT"/>
        </w:rPr>
        <w:t>a) jep dorëheqjen;</w:t>
      </w:r>
    </w:p>
    <w:p w:rsidR="005374D0" w:rsidRPr="005374D0" w:rsidRDefault="005374D0" w:rsidP="005374D0">
      <w:pPr>
        <w:pStyle w:val="Paragrafi0"/>
        <w:rPr>
          <w:sz w:val="21"/>
          <w:szCs w:val="21"/>
          <w:lang w:val="it-IT"/>
        </w:rPr>
      </w:pPr>
      <w:r w:rsidRPr="005374D0">
        <w:rPr>
          <w:sz w:val="21"/>
          <w:szCs w:val="21"/>
          <w:lang w:val="it-IT"/>
        </w:rPr>
        <w:t>b) bëhet fizikisht i paaftë për të përmbushur detyrën,  për të cilën është  emëruar, për më shumë se 3 muaj;</w:t>
      </w:r>
    </w:p>
    <w:p w:rsidR="005374D0" w:rsidRPr="005374D0" w:rsidRDefault="005374D0" w:rsidP="005374D0">
      <w:pPr>
        <w:pStyle w:val="Paragrafi0"/>
        <w:rPr>
          <w:sz w:val="21"/>
          <w:szCs w:val="21"/>
          <w:lang w:val="it-IT"/>
        </w:rPr>
      </w:pPr>
      <w:r w:rsidRPr="005374D0">
        <w:rPr>
          <w:sz w:val="21"/>
          <w:szCs w:val="21"/>
          <w:lang w:val="it-IT"/>
        </w:rPr>
        <w:t xml:space="preserve">c) kur mungon pa arsye në më shumë se tri mbledhje radhazi; </w:t>
      </w:r>
    </w:p>
    <w:p w:rsidR="005374D0" w:rsidRPr="005374D0" w:rsidRDefault="005374D0" w:rsidP="005374D0">
      <w:pPr>
        <w:pStyle w:val="Paragrafi0"/>
        <w:rPr>
          <w:sz w:val="21"/>
          <w:szCs w:val="21"/>
          <w:lang w:val="it-IT"/>
        </w:rPr>
      </w:pPr>
      <w:r w:rsidRPr="005374D0">
        <w:rPr>
          <w:sz w:val="21"/>
          <w:szCs w:val="21"/>
          <w:lang w:val="it-IT"/>
        </w:rPr>
        <w:t xml:space="preserve">ç) i shkakton, për shkak të paaftësisë profesionale a të neglizhencës, dëm Autoritetit apo imazhit të këtij autoriteti; </w:t>
      </w:r>
    </w:p>
    <w:p w:rsidR="005374D0" w:rsidRPr="005374D0" w:rsidRDefault="005374D0" w:rsidP="005374D0">
      <w:pPr>
        <w:pStyle w:val="Paragrafi0"/>
        <w:rPr>
          <w:sz w:val="21"/>
          <w:szCs w:val="21"/>
          <w:lang w:val="it-IT"/>
        </w:rPr>
      </w:pPr>
      <w:r w:rsidRPr="005374D0">
        <w:rPr>
          <w:sz w:val="21"/>
          <w:szCs w:val="21"/>
          <w:lang w:val="it-IT"/>
        </w:rPr>
        <w:t>d) vepron, gjatë ushtrimit të funksioneve, në kundërshtim me interesat e Autoritetit;</w:t>
      </w:r>
    </w:p>
    <w:p w:rsidR="005374D0" w:rsidRPr="005374D0" w:rsidRDefault="005374D0" w:rsidP="005374D0">
      <w:pPr>
        <w:pStyle w:val="Paragrafi0"/>
        <w:rPr>
          <w:sz w:val="21"/>
          <w:szCs w:val="21"/>
          <w:lang w:val="it-IT"/>
        </w:rPr>
      </w:pPr>
      <w:r w:rsidRPr="005374D0">
        <w:rPr>
          <w:sz w:val="21"/>
          <w:szCs w:val="21"/>
          <w:lang w:val="it-IT"/>
        </w:rPr>
        <w:t>dh)  dënohet me vendim të formës së prerë për një vepër penale;</w:t>
      </w:r>
    </w:p>
    <w:p w:rsidR="005374D0" w:rsidRPr="005374D0" w:rsidRDefault="005374D0" w:rsidP="005374D0">
      <w:pPr>
        <w:pStyle w:val="Paragrafi0"/>
        <w:rPr>
          <w:sz w:val="21"/>
          <w:szCs w:val="21"/>
          <w:lang w:val="it-IT"/>
        </w:rPr>
      </w:pPr>
      <w:r w:rsidRPr="005374D0">
        <w:rPr>
          <w:sz w:val="21"/>
          <w:szCs w:val="21"/>
          <w:lang w:val="it-IT"/>
        </w:rPr>
        <w:t>e) humbet  apo lë shtetësinë shqiptare.</w:t>
      </w:r>
    </w:p>
    <w:p w:rsidR="005374D0" w:rsidRPr="005374D0" w:rsidRDefault="005374D0" w:rsidP="005374D0">
      <w:pPr>
        <w:pStyle w:val="Paragrafi0"/>
        <w:rPr>
          <w:sz w:val="21"/>
          <w:szCs w:val="21"/>
          <w:lang w:val="it-IT"/>
        </w:rPr>
      </w:pPr>
      <w:r w:rsidRPr="005374D0">
        <w:rPr>
          <w:sz w:val="21"/>
          <w:szCs w:val="21"/>
          <w:lang w:val="it-IT"/>
        </w:rPr>
        <w:t>2. Propozimi për lirimin nga detyra të anëtarit të këshillit drejtues i paraqitet ministrit nga vetë këshilli apo nga institucione të tjera publike, funksioni i të cilave është i lidhur me atë të Autoritetit, shoqëruar edhe me arsyet e provat, për të cilat kërkohet ky lirim.</w:t>
      </w:r>
    </w:p>
    <w:p w:rsidR="005374D0" w:rsidRPr="005374D0" w:rsidRDefault="005374D0" w:rsidP="005374D0">
      <w:pPr>
        <w:pStyle w:val="Paragrafi0"/>
        <w:rPr>
          <w:sz w:val="21"/>
          <w:szCs w:val="21"/>
          <w:lang w:val="it-IT"/>
        </w:rPr>
      </w:pPr>
      <w:r w:rsidRPr="005374D0">
        <w:rPr>
          <w:sz w:val="21"/>
          <w:szCs w:val="21"/>
          <w:lang w:val="it-IT"/>
        </w:rPr>
        <w:t>3. Ministri, në zbatim të pikës 2 të këtij neni, mund të vendosë pezullimin e anëtarit nga funksioni deri në përfundimin e procesit të verifikimit dhe të marrjes së vendimit.</w:t>
      </w:r>
    </w:p>
    <w:p w:rsidR="005374D0" w:rsidRPr="005374D0" w:rsidRDefault="005374D0" w:rsidP="005374D0">
      <w:pPr>
        <w:pStyle w:val="Paragrafi0"/>
        <w:rPr>
          <w:sz w:val="21"/>
          <w:szCs w:val="21"/>
          <w:lang w:val="it-IT"/>
        </w:rPr>
      </w:pPr>
      <w:r w:rsidRPr="005374D0">
        <w:rPr>
          <w:sz w:val="21"/>
          <w:szCs w:val="21"/>
          <w:lang w:val="it-IT"/>
        </w:rPr>
        <w:t>4. Kur ndonjëri prej anëtarëve të këshillit drejtues lirohet nga detyra përpara përfundimit të mandatit, anëtari tjetër emërohet sipas së njëjtës procedurë të ndjekur për emërimin e anëtarëve të këtij këshilli.</w:t>
      </w:r>
    </w:p>
    <w:p w:rsidR="005374D0" w:rsidRPr="005374D0" w:rsidRDefault="005374D0" w:rsidP="005374D0">
      <w:pPr>
        <w:pStyle w:val="Paragrafi0"/>
        <w:rPr>
          <w:sz w:val="21"/>
          <w:szCs w:val="21"/>
          <w:lang w:val="it-IT"/>
        </w:rPr>
      </w:pPr>
      <w:r w:rsidRPr="005374D0">
        <w:rPr>
          <w:sz w:val="21"/>
          <w:szCs w:val="21"/>
          <w:lang w:val="it-IT"/>
        </w:rPr>
        <w:t> </w:t>
      </w:r>
      <w:r w:rsidRPr="005374D0">
        <w:rPr>
          <w:sz w:val="21"/>
          <w:szCs w:val="21"/>
          <w:lang w:val="it-IT"/>
        </w:rPr>
        <w:tab/>
      </w:r>
      <w:r w:rsidRPr="005374D0">
        <w:rPr>
          <w:sz w:val="21"/>
          <w:szCs w:val="21"/>
          <w:lang w:val="it-IT"/>
        </w:rPr>
        <w:tab/>
      </w:r>
      <w:r w:rsidRPr="005374D0">
        <w:rPr>
          <w:sz w:val="21"/>
          <w:szCs w:val="21"/>
          <w:lang w:val="it-IT"/>
        </w:rPr>
        <w:tab/>
      </w:r>
      <w:r w:rsidRPr="005374D0">
        <w:rPr>
          <w:sz w:val="21"/>
          <w:szCs w:val="21"/>
          <w:lang w:val="it-IT"/>
        </w:rPr>
        <w:tab/>
      </w:r>
    </w:p>
    <w:p w:rsidR="005374D0" w:rsidRPr="005374D0" w:rsidRDefault="005374D0" w:rsidP="005374D0">
      <w:pPr>
        <w:pStyle w:val="NeniNr"/>
        <w:keepNext w:val="0"/>
        <w:rPr>
          <w:sz w:val="21"/>
          <w:szCs w:val="21"/>
          <w:lang w:val="it-IT"/>
        </w:rPr>
      </w:pPr>
      <w:r w:rsidRPr="005374D0">
        <w:rPr>
          <w:sz w:val="21"/>
          <w:szCs w:val="21"/>
          <w:lang w:val="it-IT"/>
        </w:rPr>
        <w:t>Neni 11</w:t>
      </w:r>
    </w:p>
    <w:p w:rsidR="005374D0" w:rsidRPr="005374D0" w:rsidRDefault="005374D0" w:rsidP="005374D0">
      <w:pPr>
        <w:pStyle w:val="NeniTitull"/>
        <w:keepNext w:val="0"/>
        <w:rPr>
          <w:sz w:val="21"/>
          <w:szCs w:val="21"/>
          <w:lang w:val="it-IT"/>
        </w:rPr>
      </w:pPr>
      <w:r w:rsidRPr="005374D0">
        <w:rPr>
          <w:sz w:val="21"/>
          <w:szCs w:val="21"/>
          <w:lang w:val="it-IT"/>
        </w:rPr>
        <w:t>Mbledhjet e këshillit drejtues</w:t>
      </w:r>
    </w:p>
    <w:p w:rsidR="005374D0" w:rsidRPr="005374D0" w:rsidRDefault="005374D0" w:rsidP="005374D0">
      <w:pPr>
        <w:pStyle w:val="Paragrafi0"/>
        <w:rPr>
          <w:sz w:val="21"/>
          <w:szCs w:val="21"/>
          <w:lang w:val="it-IT"/>
        </w:rPr>
      </w:pPr>
      <w:r w:rsidRPr="005374D0">
        <w:rPr>
          <w:sz w:val="21"/>
          <w:szCs w:val="21"/>
          <w:lang w:val="it-IT"/>
        </w:rPr>
        <w:t> </w:t>
      </w:r>
    </w:p>
    <w:p w:rsidR="005374D0" w:rsidRPr="005374D0" w:rsidRDefault="005374D0" w:rsidP="005374D0">
      <w:pPr>
        <w:pStyle w:val="Paragrafi0"/>
        <w:rPr>
          <w:sz w:val="21"/>
          <w:szCs w:val="21"/>
          <w:lang w:val="it-IT"/>
        </w:rPr>
      </w:pPr>
      <w:r w:rsidRPr="005374D0">
        <w:rPr>
          <w:sz w:val="21"/>
          <w:szCs w:val="21"/>
          <w:lang w:val="it-IT"/>
        </w:rPr>
        <w:t xml:space="preserve"> 1. Mbledhjet e këshillit thirren me nismën e kryetarit, me kërkesën e secilit prej anëtarëve ose me kërkesë të drejtorit ekzekutiv të Autoritetit. Këshilli drejtues mblidhet të paktën një herë në dy muaj për të diskutuar e vendosur për rendin e ditës.</w:t>
      </w:r>
    </w:p>
    <w:p w:rsidR="005374D0" w:rsidRPr="005374D0" w:rsidRDefault="005374D0" w:rsidP="005374D0">
      <w:pPr>
        <w:pStyle w:val="Paragrafi0"/>
        <w:rPr>
          <w:sz w:val="21"/>
          <w:szCs w:val="21"/>
          <w:lang w:val="it-IT"/>
        </w:rPr>
      </w:pPr>
      <w:r w:rsidRPr="005374D0">
        <w:rPr>
          <w:sz w:val="21"/>
          <w:szCs w:val="21"/>
          <w:lang w:val="it-IT"/>
        </w:rPr>
        <w:t>2. Mbledhjet e këshillit drejtohen nga kryetari ose, në mungesë të tij, nga njëri prej  anëtarëve, i autorizuar prej tij.</w:t>
      </w:r>
    </w:p>
    <w:p w:rsidR="005374D0" w:rsidRPr="005374D0" w:rsidRDefault="005374D0" w:rsidP="005374D0">
      <w:pPr>
        <w:pStyle w:val="Paragrafi0"/>
        <w:rPr>
          <w:sz w:val="21"/>
          <w:szCs w:val="21"/>
          <w:lang w:val="it-IT"/>
        </w:rPr>
      </w:pPr>
      <w:r w:rsidRPr="005374D0">
        <w:rPr>
          <w:sz w:val="21"/>
          <w:szCs w:val="21"/>
          <w:lang w:val="it-IT"/>
        </w:rPr>
        <w:t>3. Këshilli në mbledhjen e parë miraton rregulloren për organizimin e punës.</w:t>
      </w:r>
    </w:p>
    <w:p w:rsidR="005374D0" w:rsidRPr="005374D0" w:rsidRDefault="005374D0" w:rsidP="005374D0">
      <w:pPr>
        <w:pStyle w:val="Paragrafi0"/>
        <w:rPr>
          <w:sz w:val="21"/>
          <w:szCs w:val="21"/>
          <w:lang w:val="it-IT"/>
        </w:rPr>
      </w:pPr>
      <w:r w:rsidRPr="005374D0">
        <w:rPr>
          <w:sz w:val="21"/>
          <w:szCs w:val="21"/>
          <w:lang w:val="it-IT"/>
        </w:rPr>
        <w:t>4. Mbledhja e këshillit drejtues zhvillohet kur janë të pranishëm të paktën 3 anëtarë dhe vendimet e tij janë të vlefshme, kur votojnë pro të paktën 3 anëtarë. Në votim nuk lejohet abstenimi.</w:t>
      </w:r>
    </w:p>
    <w:p w:rsidR="005374D0" w:rsidRPr="005374D0" w:rsidRDefault="005374D0" w:rsidP="005374D0">
      <w:pPr>
        <w:pStyle w:val="Paragrafi0"/>
        <w:rPr>
          <w:sz w:val="21"/>
          <w:szCs w:val="21"/>
          <w:lang w:val="it-IT"/>
        </w:rPr>
      </w:pPr>
      <w:r w:rsidRPr="005374D0">
        <w:rPr>
          <w:sz w:val="21"/>
          <w:szCs w:val="21"/>
          <w:lang w:val="it-IT"/>
        </w:rPr>
        <w:t>5. Për çdo mbledhje mbahet procesverbal, i cili nënshkruhet nga të gjithë anëtarët e pranishëm, ndërsa vendimet e këshillit nënshkruhen nga kryetari.</w:t>
      </w:r>
    </w:p>
    <w:p w:rsidR="005374D0" w:rsidRPr="005374D0" w:rsidRDefault="005374D0" w:rsidP="005374D0">
      <w:pPr>
        <w:pStyle w:val="Paragrafi0"/>
        <w:rPr>
          <w:sz w:val="21"/>
          <w:szCs w:val="21"/>
          <w:lang w:val="it-IT"/>
        </w:rPr>
      </w:pPr>
    </w:p>
    <w:p w:rsidR="005374D0" w:rsidRPr="005374D0" w:rsidRDefault="005374D0" w:rsidP="005374D0">
      <w:pPr>
        <w:pStyle w:val="NeniNr"/>
        <w:keepNext w:val="0"/>
        <w:rPr>
          <w:sz w:val="21"/>
          <w:szCs w:val="21"/>
          <w:lang w:val="it-IT"/>
        </w:rPr>
      </w:pPr>
      <w:r w:rsidRPr="005374D0">
        <w:rPr>
          <w:sz w:val="21"/>
          <w:szCs w:val="21"/>
          <w:lang w:val="it-IT"/>
        </w:rPr>
        <w:t>Neni 12</w:t>
      </w:r>
    </w:p>
    <w:p w:rsidR="005374D0" w:rsidRPr="005374D0" w:rsidRDefault="005374D0" w:rsidP="005374D0">
      <w:pPr>
        <w:pStyle w:val="NeniTitull"/>
        <w:keepNext w:val="0"/>
        <w:rPr>
          <w:sz w:val="21"/>
          <w:szCs w:val="21"/>
          <w:lang w:val="it-IT"/>
        </w:rPr>
      </w:pPr>
      <w:r w:rsidRPr="005374D0">
        <w:rPr>
          <w:sz w:val="21"/>
          <w:szCs w:val="21"/>
          <w:lang w:val="it-IT"/>
        </w:rPr>
        <w:t>Drejtori ekzekutiv</w:t>
      </w:r>
    </w:p>
    <w:p w:rsidR="005374D0" w:rsidRPr="005374D0" w:rsidRDefault="005374D0" w:rsidP="005374D0">
      <w:pPr>
        <w:pStyle w:val="Paragrafi0"/>
        <w:rPr>
          <w:sz w:val="21"/>
          <w:szCs w:val="21"/>
          <w:lang w:val="it-IT"/>
        </w:rPr>
      </w:pPr>
      <w:r w:rsidRPr="005374D0">
        <w:rPr>
          <w:sz w:val="21"/>
          <w:szCs w:val="21"/>
          <w:lang w:val="it-IT"/>
        </w:rPr>
        <w:t> </w:t>
      </w:r>
    </w:p>
    <w:p w:rsidR="005374D0" w:rsidRPr="005374D0" w:rsidRDefault="005374D0" w:rsidP="005374D0">
      <w:pPr>
        <w:pStyle w:val="Paragrafi0"/>
        <w:rPr>
          <w:sz w:val="21"/>
          <w:szCs w:val="21"/>
          <w:lang w:val="it-IT"/>
        </w:rPr>
      </w:pPr>
      <w:r w:rsidRPr="005374D0">
        <w:rPr>
          <w:sz w:val="21"/>
          <w:szCs w:val="21"/>
          <w:lang w:val="it-IT"/>
        </w:rPr>
        <w:t>1. Drejtori ekzekutiv është titullari i Autoritetit, i cili emërohet nga ministri.</w:t>
      </w:r>
    </w:p>
    <w:p w:rsidR="005374D0" w:rsidRPr="005374D0" w:rsidRDefault="005374D0" w:rsidP="005374D0">
      <w:pPr>
        <w:pStyle w:val="Paragrafi0"/>
        <w:rPr>
          <w:sz w:val="21"/>
          <w:szCs w:val="21"/>
          <w:lang w:val="it-IT"/>
        </w:rPr>
      </w:pPr>
      <w:r w:rsidRPr="005374D0">
        <w:rPr>
          <w:sz w:val="21"/>
          <w:szCs w:val="21"/>
          <w:lang w:val="it-IT"/>
        </w:rPr>
        <w:t>2. Drejtori ekzekutiv nuk mund të jetë anëtar i këshillit drejtues.</w:t>
      </w:r>
    </w:p>
    <w:p w:rsidR="005374D0" w:rsidRPr="005374D0" w:rsidRDefault="005374D0" w:rsidP="005374D0">
      <w:pPr>
        <w:pStyle w:val="Paragrafi0"/>
        <w:rPr>
          <w:sz w:val="21"/>
          <w:szCs w:val="21"/>
          <w:lang w:val="it-IT"/>
        </w:rPr>
      </w:pPr>
      <w:r w:rsidRPr="005374D0">
        <w:rPr>
          <w:sz w:val="21"/>
          <w:szCs w:val="21"/>
          <w:lang w:val="it-IT"/>
        </w:rPr>
        <w:t>3. Drejtori ekzekutiv merr pjesë në mbledhjet e këshillit pa të drejtë vote.</w:t>
      </w:r>
    </w:p>
    <w:p w:rsidR="005374D0" w:rsidRPr="005374D0" w:rsidRDefault="005374D0" w:rsidP="005374D0">
      <w:pPr>
        <w:pStyle w:val="Paragrafi0"/>
        <w:rPr>
          <w:sz w:val="21"/>
          <w:szCs w:val="21"/>
          <w:lang w:val="it-IT"/>
        </w:rPr>
      </w:pPr>
      <w:r w:rsidRPr="005374D0">
        <w:rPr>
          <w:sz w:val="21"/>
          <w:szCs w:val="21"/>
          <w:lang w:val="it-IT"/>
        </w:rPr>
        <w:t xml:space="preserve">                                                   </w:t>
      </w:r>
    </w:p>
    <w:p w:rsidR="005374D0" w:rsidRPr="005374D0" w:rsidRDefault="005374D0" w:rsidP="005374D0">
      <w:pPr>
        <w:pStyle w:val="NeniNr"/>
        <w:keepNext w:val="0"/>
        <w:rPr>
          <w:sz w:val="21"/>
          <w:szCs w:val="21"/>
          <w:lang w:val="it-IT"/>
        </w:rPr>
      </w:pPr>
      <w:r w:rsidRPr="005374D0">
        <w:rPr>
          <w:sz w:val="21"/>
          <w:szCs w:val="21"/>
          <w:lang w:val="it-IT"/>
        </w:rPr>
        <w:t>Neni 13</w:t>
      </w:r>
    </w:p>
    <w:p w:rsidR="005374D0" w:rsidRPr="005374D0" w:rsidRDefault="005374D0" w:rsidP="005374D0">
      <w:pPr>
        <w:pStyle w:val="NeniTitull"/>
        <w:keepNext w:val="0"/>
        <w:rPr>
          <w:sz w:val="21"/>
          <w:szCs w:val="21"/>
          <w:lang w:val="it-IT"/>
        </w:rPr>
      </w:pPr>
      <w:r w:rsidRPr="005374D0">
        <w:rPr>
          <w:sz w:val="21"/>
          <w:szCs w:val="21"/>
          <w:lang w:val="it-IT"/>
        </w:rPr>
        <w:t>Detyrat dhe përgjegjësitë e drejtorit ekzekutiv</w:t>
      </w:r>
    </w:p>
    <w:p w:rsidR="005374D0" w:rsidRPr="005374D0" w:rsidRDefault="005374D0" w:rsidP="005374D0">
      <w:pPr>
        <w:pStyle w:val="Paragrafi0"/>
        <w:rPr>
          <w:sz w:val="21"/>
          <w:szCs w:val="21"/>
          <w:lang w:val="it-IT"/>
        </w:rPr>
      </w:pPr>
    </w:p>
    <w:p w:rsidR="005374D0" w:rsidRPr="005374D0" w:rsidRDefault="005374D0" w:rsidP="005374D0">
      <w:pPr>
        <w:pStyle w:val="Paragrafi0"/>
        <w:rPr>
          <w:sz w:val="21"/>
          <w:szCs w:val="21"/>
          <w:lang w:val="it-IT"/>
        </w:rPr>
      </w:pPr>
      <w:r w:rsidRPr="005374D0">
        <w:rPr>
          <w:sz w:val="21"/>
          <w:szCs w:val="21"/>
          <w:lang w:val="it-IT"/>
        </w:rPr>
        <w:t>Drejtori ekzekutiv ka këto përgjegjësi e detyra:</w:t>
      </w:r>
    </w:p>
    <w:p w:rsidR="005374D0" w:rsidRPr="005374D0" w:rsidRDefault="005374D0" w:rsidP="005374D0">
      <w:pPr>
        <w:pStyle w:val="Paragrafi0"/>
        <w:rPr>
          <w:sz w:val="21"/>
          <w:szCs w:val="21"/>
          <w:lang w:val="it-IT"/>
        </w:rPr>
      </w:pPr>
      <w:r w:rsidRPr="005374D0">
        <w:rPr>
          <w:sz w:val="21"/>
          <w:szCs w:val="21"/>
          <w:lang w:val="it-IT"/>
        </w:rPr>
        <w:t xml:space="preserve">a) është përgjegjës për drejtimin dhe administrimin e veprimtarisë së  Autoritetit; </w:t>
      </w:r>
    </w:p>
    <w:p w:rsidR="005374D0" w:rsidRPr="005374D0" w:rsidRDefault="005374D0" w:rsidP="005374D0">
      <w:pPr>
        <w:pStyle w:val="Paragrafi0"/>
        <w:rPr>
          <w:sz w:val="21"/>
          <w:szCs w:val="21"/>
          <w:lang w:val="it-IT"/>
        </w:rPr>
      </w:pPr>
      <w:r w:rsidRPr="005374D0">
        <w:rPr>
          <w:sz w:val="21"/>
          <w:szCs w:val="21"/>
          <w:lang w:val="it-IT"/>
        </w:rPr>
        <w:t>b) paraqet për miratim në këshillin drejtues rregulloren e brendshme të funksionimit të Autoritetit;</w:t>
      </w:r>
    </w:p>
    <w:p w:rsidR="005374D0" w:rsidRPr="005374D0" w:rsidRDefault="005374D0" w:rsidP="005374D0">
      <w:pPr>
        <w:pStyle w:val="Paragrafi0"/>
        <w:rPr>
          <w:sz w:val="21"/>
          <w:szCs w:val="21"/>
          <w:lang w:val="it-IT"/>
        </w:rPr>
      </w:pPr>
      <w:r w:rsidRPr="005374D0">
        <w:rPr>
          <w:sz w:val="21"/>
          <w:szCs w:val="21"/>
          <w:lang w:val="it-IT"/>
        </w:rPr>
        <w:t xml:space="preserve">c) paraqet për miratim në këshillin drejtues buxhetin dhe programin përkatës të punës përpara </w:t>
      </w:r>
      <w:r w:rsidRPr="005374D0">
        <w:rPr>
          <w:sz w:val="21"/>
          <w:szCs w:val="21"/>
          <w:lang w:val="it-IT"/>
        </w:rPr>
        <w:lastRenderedPageBreak/>
        <w:t>fillimit të çdo veprimtarie;</w:t>
      </w:r>
    </w:p>
    <w:p w:rsidR="005374D0" w:rsidRPr="005374D0" w:rsidRDefault="005374D0" w:rsidP="005374D0">
      <w:pPr>
        <w:pStyle w:val="Paragrafi0"/>
        <w:rPr>
          <w:sz w:val="21"/>
          <w:szCs w:val="21"/>
          <w:lang w:val="it-IT"/>
        </w:rPr>
      </w:pPr>
      <w:r w:rsidRPr="005374D0">
        <w:rPr>
          <w:sz w:val="21"/>
          <w:szCs w:val="21"/>
          <w:lang w:val="it-IT"/>
        </w:rPr>
        <w:t>ç) harton dhe paraqet për miratim në këshillin drejtues programin ekonomiko-financiar të Autoritetit, si dhe vlerat e tarifave që do të zbatohen për të gjitha autorizimet, certifikimet dhe licencat që lëshon ky Autoritet;</w:t>
      </w:r>
    </w:p>
    <w:p w:rsidR="005374D0" w:rsidRPr="005374D0" w:rsidRDefault="005374D0" w:rsidP="005374D0">
      <w:pPr>
        <w:pStyle w:val="Paragrafi0"/>
        <w:rPr>
          <w:sz w:val="21"/>
          <w:szCs w:val="21"/>
          <w:lang w:val="it-IT"/>
        </w:rPr>
      </w:pPr>
      <w:r w:rsidRPr="005374D0">
        <w:rPr>
          <w:sz w:val="21"/>
          <w:szCs w:val="21"/>
          <w:lang w:val="it-IT"/>
        </w:rPr>
        <w:t xml:space="preserve">d) përcakton dhe paraqet për miratim në këshillin drejtues kërkesat për çdo pozicion pune, kriteret e punësimit të personelit, në përputhje me legjislacionin në fuqi, me përparësitë e Autoritetit dhe me rregulloren e tij të brendshme; </w:t>
      </w:r>
    </w:p>
    <w:p w:rsidR="005374D0" w:rsidRPr="005374D0" w:rsidRDefault="005374D0" w:rsidP="005374D0">
      <w:pPr>
        <w:pStyle w:val="Paragrafi0"/>
        <w:rPr>
          <w:sz w:val="21"/>
          <w:szCs w:val="21"/>
          <w:lang w:val="it-IT"/>
        </w:rPr>
      </w:pPr>
      <w:r w:rsidRPr="005374D0">
        <w:rPr>
          <w:sz w:val="21"/>
          <w:szCs w:val="21"/>
          <w:lang w:val="it-IT"/>
        </w:rPr>
        <w:t>dh) emëron personelin e nevojshëm, sipas kritereve të përcaktuara, si dhe administron burimet njerëzore e kualifikimet tyre;</w:t>
      </w:r>
    </w:p>
    <w:p w:rsidR="005374D0" w:rsidRPr="005374D0" w:rsidRDefault="005374D0" w:rsidP="005374D0">
      <w:pPr>
        <w:pStyle w:val="Paragrafi0"/>
        <w:rPr>
          <w:sz w:val="21"/>
          <w:szCs w:val="21"/>
          <w:lang w:val="it-IT"/>
        </w:rPr>
      </w:pPr>
      <w:r w:rsidRPr="005374D0">
        <w:rPr>
          <w:sz w:val="21"/>
          <w:szCs w:val="21"/>
          <w:lang w:val="it-IT"/>
        </w:rPr>
        <w:t>e)  përfaqëson Autoritetin në marrëdhëniet me të tretët;</w:t>
      </w:r>
    </w:p>
    <w:p w:rsidR="005374D0" w:rsidRPr="005374D0" w:rsidRDefault="005374D0" w:rsidP="005374D0">
      <w:pPr>
        <w:pStyle w:val="Paragrafi0"/>
        <w:rPr>
          <w:sz w:val="21"/>
          <w:szCs w:val="21"/>
          <w:lang w:val="it-IT"/>
        </w:rPr>
      </w:pPr>
      <w:r w:rsidRPr="005374D0">
        <w:rPr>
          <w:sz w:val="21"/>
          <w:szCs w:val="21"/>
          <w:lang w:val="it-IT"/>
        </w:rPr>
        <w:t xml:space="preserve">ë) ushtron të gjitha detyrat e Autoritetit, në zbatim të Kodit Ajror dhe nënshkruan të gjitha autorizimet, lejet, licencat e kategorizimet. </w:t>
      </w:r>
    </w:p>
    <w:p w:rsidR="005374D0" w:rsidRPr="005374D0" w:rsidRDefault="005374D0" w:rsidP="005374D0">
      <w:pPr>
        <w:pStyle w:val="Paragrafi0"/>
        <w:rPr>
          <w:sz w:val="21"/>
          <w:szCs w:val="21"/>
          <w:lang w:val="it-IT"/>
        </w:rPr>
      </w:pPr>
    </w:p>
    <w:p w:rsidR="005374D0" w:rsidRPr="005374D0" w:rsidRDefault="005374D0" w:rsidP="005374D0">
      <w:pPr>
        <w:pStyle w:val="NeniNr"/>
        <w:keepNext w:val="0"/>
        <w:rPr>
          <w:sz w:val="21"/>
          <w:szCs w:val="21"/>
          <w:lang w:val="it-IT"/>
        </w:rPr>
      </w:pPr>
      <w:r w:rsidRPr="005374D0">
        <w:rPr>
          <w:sz w:val="21"/>
          <w:szCs w:val="21"/>
          <w:lang w:val="it-IT"/>
        </w:rPr>
        <w:t>Neni 14</w:t>
      </w:r>
    </w:p>
    <w:p w:rsidR="005374D0" w:rsidRPr="005374D0" w:rsidRDefault="005374D0" w:rsidP="005374D0">
      <w:pPr>
        <w:pStyle w:val="NeniTitull"/>
        <w:keepNext w:val="0"/>
        <w:rPr>
          <w:sz w:val="21"/>
          <w:szCs w:val="21"/>
          <w:lang w:val="it-IT"/>
        </w:rPr>
      </w:pPr>
      <w:r w:rsidRPr="005374D0">
        <w:rPr>
          <w:sz w:val="21"/>
          <w:szCs w:val="21"/>
          <w:lang w:val="it-IT"/>
        </w:rPr>
        <w:t>Kriteret për emërimin e drejtorit ekzekutiv</w:t>
      </w:r>
    </w:p>
    <w:p w:rsidR="005374D0" w:rsidRPr="005374D0" w:rsidRDefault="005374D0" w:rsidP="005374D0">
      <w:pPr>
        <w:pStyle w:val="Paragrafi0"/>
        <w:rPr>
          <w:sz w:val="21"/>
          <w:szCs w:val="21"/>
          <w:lang w:val="it-IT"/>
        </w:rPr>
      </w:pPr>
    </w:p>
    <w:p w:rsidR="005374D0" w:rsidRPr="005374D0" w:rsidRDefault="005374D0" w:rsidP="005374D0">
      <w:pPr>
        <w:pStyle w:val="Paragrafi0"/>
        <w:rPr>
          <w:sz w:val="21"/>
          <w:szCs w:val="21"/>
          <w:lang w:val="it-IT"/>
        </w:rPr>
      </w:pPr>
      <w:r w:rsidRPr="005374D0">
        <w:rPr>
          <w:sz w:val="21"/>
          <w:szCs w:val="21"/>
          <w:lang w:val="it-IT"/>
        </w:rPr>
        <w:t>Kriteret për emërimin e drejtorit ekzekutiv janë:</w:t>
      </w:r>
    </w:p>
    <w:p w:rsidR="005374D0" w:rsidRPr="00785AD5" w:rsidRDefault="005374D0" w:rsidP="005374D0">
      <w:pPr>
        <w:pStyle w:val="Paragrafi0"/>
        <w:rPr>
          <w:sz w:val="21"/>
          <w:szCs w:val="21"/>
        </w:rPr>
      </w:pPr>
      <w:r w:rsidRPr="00785AD5">
        <w:rPr>
          <w:sz w:val="21"/>
          <w:szCs w:val="21"/>
        </w:rPr>
        <w:t>a) të jetë shtetas shqiptar;</w:t>
      </w:r>
    </w:p>
    <w:p w:rsidR="005374D0" w:rsidRPr="00785AD5" w:rsidRDefault="005374D0" w:rsidP="005374D0">
      <w:pPr>
        <w:pStyle w:val="Paragrafi0"/>
        <w:rPr>
          <w:sz w:val="21"/>
          <w:szCs w:val="21"/>
        </w:rPr>
      </w:pPr>
      <w:r w:rsidRPr="00785AD5">
        <w:rPr>
          <w:sz w:val="21"/>
          <w:szCs w:val="21"/>
        </w:rPr>
        <w:t>b) të ketë arsim të lartë;</w:t>
      </w:r>
    </w:p>
    <w:p w:rsidR="005374D0" w:rsidRPr="00785AD5" w:rsidRDefault="005374D0" w:rsidP="005374D0">
      <w:pPr>
        <w:pStyle w:val="Paragrafi0"/>
        <w:rPr>
          <w:sz w:val="21"/>
          <w:szCs w:val="21"/>
        </w:rPr>
      </w:pPr>
      <w:r w:rsidRPr="00785AD5">
        <w:rPr>
          <w:sz w:val="21"/>
          <w:szCs w:val="21"/>
        </w:rPr>
        <w:t>c) të ketë përvojë, të paktën 5 vjet, në administratën publike në fushën e menaxhimit, administrimit dhe të jurisprudencës;</w:t>
      </w:r>
    </w:p>
    <w:p w:rsidR="005374D0" w:rsidRPr="00785AD5" w:rsidRDefault="005374D0" w:rsidP="005374D0">
      <w:pPr>
        <w:pStyle w:val="Paragrafi0"/>
        <w:rPr>
          <w:sz w:val="21"/>
          <w:szCs w:val="21"/>
        </w:rPr>
      </w:pPr>
      <w:r w:rsidRPr="00785AD5">
        <w:rPr>
          <w:sz w:val="21"/>
          <w:szCs w:val="21"/>
        </w:rPr>
        <w:t>ç)  të ketë integritet moral dhe profesional;</w:t>
      </w:r>
    </w:p>
    <w:p w:rsidR="005374D0" w:rsidRPr="00785AD5" w:rsidRDefault="005374D0" w:rsidP="005374D0">
      <w:pPr>
        <w:pStyle w:val="Paragrafi0"/>
        <w:rPr>
          <w:sz w:val="21"/>
          <w:szCs w:val="21"/>
        </w:rPr>
      </w:pPr>
      <w:r w:rsidRPr="00785AD5">
        <w:rPr>
          <w:sz w:val="21"/>
          <w:szCs w:val="21"/>
        </w:rPr>
        <w:t>d) të jetë i paangazhuar në funksione drejtuese partiake;</w:t>
      </w:r>
    </w:p>
    <w:p w:rsidR="005374D0" w:rsidRPr="00785AD5" w:rsidRDefault="005374D0" w:rsidP="005374D0">
      <w:pPr>
        <w:pStyle w:val="Paragrafi0"/>
        <w:rPr>
          <w:sz w:val="21"/>
          <w:szCs w:val="21"/>
        </w:rPr>
      </w:pPr>
      <w:r w:rsidRPr="00785AD5">
        <w:rPr>
          <w:sz w:val="21"/>
          <w:szCs w:val="21"/>
        </w:rPr>
        <w:t>dh) të mos jetë dënuar me vendim gjykate të formës së prerë për vepra penale;</w:t>
      </w:r>
    </w:p>
    <w:p w:rsidR="005374D0" w:rsidRPr="00785AD5" w:rsidRDefault="005374D0" w:rsidP="005374D0">
      <w:pPr>
        <w:pStyle w:val="Paragrafi0"/>
        <w:rPr>
          <w:sz w:val="21"/>
          <w:szCs w:val="21"/>
        </w:rPr>
      </w:pPr>
      <w:r w:rsidRPr="00785AD5">
        <w:rPr>
          <w:sz w:val="21"/>
          <w:szCs w:val="21"/>
        </w:rPr>
        <w:t>e) të mos jetë përjashtuar nga shërbimi civil;</w:t>
      </w:r>
    </w:p>
    <w:p w:rsidR="005374D0" w:rsidRPr="00785AD5" w:rsidRDefault="005374D0" w:rsidP="005374D0">
      <w:pPr>
        <w:pStyle w:val="Paragrafi0"/>
        <w:rPr>
          <w:sz w:val="21"/>
          <w:szCs w:val="21"/>
        </w:rPr>
      </w:pPr>
      <w:r w:rsidRPr="00785AD5">
        <w:rPr>
          <w:sz w:val="21"/>
          <w:szCs w:val="21"/>
        </w:rPr>
        <w:t xml:space="preserve">ë) të mos ketë konflikt interesash me detyrën, në përputhje me detyrimet e legjislacionit në fuqi. </w:t>
      </w:r>
    </w:p>
    <w:p w:rsidR="005374D0" w:rsidRPr="00785AD5" w:rsidRDefault="005374D0" w:rsidP="005374D0">
      <w:pPr>
        <w:pStyle w:val="Paragrafi0"/>
        <w:ind w:firstLine="0"/>
        <w:rPr>
          <w:sz w:val="21"/>
          <w:szCs w:val="21"/>
        </w:rPr>
      </w:pPr>
    </w:p>
    <w:p w:rsidR="005374D0" w:rsidRPr="005374D0" w:rsidRDefault="005374D0" w:rsidP="005374D0">
      <w:pPr>
        <w:pStyle w:val="NeniNr"/>
        <w:keepNext w:val="0"/>
        <w:rPr>
          <w:sz w:val="21"/>
          <w:szCs w:val="21"/>
          <w:lang w:val="it-IT"/>
        </w:rPr>
      </w:pPr>
      <w:r w:rsidRPr="005374D0">
        <w:rPr>
          <w:sz w:val="21"/>
          <w:szCs w:val="21"/>
          <w:lang w:val="it-IT"/>
        </w:rPr>
        <w:t>Neni 15</w:t>
      </w:r>
    </w:p>
    <w:p w:rsidR="005374D0" w:rsidRPr="005374D0" w:rsidRDefault="005374D0" w:rsidP="005374D0">
      <w:pPr>
        <w:pStyle w:val="NeniTitull"/>
        <w:keepNext w:val="0"/>
        <w:rPr>
          <w:sz w:val="21"/>
          <w:szCs w:val="21"/>
          <w:lang w:val="it-IT"/>
        </w:rPr>
      </w:pPr>
      <w:r w:rsidRPr="005374D0">
        <w:rPr>
          <w:sz w:val="21"/>
          <w:szCs w:val="21"/>
          <w:lang w:val="it-IT"/>
        </w:rPr>
        <w:t>Lirimi nga detyra i drejtorit ekzekutiv</w:t>
      </w:r>
    </w:p>
    <w:p w:rsidR="005374D0" w:rsidRPr="005374D0" w:rsidRDefault="005374D0" w:rsidP="005374D0">
      <w:pPr>
        <w:pStyle w:val="Paragrafi0"/>
        <w:rPr>
          <w:sz w:val="21"/>
          <w:szCs w:val="21"/>
          <w:lang w:val="it-IT"/>
        </w:rPr>
      </w:pPr>
    </w:p>
    <w:p w:rsidR="005374D0" w:rsidRPr="005374D0" w:rsidRDefault="005374D0" w:rsidP="005374D0">
      <w:pPr>
        <w:pStyle w:val="Paragrafi0"/>
        <w:rPr>
          <w:sz w:val="21"/>
          <w:szCs w:val="21"/>
          <w:lang w:val="it-IT"/>
        </w:rPr>
      </w:pPr>
      <w:r w:rsidRPr="005374D0">
        <w:rPr>
          <w:sz w:val="21"/>
          <w:szCs w:val="21"/>
          <w:lang w:val="it-IT"/>
        </w:rPr>
        <w:t>Ministri vendos lirimin nga detyra të drejtorit ekzekutiv në rastet kur:</w:t>
      </w:r>
    </w:p>
    <w:p w:rsidR="005374D0" w:rsidRPr="005374D0" w:rsidRDefault="005374D0" w:rsidP="005374D0">
      <w:pPr>
        <w:pStyle w:val="Paragrafi0"/>
        <w:rPr>
          <w:sz w:val="21"/>
          <w:szCs w:val="21"/>
          <w:lang w:val="it-IT"/>
        </w:rPr>
      </w:pPr>
      <w:r w:rsidRPr="005374D0">
        <w:rPr>
          <w:sz w:val="21"/>
          <w:szCs w:val="21"/>
          <w:lang w:val="it-IT"/>
        </w:rPr>
        <w:t>a) jep dorëheqjen;</w:t>
      </w:r>
    </w:p>
    <w:p w:rsidR="005374D0" w:rsidRPr="005374D0" w:rsidRDefault="005374D0" w:rsidP="005374D0">
      <w:pPr>
        <w:pStyle w:val="Paragrafi0"/>
        <w:rPr>
          <w:sz w:val="21"/>
          <w:szCs w:val="21"/>
          <w:lang w:val="it-IT"/>
        </w:rPr>
      </w:pPr>
      <w:r w:rsidRPr="005374D0">
        <w:rPr>
          <w:sz w:val="21"/>
          <w:szCs w:val="21"/>
          <w:lang w:val="it-IT"/>
        </w:rPr>
        <w:t>b) bëhet fizikisht i paaftë për më shumë se 3 muaj për të përmbushur detyrën, për të cilën është emëruar;</w:t>
      </w:r>
    </w:p>
    <w:p w:rsidR="005374D0" w:rsidRPr="005374D0" w:rsidRDefault="005374D0" w:rsidP="005374D0">
      <w:pPr>
        <w:pStyle w:val="Paragrafi0"/>
        <w:rPr>
          <w:sz w:val="21"/>
          <w:szCs w:val="21"/>
          <w:lang w:val="it-IT"/>
        </w:rPr>
      </w:pPr>
      <w:r w:rsidRPr="005374D0">
        <w:rPr>
          <w:sz w:val="21"/>
          <w:szCs w:val="21"/>
          <w:lang w:val="it-IT"/>
        </w:rPr>
        <w:t>c) për shkak të paaftësisë profesionale apo neglizhencës, i shkakton dëm  Autoritetit ose imazhit të institucionit;</w:t>
      </w:r>
    </w:p>
    <w:p w:rsidR="005374D0" w:rsidRPr="005374D0" w:rsidRDefault="005374D0" w:rsidP="005374D0">
      <w:pPr>
        <w:pStyle w:val="Paragrafi0"/>
        <w:rPr>
          <w:sz w:val="21"/>
          <w:szCs w:val="21"/>
          <w:lang w:val="it-IT"/>
        </w:rPr>
      </w:pPr>
      <w:r w:rsidRPr="005374D0">
        <w:rPr>
          <w:sz w:val="21"/>
          <w:szCs w:val="21"/>
          <w:lang w:val="it-IT"/>
        </w:rPr>
        <w:t>ç) vepron, gjatë ushtrimit të funksioneve, në kundërshtim me interesat e Autoritetit;</w:t>
      </w:r>
    </w:p>
    <w:p w:rsidR="005374D0" w:rsidRPr="005374D0" w:rsidRDefault="005374D0" w:rsidP="005374D0">
      <w:pPr>
        <w:pStyle w:val="Paragrafi0"/>
        <w:rPr>
          <w:sz w:val="21"/>
          <w:szCs w:val="21"/>
          <w:lang w:val="it-IT"/>
        </w:rPr>
      </w:pPr>
      <w:r w:rsidRPr="005374D0">
        <w:rPr>
          <w:sz w:val="21"/>
          <w:szCs w:val="21"/>
          <w:lang w:val="it-IT"/>
        </w:rPr>
        <w:t>d) dënohet me vendim të formës së prerë për një vepër penale;</w:t>
      </w:r>
    </w:p>
    <w:p w:rsidR="005374D0" w:rsidRPr="005374D0" w:rsidRDefault="005374D0" w:rsidP="005374D0">
      <w:pPr>
        <w:pStyle w:val="Paragrafi0"/>
        <w:rPr>
          <w:sz w:val="21"/>
          <w:szCs w:val="21"/>
          <w:lang w:val="it-IT"/>
        </w:rPr>
      </w:pPr>
      <w:r w:rsidRPr="005374D0">
        <w:rPr>
          <w:sz w:val="21"/>
          <w:szCs w:val="21"/>
          <w:lang w:val="it-IT"/>
        </w:rPr>
        <w:t>dh) humbet apo lë shtetësinë shqiptare.</w:t>
      </w:r>
    </w:p>
    <w:p w:rsidR="005374D0" w:rsidRPr="005374D0" w:rsidRDefault="005374D0" w:rsidP="005374D0">
      <w:pPr>
        <w:pStyle w:val="Paragrafi0"/>
        <w:rPr>
          <w:sz w:val="21"/>
          <w:szCs w:val="21"/>
          <w:lang w:val="it-IT"/>
        </w:rPr>
      </w:pPr>
    </w:p>
    <w:p w:rsidR="005374D0" w:rsidRPr="005374D0" w:rsidRDefault="005374D0" w:rsidP="005374D0">
      <w:pPr>
        <w:pStyle w:val="KapitulliTitull"/>
        <w:keepNext w:val="0"/>
        <w:rPr>
          <w:sz w:val="21"/>
          <w:szCs w:val="21"/>
          <w:lang w:val="it-IT"/>
        </w:rPr>
      </w:pPr>
      <w:r w:rsidRPr="005374D0">
        <w:rPr>
          <w:sz w:val="21"/>
          <w:szCs w:val="21"/>
          <w:lang w:val="it-IT"/>
        </w:rPr>
        <w:t>KREU III</w:t>
      </w:r>
    </w:p>
    <w:p w:rsidR="005374D0" w:rsidRPr="005374D0" w:rsidRDefault="005374D0" w:rsidP="005374D0">
      <w:pPr>
        <w:pStyle w:val="KapitulliTitull"/>
        <w:keepNext w:val="0"/>
        <w:rPr>
          <w:sz w:val="21"/>
          <w:szCs w:val="21"/>
          <w:lang w:val="it-IT"/>
        </w:rPr>
      </w:pPr>
      <w:r w:rsidRPr="005374D0">
        <w:rPr>
          <w:sz w:val="21"/>
          <w:szCs w:val="21"/>
          <w:lang w:val="it-IT"/>
        </w:rPr>
        <w:t>ADMINISTRATA E AUTORITETIT Të AVIACIONIT CIVIL</w:t>
      </w:r>
    </w:p>
    <w:p w:rsidR="005374D0" w:rsidRPr="005374D0" w:rsidRDefault="005374D0" w:rsidP="005374D0">
      <w:pPr>
        <w:pStyle w:val="Paragrafi0"/>
        <w:rPr>
          <w:sz w:val="21"/>
          <w:szCs w:val="21"/>
          <w:lang w:val="it-IT"/>
        </w:rPr>
      </w:pPr>
    </w:p>
    <w:p w:rsidR="005374D0" w:rsidRPr="005374D0" w:rsidRDefault="005374D0" w:rsidP="005374D0">
      <w:pPr>
        <w:pStyle w:val="NeniNr"/>
        <w:keepNext w:val="0"/>
        <w:rPr>
          <w:sz w:val="21"/>
          <w:szCs w:val="21"/>
          <w:lang w:val="it-IT"/>
        </w:rPr>
      </w:pPr>
      <w:r w:rsidRPr="005374D0">
        <w:rPr>
          <w:sz w:val="21"/>
          <w:szCs w:val="21"/>
          <w:lang w:val="it-IT"/>
        </w:rPr>
        <w:t>Neni 16</w:t>
      </w:r>
    </w:p>
    <w:p w:rsidR="005374D0" w:rsidRPr="005374D0" w:rsidRDefault="005374D0" w:rsidP="005374D0">
      <w:pPr>
        <w:pStyle w:val="NeniTitull"/>
        <w:keepNext w:val="0"/>
        <w:rPr>
          <w:sz w:val="21"/>
          <w:szCs w:val="21"/>
          <w:lang w:val="it-IT"/>
        </w:rPr>
      </w:pPr>
      <w:r w:rsidRPr="005374D0">
        <w:rPr>
          <w:sz w:val="21"/>
          <w:szCs w:val="21"/>
          <w:lang w:val="it-IT"/>
        </w:rPr>
        <w:t>Organizimi dhe detyrimet</w:t>
      </w:r>
    </w:p>
    <w:p w:rsidR="005374D0" w:rsidRPr="005374D0" w:rsidRDefault="005374D0" w:rsidP="005374D0">
      <w:pPr>
        <w:pStyle w:val="Paragrafi0"/>
        <w:rPr>
          <w:sz w:val="21"/>
          <w:szCs w:val="21"/>
          <w:lang w:val="it-IT"/>
        </w:rPr>
      </w:pPr>
      <w:r w:rsidRPr="005374D0">
        <w:rPr>
          <w:sz w:val="21"/>
          <w:szCs w:val="21"/>
          <w:lang w:val="it-IT"/>
        </w:rPr>
        <w:t> </w:t>
      </w:r>
    </w:p>
    <w:p w:rsidR="005374D0" w:rsidRPr="001560D6" w:rsidRDefault="005374D0" w:rsidP="005374D0">
      <w:pPr>
        <w:pStyle w:val="Paragrafi0"/>
        <w:rPr>
          <w:sz w:val="21"/>
          <w:szCs w:val="21"/>
          <w:lang w:val="it-IT"/>
        </w:rPr>
      </w:pPr>
      <w:r w:rsidRPr="001560D6">
        <w:rPr>
          <w:sz w:val="21"/>
          <w:szCs w:val="21"/>
          <w:lang w:val="it-IT"/>
        </w:rPr>
        <w:t xml:space="preserve">1. Struktura organizative dhe struktura e pagave të administratës së Autoritetit  miratohen me vendim të Këshillit të Ministrave, me propozimin e ministrit. </w:t>
      </w:r>
    </w:p>
    <w:p w:rsidR="005374D0" w:rsidRPr="005374D0" w:rsidRDefault="005374D0" w:rsidP="005374D0">
      <w:pPr>
        <w:pStyle w:val="Paragrafi0"/>
        <w:rPr>
          <w:sz w:val="21"/>
          <w:szCs w:val="21"/>
          <w:lang w:val="it-IT"/>
        </w:rPr>
      </w:pPr>
      <w:r w:rsidRPr="005374D0">
        <w:rPr>
          <w:sz w:val="21"/>
          <w:szCs w:val="21"/>
          <w:lang w:val="it-IT"/>
        </w:rPr>
        <w:t>2. Marrëdhëniet e punës për nëpunësit e Autoritetit rregullohen sipas Kodit të Punës.</w:t>
      </w:r>
    </w:p>
    <w:p w:rsidR="005374D0" w:rsidRPr="005374D0" w:rsidRDefault="005374D0" w:rsidP="005374D0">
      <w:pPr>
        <w:pStyle w:val="Paragrafi0"/>
        <w:rPr>
          <w:sz w:val="21"/>
          <w:szCs w:val="21"/>
          <w:lang w:val="it-IT"/>
        </w:rPr>
      </w:pPr>
      <w:r w:rsidRPr="005374D0">
        <w:rPr>
          <w:sz w:val="21"/>
          <w:szCs w:val="21"/>
          <w:lang w:val="it-IT"/>
        </w:rPr>
        <w:t xml:space="preserve">3. Rekrutimi i nëpunësve të Autoritetit bëhet në bazë të kërkesave dhe përshkrimeve të punës, të përcaktuara në rregulloren e brendshme. Procedurat e rekrutimit duhet të jenë transparente dhe jodiskriminuese, në përputhje me kriteret e përcaktuara në aktet ligjore në fuqi për funksionimin e </w:t>
      </w:r>
      <w:r w:rsidRPr="005374D0">
        <w:rPr>
          <w:sz w:val="21"/>
          <w:szCs w:val="21"/>
          <w:lang w:val="it-IT"/>
        </w:rPr>
        <w:lastRenderedPageBreak/>
        <w:t xml:space="preserve">administratës. </w:t>
      </w:r>
    </w:p>
    <w:p w:rsidR="005374D0" w:rsidRPr="005374D0" w:rsidRDefault="005374D0" w:rsidP="005374D0">
      <w:pPr>
        <w:pStyle w:val="Paragrafi0"/>
        <w:rPr>
          <w:sz w:val="21"/>
          <w:szCs w:val="21"/>
          <w:lang w:val="it-IT"/>
        </w:rPr>
      </w:pPr>
      <w:r w:rsidRPr="005374D0">
        <w:rPr>
          <w:sz w:val="21"/>
          <w:szCs w:val="21"/>
          <w:lang w:val="it-IT"/>
        </w:rPr>
        <w:t>4. Nuk mund të punësohen në strukturat e Autoritetit personat:</w:t>
      </w:r>
    </w:p>
    <w:p w:rsidR="005374D0" w:rsidRPr="001560D6" w:rsidRDefault="005374D0" w:rsidP="005374D0">
      <w:pPr>
        <w:pStyle w:val="Paragrafi0"/>
        <w:rPr>
          <w:sz w:val="21"/>
          <w:szCs w:val="21"/>
          <w:lang w:val="it-IT"/>
        </w:rPr>
      </w:pPr>
      <w:r w:rsidRPr="001560D6">
        <w:rPr>
          <w:sz w:val="21"/>
          <w:szCs w:val="21"/>
          <w:lang w:val="it-IT"/>
        </w:rPr>
        <w:t>a) e dënuar me vendim gjykate të formës së prerë;</w:t>
      </w:r>
    </w:p>
    <w:p w:rsidR="005374D0" w:rsidRPr="001560D6" w:rsidRDefault="005374D0" w:rsidP="005374D0">
      <w:pPr>
        <w:pStyle w:val="Paragrafi0"/>
        <w:rPr>
          <w:sz w:val="21"/>
          <w:szCs w:val="21"/>
          <w:lang w:val="it-IT"/>
        </w:rPr>
      </w:pPr>
      <w:r w:rsidRPr="001560D6">
        <w:rPr>
          <w:sz w:val="21"/>
          <w:szCs w:val="21"/>
          <w:lang w:val="it-IT"/>
        </w:rPr>
        <w:t>b) ortakë apo aksionarë të subjekteve të mbikëqyrura;</w:t>
      </w:r>
    </w:p>
    <w:p w:rsidR="005374D0" w:rsidRPr="001560D6" w:rsidRDefault="005374D0" w:rsidP="005374D0">
      <w:pPr>
        <w:pStyle w:val="Paragrafi0"/>
        <w:rPr>
          <w:sz w:val="21"/>
          <w:szCs w:val="21"/>
          <w:lang w:val="it-IT"/>
        </w:rPr>
      </w:pPr>
      <w:r w:rsidRPr="001560D6">
        <w:rPr>
          <w:sz w:val="21"/>
          <w:szCs w:val="21"/>
          <w:lang w:val="it-IT"/>
        </w:rPr>
        <w:t>c) që kanë lidhje familjare me personat e parashikuar në shkronjën “b” të kësaj pike me anëtarët e këshillit drejtues apo me punonjës të tjerë të administratës, me të cilët kanë lidhje varësie;</w:t>
      </w:r>
    </w:p>
    <w:p w:rsidR="005374D0" w:rsidRPr="001560D6" w:rsidRDefault="005374D0" w:rsidP="005374D0">
      <w:pPr>
        <w:pStyle w:val="Paragrafi0"/>
        <w:rPr>
          <w:sz w:val="21"/>
          <w:szCs w:val="21"/>
          <w:lang w:val="it-IT"/>
        </w:rPr>
      </w:pPr>
      <w:r w:rsidRPr="001560D6">
        <w:rPr>
          <w:sz w:val="21"/>
          <w:szCs w:val="21"/>
          <w:lang w:val="it-IT"/>
        </w:rPr>
        <w:t xml:space="preserve"> ç) që nuk gëzojnë integritet moral dhe profesional;</w:t>
      </w:r>
    </w:p>
    <w:p w:rsidR="005374D0" w:rsidRPr="001560D6" w:rsidRDefault="005374D0" w:rsidP="005374D0">
      <w:pPr>
        <w:pStyle w:val="Paragrafi0"/>
        <w:rPr>
          <w:sz w:val="21"/>
          <w:szCs w:val="21"/>
          <w:lang w:val="it-IT"/>
        </w:rPr>
      </w:pPr>
      <w:r w:rsidRPr="001560D6">
        <w:rPr>
          <w:sz w:val="21"/>
          <w:szCs w:val="21"/>
          <w:lang w:val="it-IT"/>
        </w:rPr>
        <w:t xml:space="preserve"> d) për të cilët është marrë masa disiplinore e largimit nga puna.</w:t>
      </w:r>
    </w:p>
    <w:p w:rsidR="005374D0" w:rsidRPr="001560D6" w:rsidRDefault="005374D0" w:rsidP="005374D0">
      <w:pPr>
        <w:pStyle w:val="Paragrafi0"/>
        <w:rPr>
          <w:sz w:val="21"/>
          <w:szCs w:val="21"/>
          <w:lang w:val="it-IT"/>
        </w:rPr>
      </w:pPr>
    </w:p>
    <w:p w:rsidR="005374D0" w:rsidRPr="001560D6" w:rsidRDefault="005374D0" w:rsidP="005374D0">
      <w:pPr>
        <w:pStyle w:val="Paragrafi0"/>
        <w:rPr>
          <w:sz w:val="21"/>
          <w:szCs w:val="21"/>
          <w:lang w:val="it-IT"/>
        </w:rPr>
      </w:pPr>
    </w:p>
    <w:p w:rsidR="005374D0" w:rsidRPr="001560D6" w:rsidRDefault="005374D0" w:rsidP="005374D0">
      <w:pPr>
        <w:pStyle w:val="Paragrafi0"/>
        <w:rPr>
          <w:sz w:val="21"/>
          <w:szCs w:val="21"/>
          <w:lang w:val="it-IT"/>
        </w:rPr>
      </w:pPr>
    </w:p>
    <w:p w:rsidR="005374D0" w:rsidRPr="001560D6" w:rsidRDefault="005374D0" w:rsidP="005374D0">
      <w:pPr>
        <w:pStyle w:val="Paragrafi0"/>
        <w:rPr>
          <w:sz w:val="21"/>
          <w:szCs w:val="21"/>
          <w:lang w:val="it-IT"/>
        </w:rPr>
      </w:pPr>
    </w:p>
    <w:p w:rsidR="005374D0" w:rsidRPr="005374D0" w:rsidRDefault="005374D0" w:rsidP="005374D0">
      <w:pPr>
        <w:pStyle w:val="NeniNr"/>
        <w:keepNext w:val="0"/>
        <w:rPr>
          <w:sz w:val="21"/>
          <w:szCs w:val="21"/>
          <w:lang w:val="it-IT"/>
        </w:rPr>
      </w:pPr>
      <w:r w:rsidRPr="005374D0">
        <w:rPr>
          <w:sz w:val="21"/>
          <w:szCs w:val="21"/>
          <w:lang w:val="it-IT"/>
        </w:rPr>
        <w:t>Neni 17</w:t>
      </w:r>
    </w:p>
    <w:p w:rsidR="005374D0" w:rsidRPr="005374D0" w:rsidRDefault="005374D0" w:rsidP="005374D0">
      <w:pPr>
        <w:pStyle w:val="NeniTitull"/>
        <w:keepNext w:val="0"/>
        <w:rPr>
          <w:sz w:val="21"/>
          <w:szCs w:val="21"/>
          <w:lang w:val="it-IT"/>
        </w:rPr>
      </w:pPr>
      <w:r w:rsidRPr="005374D0">
        <w:rPr>
          <w:sz w:val="21"/>
          <w:szCs w:val="21"/>
          <w:lang w:val="it-IT"/>
        </w:rPr>
        <w:t>Të ardhurat e Autoritetit</w:t>
      </w:r>
    </w:p>
    <w:p w:rsidR="005374D0" w:rsidRPr="005374D0" w:rsidRDefault="005374D0" w:rsidP="005374D0">
      <w:pPr>
        <w:pStyle w:val="Paragrafi0"/>
        <w:rPr>
          <w:sz w:val="21"/>
          <w:szCs w:val="21"/>
          <w:lang w:val="it-IT"/>
        </w:rPr>
      </w:pPr>
    </w:p>
    <w:p w:rsidR="005374D0" w:rsidRPr="005374D0" w:rsidRDefault="005374D0" w:rsidP="005374D0">
      <w:pPr>
        <w:pStyle w:val="Paragrafi0"/>
        <w:rPr>
          <w:sz w:val="21"/>
          <w:szCs w:val="21"/>
          <w:lang w:val="it-IT"/>
        </w:rPr>
      </w:pPr>
      <w:r w:rsidRPr="005374D0">
        <w:rPr>
          <w:sz w:val="21"/>
          <w:szCs w:val="21"/>
          <w:lang w:val="it-IT"/>
        </w:rPr>
        <w:t>1. Të ardhurat realizohen nga tarifat e vendosura për veprimtaritë që kryen Autoriteti në bazë të kostos.</w:t>
      </w:r>
    </w:p>
    <w:p w:rsidR="005374D0" w:rsidRPr="005374D0" w:rsidRDefault="005374D0" w:rsidP="005374D0">
      <w:pPr>
        <w:pStyle w:val="Paragrafi0"/>
        <w:rPr>
          <w:sz w:val="21"/>
          <w:szCs w:val="21"/>
          <w:lang w:val="it-IT"/>
        </w:rPr>
      </w:pPr>
      <w:r w:rsidRPr="005374D0">
        <w:rPr>
          <w:sz w:val="21"/>
          <w:szCs w:val="21"/>
          <w:lang w:val="it-IT"/>
        </w:rPr>
        <w:t xml:space="preserve">2. Të ardhurat e Autoritetit përfshijnë: </w:t>
      </w:r>
    </w:p>
    <w:p w:rsidR="005374D0" w:rsidRPr="005374D0" w:rsidRDefault="005374D0" w:rsidP="005374D0">
      <w:pPr>
        <w:pStyle w:val="Paragrafi0"/>
        <w:rPr>
          <w:sz w:val="21"/>
          <w:szCs w:val="21"/>
          <w:lang w:val="it-IT"/>
        </w:rPr>
      </w:pPr>
      <w:r w:rsidRPr="005374D0">
        <w:rPr>
          <w:sz w:val="21"/>
          <w:szCs w:val="21"/>
          <w:lang w:val="it-IT"/>
        </w:rPr>
        <w:t xml:space="preserve">a) të ardhurat nga tarifat e rrugës (en-route), të cilat mblidhen dhe faturohen nga Eurokontrolli, në zbatim të marrëveshjes së përbashkët të lidhur për tarifat e rrugës (en-route); </w:t>
      </w:r>
    </w:p>
    <w:p w:rsidR="005374D0" w:rsidRPr="001560D6" w:rsidRDefault="005374D0" w:rsidP="005374D0">
      <w:pPr>
        <w:pStyle w:val="Paragrafi0"/>
        <w:rPr>
          <w:sz w:val="21"/>
          <w:szCs w:val="21"/>
          <w:lang w:val="it-IT"/>
        </w:rPr>
      </w:pPr>
      <w:r w:rsidRPr="001560D6">
        <w:rPr>
          <w:sz w:val="21"/>
          <w:szCs w:val="21"/>
          <w:lang w:val="it-IT"/>
        </w:rPr>
        <w:t>b) të ardhurat nga tarifa  e sigurisë së aviacionit, e cila merret nëpërmjet aeroportit;</w:t>
      </w:r>
    </w:p>
    <w:p w:rsidR="005374D0" w:rsidRPr="001560D6" w:rsidRDefault="005374D0" w:rsidP="005374D0">
      <w:pPr>
        <w:pStyle w:val="Paragrafi0"/>
        <w:rPr>
          <w:sz w:val="21"/>
          <w:szCs w:val="21"/>
          <w:lang w:val="it-IT"/>
        </w:rPr>
      </w:pPr>
      <w:r w:rsidRPr="001560D6">
        <w:rPr>
          <w:sz w:val="21"/>
          <w:szCs w:val="21"/>
          <w:lang w:val="it-IT"/>
        </w:rPr>
        <w:t>c) të ardhurat nga tarifa e sigurisë në fluturim, e cila merret nga operatorët ajrorë të regjistruar në Republikën e Shqipërisë;</w:t>
      </w:r>
    </w:p>
    <w:p w:rsidR="005374D0" w:rsidRPr="001560D6" w:rsidRDefault="005374D0" w:rsidP="005374D0">
      <w:pPr>
        <w:pStyle w:val="Paragrafi0"/>
        <w:rPr>
          <w:sz w:val="21"/>
          <w:szCs w:val="21"/>
          <w:lang w:val="it-IT"/>
        </w:rPr>
      </w:pPr>
      <w:r w:rsidRPr="001560D6">
        <w:rPr>
          <w:sz w:val="21"/>
          <w:szCs w:val="21"/>
          <w:lang w:val="it-IT"/>
        </w:rPr>
        <w:t>ç) të ardhurat nga autorizimet, licencimet dhe certifikimet e parashikuara në Kodin Ajror të Republikës së Shqipërisë;</w:t>
      </w:r>
    </w:p>
    <w:p w:rsidR="005374D0" w:rsidRPr="001560D6" w:rsidRDefault="005374D0" w:rsidP="005374D0">
      <w:pPr>
        <w:pStyle w:val="Paragrafi0"/>
        <w:rPr>
          <w:sz w:val="21"/>
          <w:szCs w:val="21"/>
          <w:lang w:val="it-IT"/>
        </w:rPr>
      </w:pPr>
      <w:r w:rsidRPr="001560D6">
        <w:rPr>
          <w:sz w:val="21"/>
          <w:szCs w:val="21"/>
          <w:lang w:val="it-IT"/>
        </w:rPr>
        <w:t>d) të ardhurat nga sanksionet në zbatim të legjislacionit në fuqi;</w:t>
      </w:r>
    </w:p>
    <w:p w:rsidR="005374D0" w:rsidRPr="001560D6" w:rsidRDefault="005374D0" w:rsidP="005374D0">
      <w:pPr>
        <w:pStyle w:val="Paragrafi0"/>
        <w:rPr>
          <w:sz w:val="21"/>
          <w:szCs w:val="21"/>
          <w:lang w:val="it-IT"/>
        </w:rPr>
      </w:pPr>
      <w:r w:rsidRPr="001560D6">
        <w:rPr>
          <w:sz w:val="21"/>
          <w:szCs w:val="21"/>
          <w:lang w:val="it-IT"/>
        </w:rPr>
        <w:t>dh) të ardhura të tjera të lejuara nga legjislacioni në fuqi.</w:t>
      </w:r>
    </w:p>
    <w:p w:rsidR="005374D0" w:rsidRPr="005374D0" w:rsidRDefault="005374D0" w:rsidP="005374D0">
      <w:pPr>
        <w:pStyle w:val="Paragrafi0"/>
        <w:rPr>
          <w:sz w:val="21"/>
          <w:szCs w:val="21"/>
          <w:lang w:val="it-IT"/>
        </w:rPr>
      </w:pPr>
      <w:r w:rsidRPr="005374D0">
        <w:rPr>
          <w:sz w:val="21"/>
          <w:szCs w:val="21"/>
          <w:lang w:val="it-IT"/>
        </w:rPr>
        <w:t>3. Pasqyrat financiare të të ardhurave dhe të shpenzimeve hartohen në përputhje me dispozitat ligjore në fuqi.</w:t>
      </w:r>
    </w:p>
    <w:p w:rsidR="005374D0" w:rsidRPr="005374D0" w:rsidRDefault="005374D0" w:rsidP="005374D0">
      <w:pPr>
        <w:pStyle w:val="Paragrafi0"/>
        <w:rPr>
          <w:sz w:val="21"/>
          <w:szCs w:val="21"/>
          <w:lang w:val="it-IT"/>
        </w:rPr>
      </w:pPr>
      <w:r w:rsidRPr="005374D0">
        <w:rPr>
          <w:sz w:val="21"/>
          <w:szCs w:val="21"/>
          <w:lang w:val="it-IT"/>
        </w:rPr>
        <w:t>4. Të ardhurat përdoren për paga, sigurime dhe shpërblime, shpenzime operative dhe investime kapitale, të nevojshme për funksionimin normal të Autoritetit, si dhe për pagesat e kontributeve, që rrjedhin nga anëtarësimi i Republikës së Shqipërisë në organizmat ndërkombëtarë të aviacionit civil.</w:t>
      </w:r>
    </w:p>
    <w:p w:rsidR="005374D0" w:rsidRPr="005374D0" w:rsidRDefault="005374D0" w:rsidP="005374D0">
      <w:pPr>
        <w:pStyle w:val="Paragrafi0"/>
        <w:rPr>
          <w:sz w:val="21"/>
          <w:szCs w:val="21"/>
          <w:lang w:val="it-IT"/>
        </w:rPr>
      </w:pPr>
      <w:r w:rsidRPr="005374D0">
        <w:rPr>
          <w:sz w:val="21"/>
          <w:szCs w:val="21"/>
          <w:lang w:val="it-IT"/>
        </w:rPr>
        <w:t>5. Autoriteti, për përdorimin e fondeve të veta, zbaton dispozitat ligjore dhe nënligjore në fuqi për prokurimet publike.</w:t>
      </w:r>
    </w:p>
    <w:p w:rsidR="005374D0" w:rsidRPr="005374D0" w:rsidRDefault="005374D0" w:rsidP="005374D0">
      <w:pPr>
        <w:pStyle w:val="Paragrafi0"/>
        <w:rPr>
          <w:sz w:val="21"/>
          <w:szCs w:val="21"/>
          <w:lang w:val="it-IT"/>
        </w:rPr>
      </w:pPr>
      <w:r w:rsidRPr="005374D0">
        <w:rPr>
          <w:sz w:val="21"/>
          <w:szCs w:val="21"/>
          <w:lang w:val="it-IT"/>
        </w:rPr>
        <w:t>6. Autoriteti, me autorizimin e ministrit, ka të drejtë të nënshkruajë marrëveshje kredie me institucione bankare, për të realizuar veprimtarinë.</w:t>
      </w:r>
    </w:p>
    <w:p w:rsidR="005374D0" w:rsidRPr="005374D0" w:rsidRDefault="005374D0" w:rsidP="005374D0">
      <w:pPr>
        <w:pStyle w:val="Paragrafi0"/>
        <w:rPr>
          <w:sz w:val="21"/>
          <w:szCs w:val="21"/>
          <w:lang w:val="it-IT"/>
        </w:rPr>
      </w:pPr>
      <w:r w:rsidRPr="005374D0">
        <w:rPr>
          <w:sz w:val="21"/>
          <w:szCs w:val="21"/>
          <w:lang w:val="it-IT"/>
        </w:rPr>
        <w:t>7. Autoriteti është i përjashtuar nga të gjitha taksat dhe tatimet e drejtpërdrejta.</w:t>
      </w:r>
    </w:p>
    <w:p w:rsidR="005374D0" w:rsidRPr="005374D0" w:rsidRDefault="005374D0" w:rsidP="005374D0">
      <w:pPr>
        <w:pStyle w:val="Paragrafi0"/>
        <w:rPr>
          <w:sz w:val="21"/>
          <w:szCs w:val="21"/>
          <w:lang w:val="it-IT"/>
        </w:rPr>
      </w:pPr>
    </w:p>
    <w:p w:rsidR="005374D0" w:rsidRPr="005374D0" w:rsidRDefault="005374D0" w:rsidP="005374D0">
      <w:pPr>
        <w:pStyle w:val="NeniNr"/>
        <w:keepNext w:val="0"/>
        <w:rPr>
          <w:sz w:val="21"/>
          <w:szCs w:val="21"/>
          <w:lang w:val="it-IT"/>
        </w:rPr>
      </w:pPr>
      <w:r w:rsidRPr="005374D0">
        <w:rPr>
          <w:sz w:val="21"/>
          <w:szCs w:val="21"/>
          <w:lang w:val="it-IT"/>
        </w:rPr>
        <w:t>Neni 18</w:t>
      </w:r>
    </w:p>
    <w:p w:rsidR="005374D0" w:rsidRPr="005374D0" w:rsidRDefault="005374D0" w:rsidP="005374D0">
      <w:pPr>
        <w:pStyle w:val="NeniTitull"/>
        <w:keepNext w:val="0"/>
        <w:rPr>
          <w:sz w:val="21"/>
          <w:szCs w:val="21"/>
          <w:lang w:val="it-IT"/>
        </w:rPr>
      </w:pPr>
      <w:r w:rsidRPr="005374D0">
        <w:rPr>
          <w:sz w:val="21"/>
          <w:szCs w:val="21"/>
          <w:lang w:val="it-IT"/>
        </w:rPr>
        <w:t>Buxheti</w:t>
      </w:r>
    </w:p>
    <w:p w:rsidR="005374D0" w:rsidRPr="005374D0" w:rsidRDefault="005374D0" w:rsidP="005374D0">
      <w:pPr>
        <w:pStyle w:val="Paragrafi0"/>
        <w:rPr>
          <w:sz w:val="21"/>
          <w:szCs w:val="21"/>
          <w:lang w:val="it-IT"/>
        </w:rPr>
      </w:pPr>
    </w:p>
    <w:p w:rsidR="005374D0" w:rsidRPr="005374D0" w:rsidRDefault="005374D0" w:rsidP="005374D0">
      <w:pPr>
        <w:pStyle w:val="Paragrafi0"/>
        <w:rPr>
          <w:sz w:val="21"/>
          <w:szCs w:val="21"/>
          <w:lang w:val="it-IT"/>
        </w:rPr>
      </w:pPr>
      <w:r w:rsidRPr="005374D0">
        <w:rPr>
          <w:sz w:val="21"/>
          <w:szCs w:val="21"/>
          <w:lang w:val="it-IT"/>
        </w:rPr>
        <w:t>1. Viti financiar fillon më 1 janar dhe mbyllet më 31 dhjetor.</w:t>
      </w:r>
    </w:p>
    <w:p w:rsidR="005374D0" w:rsidRPr="005374D0" w:rsidRDefault="005374D0" w:rsidP="005374D0">
      <w:pPr>
        <w:pStyle w:val="Paragrafi0"/>
        <w:rPr>
          <w:sz w:val="21"/>
          <w:szCs w:val="21"/>
          <w:lang w:val="it-IT"/>
        </w:rPr>
      </w:pPr>
      <w:r w:rsidRPr="005374D0">
        <w:rPr>
          <w:sz w:val="21"/>
          <w:szCs w:val="21"/>
          <w:lang w:val="it-IT"/>
        </w:rPr>
        <w:t>2. Autoriteti, nëpërmjet këshillit drejtues, i paraqet për miratim ministrit një program të hollësishëm financiar për vitin pasardhës, jo më vonë se data 30 nëntor e vitit.</w:t>
      </w:r>
    </w:p>
    <w:p w:rsidR="005374D0" w:rsidRPr="001560D6" w:rsidRDefault="005374D0" w:rsidP="005374D0">
      <w:pPr>
        <w:pStyle w:val="Paragrafi0"/>
        <w:rPr>
          <w:sz w:val="21"/>
          <w:szCs w:val="21"/>
          <w:lang w:val="it-IT"/>
        </w:rPr>
      </w:pPr>
      <w:r w:rsidRPr="001560D6">
        <w:rPr>
          <w:sz w:val="21"/>
          <w:szCs w:val="21"/>
          <w:lang w:val="it-IT"/>
        </w:rPr>
        <w:t xml:space="preserve">3. Veprimtaria e Autoritetit financohet tërësisht nga të ardhurat e realizuara nga vetë ai. Të  ardhurat e realizuara, por të pashpërndara në fund të vitit të parë buxhetor të veprimtarisë, mbarten për vitin pasardhës dhe reflektohen në nivelin e tarifave. Në vitet në vazhdim fondet e papërdorura derdhen tërësisht në Buxhetin e Shtetit. </w:t>
      </w:r>
    </w:p>
    <w:p w:rsidR="005374D0" w:rsidRPr="001560D6" w:rsidRDefault="005374D0" w:rsidP="005374D0">
      <w:pPr>
        <w:pStyle w:val="Paragrafi0"/>
        <w:rPr>
          <w:sz w:val="21"/>
          <w:szCs w:val="21"/>
          <w:lang w:val="it-IT"/>
        </w:rPr>
      </w:pPr>
    </w:p>
    <w:p w:rsidR="005374D0" w:rsidRPr="005374D0" w:rsidRDefault="005374D0" w:rsidP="005374D0">
      <w:pPr>
        <w:pStyle w:val="NeniNr"/>
        <w:keepNext w:val="0"/>
        <w:rPr>
          <w:sz w:val="21"/>
          <w:szCs w:val="21"/>
          <w:lang w:val="it-IT"/>
        </w:rPr>
      </w:pPr>
      <w:r w:rsidRPr="005374D0">
        <w:rPr>
          <w:sz w:val="21"/>
          <w:szCs w:val="21"/>
          <w:lang w:val="it-IT"/>
        </w:rPr>
        <w:t>Neni 19</w:t>
      </w:r>
    </w:p>
    <w:p w:rsidR="005374D0" w:rsidRPr="005374D0" w:rsidRDefault="005374D0" w:rsidP="005374D0">
      <w:pPr>
        <w:pStyle w:val="NeniTitull"/>
        <w:keepNext w:val="0"/>
        <w:rPr>
          <w:sz w:val="21"/>
          <w:szCs w:val="21"/>
          <w:lang w:val="it-IT"/>
        </w:rPr>
      </w:pPr>
      <w:r w:rsidRPr="005374D0">
        <w:rPr>
          <w:sz w:val="21"/>
          <w:szCs w:val="21"/>
          <w:lang w:val="it-IT"/>
        </w:rPr>
        <w:t>Kontabiliteti</w:t>
      </w:r>
    </w:p>
    <w:p w:rsidR="005374D0" w:rsidRPr="005374D0" w:rsidRDefault="005374D0" w:rsidP="005374D0">
      <w:pPr>
        <w:pStyle w:val="Paragrafi0"/>
        <w:rPr>
          <w:sz w:val="21"/>
          <w:szCs w:val="21"/>
          <w:lang w:val="it-IT"/>
        </w:rPr>
      </w:pPr>
    </w:p>
    <w:p w:rsidR="005374D0" w:rsidRPr="005374D0" w:rsidRDefault="005374D0" w:rsidP="005374D0">
      <w:pPr>
        <w:pStyle w:val="Paragrafi0"/>
        <w:rPr>
          <w:sz w:val="21"/>
          <w:szCs w:val="21"/>
          <w:lang w:val="it-IT"/>
        </w:rPr>
      </w:pPr>
      <w:r w:rsidRPr="005374D0">
        <w:rPr>
          <w:sz w:val="21"/>
          <w:szCs w:val="21"/>
          <w:lang w:val="it-IT"/>
        </w:rPr>
        <w:t xml:space="preserve"> 1. Autoriteti mban regjistrat kontabël, në përputhje me legjislacionin në fuqi dhe standardet kontabël të zbatueshme.</w:t>
      </w:r>
    </w:p>
    <w:p w:rsidR="005374D0" w:rsidRPr="005374D0" w:rsidRDefault="005374D0" w:rsidP="005374D0">
      <w:pPr>
        <w:pStyle w:val="Paragrafi0"/>
        <w:rPr>
          <w:sz w:val="21"/>
          <w:szCs w:val="21"/>
          <w:lang w:val="it-IT"/>
        </w:rPr>
      </w:pPr>
      <w:r w:rsidRPr="005374D0">
        <w:rPr>
          <w:sz w:val="21"/>
          <w:szCs w:val="21"/>
          <w:lang w:val="it-IT"/>
        </w:rPr>
        <w:t xml:space="preserve"> 2. Regjistrat kontabël duhet të pasqyrojnë me saktësi, në çdo kohë, gjendjen financiare të Autoritetit.</w:t>
      </w:r>
    </w:p>
    <w:p w:rsidR="005374D0" w:rsidRPr="005374D0" w:rsidRDefault="005374D0" w:rsidP="005374D0">
      <w:pPr>
        <w:pStyle w:val="Paragrafi0"/>
        <w:rPr>
          <w:sz w:val="21"/>
          <w:szCs w:val="21"/>
          <w:lang w:val="it-IT"/>
        </w:rPr>
      </w:pPr>
      <w:r w:rsidRPr="005374D0">
        <w:rPr>
          <w:sz w:val="21"/>
          <w:szCs w:val="21"/>
          <w:lang w:val="it-IT"/>
        </w:rPr>
        <w:t xml:space="preserve"> 3. Autoriteti përgatit pasqyrat financiare vjetore të veprimtarisë së vet brenda datës 31 mars të vitit pasardhës dhe, pas certifikimit nga ekspertët auditues, i raporton ministrit rezultatin financiar.</w:t>
      </w:r>
    </w:p>
    <w:p w:rsidR="005374D0" w:rsidRPr="005374D0" w:rsidRDefault="005374D0" w:rsidP="005374D0">
      <w:pPr>
        <w:pStyle w:val="Paragrafi0"/>
        <w:ind w:firstLine="0"/>
        <w:rPr>
          <w:sz w:val="21"/>
          <w:szCs w:val="21"/>
          <w:lang w:val="it-IT"/>
        </w:rPr>
      </w:pPr>
    </w:p>
    <w:p w:rsidR="005374D0" w:rsidRPr="005374D0" w:rsidRDefault="005374D0" w:rsidP="005374D0">
      <w:pPr>
        <w:pStyle w:val="NeniNr"/>
        <w:keepNext w:val="0"/>
        <w:rPr>
          <w:sz w:val="21"/>
          <w:szCs w:val="21"/>
          <w:lang w:val="it-IT"/>
        </w:rPr>
      </w:pPr>
      <w:r w:rsidRPr="005374D0">
        <w:rPr>
          <w:sz w:val="21"/>
          <w:szCs w:val="21"/>
          <w:lang w:val="it-IT"/>
        </w:rPr>
        <w:t>Neni 20</w:t>
      </w:r>
    </w:p>
    <w:p w:rsidR="005374D0" w:rsidRPr="005374D0" w:rsidRDefault="005374D0" w:rsidP="005374D0">
      <w:pPr>
        <w:pStyle w:val="NeniTitull"/>
        <w:keepNext w:val="0"/>
        <w:rPr>
          <w:sz w:val="21"/>
          <w:szCs w:val="21"/>
          <w:lang w:val="it-IT"/>
        </w:rPr>
      </w:pPr>
      <w:r w:rsidRPr="005374D0">
        <w:rPr>
          <w:sz w:val="21"/>
          <w:szCs w:val="21"/>
          <w:lang w:val="it-IT"/>
        </w:rPr>
        <w:t>Raportimi nga Autoriteti</w:t>
      </w:r>
    </w:p>
    <w:p w:rsidR="005374D0" w:rsidRPr="005374D0" w:rsidRDefault="005374D0" w:rsidP="005374D0">
      <w:pPr>
        <w:pStyle w:val="Paragrafi0"/>
        <w:rPr>
          <w:sz w:val="21"/>
          <w:szCs w:val="21"/>
          <w:lang w:val="it-IT"/>
        </w:rPr>
      </w:pPr>
    </w:p>
    <w:p w:rsidR="005374D0" w:rsidRPr="005374D0" w:rsidRDefault="005374D0" w:rsidP="005374D0">
      <w:pPr>
        <w:pStyle w:val="Paragrafi0"/>
        <w:rPr>
          <w:sz w:val="21"/>
          <w:szCs w:val="21"/>
          <w:lang w:val="it-IT"/>
        </w:rPr>
      </w:pPr>
      <w:r w:rsidRPr="005374D0">
        <w:rPr>
          <w:sz w:val="21"/>
          <w:szCs w:val="21"/>
          <w:lang w:val="it-IT"/>
        </w:rPr>
        <w:t>1.  Në muajin prill të vitit pasardhës Autoriteti i paraqet ministrit:</w:t>
      </w:r>
    </w:p>
    <w:p w:rsidR="005374D0" w:rsidRPr="005374D0" w:rsidRDefault="005374D0" w:rsidP="005374D0">
      <w:pPr>
        <w:pStyle w:val="Paragrafi0"/>
        <w:rPr>
          <w:sz w:val="21"/>
          <w:szCs w:val="21"/>
          <w:lang w:val="it-IT"/>
        </w:rPr>
      </w:pPr>
      <w:r w:rsidRPr="005374D0">
        <w:rPr>
          <w:sz w:val="21"/>
          <w:szCs w:val="21"/>
          <w:lang w:val="it-IT"/>
        </w:rPr>
        <w:t>a) një raport vjetor për veprimtarinë e tij, përfshirë të gjitha vendimet e marra nga këshilli drejtues;</w:t>
      </w:r>
    </w:p>
    <w:p w:rsidR="005374D0" w:rsidRPr="005374D0" w:rsidRDefault="005374D0" w:rsidP="005374D0">
      <w:pPr>
        <w:pStyle w:val="Paragrafi0"/>
        <w:rPr>
          <w:sz w:val="21"/>
          <w:szCs w:val="21"/>
          <w:lang w:val="it-IT"/>
        </w:rPr>
      </w:pPr>
      <w:r w:rsidRPr="005374D0">
        <w:rPr>
          <w:sz w:val="21"/>
          <w:szCs w:val="21"/>
          <w:lang w:val="it-IT"/>
        </w:rPr>
        <w:t>b)  pasqyrën financiare vjetore;</w:t>
      </w:r>
    </w:p>
    <w:p w:rsidR="005374D0" w:rsidRPr="005374D0" w:rsidRDefault="005374D0" w:rsidP="005374D0">
      <w:pPr>
        <w:pStyle w:val="Paragrafi0"/>
        <w:rPr>
          <w:sz w:val="21"/>
          <w:szCs w:val="21"/>
          <w:lang w:val="it-IT"/>
        </w:rPr>
      </w:pPr>
      <w:r w:rsidRPr="005374D0">
        <w:rPr>
          <w:sz w:val="21"/>
          <w:szCs w:val="21"/>
          <w:lang w:val="it-IT"/>
        </w:rPr>
        <w:t>c)  një raport për realizimin e planit të të ardhurave e  të shpenzimeve;</w:t>
      </w:r>
    </w:p>
    <w:p w:rsidR="005374D0" w:rsidRPr="005374D0" w:rsidRDefault="005374D0" w:rsidP="005374D0">
      <w:pPr>
        <w:pStyle w:val="Paragrafi0"/>
        <w:rPr>
          <w:sz w:val="21"/>
          <w:szCs w:val="21"/>
          <w:lang w:val="it-IT"/>
        </w:rPr>
      </w:pPr>
      <w:r w:rsidRPr="005374D0">
        <w:rPr>
          <w:sz w:val="21"/>
          <w:szCs w:val="21"/>
          <w:lang w:val="it-IT"/>
        </w:rPr>
        <w:t>ç) një raport për licencat e dhëna, për miratimet dhe aktet e tjera individuale administrative, të nxjerra në përputhje me këtë ligj, për rastet e refuzimit të licencave apo për kërkesat e tjera, që i janë paraqitur Autoritetit, si dhe për të dhënat e regjistrave.</w:t>
      </w:r>
    </w:p>
    <w:p w:rsidR="005374D0" w:rsidRPr="005374D0" w:rsidRDefault="005374D0" w:rsidP="005374D0">
      <w:pPr>
        <w:pStyle w:val="Paragrafi0"/>
        <w:rPr>
          <w:sz w:val="21"/>
          <w:szCs w:val="21"/>
          <w:lang w:val="it-IT"/>
        </w:rPr>
      </w:pPr>
      <w:r w:rsidRPr="005374D0">
        <w:rPr>
          <w:sz w:val="21"/>
          <w:szCs w:val="21"/>
          <w:lang w:val="it-IT"/>
        </w:rPr>
        <w:t>2.  Autoriteti i paraqet ministrit, në çdo kohë, me kërkesë të tij, çdo të dhënë tjetër, që vlerësohet e  nevojshme për realizimin e objektivave të politikës së zhvillimit të transportit ajror.</w:t>
      </w:r>
    </w:p>
    <w:p w:rsidR="005374D0" w:rsidRPr="005374D0" w:rsidRDefault="005374D0" w:rsidP="005374D0">
      <w:pPr>
        <w:pStyle w:val="Paragrafi0"/>
        <w:rPr>
          <w:sz w:val="21"/>
          <w:szCs w:val="21"/>
          <w:lang w:val="it-IT"/>
        </w:rPr>
      </w:pPr>
    </w:p>
    <w:p w:rsidR="005374D0" w:rsidRPr="005374D0" w:rsidRDefault="005374D0" w:rsidP="005374D0">
      <w:pPr>
        <w:pStyle w:val="KapitulliTitull"/>
        <w:keepNext w:val="0"/>
        <w:rPr>
          <w:sz w:val="21"/>
          <w:szCs w:val="21"/>
          <w:lang w:val="it-IT"/>
        </w:rPr>
      </w:pPr>
      <w:r w:rsidRPr="005374D0">
        <w:rPr>
          <w:sz w:val="21"/>
          <w:szCs w:val="21"/>
          <w:lang w:val="it-IT"/>
        </w:rPr>
        <w:t>KREU IV</w:t>
      </w:r>
    </w:p>
    <w:p w:rsidR="005374D0" w:rsidRPr="005374D0" w:rsidRDefault="005374D0" w:rsidP="005374D0">
      <w:pPr>
        <w:pStyle w:val="KapitulliTitull"/>
        <w:keepNext w:val="0"/>
        <w:rPr>
          <w:sz w:val="21"/>
          <w:szCs w:val="21"/>
          <w:lang w:val="it-IT"/>
        </w:rPr>
      </w:pPr>
      <w:r w:rsidRPr="005374D0">
        <w:rPr>
          <w:sz w:val="21"/>
          <w:szCs w:val="21"/>
          <w:lang w:val="it-IT"/>
        </w:rPr>
        <w:t>KODI ETIK, PROFESIONALIZMI DHE KONFIDENCIALITETI</w:t>
      </w:r>
    </w:p>
    <w:p w:rsidR="005374D0" w:rsidRPr="005374D0" w:rsidRDefault="005374D0" w:rsidP="005374D0">
      <w:pPr>
        <w:pStyle w:val="Paragrafi0"/>
        <w:rPr>
          <w:sz w:val="21"/>
          <w:szCs w:val="21"/>
          <w:lang w:val="it-IT"/>
        </w:rPr>
      </w:pPr>
    </w:p>
    <w:p w:rsidR="005374D0" w:rsidRPr="005374D0" w:rsidRDefault="005374D0" w:rsidP="005374D0">
      <w:pPr>
        <w:pStyle w:val="NeniNr"/>
        <w:keepNext w:val="0"/>
        <w:rPr>
          <w:sz w:val="21"/>
          <w:szCs w:val="21"/>
          <w:lang w:val="it-IT"/>
        </w:rPr>
      </w:pPr>
      <w:r w:rsidRPr="005374D0">
        <w:rPr>
          <w:sz w:val="21"/>
          <w:szCs w:val="21"/>
          <w:lang w:val="it-IT"/>
        </w:rPr>
        <w:t>Neni 21</w:t>
      </w:r>
    </w:p>
    <w:p w:rsidR="005374D0" w:rsidRPr="005374D0" w:rsidRDefault="005374D0" w:rsidP="005374D0">
      <w:pPr>
        <w:pStyle w:val="NeniTitull"/>
        <w:keepNext w:val="0"/>
        <w:rPr>
          <w:sz w:val="21"/>
          <w:szCs w:val="21"/>
          <w:lang w:val="it-IT"/>
        </w:rPr>
      </w:pPr>
      <w:r w:rsidRPr="005374D0">
        <w:rPr>
          <w:sz w:val="21"/>
          <w:szCs w:val="21"/>
          <w:lang w:val="it-IT"/>
        </w:rPr>
        <w:t>Kodi etik dhe profesionalizmi</w:t>
      </w:r>
    </w:p>
    <w:p w:rsidR="005374D0" w:rsidRPr="005374D0" w:rsidRDefault="005374D0" w:rsidP="005374D0">
      <w:pPr>
        <w:pStyle w:val="Paragrafi0"/>
        <w:rPr>
          <w:sz w:val="21"/>
          <w:szCs w:val="21"/>
          <w:lang w:val="it-IT"/>
        </w:rPr>
      </w:pPr>
      <w:r w:rsidRPr="005374D0">
        <w:rPr>
          <w:sz w:val="21"/>
          <w:szCs w:val="21"/>
          <w:lang w:val="it-IT"/>
        </w:rPr>
        <w:t> </w:t>
      </w:r>
    </w:p>
    <w:p w:rsidR="005374D0" w:rsidRPr="005374D0" w:rsidRDefault="005374D0" w:rsidP="005374D0">
      <w:pPr>
        <w:pStyle w:val="Paragrafi0"/>
        <w:rPr>
          <w:sz w:val="21"/>
          <w:szCs w:val="21"/>
          <w:lang w:val="it-IT"/>
        </w:rPr>
      </w:pPr>
      <w:r w:rsidRPr="005374D0">
        <w:rPr>
          <w:sz w:val="21"/>
          <w:szCs w:val="21"/>
          <w:lang w:val="it-IT"/>
        </w:rPr>
        <w:t>1. Anëtarët e këshillit drejtues, nëpunësit dhe punonjësit e tjerë të Autoritetit, gjatë ushtrimit të veprimtarisë, zbatojnë kodin e etikës dhe standardet profesionale, të miratuara nga këshilli.</w:t>
      </w:r>
    </w:p>
    <w:p w:rsidR="005374D0" w:rsidRPr="005374D0" w:rsidRDefault="005374D0" w:rsidP="005374D0">
      <w:pPr>
        <w:pStyle w:val="Paragrafi0"/>
        <w:rPr>
          <w:sz w:val="21"/>
          <w:szCs w:val="21"/>
          <w:lang w:val="it-IT"/>
        </w:rPr>
      </w:pPr>
      <w:r w:rsidRPr="005374D0">
        <w:rPr>
          <w:sz w:val="21"/>
          <w:szCs w:val="21"/>
          <w:lang w:val="it-IT"/>
        </w:rPr>
        <w:t>2. Kur vërehen shkelje të kodit të etikës ose mungesë profesionalizmi, merren masa disiplinore deri në lirimin ose largimin nga detyra.</w:t>
      </w:r>
    </w:p>
    <w:p w:rsidR="005374D0" w:rsidRPr="005374D0" w:rsidRDefault="005374D0" w:rsidP="005374D0">
      <w:pPr>
        <w:pStyle w:val="Paragrafi0"/>
        <w:rPr>
          <w:sz w:val="21"/>
          <w:szCs w:val="21"/>
          <w:lang w:val="it-IT"/>
        </w:rPr>
      </w:pPr>
    </w:p>
    <w:p w:rsidR="005374D0" w:rsidRPr="005374D0" w:rsidRDefault="005374D0" w:rsidP="005374D0">
      <w:pPr>
        <w:pStyle w:val="NeniNr"/>
        <w:keepNext w:val="0"/>
        <w:rPr>
          <w:sz w:val="21"/>
          <w:szCs w:val="21"/>
          <w:lang w:val="it-IT"/>
        </w:rPr>
      </w:pPr>
      <w:r w:rsidRPr="005374D0">
        <w:rPr>
          <w:sz w:val="21"/>
          <w:szCs w:val="21"/>
          <w:lang w:val="it-IT"/>
        </w:rPr>
        <w:t>Neni 22</w:t>
      </w:r>
    </w:p>
    <w:p w:rsidR="005374D0" w:rsidRPr="005374D0" w:rsidRDefault="005374D0" w:rsidP="005374D0">
      <w:pPr>
        <w:pStyle w:val="NeniTitull"/>
        <w:keepNext w:val="0"/>
        <w:rPr>
          <w:sz w:val="21"/>
          <w:szCs w:val="21"/>
          <w:lang w:val="it-IT"/>
        </w:rPr>
      </w:pPr>
      <w:r w:rsidRPr="005374D0">
        <w:rPr>
          <w:sz w:val="21"/>
          <w:szCs w:val="21"/>
          <w:lang w:val="it-IT"/>
        </w:rPr>
        <w:t>Konfidencialiteti</w:t>
      </w:r>
    </w:p>
    <w:p w:rsidR="005374D0" w:rsidRPr="005374D0" w:rsidRDefault="005374D0" w:rsidP="005374D0">
      <w:pPr>
        <w:pStyle w:val="Paragrafi0"/>
        <w:rPr>
          <w:sz w:val="21"/>
          <w:szCs w:val="21"/>
          <w:lang w:val="it-IT"/>
        </w:rPr>
      </w:pPr>
      <w:r w:rsidRPr="005374D0">
        <w:rPr>
          <w:sz w:val="21"/>
          <w:szCs w:val="21"/>
          <w:lang w:val="it-IT"/>
        </w:rPr>
        <w:t> </w:t>
      </w:r>
    </w:p>
    <w:p w:rsidR="005374D0" w:rsidRPr="005374D0" w:rsidRDefault="005374D0" w:rsidP="005374D0">
      <w:pPr>
        <w:pStyle w:val="Paragrafi0"/>
        <w:rPr>
          <w:sz w:val="21"/>
          <w:szCs w:val="21"/>
          <w:lang w:val="it-IT"/>
        </w:rPr>
      </w:pPr>
      <w:r w:rsidRPr="005374D0">
        <w:rPr>
          <w:sz w:val="21"/>
          <w:szCs w:val="21"/>
          <w:lang w:val="it-IT"/>
        </w:rPr>
        <w:t xml:space="preserve"> 1. Të dhënat për veprimtarinë e subjekteve, që operojnë në fushën e aviacionit civil, të cilat i vihen në dispozicion Autoritetit, klasifikohen “konfidenciale”, nëse përhapja e tyre cenon interesat tregtarë ose reputacionin e subjektit.</w:t>
      </w:r>
    </w:p>
    <w:p w:rsidR="005374D0" w:rsidRPr="005374D0" w:rsidRDefault="005374D0" w:rsidP="005374D0">
      <w:pPr>
        <w:pStyle w:val="Paragrafi0"/>
        <w:rPr>
          <w:sz w:val="21"/>
          <w:szCs w:val="21"/>
          <w:lang w:val="it-IT"/>
        </w:rPr>
      </w:pPr>
      <w:r w:rsidRPr="005374D0">
        <w:rPr>
          <w:sz w:val="21"/>
          <w:szCs w:val="21"/>
          <w:lang w:val="it-IT"/>
        </w:rPr>
        <w:t xml:space="preserve">2. Nuk janë “konfidenciale” të dhënat tregtare, të siguruara nga subjektet, detyrimi për botimin e të cilave është parashikuar nga ky ligj apo nga ligje të tjera. </w:t>
      </w:r>
    </w:p>
    <w:p w:rsidR="005374D0" w:rsidRPr="005374D0" w:rsidRDefault="005374D0" w:rsidP="005374D0">
      <w:pPr>
        <w:pStyle w:val="Paragrafi0"/>
        <w:rPr>
          <w:sz w:val="21"/>
          <w:szCs w:val="21"/>
          <w:lang w:val="it-IT"/>
        </w:rPr>
      </w:pPr>
      <w:r w:rsidRPr="005374D0">
        <w:rPr>
          <w:sz w:val="21"/>
          <w:szCs w:val="21"/>
          <w:lang w:val="it-IT"/>
        </w:rPr>
        <w:t>3. Anëtarët e këshillit drejtues, nëpunësit dhe punonjësit e tjerë të Autoritetit janë të detyruar t’i ruajnë dhe të mos i shpërndajnë të dhënat “konfidenciale”.</w:t>
      </w:r>
    </w:p>
    <w:p w:rsidR="005374D0" w:rsidRPr="005374D0" w:rsidRDefault="005374D0" w:rsidP="005374D0">
      <w:pPr>
        <w:pStyle w:val="Paragrafi0"/>
        <w:rPr>
          <w:sz w:val="21"/>
          <w:szCs w:val="21"/>
          <w:lang w:val="it-IT"/>
        </w:rPr>
      </w:pPr>
      <w:r w:rsidRPr="005374D0">
        <w:rPr>
          <w:sz w:val="21"/>
          <w:szCs w:val="21"/>
          <w:lang w:val="it-IT"/>
        </w:rPr>
        <w:t>4. Për rastet kur vërtetohen shkelje të detyrimeve të parashikuara në këtë nen, merren masa administrative, deri në lirimin nga detyra të anëtarit të këshillit ose largimin nga detyra të nëpunësit të Autoritetit.</w:t>
      </w:r>
    </w:p>
    <w:p w:rsidR="005374D0" w:rsidRPr="005374D0" w:rsidRDefault="005374D0" w:rsidP="005374D0">
      <w:pPr>
        <w:pStyle w:val="Paragrafi0"/>
        <w:rPr>
          <w:sz w:val="21"/>
          <w:szCs w:val="21"/>
          <w:lang w:val="it-IT"/>
        </w:rPr>
      </w:pPr>
      <w:r w:rsidRPr="005374D0">
        <w:rPr>
          <w:sz w:val="21"/>
          <w:szCs w:val="21"/>
          <w:lang w:val="it-IT"/>
        </w:rPr>
        <w:t>  </w:t>
      </w:r>
    </w:p>
    <w:p w:rsidR="005374D0" w:rsidRPr="005374D0" w:rsidRDefault="005374D0" w:rsidP="005374D0">
      <w:pPr>
        <w:pStyle w:val="KapitulliTitull"/>
        <w:keepNext w:val="0"/>
        <w:rPr>
          <w:sz w:val="21"/>
          <w:szCs w:val="21"/>
          <w:lang w:val="it-IT"/>
        </w:rPr>
      </w:pPr>
      <w:r w:rsidRPr="005374D0">
        <w:rPr>
          <w:sz w:val="21"/>
          <w:szCs w:val="21"/>
          <w:lang w:val="it-IT"/>
        </w:rPr>
        <w:t>KREU V</w:t>
      </w:r>
    </w:p>
    <w:p w:rsidR="005374D0" w:rsidRPr="005374D0" w:rsidRDefault="005374D0" w:rsidP="005374D0">
      <w:pPr>
        <w:pStyle w:val="KapitulliTitull"/>
        <w:keepNext w:val="0"/>
        <w:rPr>
          <w:sz w:val="21"/>
          <w:szCs w:val="21"/>
          <w:lang w:val="it-IT"/>
        </w:rPr>
      </w:pPr>
      <w:r w:rsidRPr="005374D0">
        <w:rPr>
          <w:sz w:val="21"/>
          <w:szCs w:val="21"/>
          <w:lang w:val="it-IT"/>
        </w:rPr>
        <w:t>KOMPETENCA E AUTORITETIT PËR ZBATIMIN E MASAVE ADMINISTRATIVE</w:t>
      </w:r>
    </w:p>
    <w:p w:rsidR="005374D0" w:rsidRPr="005374D0" w:rsidRDefault="005374D0" w:rsidP="005374D0">
      <w:pPr>
        <w:pStyle w:val="Paragrafi0"/>
        <w:ind w:firstLine="0"/>
        <w:rPr>
          <w:sz w:val="21"/>
          <w:szCs w:val="21"/>
          <w:lang w:val="it-IT"/>
        </w:rPr>
      </w:pPr>
    </w:p>
    <w:p w:rsidR="005374D0" w:rsidRPr="005374D0" w:rsidRDefault="005374D0" w:rsidP="005374D0">
      <w:pPr>
        <w:pStyle w:val="NeniNr"/>
        <w:keepNext w:val="0"/>
        <w:rPr>
          <w:sz w:val="21"/>
          <w:szCs w:val="21"/>
          <w:lang w:val="it-IT"/>
        </w:rPr>
      </w:pPr>
      <w:r w:rsidRPr="005374D0">
        <w:rPr>
          <w:sz w:val="21"/>
          <w:szCs w:val="21"/>
          <w:lang w:val="it-IT"/>
        </w:rPr>
        <w:t>Neni 23</w:t>
      </w:r>
    </w:p>
    <w:p w:rsidR="005374D0" w:rsidRPr="005374D0" w:rsidRDefault="005374D0" w:rsidP="005374D0">
      <w:pPr>
        <w:pStyle w:val="NeniTitull"/>
        <w:keepNext w:val="0"/>
        <w:rPr>
          <w:sz w:val="21"/>
          <w:szCs w:val="21"/>
          <w:lang w:val="it-IT"/>
        </w:rPr>
      </w:pPr>
      <w:r w:rsidRPr="005374D0">
        <w:rPr>
          <w:sz w:val="21"/>
          <w:szCs w:val="21"/>
          <w:lang w:val="it-IT"/>
        </w:rPr>
        <w:t>Marrja e masave administrative ndaj subjekteve të treta</w:t>
      </w:r>
    </w:p>
    <w:p w:rsidR="005374D0" w:rsidRPr="005374D0" w:rsidRDefault="005374D0" w:rsidP="005374D0">
      <w:pPr>
        <w:pStyle w:val="Paragrafi0"/>
        <w:ind w:firstLine="0"/>
        <w:rPr>
          <w:sz w:val="21"/>
          <w:szCs w:val="21"/>
          <w:lang w:val="it-IT"/>
        </w:rPr>
      </w:pPr>
    </w:p>
    <w:p w:rsidR="005374D0" w:rsidRPr="005374D0" w:rsidRDefault="005374D0" w:rsidP="005374D0">
      <w:pPr>
        <w:pStyle w:val="Paragrafi0"/>
        <w:rPr>
          <w:sz w:val="21"/>
          <w:szCs w:val="21"/>
          <w:lang w:val="it-IT"/>
        </w:rPr>
      </w:pPr>
      <w:r w:rsidRPr="005374D0">
        <w:rPr>
          <w:sz w:val="21"/>
          <w:szCs w:val="21"/>
          <w:lang w:val="it-IT"/>
        </w:rPr>
        <w:t xml:space="preserve">1. Drejtori ekzekutiv merr vendime për: </w:t>
      </w:r>
    </w:p>
    <w:p w:rsidR="005374D0" w:rsidRPr="005374D0" w:rsidRDefault="005374D0" w:rsidP="005374D0">
      <w:pPr>
        <w:pStyle w:val="Paragrafi0"/>
        <w:rPr>
          <w:sz w:val="21"/>
          <w:szCs w:val="21"/>
          <w:lang w:val="it-IT"/>
        </w:rPr>
      </w:pPr>
      <w:r w:rsidRPr="005374D0">
        <w:rPr>
          <w:sz w:val="21"/>
          <w:szCs w:val="21"/>
          <w:lang w:val="it-IT"/>
        </w:rPr>
        <w:t xml:space="preserve">a) parandalimin apo ndërprerjen e veprimeve, që përbëjnë shkelje të Kodit Ajror dhe të akteve ligjore të dala në zbatim të tij; </w:t>
      </w:r>
    </w:p>
    <w:p w:rsidR="005374D0" w:rsidRPr="005374D0" w:rsidRDefault="005374D0" w:rsidP="005374D0">
      <w:pPr>
        <w:pStyle w:val="Paragrafi0"/>
        <w:rPr>
          <w:sz w:val="21"/>
          <w:szCs w:val="21"/>
          <w:lang w:val="it-IT"/>
        </w:rPr>
      </w:pPr>
      <w:r w:rsidRPr="005374D0">
        <w:rPr>
          <w:sz w:val="21"/>
          <w:szCs w:val="21"/>
          <w:lang w:val="it-IT"/>
        </w:rPr>
        <w:t>b) parandalimin apo ndërprerjen e pasojave të rënda të shkeljeve të ligjit;</w:t>
      </w:r>
    </w:p>
    <w:p w:rsidR="005374D0" w:rsidRPr="001560D6" w:rsidRDefault="005374D0" w:rsidP="005374D0">
      <w:pPr>
        <w:pStyle w:val="Paragrafi0"/>
        <w:rPr>
          <w:sz w:val="21"/>
          <w:szCs w:val="21"/>
          <w:lang w:val="it-IT"/>
        </w:rPr>
      </w:pPr>
      <w:r w:rsidRPr="001560D6">
        <w:rPr>
          <w:sz w:val="21"/>
          <w:szCs w:val="21"/>
          <w:lang w:val="it-IT"/>
        </w:rPr>
        <w:t>c) shmangien e pengesave për ushtrimin e veprimtarisë së Autoritetit.</w:t>
      </w:r>
    </w:p>
    <w:p w:rsidR="005374D0" w:rsidRPr="005374D0" w:rsidRDefault="005374D0" w:rsidP="005374D0">
      <w:pPr>
        <w:pStyle w:val="Paragrafi0"/>
        <w:rPr>
          <w:sz w:val="21"/>
          <w:szCs w:val="21"/>
          <w:lang w:val="it-IT"/>
        </w:rPr>
      </w:pPr>
      <w:r w:rsidRPr="005374D0">
        <w:rPr>
          <w:sz w:val="21"/>
          <w:szCs w:val="21"/>
          <w:lang w:val="it-IT"/>
        </w:rPr>
        <w:t>2. Në vendimet e përmendura në pikën 1 të këtij neni përcaktohen:</w:t>
      </w:r>
    </w:p>
    <w:p w:rsidR="005374D0" w:rsidRPr="005374D0" w:rsidRDefault="005374D0" w:rsidP="005374D0">
      <w:pPr>
        <w:pStyle w:val="Paragrafi0"/>
        <w:rPr>
          <w:sz w:val="21"/>
          <w:szCs w:val="21"/>
          <w:lang w:val="it-IT"/>
        </w:rPr>
      </w:pPr>
      <w:r w:rsidRPr="005374D0">
        <w:rPr>
          <w:sz w:val="21"/>
          <w:szCs w:val="21"/>
          <w:lang w:val="it-IT"/>
        </w:rPr>
        <w:t xml:space="preserve">a) veprimet që duhet të kryejnë subjektet, për të parandaluar dëmin apo për të korrigjuar gjendjen; </w:t>
      </w:r>
    </w:p>
    <w:p w:rsidR="005374D0" w:rsidRPr="005374D0" w:rsidRDefault="005374D0" w:rsidP="005374D0">
      <w:pPr>
        <w:pStyle w:val="Paragrafi0"/>
        <w:rPr>
          <w:sz w:val="21"/>
          <w:szCs w:val="21"/>
          <w:lang w:val="it-IT"/>
        </w:rPr>
      </w:pPr>
      <w:r w:rsidRPr="005374D0">
        <w:rPr>
          <w:sz w:val="21"/>
          <w:szCs w:val="21"/>
          <w:lang w:val="it-IT"/>
        </w:rPr>
        <w:t>b) afatet për kryerjen e ndryshimeve apo për korrigjimin e veprimeve;</w:t>
      </w:r>
    </w:p>
    <w:p w:rsidR="005374D0" w:rsidRPr="005374D0" w:rsidRDefault="005374D0" w:rsidP="005374D0">
      <w:pPr>
        <w:pStyle w:val="Paragrafi0"/>
        <w:rPr>
          <w:sz w:val="21"/>
          <w:szCs w:val="21"/>
          <w:lang w:val="it-IT"/>
        </w:rPr>
      </w:pPr>
      <w:r w:rsidRPr="005374D0">
        <w:rPr>
          <w:sz w:val="21"/>
          <w:szCs w:val="21"/>
          <w:lang w:val="it-IT"/>
        </w:rPr>
        <w:t>c) detyrimin për ndryshimin e administratorëve ose të drejtuesve, në rastet kur veprimet bien në kundërshtim me ligjin.</w:t>
      </w:r>
    </w:p>
    <w:p w:rsidR="005374D0" w:rsidRPr="005374D0" w:rsidRDefault="005374D0" w:rsidP="005374D0">
      <w:pPr>
        <w:pStyle w:val="Paragrafi0"/>
        <w:rPr>
          <w:sz w:val="21"/>
          <w:szCs w:val="21"/>
          <w:lang w:val="it-IT"/>
        </w:rPr>
      </w:pPr>
      <w:r w:rsidRPr="005374D0">
        <w:rPr>
          <w:sz w:val="21"/>
          <w:szCs w:val="21"/>
          <w:lang w:val="it-IT"/>
        </w:rPr>
        <w:t xml:space="preserve">3. Autoriteti, në përputhje me parashikimet e neneve 142 e 143 të ligjit nr. 10 040, datë 22.12.2008 “Kodi Ajror i Republikës së Shqipërisë”, mund të zbatojë masë administrative vënien e gjobave. </w:t>
      </w:r>
    </w:p>
    <w:p w:rsidR="005374D0" w:rsidRPr="005374D0" w:rsidRDefault="005374D0" w:rsidP="005374D0">
      <w:pPr>
        <w:pStyle w:val="Paragrafi0"/>
        <w:rPr>
          <w:sz w:val="21"/>
          <w:szCs w:val="21"/>
          <w:lang w:val="it-IT"/>
        </w:rPr>
      </w:pPr>
      <w:r w:rsidRPr="005374D0">
        <w:rPr>
          <w:sz w:val="21"/>
          <w:szCs w:val="21"/>
          <w:lang w:val="it-IT"/>
        </w:rPr>
        <w:t> </w:t>
      </w:r>
    </w:p>
    <w:p w:rsidR="005374D0" w:rsidRPr="005374D0" w:rsidRDefault="005374D0" w:rsidP="005374D0">
      <w:pPr>
        <w:pStyle w:val="KapitulliTitull"/>
        <w:keepNext w:val="0"/>
        <w:rPr>
          <w:sz w:val="21"/>
          <w:szCs w:val="21"/>
          <w:lang w:val="it-IT"/>
        </w:rPr>
      </w:pPr>
      <w:r w:rsidRPr="005374D0">
        <w:rPr>
          <w:sz w:val="21"/>
          <w:szCs w:val="21"/>
          <w:lang w:val="it-IT"/>
        </w:rPr>
        <w:t>KREU VI</w:t>
      </w:r>
    </w:p>
    <w:p w:rsidR="005374D0" w:rsidRPr="005374D0" w:rsidRDefault="005374D0" w:rsidP="005374D0">
      <w:pPr>
        <w:pStyle w:val="KapitulliTitull"/>
        <w:keepNext w:val="0"/>
        <w:rPr>
          <w:sz w:val="21"/>
          <w:szCs w:val="21"/>
          <w:lang w:val="it-IT"/>
        </w:rPr>
      </w:pPr>
      <w:r w:rsidRPr="005374D0">
        <w:rPr>
          <w:sz w:val="21"/>
          <w:szCs w:val="21"/>
          <w:lang w:val="it-IT"/>
        </w:rPr>
        <w:t>DISPOZITA KALIMTARE</w:t>
      </w:r>
    </w:p>
    <w:p w:rsidR="005374D0" w:rsidRPr="005374D0" w:rsidRDefault="005374D0" w:rsidP="005374D0">
      <w:pPr>
        <w:pStyle w:val="Paragrafi0"/>
        <w:rPr>
          <w:sz w:val="21"/>
          <w:szCs w:val="21"/>
          <w:lang w:val="it-IT"/>
        </w:rPr>
      </w:pPr>
    </w:p>
    <w:p w:rsidR="005374D0" w:rsidRPr="005374D0" w:rsidRDefault="005374D0" w:rsidP="005374D0">
      <w:pPr>
        <w:pStyle w:val="NeniNr"/>
        <w:keepNext w:val="0"/>
        <w:rPr>
          <w:sz w:val="21"/>
          <w:szCs w:val="21"/>
          <w:lang w:val="it-IT"/>
        </w:rPr>
      </w:pPr>
      <w:r w:rsidRPr="005374D0">
        <w:rPr>
          <w:sz w:val="21"/>
          <w:szCs w:val="21"/>
          <w:lang w:val="it-IT"/>
        </w:rPr>
        <w:t>Neni 24</w:t>
      </w:r>
    </w:p>
    <w:p w:rsidR="005374D0" w:rsidRPr="005374D0" w:rsidRDefault="005374D0" w:rsidP="005374D0">
      <w:pPr>
        <w:pStyle w:val="NeniTitull"/>
        <w:keepNext w:val="0"/>
        <w:rPr>
          <w:sz w:val="21"/>
          <w:szCs w:val="21"/>
          <w:lang w:val="it-IT"/>
        </w:rPr>
      </w:pPr>
      <w:r w:rsidRPr="005374D0">
        <w:rPr>
          <w:sz w:val="21"/>
          <w:szCs w:val="21"/>
          <w:lang w:val="it-IT"/>
        </w:rPr>
        <w:t>Përfundimi dhe transferimi i kompetencave</w:t>
      </w:r>
    </w:p>
    <w:p w:rsidR="005374D0" w:rsidRPr="005374D0" w:rsidRDefault="005374D0" w:rsidP="005374D0">
      <w:pPr>
        <w:pStyle w:val="Paragrafi0"/>
        <w:rPr>
          <w:sz w:val="21"/>
          <w:szCs w:val="21"/>
          <w:lang w:val="it-IT"/>
        </w:rPr>
      </w:pPr>
      <w:r w:rsidRPr="005374D0">
        <w:rPr>
          <w:sz w:val="21"/>
          <w:szCs w:val="21"/>
          <w:lang w:val="it-IT"/>
        </w:rPr>
        <w:t> </w:t>
      </w:r>
    </w:p>
    <w:p w:rsidR="005374D0" w:rsidRPr="005374D0" w:rsidRDefault="005374D0" w:rsidP="005374D0">
      <w:pPr>
        <w:pStyle w:val="Paragrafi0"/>
        <w:rPr>
          <w:sz w:val="21"/>
          <w:szCs w:val="21"/>
          <w:lang w:val="it-IT"/>
        </w:rPr>
      </w:pPr>
      <w:r w:rsidRPr="005374D0">
        <w:rPr>
          <w:sz w:val="21"/>
          <w:szCs w:val="21"/>
          <w:lang w:val="it-IT"/>
        </w:rPr>
        <w:t>1. Në datën e hyrjes në fuqi të këtij ligji përfundojnë kompetencat vendimmarrëse të Drejtorisë së Përgjithshme të Aviacionit Civil (DPAC).</w:t>
      </w:r>
    </w:p>
    <w:p w:rsidR="005374D0" w:rsidRPr="005374D0" w:rsidRDefault="005374D0" w:rsidP="005374D0">
      <w:pPr>
        <w:pStyle w:val="Paragrafi0"/>
        <w:rPr>
          <w:sz w:val="21"/>
          <w:szCs w:val="21"/>
          <w:lang w:val="it-IT"/>
        </w:rPr>
      </w:pPr>
      <w:r w:rsidRPr="005374D0">
        <w:rPr>
          <w:sz w:val="21"/>
          <w:szCs w:val="21"/>
          <w:lang w:val="it-IT"/>
        </w:rPr>
        <w:t xml:space="preserve">2. Të gjitha mjetet, burimet e të ardhurave, arkivat, detyrimet dhe kompetencat e tjera të DPAC-së , me shkrirjen e këtij institucioni, i kalojnë Autoritetit. </w:t>
      </w:r>
    </w:p>
    <w:p w:rsidR="005374D0" w:rsidRPr="005374D0" w:rsidRDefault="005374D0" w:rsidP="005374D0">
      <w:pPr>
        <w:pStyle w:val="Paragrafi0"/>
        <w:rPr>
          <w:sz w:val="21"/>
          <w:szCs w:val="21"/>
          <w:lang w:val="it-IT"/>
        </w:rPr>
      </w:pPr>
      <w:r w:rsidRPr="005374D0">
        <w:rPr>
          <w:sz w:val="21"/>
          <w:szCs w:val="21"/>
          <w:lang w:val="it-IT"/>
        </w:rPr>
        <w:t>3. Tarifat e zbatuara deri tani nga DPAC-ja mbeten në fuqi dhe zbatohen nga Autoriteti deri në miratimin e tarifave të reja, sipas shkronjës “dh” të nenit 6 të këtij ligji.</w:t>
      </w:r>
    </w:p>
    <w:p w:rsidR="005374D0" w:rsidRPr="005374D0" w:rsidRDefault="005374D0" w:rsidP="005374D0">
      <w:pPr>
        <w:pStyle w:val="Paragrafi0"/>
        <w:rPr>
          <w:sz w:val="21"/>
          <w:szCs w:val="21"/>
          <w:lang w:val="it-IT"/>
        </w:rPr>
      </w:pPr>
      <w:r w:rsidRPr="005374D0">
        <w:rPr>
          <w:sz w:val="21"/>
          <w:szCs w:val="21"/>
          <w:lang w:val="it-IT"/>
        </w:rPr>
        <w:t>4. Me fillimin e vitit të parë financiar, pas hyrjes në fuqi të këtij ligji, të ardhurat e parashikuara në nenin 17 të këtij ligji të derdhen në llogarinë e Autoritetit.</w:t>
      </w:r>
    </w:p>
    <w:p w:rsidR="005374D0" w:rsidRPr="005374D0" w:rsidRDefault="005374D0" w:rsidP="005374D0">
      <w:pPr>
        <w:pStyle w:val="Paragrafi0"/>
        <w:rPr>
          <w:sz w:val="21"/>
          <w:szCs w:val="21"/>
          <w:lang w:val="it-IT"/>
        </w:rPr>
      </w:pPr>
      <w:r w:rsidRPr="005374D0">
        <w:rPr>
          <w:sz w:val="21"/>
          <w:szCs w:val="21"/>
          <w:lang w:val="it-IT"/>
        </w:rPr>
        <w:t> </w:t>
      </w:r>
    </w:p>
    <w:p w:rsidR="005374D0" w:rsidRPr="005374D0" w:rsidRDefault="005374D0" w:rsidP="005374D0">
      <w:pPr>
        <w:pStyle w:val="NeniNr"/>
        <w:keepNext w:val="0"/>
        <w:rPr>
          <w:sz w:val="21"/>
          <w:szCs w:val="21"/>
          <w:lang w:val="it-IT"/>
        </w:rPr>
      </w:pPr>
      <w:r w:rsidRPr="005374D0">
        <w:rPr>
          <w:sz w:val="21"/>
          <w:szCs w:val="21"/>
          <w:lang w:val="it-IT"/>
        </w:rPr>
        <w:t>Neni 25</w:t>
      </w:r>
    </w:p>
    <w:p w:rsidR="005374D0" w:rsidRPr="005374D0" w:rsidRDefault="005374D0" w:rsidP="005374D0">
      <w:pPr>
        <w:pStyle w:val="NeniTitull"/>
        <w:keepNext w:val="0"/>
        <w:rPr>
          <w:sz w:val="21"/>
          <w:szCs w:val="21"/>
          <w:lang w:val="it-IT"/>
        </w:rPr>
      </w:pPr>
      <w:r w:rsidRPr="005374D0">
        <w:rPr>
          <w:sz w:val="21"/>
          <w:szCs w:val="21"/>
          <w:lang w:val="it-IT"/>
        </w:rPr>
        <w:t>Emërimi i organeve të para drejtuese</w:t>
      </w:r>
    </w:p>
    <w:p w:rsidR="005374D0" w:rsidRPr="005374D0" w:rsidRDefault="005374D0" w:rsidP="005374D0">
      <w:pPr>
        <w:pStyle w:val="Paragrafi0"/>
        <w:rPr>
          <w:sz w:val="21"/>
          <w:szCs w:val="21"/>
          <w:lang w:val="it-IT"/>
        </w:rPr>
      </w:pPr>
      <w:r w:rsidRPr="005374D0">
        <w:rPr>
          <w:sz w:val="21"/>
          <w:szCs w:val="21"/>
          <w:lang w:val="it-IT"/>
        </w:rPr>
        <w:t> </w:t>
      </w:r>
    </w:p>
    <w:p w:rsidR="005374D0" w:rsidRPr="005374D0" w:rsidRDefault="005374D0" w:rsidP="005374D0">
      <w:pPr>
        <w:pStyle w:val="Paragrafi0"/>
        <w:rPr>
          <w:sz w:val="21"/>
          <w:szCs w:val="21"/>
          <w:lang w:val="it-IT"/>
        </w:rPr>
      </w:pPr>
      <w:r w:rsidRPr="005374D0">
        <w:rPr>
          <w:sz w:val="21"/>
          <w:szCs w:val="21"/>
          <w:lang w:val="it-IT"/>
        </w:rPr>
        <w:t>Brenda 15 ditëve nga data e hyrjes në fuqi të këtij ligji, ministri emëron drejtorin ekzekutiv dhe propozon anëtarët dhe kryetarin e këshillit drejtues të Autoritetit.</w:t>
      </w:r>
    </w:p>
    <w:p w:rsidR="005374D0" w:rsidRPr="005374D0" w:rsidRDefault="005374D0" w:rsidP="005374D0">
      <w:pPr>
        <w:pStyle w:val="Paragrafi0"/>
        <w:ind w:firstLine="0"/>
        <w:rPr>
          <w:sz w:val="21"/>
          <w:szCs w:val="21"/>
          <w:lang w:val="it-IT"/>
        </w:rPr>
      </w:pPr>
    </w:p>
    <w:p w:rsidR="005374D0" w:rsidRPr="005374D0" w:rsidRDefault="005374D0" w:rsidP="005374D0">
      <w:pPr>
        <w:pStyle w:val="NeniNr"/>
        <w:keepNext w:val="0"/>
        <w:rPr>
          <w:sz w:val="21"/>
          <w:szCs w:val="21"/>
          <w:lang w:val="it-IT"/>
        </w:rPr>
      </w:pPr>
      <w:r w:rsidRPr="005374D0">
        <w:rPr>
          <w:sz w:val="21"/>
          <w:szCs w:val="21"/>
          <w:lang w:val="it-IT"/>
        </w:rPr>
        <w:t>Neni 26</w:t>
      </w:r>
    </w:p>
    <w:p w:rsidR="005374D0" w:rsidRPr="005374D0" w:rsidRDefault="005374D0" w:rsidP="005374D0">
      <w:pPr>
        <w:pStyle w:val="NeniTitull"/>
        <w:keepNext w:val="0"/>
        <w:rPr>
          <w:sz w:val="21"/>
          <w:szCs w:val="21"/>
          <w:lang w:val="it-IT"/>
        </w:rPr>
      </w:pPr>
      <w:r w:rsidRPr="005374D0">
        <w:rPr>
          <w:sz w:val="21"/>
          <w:szCs w:val="21"/>
          <w:lang w:val="it-IT"/>
        </w:rPr>
        <w:t xml:space="preserve">Mbarimi i funksioneve dhe shkrirja e administratës së Drejtorisë së Përgjithshme </w:t>
      </w:r>
    </w:p>
    <w:p w:rsidR="005374D0" w:rsidRPr="005374D0" w:rsidRDefault="005374D0" w:rsidP="005374D0">
      <w:pPr>
        <w:pStyle w:val="NeniTitull"/>
        <w:keepNext w:val="0"/>
        <w:rPr>
          <w:sz w:val="21"/>
          <w:szCs w:val="21"/>
          <w:lang w:val="it-IT"/>
        </w:rPr>
      </w:pPr>
      <w:r w:rsidRPr="005374D0">
        <w:rPr>
          <w:sz w:val="21"/>
          <w:szCs w:val="21"/>
          <w:lang w:val="it-IT"/>
        </w:rPr>
        <w:t xml:space="preserve">të Aviacionit Civil </w:t>
      </w:r>
    </w:p>
    <w:p w:rsidR="005374D0" w:rsidRPr="005374D0" w:rsidRDefault="005374D0" w:rsidP="005374D0">
      <w:pPr>
        <w:pStyle w:val="Paragrafi0"/>
        <w:rPr>
          <w:sz w:val="21"/>
          <w:szCs w:val="21"/>
          <w:lang w:val="it-IT"/>
        </w:rPr>
      </w:pPr>
      <w:r w:rsidRPr="005374D0">
        <w:rPr>
          <w:sz w:val="21"/>
          <w:szCs w:val="21"/>
          <w:lang w:val="it-IT"/>
        </w:rPr>
        <w:t> </w:t>
      </w:r>
    </w:p>
    <w:p w:rsidR="005374D0" w:rsidRPr="005374D0" w:rsidRDefault="005374D0" w:rsidP="005374D0">
      <w:pPr>
        <w:pStyle w:val="Paragrafi0"/>
        <w:rPr>
          <w:sz w:val="21"/>
          <w:szCs w:val="21"/>
          <w:lang w:val="it-IT"/>
        </w:rPr>
      </w:pPr>
      <w:r w:rsidRPr="005374D0">
        <w:rPr>
          <w:sz w:val="21"/>
          <w:szCs w:val="21"/>
          <w:lang w:val="it-IT"/>
        </w:rPr>
        <w:t xml:space="preserve">1. Brenda 3 muajve nga data e hyrjes në fuqi të këtij ligji: </w:t>
      </w:r>
    </w:p>
    <w:p w:rsidR="005374D0" w:rsidRPr="001560D6" w:rsidRDefault="005374D0" w:rsidP="005374D0">
      <w:pPr>
        <w:pStyle w:val="Paragrafi0"/>
        <w:rPr>
          <w:sz w:val="21"/>
          <w:szCs w:val="21"/>
          <w:lang w:val="it-IT"/>
        </w:rPr>
      </w:pPr>
      <w:r w:rsidRPr="001560D6">
        <w:rPr>
          <w:sz w:val="21"/>
          <w:szCs w:val="21"/>
          <w:lang w:val="it-IT"/>
        </w:rPr>
        <w:t>a) administrata e DPAC-së shkrihet;</w:t>
      </w:r>
    </w:p>
    <w:p w:rsidR="005374D0" w:rsidRPr="001560D6" w:rsidRDefault="005374D0" w:rsidP="005374D0">
      <w:pPr>
        <w:pStyle w:val="Paragrafi0"/>
        <w:rPr>
          <w:sz w:val="21"/>
          <w:szCs w:val="21"/>
          <w:lang w:val="it-IT"/>
        </w:rPr>
      </w:pPr>
      <w:r w:rsidRPr="001560D6">
        <w:rPr>
          <w:sz w:val="21"/>
          <w:szCs w:val="21"/>
          <w:lang w:val="it-IT"/>
        </w:rPr>
        <w:t xml:space="preserve">b) drejtori ekzekutiv, sipas procedurave të miratuara nga këshilli drejtues, fillon punën për rekrutimin e nëpunësve dhe të punonjësve të Autoritetit, duke trajtuar me përparësi të punësuarit në DPAC; </w:t>
      </w:r>
    </w:p>
    <w:p w:rsidR="005374D0" w:rsidRPr="001560D6" w:rsidRDefault="005374D0" w:rsidP="005374D0">
      <w:pPr>
        <w:pStyle w:val="Paragrafi0"/>
        <w:rPr>
          <w:sz w:val="21"/>
          <w:szCs w:val="21"/>
          <w:lang w:val="it-IT"/>
        </w:rPr>
      </w:pPr>
      <w:r w:rsidRPr="001560D6">
        <w:rPr>
          <w:sz w:val="21"/>
          <w:szCs w:val="21"/>
          <w:lang w:val="it-IT"/>
        </w:rPr>
        <w:t xml:space="preserve">c) personat, që ushtrojnë funksione ekzekutive në administratën e DPAC-së, nuk kanë më asnjë kompetencë vendimmarrëse për lëshimin e licencave apo për zgjatjen e afateve të vlefshmërisë së tyre; </w:t>
      </w:r>
    </w:p>
    <w:p w:rsidR="005374D0" w:rsidRPr="001560D6" w:rsidRDefault="005374D0" w:rsidP="005374D0">
      <w:pPr>
        <w:pStyle w:val="Paragrafi0"/>
        <w:rPr>
          <w:sz w:val="21"/>
          <w:szCs w:val="21"/>
          <w:lang w:val="it-IT"/>
        </w:rPr>
      </w:pPr>
      <w:r w:rsidRPr="001560D6">
        <w:rPr>
          <w:sz w:val="21"/>
          <w:szCs w:val="21"/>
          <w:lang w:val="it-IT"/>
        </w:rPr>
        <w:t>ç)  personat që ushtrojnë funksione ekzekutive janë përgjegjës për dorëzimin e detyrës, të mjeteve, arkivave dhe të detyrimeve të tjera drejtorit ekzekutiv të Autoritetit.</w:t>
      </w:r>
    </w:p>
    <w:p w:rsidR="005374D0" w:rsidRPr="001560D6" w:rsidRDefault="005374D0" w:rsidP="005374D0">
      <w:pPr>
        <w:pStyle w:val="Paragrafi0"/>
        <w:rPr>
          <w:sz w:val="21"/>
          <w:szCs w:val="21"/>
          <w:lang w:val="it-IT"/>
        </w:rPr>
      </w:pPr>
      <w:r w:rsidRPr="001560D6">
        <w:rPr>
          <w:sz w:val="21"/>
          <w:szCs w:val="21"/>
          <w:lang w:val="it-IT"/>
        </w:rPr>
        <w:t>2. Licencat dhe vendimet e tjera individuale administrative, të lëshuara para hyrjes në fuqi të këtij ligji,  nga organet e përmendura në pikën 1 të këtij neni, mbeten në fuqi.</w:t>
      </w:r>
    </w:p>
    <w:p w:rsidR="005374D0" w:rsidRPr="001560D6" w:rsidRDefault="005374D0" w:rsidP="005374D0">
      <w:pPr>
        <w:pStyle w:val="Paragrafi0"/>
        <w:rPr>
          <w:sz w:val="21"/>
          <w:szCs w:val="21"/>
          <w:lang w:val="it-IT"/>
        </w:rPr>
      </w:pPr>
      <w:r w:rsidRPr="001560D6">
        <w:rPr>
          <w:sz w:val="21"/>
          <w:szCs w:val="21"/>
          <w:lang w:val="it-IT"/>
        </w:rPr>
        <w:t>3. Punonjësve të DPAC-së që nuk rekrutohen nga AAC-ja për shkak të papërshtatshmërisë me pozicionin e punës, apo nuk pranojnë pozicionin e ri të punës, sipas strukturës së AAC-së, do t’u zgjidhet kontrata e punës në përputhje me Kodin e Punës.</w:t>
      </w:r>
    </w:p>
    <w:p w:rsidR="005374D0" w:rsidRPr="001560D6" w:rsidRDefault="005374D0" w:rsidP="005374D0">
      <w:pPr>
        <w:pStyle w:val="Paragrafi0"/>
        <w:rPr>
          <w:sz w:val="21"/>
          <w:szCs w:val="21"/>
          <w:lang w:val="it-IT"/>
        </w:rPr>
      </w:pPr>
      <w:r w:rsidRPr="001560D6">
        <w:rPr>
          <w:sz w:val="21"/>
          <w:szCs w:val="21"/>
          <w:lang w:val="it-IT"/>
        </w:rPr>
        <w:t>  </w:t>
      </w:r>
      <w:r w:rsidRPr="001560D6">
        <w:rPr>
          <w:sz w:val="21"/>
          <w:szCs w:val="21"/>
          <w:lang w:val="it-IT"/>
        </w:rPr>
        <w:tab/>
      </w:r>
      <w:r w:rsidRPr="001560D6">
        <w:rPr>
          <w:sz w:val="21"/>
          <w:szCs w:val="21"/>
          <w:lang w:val="it-IT"/>
        </w:rPr>
        <w:tab/>
      </w:r>
      <w:r w:rsidRPr="001560D6">
        <w:rPr>
          <w:sz w:val="21"/>
          <w:szCs w:val="21"/>
          <w:lang w:val="it-IT"/>
        </w:rPr>
        <w:tab/>
      </w:r>
      <w:r w:rsidRPr="001560D6">
        <w:rPr>
          <w:sz w:val="21"/>
          <w:szCs w:val="21"/>
          <w:lang w:val="it-IT"/>
        </w:rPr>
        <w:tab/>
      </w:r>
    </w:p>
    <w:p w:rsidR="005374D0" w:rsidRPr="005374D0" w:rsidRDefault="005374D0" w:rsidP="005374D0">
      <w:pPr>
        <w:pStyle w:val="KapitulliTitull"/>
        <w:keepNext w:val="0"/>
        <w:rPr>
          <w:sz w:val="21"/>
          <w:szCs w:val="21"/>
          <w:lang w:val="it-IT"/>
        </w:rPr>
      </w:pPr>
      <w:r w:rsidRPr="005374D0">
        <w:rPr>
          <w:sz w:val="21"/>
          <w:szCs w:val="21"/>
          <w:lang w:val="it-IT"/>
        </w:rPr>
        <w:t>KREU VII</w:t>
      </w:r>
    </w:p>
    <w:p w:rsidR="005374D0" w:rsidRPr="005374D0" w:rsidRDefault="005374D0" w:rsidP="005374D0">
      <w:pPr>
        <w:pStyle w:val="KapitulliTitull"/>
        <w:keepNext w:val="0"/>
        <w:rPr>
          <w:sz w:val="21"/>
          <w:szCs w:val="21"/>
          <w:lang w:val="it-IT"/>
        </w:rPr>
      </w:pPr>
      <w:r w:rsidRPr="005374D0">
        <w:rPr>
          <w:sz w:val="21"/>
          <w:szCs w:val="21"/>
          <w:lang w:val="it-IT"/>
        </w:rPr>
        <w:t>DISPOZITA TË FUNDIT</w:t>
      </w:r>
    </w:p>
    <w:p w:rsidR="005374D0" w:rsidRPr="005374D0" w:rsidRDefault="005374D0" w:rsidP="005374D0">
      <w:pPr>
        <w:pStyle w:val="Paragrafi0"/>
        <w:rPr>
          <w:sz w:val="21"/>
          <w:szCs w:val="21"/>
          <w:lang w:val="it-IT"/>
        </w:rPr>
      </w:pPr>
    </w:p>
    <w:p w:rsidR="005374D0" w:rsidRPr="005374D0" w:rsidRDefault="005374D0" w:rsidP="005374D0">
      <w:pPr>
        <w:pStyle w:val="NeniNr"/>
        <w:keepNext w:val="0"/>
        <w:rPr>
          <w:sz w:val="21"/>
          <w:szCs w:val="21"/>
          <w:lang w:val="it-IT"/>
        </w:rPr>
      </w:pPr>
      <w:r w:rsidRPr="005374D0">
        <w:rPr>
          <w:sz w:val="21"/>
          <w:szCs w:val="21"/>
          <w:lang w:val="it-IT"/>
        </w:rPr>
        <w:t>Neni 27</w:t>
      </w:r>
    </w:p>
    <w:p w:rsidR="005374D0" w:rsidRPr="005374D0" w:rsidRDefault="005374D0" w:rsidP="005374D0">
      <w:pPr>
        <w:pStyle w:val="NeniTitull"/>
        <w:keepNext w:val="0"/>
        <w:rPr>
          <w:sz w:val="21"/>
          <w:szCs w:val="21"/>
          <w:lang w:val="it-IT"/>
        </w:rPr>
      </w:pPr>
      <w:r w:rsidRPr="005374D0">
        <w:rPr>
          <w:sz w:val="21"/>
          <w:szCs w:val="21"/>
          <w:lang w:val="it-IT"/>
        </w:rPr>
        <w:t>Hartimi i rregulloreve të Autoritetit</w:t>
      </w:r>
    </w:p>
    <w:p w:rsidR="005374D0" w:rsidRPr="005374D0" w:rsidRDefault="005374D0" w:rsidP="005374D0">
      <w:pPr>
        <w:pStyle w:val="Paragrafi0"/>
        <w:rPr>
          <w:sz w:val="21"/>
          <w:szCs w:val="21"/>
          <w:lang w:val="it-IT"/>
        </w:rPr>
      </w:pPr>
      <w:r w:rsidRPr="005374D0">
        <w:rPr>
          <w:sz w:val="21"/>
          <w:szCs w:val="21"/>
          <w:lang w:val="it-IT"/>
        </w:rPr>
        <w:t> </w:t>
      </w:r>
    </w:p>
    <w:p w:rsidR="005374D0" w:rsidRPr="005374D0" w:rsidRDefault="005374D0" w:rsidP="005374D0">
      <w:pPr>
        <w:pStyle w:val="Paragrafi0"/>
        <w:rPr>
          <w:sz w:val="21"/>
          <w:szCs w:val="21"/>
          <w:lang w:val="it-IT"/>
        </w:rPr>
      </w:pPr>
      <w:r w:rsidRPr="005374D0">
        <w:rPr>
          <w:sz w:val="21"/>
          <w:szCs w:val="21"/>
          <w:lang w:val="it-IT"/>
        </w:rPr>
        <w:t>1. Ngarkohet këshilli drejtues që, brenda dy muajve nga emërimi i tij, të hartojë dhe të miratojë rregulloren e funksionimit të Autoritetit të Aviacionit Civil.</w:t>
      </w:r>
    </w:p>
    <w:p w:rsidR="005374D0" w:rsidRPr="005374D0" w:rsidRDefault="005374D0" w:rsidP="005374D0">
      <w:pPr>
        <w:pStyle w:val="Paragrafi0"/>
        <w:rPr>
          <w:sz w:val="21"/>
          <w:szCs w:val="21"/>
          <w:lang w:val="it-IT"/>
        </w:rPr>
      </w:pPr>
      <w:r w:rsidRPr="005374D0">
        <w:rPr>
          <w:sz w:val="21"/>
          <w:szCs w:val="21"/>
          <w:lang w:val="it-IT"/>
        </w:rPr>
        <w:t>2. Ngarkohet këshilli drejtues që, brenda tre muajve nga emërimi i tij, të miratojë rregulloret e tjera për funksionimin e përditshëm të institucionit, të propozuara nga drejtori ekzekutiv i Autoritetit.</w:t>
      </w:r>
    </w:p>
    <w:p w:rsidR="005374D0" w:rsidRPr="005374D0" w:rsidRDefault="005374D0" w:rsidP="005374D0">
      <w:pPr>
        <w:pStyle w:val="Paragrafi0"/>
        <w:rPr>
          <w:sz w:val="21"/>
          <w:szCs w:val="21"/>
          <w:lang w:val="it-IT"/>
        </w:rPr>
      </w:pPr>
    </w:p>
    <w:p w:rsidR="005374D0" w:rsidRPr="00785AD5" w:rsidRDefault="005374D0" w:rsidP="005374D0">
      <w:pPr>
        <w:pStyle w:val="NeniNr"/>
        <w:keepNext w:val="0"/>
        <w:rPr>
          <w:sz w:val="21"/>
          <w:szCs w:val="21"/>
        </w:rPr>
      </w:pPr>
      <w:r w:rsidRPr="00785AD5">
        <w:rPr>
          <w:sz w:val="21"/>
          <w:szCs w:val="21"/>
        </w:rPr>
        <w:t>Neni 28</w:t>
      </w:r>
    </w:p>
    <w:p w:rsidR="005374D0" w:rsidRPr="00785AD5" w:rsidRDefault="005374D0" w:rsidP="005374D0">
      <w:pPr>
        <w:pStyle w:val="NeniTitull"/>
        <w:keepNext w:val="0"/>
        <w:rPr>
          <w:sz w:val="21"/>
          <w:szCs w:val="21"/>
        </w:rPr>
      </w:pPr>
      <w:r w:rsidRPr="00785AD5">
        <w:rPr>
          <w:sz w:val="21"/>
          <w:szCs w:val="21"/>
        </w:rPr>
        <w:t>Shfuqizime</w:t>
      </w:r>
    </w:p>
    <w:p w:rsidR="005374D0" w:rsidRPr="00785AD5" w:rsidRDefault="005374D0" w:rsidP="005374D0">
      <w:pPr>
        <w:pStyle w:val="Paragrafi0"/>
        <w:rPr>
          <w:sz w:val="21"/>
          <w:szCs w:val="21"/>
        </w:rPr>
      </w:pPr>
      <w:r w:rsidRPr="00785AD5">
        <w:rPr>
          <w:sz w:val="21"/>
          <w:szCs w:val="21"/>
        </w:rPr>
        <w:t> </w:t>
      </w:r>
    </w:p>
    <w:p w:rsidR="005374D0" w:rsidRPr="00785AD5" w:rsidRDefault="005374D0" w:rsidP="005374D0">
      <w:pPr>
        <w:pStyle w:val="Paragrafi0"/>
        <w:rPr>
          <w:sz w:val="21"/>
          <w:szCs w:val="21"/>
        </w:rPr>
      </w:pPr>
      <w:r w:rsidRPr="00785AD5">
        <w:rPr>
          <w:sz w:val="21"/>
          <w:szCs w:val="21"/>
        </w:rPr>
        <w:t xml:space="preserve">1. Vendimi nr. 96, datë 21.2.1995, i Këshillit të Ministrave “Për krijimin e Drejtorisë së Përgjithshme të Aviacionit Civil”, i ndryshuar, si dhe urdhri nr. 25, datë 7.3.2008, i Kryeministrit “Për miratimin e strukturës dhe organikës së Drejtorisë së Përgjithshme të Aviacionit Civil”, i ndryshuar,  shfuqizohen. </w:t>
      </w:r>
    </w:p>
    <w:p w:rsidR="005374D0" w:rsidRPr="00785AD5" w:rsidRDefault="005374D0" w:rsidP="005374D0">
      <w:pPr>
        <w:pStyle w:val="Paragrafi0"/>
        <w:rPr>
          <w:sz w:val="21"/>
          <w:szCs w:val="21"/>
        </w:rPr>
      </w:pPr>
      <w:r w:rsidRPr="00785AD5">
        <w:rPr>
          <w:sz w:val="21"/>
          <w:szCs w:val="21"/>
        </w:rPr>
        <w:t xml:space="preserve"> 2. Urdhri nr. 4608/1, datë 21.6.2007, i Ministrit të Punëve Publike, Transportit dhe Telekomunikacionit “Për miratimin e rregullores së funksionimit të Drejtorisë së Përgjithshme të Aviacionit Civil”, shfuqizohet në datën e miratimit, nga këshilli drejtues, të rregullores për funksionimin e Autoritetit.</w:t>
      </w:r>
    </w:p>
    <w:p w:rsidR="005374D0" w:rsidRPr="00785AD5" w:rsidRDefault="005374D0" w:rsidP="005374D0">
      <w:pPr>
        <w:pStyle w:val="Paragrafi0"/>
        <w:rPr>
          <w:sz w:val="21"/>
          <w:szCs w:val="21"/>
        </w:rPr>
      </w:pPr>
    </w:p>
    <w:p w:rsidR="005374D0" w:rsidRPr="00785AD5" w:rsidRDefault="005374D0" w:rsidP="005374D0">
      <w:pPr>
        <w:pStyle w:val="NeniNr"/>
        <w:keepNext w:val="0"/>
        <w:rPr>
          <w:sz w:val="21"/>
          <w:szCs w:val="21"/>
        </w:rPr>
      </w:pPr>
      <w:r w:rsidRPr="00785AD5">
        <w:rPr>
          <w:sz w:val="21"/>
          <w:szCs w:val="21"/>
        </w:rPr>
        <w:t>Neni 29</w:t>
      </w:r>
    </w:p>
    <w:p w:rsidR="005374D0" w:rsidRPr="00785AD5" w:rsidRDefault="005374D0" w:rsidP="005374D0">
      <w:pPr>
        <w:pStyle w:val="NeniTitull"/>
        <w:keepNext w:val="0"/>
        <w:rPr>
          <w:sz w:val="21"/>
          <w:szCs w:val="21"/>
        </w:rPr>
      </w:pPr>
      <w:bookmarkStart w:id="1" w:name="_Toc209412881"/>
      <w:r w:rsidRPr="00785AD5">
        <w:rPr>
          <w:sz w:val="21"/>
          <w:szCs w:val="21"/>
        </w:rPr>
        <w:t>Hyrja në fuqi</w:t>
      </w:r>
      <w:bookmarkEnd w:id="1"/>
    </w:p>
    <w:p w:rsidR="005374D0" w:rsidRPr="00785AD5" w:rsidRDefault="005374D0" w:rsidP="005374D0">
      <w:pPr>
        <w:pStyle w:val="Paragrafi0"/>
        <w:rPr>
          <w:sz w:val="21"/>
          <w:szCs w:val="21"/>
        </w:rPr>
      </w:pPr>
    </w:p>
    <w:p w:rsidR="005374D0" w:rsidRPr="00785AD5" w:rsidRDefault="005374D0" w:rsidP="005374D0">
      <w:pPr>
        <w:pStyle w:val="Paragrafi0"/>
        <w:rPr>
          <w:sz w:val="21"/>
          <w:szCs w:val="21"/>
        </w:rPr>
      </w:pPr>
      <w:r w:rsidRPr="00785AD5">
        <w:rPr>
          <w:sz w:val="21"/>
          <w:szCs w:val="21"/>
        </w:rPr>
        <w:t>Ky ligj hyn në fuqi 15 ditë pas botimit në Fletoren Zyrtare.</w:t>
      </w:r>
    </w:p>
    <w:p w:rsidR="005374D0" w:rsidRPr="00785AD5" w:rsidRDefault="005374D0" w:rsidP="005374D0">
      <w:pPr>
        <w:pStyle w:val="Paragrafi0"/>
        <w:rPr>
          <w:sz w:val="21"/>
          <w:szCs w:val="21"/>
        </w:rPr>
      </w:pPr>
    </w:p>
    <w:p w:rsidR="005374D0" w:rsidRPr="00122148" w:rsidRDefault="005374D0" w:rsidP="005374D0">
      <w:pPr>
        <w:pStyle w:val="Shpallja"/>
        <w:rPr>
          <w:sz w:val="23"/>
          <w:szCs w:val="23"/>
        </w:rPr>
      </w:pPr>
      <w:r w:rsidRPr="00122148">
        <w:rPr>
          <w:sz w:val="23"/>
          <w:szCs w:val="23"/>
        </w:rPr>
        <w:t>Shpallur me dekretin nr.6441, datë 2.3.2010 të Presidentit të Republikës së Shqipërisë, Bamir Topi</w:t>
      </w:r>
    </w:p>
    <w:sectPr w:rsidR="005374D0" w:rsidRPr="0012214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0F02" w:allStyles="0" w:customStyles="1" w:latentStyles="0" w:stylesInUse="0" w:headingStyles="0" w:numberingStyles="0" w:tableStyles="0" w:directFormattingOnRuns="1" w:directFormattingOnParagraphs="1" w:directFormattingOnNumbering="1" w:directFormattingOnTables="1" w:clearFormatting="0"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374D0"/>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2BE"/>
    <w:rsid w:val="00034BC9"/>
    <w:rsid w:val="000353B2"/>
    <w:rsid w:val="00035ECF"/>
    <w:rsid w:val="00036715"/>
    <w:rsid w:val="0003682E"/>
    <w:rsid w:val="00036A8A"/>
    <w:rsid w:val="0003789B"/>
    <w:rsid w:val="00037937"/>
    <w:rsid w:val="00040422"/>
    <w:rsid w:val="00040FA4"/>
    <w:rsid w:val="00041A56"/>
    <w:rsid w:val="000421F4"/>
    <w:rsid w:val="00042FCA"/>
    <w:rsid w:val="00043438"/>
    <w:rsid w:val="000437E7"/>
    <w:rsid w:val="00043973"/>
    <w:rsid w:val="00044E21"/>
    <w:rsid w:val="00044E8E"/>
    <w:rsid w:val="00044EC1"/>
    <w:rsid w:val="00046332"/>
    <w:rsid w:val="00046373"/>
    <w:rsid w:val="00052254"/>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4C4"/>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11CE"/>
    <w:rsid w:val="000918AA"/>
    <w:rsid w:val="000930FA"/>
    <w:rsid w:val="00094934"/>
    <w:rsid w:val="00095971"/>
    <w:rsid w:val="00096DE7"/>
    <w:rsid w:val="00096F6A"/>
    <w:rsid w:val="00097D2E"/>
    <w:rsid w:val="000A03EC"/>
    <w:rsid w:val="000A065D"/>
    <w:rsid w:val="000A0C31"/>
    <w:rsid w:val="000A0CC4"/>
    <w:rsid w:val="000A0EEA"/>
    <w:rsid w:val="000A0F7C"/>
    <w:rsid w:val="000A3A39"/>
    <w:rsid w:val="000A44EA"/>
    <w:rsid w:val="000A4A27"/>
    <w:rsid w:val="000A4C06"/>
    <w:rsid w:val="000A5791"/>
    <w:rsid w:val="000A6264"/>
    <w:rsid w:val="000A74BD"/>
    <w:rsid w:val="000A7BA3"/>
    <w:rsid w:val="000A7DAE"/>
    <w:rsid w:val="000B0775"/>
    <w:rsid w:val="000B0ADE"/>
    <w:rsid w:val="000B122F"/>
    <w:rsid w:val="000B2043"/>
    <w:rsid w:val="000B3B20"/>
    <w:rsid w:val="000B5F74"/>
    <w:rsid w:val="000B6FDE"/>
    <w:rsid w:val="000B7659"/>
    <w:rsid w:val="000B7702"/>
    <w:rsid w:val="000C01D9"/>
    <w:rsid w:val="000C0965"/>
    <w:rsid w:val="000C1A9B"/>
    <w:rsid w:val="000C2459"/>
    <w:rsid w:val="000C2D93"/>
    <w:rsid w:val="000C42B2"/>
    <w:rsid w:val="000C4B13"/>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DAC"/>
    <w:rsid w:val="000D5C29"/>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4"/>
    <w:rsid w:val="000F6749"/>
    <w:rsid w:val="0010101E"/>
    <w:rsid w:val="001030E4"/>
    <w:rsid w:val="00103152"/>
    <w:rsid w:val="00103440"/>
    <w:rsid w:val="00103EA8"/>
    <w:rsid w:val="00104F42"/>
    <w:rsid w:val="001057BE"/>
    <w:rsid w:val="0010596D"/>
    <w:rsid w:val="00106E07"/>
    <w:rsid w:val="0010768F"/>
    <w:rsid w:val="0011007C"/>
    <w:rsid w:val="00110623"/>
    <w:rsid w:val="001108EA"/>
    <w:rsid w:val="00110C87"/>
    <w:rsid w:val="001115B7"/>
    <w:rsid w:val="001120ED"/>
    <w:rsid w:val="001127EC"/>
    <w:rsid w:val="00113297"/>
    <w:rsid w:val="00113BC7"/>
    <w:rsid w:val="00113F9E"/>
    <w:rsid w:val="001153D6"/>
    <w:rsid w:val="00115644"/>
    <w:rsid w:val="00115A10"/>
    <w:rsid w:val="00116B47"/>
    <w:rsid w:val="00116DB4"/>
    <w:rsid w:val="00116E1D"/>
    <w:rsid w:val="001178F8"/>
    <w:rsid w:val="0012015A"/>
    <w:rsid w:val="00120C4D"/>
    <w:rsid w:val="0012215A"/>
    <w:rsid w:val="00122D0F"/>
    <w:rsid w:val="001249B9"/>
    <w:rsid w:val="00125054"/>
    <w:rsid w:val="00125DC1"/>
    <w:rsid w:val="001309BE"/>
    <w:rsid w:val="00130B50"/>
    <w:rsid w:val="00130BE4"/>
    <w:rsid w:val="001311F5"/>
    <w:rsid w:val="00132DD0"/>
    <w:rsid w:val="00132FBB"/>
    <w:rsid w:val="00133667"/>
    <w:rsid w:val="0013383A"/>
    <w:rsid w:val="00134172"/>
    <w:rsid w:val="00134231"/>
    <w:rsid w:val="00134F17"/>
    <w:rsid w:val="00134F2A"/>
    <w:rsid w:val="001374C4"/>
    <w:rsid w:val="001375E3"/>
    <w:rsid w:val="0014034A"/>
    <w:rsid w:val="0014092F"/>
    <w:rsid w:val="00141552"/>
    <w:rsid w:val="00141D3F"/>
    <w:rsid w:val="00143092"/>
    <w:rsid w:val="001441DD"/>
    <w:rsid w:val="001445FD"/>
    <w:rsid w:val="00144D75"/>
    <w:rsid w:val="0014598C"/>
    <w:rsid w:val="0015074C"/>
    <w:rsid w:val="001518AD"/>
    <w:rsid w:val="0015202D"/>
    <w:rsid w:val="00152456"/>
    <w:rsid w:val="0015294C"/>
    <w:rsid w:val="00152E61"/>
    <w:rsid w:val="00152F62"/>
    <w:rsid w:val="001532F4"/>
    <w:rsid w:val="00153B3C"/>
    <w:rsid w:val="00153FD3"/>
    <w:rsid w:val="00154AC0"/>
    <w:rsid w:val="00154D78"/>
    <w:rsid w:val="00155B8F"/>
    <w:rsid w:val="00157A6E"/>
    <w:rsid w:val="00160064"/>
    <w:rsid w:val="0016071D"/>
    <w:rsid w:val="00160724"/>
    <w:rsid w:val="001619A3"/>
    <w:rsid w:val="001623F8"/>
    <w:rsid w:val="00162839"/>
    <w:rsid w:val="00162C4F"/>
    <w:rsid w:val="00163B8A"/>
    <w:rsid w:val="00165F15"/>
    <w:rsid w:val="001661C2"/>
    <w:rsid w:val="001661C9"/>
    <w:rsid w:val="001664E1"/>
    <w:rsid w:val="001719D2"/>
    <w:rsid w:val="00172642"/>
    <w:rsid w:val="001743DB"/>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E030A"/>
    <w:rsid w:val="001E0AF3"/>
    <w:rsid w:val="001E1829"/>
    <w:rsid w:val="001E1C84"/>
    <w:rsid w:val="001E2099"/>
    <w:rsid w:val="001E2566"/>
    <w:rsid w:val="001E264B"/>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9D"/>
    <w:rsid w:val="002258CE"/>
    <w:rsid w:val="0022678F"/>
    <w:rsid w:val="002270CE"/>
    <w:rsid w:val="002278F6"/>
    <w:rsid w:val="00230C4F"/>
    <w:rsid w:val="00230F4B"/>
    <w:rsid w:val="00231672"/>
    <w:rsid w:val="00231D3A"/>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93A"/>
    <w:rsid w:val="00245782"/>
    <w:rsid w:val="002500BE"/>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E65"/>
    <w:rsid w:val="002923C0"/>
    <w:rsid w:val="00292DE9"/>
    <w:rsid w:val="0029358C"/>
    <w:rsid w:val="00293647"/>
    <w:rsid w:val="00296798"/>
    <w:rsid w:val="00296B24"/>
    <w:rsid w:val="002A108A"/>
    <w:rsid w:val="002A1B39"/>
    <w:rsid w:val="002A1F05"/>
    <w:rsid w:val="002A4779"/>
    <w:rsid w:val="002A6110"/>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631D"/>
    <w:rsid w:val="002D6424"/>
    <w:rsid w:val="002D6667"/>
    <w:rsid w:val="002D6FFB"/>
    <w:rsid w:val="002D7FD9"/>
    <w:rsid w:val="002E0563"/>
    <w:rsid w:val="002E2EA8"/>
    <w:rsid w:val="002E38D0"/>
    <w:rsid w:val="002E39B7"/>
    <w:rsid w:val="002E5548"/>
    <w:rsid w:val="002E5613"/>
    <w:rsid w:val="002E64E8"/>
    <w:rsid w:val="002E6924"/>
    <w:rsid w:val="002E69F8"/>
    <w:rsid w:val="002E72C3"/>
    <w:rsid w:val="002E7680"/>
    <w:rsid w:val="002E7C03"/>
    <w:rsid w:val="002E7CEC"/>
    <w:rsid w:val="002F0819"/>
    <w:rsid w:val="002F0A27"/>
    <w:rsid w:val="002F0A38"/>
    <w:rsid w:val="002F164E"/>
    <w:rsid w:val="002F24D6"/>
    <w:rsid w:val="002F3178"/>
    <w:rsid w:val="002F3328"/>
    <w:rsid w:val="002F3591"/>
    <w:rsid w:val="002F3D22"/>
    <w:rsid w:val="002F737E"/>
    <w:rsid w:val="002F7E15"/>
    <w:rsid w:val="002F7E97"/>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CA3"/>
    <w:rsid w:val="0032002D"/>
    <w:rsid w:val="00320574"/>
    <w:rsid w:val="00321267"/>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4223C"/>
    <w:rsid w:val="003424F0"/>
    <w:rsid w:val="00345263"/>
    <w:rsid w:val="0034544B"/>
    <w:rsid w:val="003460C1"/>
    <w:rsid w:val="00346A8A"/>
    <w:rsid w:val="003470D6"/>
    <w:rsid w:val="003472EB"/>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1853"/>
    <w:rsid w:val="003722BB"/>
    <w:rsid w:val="003724AE"/>
    <w:rsid w:val="00373196"/>
    <w:rsid w:val="00373677"/>
    <w:rsid w:val="00373FD0"/>
    <w:rsid w:val="0037658A"/>
    <w:rsid w:val="00380290"/>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2BE0"/>
    <w:rsid w:val="00392DDE"/>
    <w:rsid w:val="003931B3"/>
    <w:rsid w:val="00395BF3"/>
    <w:rsid w:val="00396179"/>
    <w:rsid w:val="00396D5C"/>
    <w:rsid w:val="00397546"/>
    <w:rsid w:val="003979B1"/>
    <w:rsid w:val="00397D16"/>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7283"/>
    <w:rsid w:val="003B7803"/>
    <w:rsid w:val="003C021F"/>
    <w:rsid w:val="003C161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BDF"/>
    <w:rsid w:val="003D26E3"/>
    <w:rsid w:val="003D35BD"/>
    <w:rsid w:val="003D36D3"/>
    <w:rsid w:val="003D3940"/>
    <w:rsid w:val="003D3DA9"/>
    <w:rsid w:val="003D4F7B"/>
    <w:rsid w:val="003D515C"/>
    <w:rsid w:val="003D5457"/>
    <w:rsid w:val="003D549F"/>
    <w:rsid w:val="003D5AAB"/>
    <w:rsid w:val="003D5F38"/>
    <w:rsid w:val="003E0AA3"/>
    <w:rsid w:val="003E1D76"/>
    <w:rsid w:val="003E1F8C"/>
    <w:rsid w:val="003E1FB2"/>
    <w:rsid w:val="003E2373"/>
    <w:rsid w:val="003E2586"/>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F76"/>
    <w:rsid w:val="0043017F"/>
    <w:rsid w:val="004307CB"/>
    <w:rsid w:val="004311CF"/>
    <w:rsid w:val="004319C3"/>
    <w:rsid w:val="00431F1C"/>
    <w:rsid w:val="00432311"/>
    <w:rsid w:val="00432F59"/>
    <w:rsid w:val="004330D6"/>
    <w:rsid w:val="00434A36"/>
    <w:rsid w:val="00435F64"/>
    <w:rsid w:val="00436E88"/>
    <w:rsid w:val="00437A15"/>
    <w:rsid w:val="00437AC7"/>
    <w:rsid w:val="00437C52"/>
    <w:rsid w:val="0044061A"/>
    <w:rsid w:val="00440A12"/>
    <w:rsid w:val="00440A88"/>
    <w:rsid w:val="00441BE8"/>
    <w:rsid w:val="00443025"/>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7EF5"/>
    <w:rsid w:val="00460D88"/>
    <w:rsid w:val="0046102B"/>
    <w:rsid w:val="004612CF"/>
    <w:rsid w:val="00461A5E"/>
    <w:rsid w:val="00461D98"/>
    <w:rsid w:val="00461EC8"/>
    <w:rsid w:val="00462C6A"/>
    <w:rsid w:val="004632B7"/>
    <w:rsid w:val="00464FFD"/>
    <w:rsid w:val="004654E6"/>
    <w:rsid w:val="00465837"/>
    <w:rsid w:val="004658EB"/>
    <w:rsid w:val="00465BB5"/>
    <w:rsid w:val="00466C15"/>
    <w:rsid w:val="004676E2"/>
    <w:rsid w:val="00467794"/>
    <w:rsid w:val="004700F5"/>
    <w:rsid w:val="004715C4"/>
    <w:rsid w:val="00471BC0"/>
    <w:rsid w:val="0047206E"/>
    <w:rsid w:val="0047340E"/>
    <w:rsid w:val="00474045"/>
    <w:rsid w:val="00474D78"/>
    <w:rsid w:val="004766A6"/>
    <w:rsid w:val="00476E38"/>
    <w:rsid w:val="00476EFE"/>
    <w:rsid w:val="0047736D"/>
    <w:rsid w:val="00480424"/>
    <w:rsid w:val="0048046E"/>
    <w:rsid w:val="004811FB"/>
    <w:rsid w:val="00481895"/>
    <w:rsid w:val="00481BB0"/>
    <w:rsid w:val="00483128"/>
    <w:rsid w:val="004833A8"/>
    <w:rsid w:val="0048385A"/>
    <w:rsid w:val="00483AD8"/>
    <w:rsid w:val="004876B8"/>
    <w:rsid w:val="004876CD"/>
    <w:rsid w:val="004914C4"/>
    <w:rsid w:val="00491948"/>
    <w:rsid w:val="004919BA"/>
    <w:rsid w:val="00491E44"/>
    <w:rsid w:val="0049210A"/>
    <w:rsid w:val="0049244A"/>
    <w:rsid w:val="004934AD"/>
    <w:rsid w:val="00493CAB"/>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7723"/>
    <w:rsid w:val="004B7E2C"/>
    <w:rsid w:val="004B7EC9"/>
    <w:rsid w:val="004C0574"/>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4E"/>
    <w:rsid w:val="004E089B"/>
    <w:rsid w:val="004E175A"/>
    <w:rsid w:val="004E19EF"/>
    <w:rsid w:val="004E22D7"/>
    <w:rsid w:val="004E22ED"/>
    <w:rsid w:val="004E2864"/>
    <w:rsid w:val="004E3B69"/>
    <w:rsid w:val="004E4819"/>
    <w:rsid w:val="004E550D"/>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3766"/>
    <w:rsid w:val="00503ABF"/>
    <w:rsid w:val="0050435C"/>
    <w:rsid w:val="0050447A"/>
    <w:rsid w:val="0050483B"/>
    <w:rsid w:val="00505C74"/>
    <w:rsid w:val="0050788A"/>
    <w:rsid w:val="00507C40"/>
    <w:rsid w:val="0051086F"/>
    <w:rsid w:val="0051218E"/>
    <w:rsid w:val="0051334F"/>
    <w:rsid w:val="00513651"/>
    <w:rsid w:val="0051565A"/>
    <w:rsid w:val="0051740D"/>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5A54"/>
    <w:rsid w:val="00535A8A"/>
    <w:rsid w:val="005362E4"/>
    <w:rsid w:val="005366B1"/>
    <w:rsid w:val="00536D4B"/>
    <w:rsid w:val="00536DB6"/>
    <w:rsid w:val="005374D0"/>
    <w:rsid w:val="00537D3B"/>
    <w:rsid w:val="00540633"/>
    <w:rsid w:val="00540E4B"/>
    <w:rsid w:val="005421B4"/>
    <w:rsid w:val="0054268F"/>
    <w:rsid w:val="005431DD"/>
    <w:rsid w:val="00544EEB"/>
    <w:rsid w:val="0054659B"/>
    <w:rsid w:val="005469E2"/>
    <w:rsid w:val="0054702E"/>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5CAF"/>
    <w:rsid w:val="005662CF"/>
    <w:rsid w:val="00570189"/>
    <w:rsid w:val="00570FBD"/>
    <w:rsid w:val="00571417"/>
    <w:rsid w:val="00571B16"/>
    <w:rsid w:val="00571BAB"/>
    <w:rsid w:val="00572168"/>
    <w:rsid w:val="00572B76"/>
    <w:rsid w:val="00573444"/>
    <w:rsid w:val="00577768"/>
    <w:rsid w:val="00580552"/>
    <w:rsid w:val="0058085B"/>
    <w:rsid w:val="00581998"/>
    <w:rsid w:val="00582067"/>
    <w:rsid w:val="005820E7"/>
    <w:rsid w:val="00582220"/>
    <w:rsid w:val="005825BC"/>
    <w:rsid w:val="005831FB"/>
    <w:rsid w:val="00583FE3"/>
    <w:rsid w:val="005844D7"/>
    <w:rsid w:val="00584E79"/>
    <w:rsid w:val="00585AFC"/>
    <w:rsid w:val="00586414"/>
    <w:rsid w:val="005871A4"/>
    <w:rsid w:val="005878CA"/>
    <w:rsid w:val="00587E94"/>
    <w:rsid w:val="00590199"/>
    <w:rsid w:val="00590787"/>
    <w:rsid w:val="005915C1"/>
    <w:rsid w:val="005919F1"/>
    <w:rsid w:val="00592020"/>
    <w:rsid w:val="00592BB4"/>
    <w:rsid w:val="00592EDB"/>
    <w:rsid w:val="0059307A"/>
    <w:rsid w:val="0059391D"/>
    <w:rsid w:val="005942EB"/>
    <w:rsid w:val="0059471E"/>
    <w:rsid w:val="005951D5"/>
    <w:rsid w:val="0059540E"/>
    <w:rsid w:val="005962B9"/>
    <w:rsid w:val="00596563"/>
    <w:rsid w:val="00596A83"/>
    <w:rsid w:val="00597A1B"/>
    <w:rsid w:val="005A0672"/>
    <w:rsid w:val="005A074C"/>
    <w:rsid w:val="005A1632"/>
    <w:rsid w:val="005A4A61"/>
    <w:rsid w:val="005A5A5B"/>
    <w:rsid w:val="005A5A8F"/>
    <w:rsid w:val="005A6181"/>
    <w:rsid w:val="005A6CB0"/>
    <w:rsid w:val="005A76EA"/>
    <w:rsid w:val="005A7756"/>
    <w:rsid w:val="005A7EBF"/>
    <w:rsid w:val="005B0130"/>
    <w:rsid w:val="005B0AE5"/>
    <w:rsid w:val="005B115E"/>
    <w:rsid w:val="005B21C4"/>
    <w:rsid w:val="005B2711"/>
    <w:rsid w:val="005B2BE7"/>
    <w:rsid w:val="005B2E51"/>
    <w:rsid w:val="005B3B68"/>
    <w:rsid w:val="005B3F61"/>
    <w:rsid w:val="005B3FEB"/>
    <w:rsid w:val="005B56D6"/>
    <w:rsid w:val="005B643E"/>
    <w:rsid w:val="005B7568"/>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E004A"/>
    <w:rsid w:val="005E01A2"/>
    <w:rsid w:val="005E10DC"/>
    <w:rsid w:val="005E12E8"/>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FB"/>
    <w:rsid w:val="00601817"/>
    <w:rsid w:val="00602F29"/>
    <w:rsid w:val="00603BBB"/>
    <w:rsid w:val="00604A69"/>
    <w:rsid w:val="00604BF4"/>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8A7"/>
    <w:rsid w:val="006159DC"/>
    <w:rsid w:val="00615F4E"/>
    <w:rsid w:val="00616583"/>
    <w:rsid w:val="00616B11"/>
    <w:rsid w:val="0062204B"/>
    <w:rsid w:val="00622D32"/>
    <w:rsid w:val="0062366A"/>
    <w:rsid w:val="00625423"/>
    <w:rsid w:val="00626E38"/>
    <w:rsid w:val="00627040"/>
    <w:rsid w:val="006275DE"/>
    <w:rsid w:val="006276FD"/>
    <w:rsid w:val="0062770E"/>
    <w:rsid w:val="00630305"/>
    <w:rsid w:val="00630533"/>
    <w:rsid w:val="00631AE3"/>
    <w:rsid w:val="00631D22"/>
    <w:rsid w:val="00632252"/>
    <w:rsid w:val="00634970"/>
    <w:rsid w:val="00634F02"/>
    <w:rsid w:val="0063742A"/>
    <w:rsid w:val="00637880"/>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5247"/>
    <w:rsid w:val="00655C2E"/>
    <w:rsid w:val="006575FA"/>
    <w:rsid w:val="006605F5"/>
    <w:rsid w:val="0066100F"/>
    <w:rsid w:val="00661DA0"/>
    <w:rsid w:val="0066252C"/>
    <w:rsid w:val="00662BD6"/>
    <w:rsid w:val="00663E8F"/>
    <w:rsid w:val="00664478"/>
    <w:rsid w:val="006647E4"/>
    <w:rsid w:val="00665960"/>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77C4A"/>
    <w:rsid w:val="006810AB"/>
    <w:rsid w:val="00682A23"/>
    <w:rsid w:val="00682F33"/>
    <w:rsid w:val="00683536"/>
    <w:rsid w:val="006837F1"/>
    <w:rsid w:val="00683F12"/>
    <w:rsid w:val="00686750"/>
    <w:rsid w:val="00686B41"/>
    <w:rsid w:val="006870A1"/>
    <w:rsid w:val="00687609"/>
    <w:rsid w:val="00687961"/>
    <w:rsid w:val="00687A9B"/>
    <w:rsid w:val="006900E3"/>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3EE"/>
    <w:rsid w:val="006B4216"/>
    <w:rsid w:val="006B5167"/>
    <w:rsid w:val="006B797E"/>
    <w:rsid w:val="006B7BCE"/>
    <w:rsid w:val="006B7F80"/>
    <w:rsid w:val="006C10D2"/>
    <w:rsid w:val="006C11F5"/>
    <w:rsid w:val="006C2034"/>
    <w:rsid w:val="006C37EB"/>
    <w:rsid w:val="006C40C4"/>
    <w:rsid w:val="006C46E1"/>
    <w:rsid w:val="006C659B"/>
    <w:rsid w:val="006C6838"/>
    <w:rsid w:val="006C6C4B"/>
    <w:rsid w:val="006C6CC1"/>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9B4"/>
    <w:rsid w:val="00744F45"/>
    <w:rsid w:val="00745C83"/>
    <w:rsid w:val="00746DC5"/>
    <w:rsid w:val="00750536"/>
    <w:rsid w:val="0075139C"/>
    <w:rsid w:val="00751511"/>
    <w:rsid w:val="00751585"/>
    <w:rsid w:val="0075220F"/>
    <w:rsid w:val="007524FF"/>
    <w:rsid w:val="00753062"/>
    <w:rsid w:val="007533EB"/>
    <w:rsid w:val="007543B4"/>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B78"/>
    <w:rsid w:val="0077025A"/>
    <w:rsid w:val="007708DE"/>
    <w:rsid w:val="007719C1"/>
    <w:rsid w:val="00771A7E"/>
    <w:rsid w:val="00771AFE"/>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5BA3"/>
    <w:rsid w:val="007E6C43"/>
    <w:rsid w:val="007E7322"/>
    <w:rsid w:val="007E75E0"/>
    <w:rsid w:val="007E7F0D"/>
    <w:rsid w:val="007E7F0F"/>
    <w:rsid w:val="007F074B"/>
    <w:rsid w:val="007F08DC"/>
    <w:rsid w:val="007F090E"/>
    <w:rsid w:val="007F0EA3"/>
    <w:rsid w:val="007F1A89"/>
    <w:rsid w:val="007F2A12"/>
    <w:rsid w:val="007F3E83"/>
    <w:rsid w:val="007F42A5"/>
    <w:rsid w:val="007F4A22"/>
    <w:rsid w:val="007F5AE5"/>
    <w:rsid w:val="007F60D2"/>
    <w:rsid w:val="007F663F"/>
    <w:rsid w:val="007F7EEA"/>
    <w:rsid w:val="0080057A"/>
    <w:rsid w:val="008014A9"/>
    <w:rsid w:val="0080191A"/>
    <w:rsid w:val="00802579"/>
    <w:rsid w:val="008034BC"/>
    <w:rsid w:val="0080416C"/>
    <w:rsid w:val="008041BD"/>
    <w:rsid w:val="008041F7"/>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27A6"/>
    <w:rsid w:val="00823050"/>
    <w:rsid w:val="008236C1"/>
    <w:rsid w:val="008236C9"/>
    <w:rsid w:val="00824655"/>
    <w:rsid w:val="00824A83"/>
    <w:rsid w:val="00826023"/>
    <w:rsid w:val="00826DB2"/>
    <w:rsid w:val="0082713B"/>
    <w:rsid w:val="0083085E"/>
    <w:rsid w:val="00831966"/>
    <w:rsid w:val="00831C50"/>
    <w:rsid w:val="00832A02"/>
    <w:rsid w:val="00832EE6"/>
    <w:rsid w:val="0083304D"/>
    <w:rsid w:val="00833F1D"/>
    <w:rsid w:val="008349DC"/>
    <w:rsid w:val="00836281"/>
    <w:rsid w:val="0083750C"/>
    <w:rsid w:val="00837800"/>
    <w:rsid w:val="00837999"/>
    <w:rsid w:val="00837ED8"/>
    <w:rsid w:val="008409A9"/>
    <w:rsid w:val="0084152F"/>
    <w:rsid w:val="008416B0"/>
    <w:rsid w:val="00843078"/>
    <w:rsid w:val="00843D8C"/>
    <w:rsid w:val="00844A57"/>
    <w:rsid w:val="00844D5E"/>
    <w:rsid w:val="0084505E"/>
    <w:rsid w:val="0084669A"/>
    <w:rsid w:val="00847C72"/>
    <w:rsid w:val="0085046D"/>
    <w:rsid w:val="008509D8"/>
    <w:rsid w:val="00851193"/>
    <w:rsid w:val="008518B1"/>
    <w:rsid w:val="008533FC"/>
    <w:rsid w:val="008566B4"/>
    <w:rsid w:val="0085690D"/>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1CB2"/>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1CB4"/>
    <w:rsid w:val="008B5C38"/>
    <w:rsid w:val="008B61D4"/>
    <w:rsid w:val="008B626B"/>
    <w:rsid w:val="008B6512"/>
    <w:rsid w:val="008B7751"/>
    <w:rsid w:val="008B7ECB"/>
    <w:rsid w:val="008C0673"/>
    <w:rsid w:val="008C0D19"/>
    <w:rsid w:val="008C2007"/>
    <w:rsid w:val="008C331E"/>
    <w:rsid w:val="008C347F"/>
    <w:rsid w:val="008C49D2"/>
    <w:rsid w:val="008C5ACD"/>
    <w:rsid w:val="008C6066"/>
    <w:rsid w:val="008D09B9"/>
    <w:rsid w:val="008D1970"/>
    <w:rsid w:val="008D242F"/>
    <w:rsid w:val="008D28F9"/>
    <w:rsid w:val="008D3DF5"/>
    <w:rsid w:val="008D4813"/>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F0846"/>
    <w:rsid w:val="008F0C37"/>
    <w:rsid w:val="008F1BE3"/>
    <w:rsid w:val="008F1F56"/>
    <w:rsid w:val="008F25B8"/>
    <w:rsid w:val="008F3B1F"/>
    <w:rsid w:val="008F3C07"/>
    <w:rsid w:val="008F3D68"/>
    <w:rsid w:val="008F4E21"/>
    <w:rsid w:val="008F5979"/>
    <w:rsid w:val="008F5DE0"/>
    <w:rsid w:val="008F6034"/>
    <w:rsid w:val="008F62F8"/>
    <w:rsid w:val="008F67F3"/>
    <w:rsid w:val="008F6A9E"/>
    <w:rsid w:val="008F7093"/>
    <w:rsid w:val="008F71A1"/>
    <w:rsid w:val="008F725C"/>
    <w:rsid w:val="00900DD8"/>
    <w:rsid w:val="00901184"/>
    <w:rsid w:val="009013AA"/>
    <w:rsid w:val="009016F3"/>
    <w:rsid w:val="00902F5A"/>
    <w:rsid w:val="009036FB"/>
    <w:rsid w:val="00903A73"/>
    <w:rsid w:val="00903D49"/>
    <w:rsid w:val="0090402D"/>
    <w:rsid w:val="00904678"/>
    <w:rsid w:val="00904842"/>
    <w:rsid w:val="009055F0"/>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748"/>
    <w:rsid w:val="00952933"/>
    <w:rsid w:val="00952B82"/>
    <w:rsid w:val="00953D06"/>
    <w:rsid w:val="00955EF3"/>
    <w:rsid w:val="00956352"/>
    <w:rsid w:val="009563EC"/>
    <w:rsid w:val="00957E7B"/>
    <w:rsid w:val="00960463"/>
    <w:rsid w:val="0096066C"/>
    <w:rsid w:val="009613EA"/>
    <w:rsid w:val="00961777"/>
    <w:rsid w:val="00961AD4"/>
    <w:rsid w:val="00961BE1"/>
    <w:rsid w:val="00962683"/>
    <w:rsid w:val="0096269A"/>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5FEA"/>
    <w:rsid w:val="009865D7"/>
    <w:rsid w:val="0098676C"/>
    <w:rsid w:val="00986F50"/>
    <w:rsid w:val="0098718E"/>
    <w:rsid w:val="009900DD"/>
    <w:rsid w:val="00990A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7733"/>
    <w:rsid w:val="009978CE"/>
    <w:rsid w:val="00997B16"/>
    <w:rsid w:val="009A192D"/>
    <w:rsid w:val="009A1FDB"/>
    <w:rsid w:val="009A2C93"/>
    <w:rsid w:val="009A3407"/>
    <w:rsid w:val="009A4576"/>
    <w:rsid w:val="009A467F"/>
    <w:rsid w:val="009A5059"/>
    <w:rsid w:val="009A5905"/>
    <w:rsid w:val="009A5C77"/>
    <w:rsid w:val="009A67D2"/>
    <w:rsid w:val="009A68F5"/>
    <w:rsid w:val="009A69DD"/>
    <w:rsid w:val="009A7512"/>
    <w:rsid w:val="009B07E3"/>
    <w:rsid w:val="009B1CD9"/>
    <w:rsid w:val="009B3645"/>
    <w:rsid w:val="009B566F"/>
    <w:rsid w:val="009B5DE8"/>
    <w:rsid w:val="009B64FE"/>
    <w:rsid w:val="009B6821"/>
    <w:rsid w:val="009B731C"/>
    <w:rsid w:val="009B7B52"/>
    <w:rsid w:val="009C0EF4"/>
    <w:rsid w:val="009C244E"/>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3DDA"/>
    <w:rsid w:val="009D3EBF"/>
    <w:rsid w:val="009D5141"/>
    <w:rsid w:val="009D7956"/>
    <w:rsid w:val="009E0027"/>
    <w:rsid w:val="009E077E"/>
    <w:rsid w:val="009E12A3"/>
    <w:rsid w:val="009E17A4"/>
    <w:rsid w:val="009E17EE"/>
    <w:rsid w:val="009E196D"/>
    <w:rsid w:val="009E2F67"/>
    <w:rsid w:val="009E3162"/>
    <w:rsid w:val="009E38B5"/>
    <w:rsid w:val="009E436D"/>
    <w:rsid w:val="009E43E5"/>
    <w:rsid w:val="009E46A3"/>
    <w:rsid w:val="009E5BFA"/>
    <w:rsid w:val="009E79E8"/>
    <w:rsid w:val="009F0174"/>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B11"/>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E2C"/>
    <w:rsid w:val="00A825ED"/>
    <w:rsid w:val="00A84ABA"/>
    <w:rsid w:val="00A852FA"/>
    <w:rsid w:val="00A86120"/>
    <w:rsid w:val="00A86C08"/>
    <w:rsid w:val="00A87FD1"/>
    <w:rsid w:val="00A909F5"/>
    <w:rsid w:val="00A9111F"/>
    <w:rsid w:val="00A91B13"/>
    <w:rsid w:val="00A92ECE"/>
    <w:rsid w:val="00A9337C"/>
    <w:rsid w:val="00A93486"/>
    <w:rsid w:val="00A95020"/>
    <w:rsid w:val="00A95AEE"/>
    <w:rsid w:val="00A95B15"/>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230A"/>
    <w:rsid w:val="00AB2564"/>
    <w:rsid w:val="00AB2A54"/>
    <w:rsid w:val="00AB3621"/>
    <w:rsid w:val="00AB4005"/>
    <w:rsid w:val="00AB45F9"/>
    <w:rsid w:val="00AB60E8"/>
    <w:rsid w:val="00AB6598"/>
    <w:rsid w:val="00AB6ED0"/>
    <w:rsid w:val="00AC0878"/>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89C"/>
    <w:rsid w:val="00AE2C3A"/>
    <w:rsid w:val="00AE4F9D"/>
    <w:rsid w:val="00AE50F7"/>
    <w:rsid w:val="00AE5EAF"/>
    <w:rsid w:val="00AE77F4"/>
    <w:rsid w:val="00AE7833"/>
    <w:rsid w:val="00AF04D7"/>
    <w:rsid w:val="00AF09C3"/>
    <w:rsid w:val="00AF0B16"/>
    <w:rsid w:val="00AF11BA"/>
    <w:rsid w:val="00AF140B"/>
    <w:rsid w:val="00AF2374"/>
    <w:rsid w:val="00AF3175"/>
    <w:rsid w:val="00AF3CC5"/>
    <w:rsid w:val="00AF4825"/>
    <w:rsid w:val="00AF5982"/>
    <w:rsid w:val="00AF6419"/>
    <w:rsid w:val="00AF6EFC"/>
    <w:rsid w:val="00AF6FC9"/>
    <w:rsid w:val="00AF7938"/>
    <w:rsid w:val="00AF7F67"/>
    <w:rsid w:val="00B01616"/>
    <w:rsid w:val="00B01885"/>
    <w:rsid w:val="00B0285E"/>
    <w:rsid w:val="00B0397B"/>
    <w:rsid w:val="00B044DC"/>
    <w:rsid w:val="00B046E0"/>
    <w:rsid w:val="00B0653F"/>
    <w:rsid w:val="00B0655D"/>
    <w:rsid w:val="00B100FE"/>
    <w:rsid w:val="00B10239"/>
    <w:rsid w:val="00B10E27"/>
    <w:rsid w:val="00B10E45"/>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321B"/>
    <w:rsid w:val="00B54469"/>
    <w:rsid w:val="00B54C31"/>
    <w:rsid w:val="00B5548A"/>
    <w:rsid w:val="00B55F09"/>
    <w:rsid w:val="00B5611F"/>
    <w:rsid w:val="00B56B16"/>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6681"/>
    <w:rsid w:val="00B870D7"/>
    <w:rsid w:val="00B87DCC"/>
    <w:rsid w:val="00B91F31"/>
    <w:rsid w:val="00B92ABB"/>
    <w:rsid w:val="00B92F27"/>
    <w:rsid w:val="00B9326D"/>
    <w:rsid w:val="00B94537"/>
    <w:rsid w:val="00B946B9"/>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8AD"/>
    <w:rsid w:val="00BA4F83"/>
    <w:rsid w:val="00BA5055"/>
    <w:rsid w:val="00BA5103"/>
    <w:rsid w:val="00BA545C"/>
    <w:rsid w:val="00BA7CB9"/>
    <w:rsid w:val="00BB01C7"/>
    <w:rsid w:val="00BB044E"/>
    <w:rsid w:val="00BB085C"/>
    <w:rsid w:val="00BB0FA8"/>
    <w:rsid w:val="00BB129F"/>
    <w:rsid w:val="00BB14E0"/>
    <w:rsid w:val="00BB1845"/>
    <w:rsid w:val="00BB3463"/>
    <w:rsid w:val="00BB39F5"/>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2741"/>
    <w:rsid w:val="00BD51BF"/>
    <w:rsid w:val="00BD5D09"/>
    <w:rsid w:val="00BD6AC3"/>
    <w:rsid w:val="00BE025B"/>
    <w:rsid w:val="00BE0564"/>
    <w:rsid w:val="00BE1622"/>
    <w:rsid w:val="00BE1DDF"/>
    <w:rsid w:val="00BE5681"/>
    <w:rsid w:val="00BE5B08"/>
    <w:rsid w:val="00BE7099"/>
    <w:rsid w:val="00BE72B3"/>
    <w:rsid w:val="00BE741A"/>
    <w:rsid w:val="00BF11D8"/>
    <w:rsid w:val="00BF19D9"/>
    <w:rsid w:val="00BF214C"/>
    <w:rsid w:val="00BF3863"/>
    <w:rsid w:val="00BF3F95"/>
    <w:rsid w:val="00BF47D7"/>
    <w:rsid w:val="00BF53C2"/>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47"/>
    <w:rsid w:val="00C0738A"/>
    <w:rsid w:val="00C07577"/>
    <w:rsid w:val="00C07D45"/>
    <w:rsid w:val="00C103B9"/>
    <w:rsid w:val="00C10B33"/>
    <w:rsid w:val="00C10EE7"/>
    <w:rsid w:val="00C1292C"/>
    <w:rsid w:val="00C14A69"/>
    <w:rsid w:val="00C15324"/>
    <w:rsid w:val="00C15A00"/>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F71"/>
    <w:rsid w:val="00C3453B"/>
    <w:rsid w:val="00C3526B"/>
    <w:rsid w:val="00C35687"/>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FEF"/>
    <w:rsid w:val="00C53871"/>
    <w:rsid w:val="00C540FA"/>
    <w:rsid w:val="00C54DB1"/>
    <w:rsid w:val="00C54DEC"/>
    <w:rsid w:val="00C56321"/>
    <w:rsid w:val="00C573F9"/>
    <w:rsid w:val="00C57901"/>
    <w:rsid w:val="00C57CE2"/>
    <w:rsid w:val="00C60917"/>
    <w:rsid w:val="00C619EA"/>
    <w:rsid w:val="00C61AA2"/>
    <w:rsid w:val="00C61C37"/>
    <w:rsid w:val="00C622F4"/>
    <w:rsid w:val="00C63338"/>
    <w:rsid w:val="00C63800"/>
    <w:rsid w:val="00C638FA"/>
    <w:rsid w:val="00C64273"/>
    <w:rsid w:val="00C64897"/>
    <w:rsid w:val="00C65627"/>
    <w:rsid w:val="00C659D5"/>
    <w:rsid w:val="00C65B4F"/>
    <w:rsid w:val="00C65D5E"/>
    <w:rsid w:val="00C66E57"/>
    <w:rsid w:val="00C6764A"/>
    <w:rsid w:val="00C701EB"/>
    <w:rsid w:val="00C70641"/>
    <w:rsid w:val="00C70B66"/>
    <w:rsid w:val="00C70D0A"/>
    <w:rsid w:val="00C71998"/>
    <w:rsid w:val="00C71B60"/>
    <w:rsid w:val="00C72FCC"/>
    <w:rsid w:val="00C75174"/>
    <w:rsid w:val="00C7562E"/>
    <w:rsid w:val="00C75ABB"/>
    <w:rsid w:val="00C76C12"/>
    <w:rsid w:val="00C77128"/>
    <w:rsid w:val="00C773A6"/>
    <w:rsid w:val="00C808B1"/>
    <w:rsid w:val="00C80CAD"/>
    <w:rsid w:val="00C81682"/>
    <w:rsid w:val="00C82667"/>
    <w:rsid w:val="00C82995"/>
    <w:rsid w:val="00C82AB6"/>
    <w:rsid w:val="00C83116"/>
    <w:rsid w:val="00C8343B"/>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3946"/>
    <w:rsid w:val="00CA4417"/>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63BE"/>
    <w:rsid w:val="00CC7AA1"/>
    <w:rsid w:val="00CC7FD9"/>
    <w:rsid w:val="00CD00E5"/>
    <w:rsid w:val="00CD158C"/>
    <w:rsid w:val="00CD1CD5"/>
    <w:rsid w:val="00CD1F3A"/>
    <w:rsid w:val="00CD37D3"/>
    <w:rsid w:val="00CD3859"/>
    <w:rsid w:val="00CD3F79"/>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F0AF9"/>
    <w:rsid w:val="00CF1020"/>
    <w:rsid w:val="00CF1587"/>
    <w:rsid w:val="00CF2AE9"/>
    <w:rsid w:val="00CF2FA8"/>
    <w:rsid w:val="00CF3215"/>
    <w:rsid w:val="00CF34F6"/>
    <w:rsid w:val="00CF37BB"/>
    <w:rsid w:val="00CF3AC3"/>
    <w:rsid w:val="00CF3D34"/>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8C1"/>
    <w:rsid w:val="00D23D3B"/>
    <w:rsid w:val="00D24E9D"/>
    <w:rsid w:val="00D251C5"/>
    <w:rsid w:val="00D2738D"/>
    <w:rsid w:val="00D274FC"/>
    <w:rsid w:val="00D2751E"/>
    <w:rsid w:val="00D27D65"/>
    <w:rsid w:val="00D32262"/>
    <w:rsid w:val="00D3253A"/>
    <w:rsid w:val="00D32652"/>
    <w:rsid w:val="00D3409E"/>
    <w:rsid w:val="00D342E6"/>
    <w:rsid w:val="00D346E4"/>
    <w:rsid w:val="00D34E95"/>
    <w:rsid w:val="00D3527B"/>
    <w:rsid w:val="00D358F6"/>
    <w:rsid w:val="00D363AF"/>
    <w:rsid w:val="00D37F18"/>
    <w:rsid w:val="00D40735"/>
    <w:rsid w:val="00D4083D"/>
    <w:rsid w:val="00D410AC"/>
    <w:rsid w:val="00D4199E"/>
    <w:rsid w:val="00D41B26"/>
    <w:rsid w:val="00D42A69"/>
    <w:rsid w:val="00D42F46"/>
    <w:rsid w:val="00D440A8"/>
    <w:rsid w:val="00D45703"/>
    <w:rsid w:val="00D50BDE"/>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B29"/>
    <w:rsid w:val="00D63FC4"/>
    <w:rsid w:val="00D65923"/>
    <w:rsid w:val="00D661E4"/>
    <w:rsid w:val="00D6683B"/>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2A9E"/>
    <w:rsid w:val="00D92B97"/>
    <w:rsid w:val="00D93269"/>
    <w:rsid w:val="00D93740"/>
    <w:rsid w:val="00D94D90"/>
    <w:rsid w:val="00D954FC"/>
    <w:rsid w:val="00D96FE3"/>
    <w:rsid w:val="00D9757A"/>
    <w:rsid w:val="00D9769C"/>
    <w:rsid w:val="00D97F9F"/>
    <w:rsid w:val="00DA14E8"/>
    <w:rsid w:val="00DA2692"/>
    <w:rsid w:val="00DA3CBA"/>
    <w:rsid w:val="00DA4C65"/>
    <w:rsid w:val="00DA4E65"/>
    <w:rsid w:val="00DA506B"/>
    <w:rsid w:val="00DA5A2E"/>
    <w:rsid w:val="00DA7194"/>
    <w:rsid w:val="00DB0B96"/>
    <w:rsid w:val="00DB174D"/>
    <w:rsid w:val="00DB2143"/>
    <w:rsid w:val="00DB2B62"/>
    <w:rsid w:val="00DB3289"/>
    <w:rsid w:val="00DB3C2D"/>
    <w:rsid w:val="00DB5141"/>
    <w:rsid w:val="00DB5A98"/>
    <w:rsid w:val="00DB5FEF"/>
    <w:rsid w:val="00DB64F0"/>
    <w:rsid w:val="00DB68B1"/>
    <w:rsid w:val="00DC173D"/>
    <w:rsid w:val="00DC22F7"/>
    <w:rsid w:val="00DC29A9"/>
    <w:rsid w:val="00DC3D4B"/>
    <w:rsid w:val="00DC3EC5"/>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0C87"/>
    <w:rsid w:val="00DE1D90"/>
    <w:rsid w:val="00DE2A82"/>
    <w:rsid w:val="00DE376D"/>
    <w:rsid w:val="00DE408C"/>
    <w:rsid w:val="00DE44ED"/>
    <w:rsid w:val="00DE5E4C"/>
    <w:rsid w:val="00DE61FE"/>
    <w:rsid w:val="00DE71ED"/>
    <w:rsid w:val="00DF0160"/>
    <w:rsid w:val="00DF0CAC"/>
    <w:rsid w:val="00DF1F3C"/>
    <w:rsid w:val="00DF2484"/>
    <w:rsid w:val="00DF265E"/>
    <w:rsid w:val="00DF389B"/>
    <w:rsid w:val="00DF4352"/>
    <w:rsid w:val="00DF4BE8"/>
    <w:rsid w:val="00DF6D87"/>
    <w:rsid w:val="00DF776F"/>
    <w:rsid w:val="00DF7F3F"/>
    <w:rsid w:val="00E0002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27FE5"/>
    <w:rsid w:val="00E30183"/>
    <w:rsid w:val="00E30369"/>
    <w:rsid w:val="00E3100F"/>
    <w:rsid w:val="00E3155E"/>
    <w:rsid w:val="00E323CD"/>
    <w:rsid w:val="00E326FA"/>
    <w:rsid w:val="00E34938"/>
    <w:rsid w:val="00E35CA9"/>
    <w:rsid w:val="00E35F12"/>
    <w:rsid w:val="00E367E4"/>
    <w:rsid w:val="00E3746C"/>
    <w:rsid w:val="00E37520"/>
    <w:rsid w:val="00E3756E"/>
    <w:rsid w:val="00E37CF5"/>
    <w:rsid w:val="00E40E3A"/>
    <w:rsid w:val="00E41938"/>
    <w:rsid w:val="00E444F6"/>
    <w:rsid w:val="00E44CB0"/>
    <w:rsid w:val="00E45827"/>
    <w:rsid w:val="00E4586A"/>
    <w:rsid w:val="00E464FA"/>
    <w:rsid w:val="00E472BF"/>
    <w:rsid w:val="00E47701"/>
    <w:rsid w:val="00E50EF5"/>
    <w:rsid w:val="00E527B8"/>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82"/>
    <w:rsid w:val="00E71BDD"/>
    <w:rsid w:val="00E71D15"/>
    <w:rsid w:val="00E73EE2"/>
    <w:rsid w:val="00E74F19"/>
    <w:rsid w:val="00E76425"/>
    <w:rsid w:val="00E768E6"/>
    <w:rsid w:val="00E76B7A"/>
    <w:rsid w:val="00E76EBD"/>
    <w:rsid w:val="00E76EF6"/>
    <w:rsid w:val="00E777DA"/>
    <w:rsid w:val="00E77D9E"/>
    <w:rsid w:val="00E814D2"/>
    <w:rsid w:val="00E83136"/>
    <w:rsid w:val="00E834AF"/>
    <w:rsid w:val="00E842D0"/>
    <w:rsid w:val="00E843DA"/>
    <w:rsid w:val="00E900E7"/>
    <w:rsid w:val="00E90328"/>
    <w:rsid w:val="00E9112C"/>
    <w:rsid w:val="00E9116D"/>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D99"/>
    <w:rsid w:val="00EA4DF1"/>
    <w:rsid w:val="00EA57A2"/>
    <w:rsid w:val="00EA7681"/>
    <w:rsid w:val="00EB095E"/>
    <w:rsid w:val="00EB0DA9"/>
    <w:rsid w:val="00EB1184"/>
    <w:rsid w:val="00EB1957"/>
    <w:rsid w:val="00EB1D3C"/>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25C4"/>
    <w:rsid w:val="00EC3315"/>
    <w:rsid w:val="00EC3710"/>
    <w:rsid w:val="00EC633F"/>
    <w:rsid w:val="00EC657B"/>
    <w:rsid w:val="00EC77DE"/>
    <w:rsid w:val="00ED0216"/>
    <w:rsid w:val="00ED04D4"/>
    <w:rsid w:val="00ED318B"/>
    <w:rsid w:val="00ED345D"/>
    <w:rsid w:val="00ED399B"/>
    <w:rsid w:val="00ED3C23"/>
    <w:rsid w:val="00ED4A4B"/>
    <w:rsid w:val="00ED5AB3"/>
    <w:rsid w:val="00ED6362"/>
    <w:rsid w:val="00ED71C8"/>
    <w:rsid w:val="00ED791B"/>
    <w:rsid w:val="00EE0C04"/>
    <w:rsid w:val="00EE0D44"/>
    <w:rsid w:val="00EE1A54"/>
    <w:rsid w:val="00EE26E8"/>
    <w:rsid w:val="00EE3772"/>
    <w:rsid w:val="00EE39DB"/>
    <w:rsid w:val="00EE4BA9"/>
    <w:rsid w:val="00EE7A53"/>
    <w:rsid w:val="00EE7A93"/>
    <w:rsid w:val="00EF0534"/>
    <w:rsid w:val="00EF073A"/>
    <w:rsid w:val="00EF0C15"/>
    <w:rsid w:val="00EF0EE5"/>
    <w:rsid w:val="00EF271A"/>
    <w:rsid w:val="00EF29A8"/>
    <w:rsid w:val="00EF2A18"/>
    <w:rsid w:val="00EF2A2B"/>
    <w:rsid w:val="00EF2A5A"/>
    <w:rsid w:val="00EF3510"/>
    <w:rsid w:val="00EF3966"/>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1002F"/>
    <w:rsid w:val="00F10EEB"/>
    <w:rsid w:val="00F11706"/>
    <w:rsid w:val="00F12732"/>
    <w:rsid w:val="00F12D98"/>
    <w:rsid w:val="00F13364"/>
    <w:rsid w:val="00F1345A"/>
    <w:rsid w:val="00F15A54"/>
    <w:rsid w:val="00F15C00"/>
    <w:rsid w:val="00F17606"/>
    <w:rsid w:val="00F17FCD"/>
    <w:rsid w:val="00F20451"/>
    <w:rsid w:val="00F2088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4FF"/>
    <w:rsid w:val="00F63996"/>
    <w:rsid w:val="00F63A55"/>
    <w:rsid w:val="00F63C2C"/>
    <w:rsid w:val="00F6485E"/>
    <w:rsid w:val="00F64FA5"/>
    <w:rsid w:val="00F65AEC"/>
    <w:rsid w:val="00F66058"/>
    <w:rsid w:val="00F6716B"/>
    <w:rsid w:val="00F67BF5"/>
    <w:rsid w:val="00F67F40"/>
    <w:rsid w:val="00F701BB"/>
    <w:rsid w:val="00F71897"/>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60BC"/>
    <w:rsid w:val="00F868E4"/>
    <w:rsid w:val="00F86D05"/>
    <w:rsid w:val="00F8703F"/>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94A"/>
    <w:rsid w:val="00FB4018"/>
    <w:rsid w:val="00FB52AE"/>
    <w:rsid w:val="00FB5B12"/>
    <w:rsid w:val="00FB74DE"/>
    <w:rsid w:val="00FB7558"/>
    <w:rsid w:val="00FB7650"/>
    <w:rsid w:val="00FB7D56"/>
    <w:rsid w:val="00FB7FB7"/>
    <w:rsid w:val="00FC0E44"/>
    <w:rsid w:val="00FC0FDE"/>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E0B98"/>
    <w:rsid w:val="00FE0D74"/>
    <w:rsid w:val="00FE1082"/>
    <w:rsid w:val="00FE20E2"/>
    <w:rsid w:val="00FE2383"/>
    <w:rsid w:val="00FE3373"/>
    <w:rsid w:val="00FE44AE"/>
    <w:rsid w:val="00FE5C72"/>
    <w:rsid w:val="00FE6C5B"/>
    <w:rsid w:val="00FE6FED"/>
    <w:rsid w:val="00FE7259"/>
    <w:rsid w:val="00FE7953"/>
    <w:rsid w:val="00FF22F6"/>
    <w:rsid w:val="00FF44E9"/>
    <w:rsid w:val="00FF46BF"/>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30CF4E3-3C1A-49F5-B829-FDEB21C42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2890</Words>
  <Characters>16477</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19329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2019-03-22T10:00:00Z</dcterms:created>
  <dcterms:modified xsi:type="dcterms:W3CDTF">2019-03-22T10:00:00Z</dcterms:modified>
</cp:coreProperties>
</file>