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546" w:rsidRPr="00B52CAE" w:rsidRDefault="00883546" w:rsidP="00883546">
      <w:pPr>
        <w:pStyle w:val="Akti"/>
        <w:rPr>
          <w:lang w:val="sq-AL"/>
        </w:rPr>
      </w:pPr>
      <w:bookmarkStart w:id="0" w:name="_GoBack"/>
      <w:bookmarkEnd w:id="0"/>
      <w:r w:rsidRPr="00B52CAE">
        <w:rPr>
          <w:lang w:val="sq-AL"/>
        </w:rPr>
        <w:t>LIGJ</w:t>
      </w:r>
    </w:p>
    <w:p w:rsidR="00883546" w:rsidRPr="00B52CAE" w:rsidRDefault="00883546" w:rsidP="00883546">
      <w:pPr>
        <w:pStyle w:val="NumriData"/>
        <w:rPr>
          <w:lang w:val="sq-AL"/>
        </w:rPr>
      </w:pPr>
      <w:r w:rsidRPr="00B52CAE">
        <w:rPr>
          <w:lang w:val="sq-AL"/>
        </w:rPr>
        <w:t>Nr.10 361, datë 16.12.2010</w:t>
      </w:r>
    </w:p>
    <w:p w:rsidR="00883546" w:rsidRPr="00B52CAE" w:rsidRDefault="00883546" w:rsidP="00883546">
      <w:pPr>
        <w:pStyle w:val="Paragrafi"/>
        <w:rPr>
          <w:lang w:val="sq-AL"/>
        </w:rPr>
      </w:pPr>
      <w:r w:rsidRPr="00B52CAE">
        <w:rPr>
          <w:lang w:val="sq-AL"/>
        </w:rPr>
        <w:t> </w:t>
      </w:r>
    </w:p>
    <w:p w:rsidR="00883546" w:rsidRPr="00B52CAE" w:rsidRDefault="00883546" w:rsidP="00883546">
      <w:pPr>
        <w:pStyle w:val="Titulli"/>
        <w:rPr>
          <w:lang w:val="sq-AL"/>
        </w:rPr>
      </w:pPr>
      <w:r w:rsidRPr="00B52CAE">
        <w:rPr>
          <w:lang w:val="sq-AL"/>
        </w:rPr>
        <w:t xml:space="preserve">PËR NJË SHTESË NË LIGJIN NR.8530, DATË 23.9.1999 “PËR SHËRBIMIN POSTAR NË REPUBLIKËN E SHQIPËRISË”, TË NDRYSHUAR </w:t>
      </w:r>
    </w:p>
    <w:p w:rsidR="00883546" w:rsidRPr="00B52CAE" w:rsidRDefault="00883546" w:rsidP="00883546">
      <w:pPr>
        <w:pStyle w:val="Paragrafi"/>
        <w:rPr>
          <w:lang w:val="sq-AL"/>
        </w:rPr>
      </w:pPr>
      <w:r w:rsidRPr="00B52CAE">
        <w:rPr>
          <w:lang w:val="sq-AL"/>
        </w:rPr>
        <w:t> </w:t>
      </w:r>
    </w:p>
    <w:p w:rsidR="00883546" w:rsidRPr="00B52CAE" w:rsidRDefault="00883546" w:rsidP="00883546">
      <w:pPr>
        <w:pStyle w:val="Paragrafi"/>
        <w:rPr>
          <w:lang w:val="sq-AL"/>
        </w:rPr>
      </w:pPr>
      <w:r w:rsidRPr="00B52CAE">
        <w:rPr>
          <w:lang w:val="sq-AL"/>
        </w:rPr>
        <w:t xml:space="preserve">Në mbështetje të neneve 78 dhe 83 pika 1 të Kushtetutës, me propozimin e Këshillit të Ministrave, </w:t>
      </w:r>
    </w:p>
    <w:p w:rsidR="00883546" w:rsidRPr="00B52CAE" w:rsidRDefault="00883546" w:rsidP="00883546">
      <w:pPr>
        <w:pStyle w:val="Paragrafi"/>
        <w:rPr>
          <w:lang w:val="sq-AL"/>
        </w:rPr>
      </w:pPr>
      <w:r w:rsidRPr="00B52CAE">
        <w:rPr>
          <w:lang w:val="sq-AL"/>
        </w:rPr>
        <w:t> </w:t>
      </w:r>
    </w:p>
    <w:p w:rsidR="00883546" w:rsidRPr="00B52CAE" w:rsidRDefault="00883546" w:rsidP="00883546">
      <w:pPr>
        <w:pStyle w:val="VENDOSI"/>
        <w:rPr>
          <w:lang w:val="sq-AL"/>
        </w:rPr>
      </w:pPr>
      <w:r w:rsidRPr="00B52CAE">
        <w:rPr>
          <w:lang w:val="sq-AL"/>
        </w:rPr>
        <w:t>KUVENDI</w:t>
      </w:r>
    </w:p>
    <w:p w:rsidR="00883546" w:rsidRPr="00B52CAE" w:rsidRDefault="00883546" w:rsidP="00883546">
      <w:pPr>
        <w:pStyle w:val="VENDOSI"/>
        <w:rPr>
          <w:lang w:val="sq-AL"/>
        </w:rPr>
      </w:pPr>
      <w:r w:rsidRPr="00B52CAE">
        <w:rPr>
          <w:lang w:val="sq-AL"/>
        </w:rPr>
        <w:t>I REPUBLIKËS SË SHQIPËRISË</w:t>
      </w:r>
    </w:p>
    <w:p w:rsidR="00883546" w:rsidRPr="00B52CAE" w:rsidRDefault="00883546" w:rsidP="00883546">
      <w:pPr>
        <w:pStyle w:val="VENDOSI"/>
        <w:rPr>
          <w:lang w:val="sq-AL"/>
        </w:rPr>
      </w:pPr>
    </w:p>
    <w:p w:rsidR="00883546" w:rsidRPr="00B52CAE" w:rsidRDefault="00883546" w:rsidP="00883546">
      <w:pPr>
        <w:pStyle w:val="VENDOSI"/>
        <w:rPr>
          <w:lang w:val="sq-AL"/>
        </w:rPr>
      </w:pPr>
      <w:r w:rsidRPr="00B52CAE">
        <w:rPr>
          <w:lang w:val="sq-AL"/>
        </w:rPr>
        <w:t>VENDOSI:</w:t>
      </w:r>
    </w:p>
    <w:p w:rsidR="00883546" w:rsidRPr="00B52CAE" w:rsidRDefault="00883546" w:rsidP="00883546">
      <w:pPr>
        <w:pStyle w:val="Paragrafi"/>
        <w:rPr>
          <w:lang w:val="sq-AL"/>
        </w:rPr>
      </w:pPr>
    </w:p>
    <w:p w:rsidR="00883546" w:rsidRPr="00B52CAE" w:rsidRDefault="00883546" w:rsidP="00883546">
      <w:pPr>
        <w:pStyle w:val="Paragrafi"/>
        <w:rPr>
          <w:lang w:val="sq-AL"/>
        </w:rPr>
      </w:pPr>
      <w:r w:rsidRPr="00B52CAE">
        <w:rPr>
          <w:lang w:val="sq-AL"/>
        </w:rPr>
        <w:t>Në ligjin nr.8530, datë 23.9.1999 “Për shërbimin postar në Republikën e Shqipërisë”, të ndryshuar, bëhet kjo shtesë:</w:t>
      </w:r>
    </w:p>
    <w:p w:rsidR="00883546" w:rsidRPr="00B52CAE" w:rsidRDefault="00883546" w:rsidP="00883546">
      <w:pPr>
        <w:pStyle w:val="Paragrafi"/>
        <w:rPr>
          <w:lang w:val="sq-AL"/>
        </w:rPr>
      </w:pPr>
      <w:r w:rsidRPr="00B52CAE">
        <w:rPr>
          <w:lang w:val="sq-AL"/>
        </w:rPr>
        <w:t> </w:t>
      </w:r>
    </w:p>
    <w:p w:rsidR="00883546" w:rsidRPr="00B52CAE" w:rsidRDefault="00883546" w:rsidP="00883546">
      <w:pPr>
        <w:pStyle w:val="NeniNr"/>
        <w:rPr>
          <w:lang w:val="sq-AL"/>
        </w:rPr>
      </w:pPr>
      <w:r w:rsidRPr="00B52CAE">
        <w:rPr>
          <w:lang w:val="sq-AL"/>
        </w:rPr>
        <w:t>Neni 1</w:t>
      </w:r>
    </w:p>
    <w:p w:rsidR="00883546" w:rsidRPr="00B52CAE" w:rsidRDefault="00883546" w:rsidP="00883546">
      <w:pPr>
        <w:pStyle w:val="Paragrafi"/>
        <w:rPr>
          <w:lang w:val="sq-AL"/>
        </w:rPr>
      </w:pPr>
      <w:r w:rsidRPr="00B52CAE">
        <w:rPr>
          <w:lang w:val="sq-AL"/>
        </w:rPr>
        <w:t> </w:t>
      </w:r>
    </w:p>
    <w:p w:rsidR="00883546" w:rsidRPr="00B52CAE" w:rsidRDefault="00883546" w:rsidP="00883546">
      <w:pPr>
        <w:pStyle w:val="Paragrafi"/>
        <w:rPr>
          <w:lang w:val="sq-AL"/>
        </w:rPr>
      </w:pPr>
      <w:r w:rsidRPr="00B52CAE">
        <w:rPr>
          <w:lang w:val="sq-AL"/>
        </w:rPr>
        <w:t>Në nenin 8, pas pikës 6 shtohet pika 7 me këtë përmbajtje:</w:t>
      </w:r>
    </w:p>
    <w:p w:rsidR="00883546" w:rsidRPr="00B52CAE" w:rsidRDefault="00883546" w:rsidP="00883546">
      <w:pPr>
        <w:pStyle w:val="Paragrafi"/>
        <w:rPr>
          <w:lang w:val="sq-AL"/>
        </w:rPr>
      </w:pPr>
      <w:r w:rsidRPr="00B52CAE">
        <w:rPr>
          <w:lang w:val="sq-AL"/>
        </w:rPr>
        <w:t>“7. Operatori publik postar ka të drejtë të hapë llogari rrjedhëse dhe depozitë pa interes pranë Bankës së Shqipërisë. Afatet dhe kushtet për hapjen dhe funksionimin e llogarisë e të depozitës do të përcaktohen në marrëveshjen përkatëse, lidhur ndërmjet operatorit publik postar dhe Bankës së Shqipërisë.”.</w:t>
      </w:r>
    </w:p>
    <w:p w:rsidR="00883546" w:rsidRPr="00B52CAE" w:rsidRDefault="00883546" w:rsidP="00883546">
      <w:pPr>
        <w:pStyle w:val="Paragrafi"/>
        <w:rPr>
          <w:lang w:val="sq-AL"/>
        </w:rPr>
      </w:pPr>
    </w:p>
    <w:p w:rsidR="00883546" w:rsidRPr="00B52CAE" w:rsidRDefault="00883546" w:rsidP="00883546">
      <w:pPr>
        <w:pStyle w:val="NeniNr"/>
        <w:rPr>
          <w:lang w:val="sq-AL"/>
        </w:rPr>
      </w:pPr>
      <w:r w:rsidRPr="00B52CAE">
        <w:rPr>
          <w:lang w:val="sq-AL"/>
        </w:rPr>
        <w:t>Neni 2</w:t>
      </w:r>
    </w:p>
    <w:p w:rsidR="00883546" w:rsidRPr="00B52CAE" w:rsidRDefault="00883546" w:rsidP="00883546">
      <w:pPr>
        <w:pStyle w:val="Paragrafi"/>
        <w:rPr>
          <w:lang w:val="sq-AL"/>
        </w:rPr>
      </w:pPr>
      <w:r w:rsidRPr="00B52CAE">
        <w:rPr>
          <w:lang w:val="sq-AL"/>
        </w:rPr>
        <w:t> </w:t>
      </w:r>
    </w:p>
    <w:p w:rsidR="00883546" w:rsidRPr="00B52CAE" w:rsidRDefault="00883546" w:rsidP="00883546">
      <w:pPr>
        <w:pStyle w:val="Paragrafi"/>
        <w:rPr>
          <w:lang w:val="sq-AL"/>
        </w:rPr>
      </w:pPr>
      <w:r w:rsidRPr="00B52CAE">
        <w:rPr>
          <w:lang w:val="sq-AL"/>
        </w:rPr>
        <w:t>Ky ligj hyn në fuqi 15 ditë pas botimit në Fletoren Zyrtare.</w:t>
      </w:r>
    </w:p>
    <w:p w:rsidR="00883546" w:rsidRPr="00B52CAE" w:rsidRDefault="00883546" w:rsidP="00883546">
      <w:pPr>
        <w:pStyle w:val="Paragrafi"/>
        <w:rPr>
          <w:lang w:val="sq-AL"/>
        </w:rPr>
      </w:pPr>
    </w:p>
    <w:p w:rsidR="00883546" w:rsidRPr="00B52CAE" w:rsidRDefault="00883546" w:rsidP="00883546">
      <w:pPr>
        <w:pStyle w:val="Shpallja"/>
        <w:rPr>
          <w:sz w:val="23"/>
          <w:szCs w:val="23"/>
        </w:rPr>
      </w:pPr>
      <w:r w:rsidRPr="00B52CAE">
        <w:rPr>
          <w:sz w:val="23"/>
          <w:szCs w:val="23"/>
        </w:rPr>
        <w:t>Shpallur me dekretin nr.6834, datë 5.1.2011 të Presidentit të Republikës së Shqipërisë, Bamir Topi</w:t>
      </w:r>
    </w:p>
    <w:sectPr w:rsidR="00883546" w:rsidRPr="00B52C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3546"/>
    <w:rsid w:val="0000076E"/>
    <w:rsid w:val="00000778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2F9E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ADD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6F5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73A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B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A36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D6F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BE2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70C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9F7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546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0B6"/>
    <w:rsid w:val="009B231D"/>
    <w:rsid w:val="009B2D96"/>
    <w:rsid w:val="009B2D98"/>
    <w:rsid w:val="009B3374"/>
    <w:rsid w:val="009B33A8"/>
    <w:rsid w:val="009B3483"/>
    <w:rsid w:val="009B3AFE"/>
    <w:rsid w:val="009B4303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709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61C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23D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1C3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B57"/>
    <w:rsid w:val="00A87BDC"/>
    <w:rsid w:val="00A904BE"/>
    <w:rsid w:val="00A90AAB"/>
    <w:rsid w:val="00A90AFD"/>
    <w:rsid w:val="00A90D75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5F8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74B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5B6B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460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4E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2EB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268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1B73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3BDDB6-E1B9-4A2B-B170-82FD71400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88354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g.cicako</dc:creator>
  <cp:keywords/>
  <dc:description/>
  <cp:lastModifiedBy>Inida Noga</cp:lastModifiedBy>
  <cp:revision>2</cp:revision>
  <dcterms:created xsi:type="dcterms:W3CDTF">2019-03-17T18:24:00Z</dcterms:created>
  <dcterms:modified xsi:type="dcterms:W3CDTF">2019-03-17T18:24:00Z</dcterms:modified>
</cp:coreProperties>
</file>