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7C04" w:rsidRDefault="001E7C04" w:rsidP="001E7C04">
      <w:pPr>
        <w:pStyle w:val="Akti"/>
      </w:pPr>
      <w:bookmarkStart w:id="0" w:name="_GoBack"/>
      <w:bookmarkEnd w:id="0"/>
      <w:r>
        <w:t>LI</w:t>
      </w:r>
      <w:r w:rsidRPr="008D04EF">
        <w:t>GJ</w:t>
      </w:r>
    </w:p>
    <w:p w:rsidR="001E7C04" w:rsidRDefault="001E7C04" w:rsidP="001E7C04">
      <w:pPr>
        <w:pStyle w:val="NumriData"/>
      </w:pPr>
      <w:r>
        <w:t>Nr.10 403, datë 24.3.2011</w:t>
      </w:r>
    </w:p>
    <w:p w:rsidR="001E7C04" w:rsidRPr="002776AE" w:rsidRDefault="001E7C04" w:rsidP="001E7C04">
      <w:pPr>
        <w:pStyle w:val="Paragrafi"/>
        <w:keepNext/>
        <w:rPr>
          <w:sz w:val="18"/>
          <w:szCs w:val="18"/>
        </w:rPr>
      </w:pPr>
    </w:p>
    <w:p w:rsidR="001E7C04" w:rsidRPr="008D04EF" w:rsidRDefault="001E7C04" w:rsidP="001E7C04">
      <w:pPr>
        <w:pStyle w:val="Titulli"/>
      </w:pPr>
      <w:r w:rsidRPr="008D04EF">
        <w:t xml:space="preserve">PËR RATIFIKIMIN E “MARRËVESHJES, ME SHKËMBIM NOTASH, </w:t>
      </w:r>
    </w:p>
    <w:p w:rsidR="001E7C04" w:rsidRPr="008D04EF" w:rsidRDefault="001E7C04" w:rsidP="001E7C04">
      <w:pPr>
        <w:pStyle w:val="Titulli"/>
      </w:pPr>
      <w:r w:rsidRPr="008D04EF">
        <w:t>PËR KORRIGJIMIN E MARRËVESHJES NDËRMJET REPUBLIKËS SË SHQIPËRISË DHE REPUBLIKËS FEDERALE TË GJERMANISË PËR SHMANGIEN E TATIMIT TË DYFISHTË DHE EVAZIONIT FISKAL, PËR TAKSAT MBI TË ARDHURAT DHE MBI KAPITALIN”, NËNSHKRUAR MË 6 PRILL 2010 NË BERLIN</w:t>
      </w:r>
    </w:p>
    <w:p w:rsidR="001E7C04" w:rsidRPr="00C262B8" w:rsidRDefault="001E7C04" w:rsidP="001E7C04">
      <w:pPr>
        <w:pStyle w:val="Paragrafi"/>
        <w:keepNext/>
        <w:rPr>
          <w:sz w:val="18"/>
          <w:szCs w:val="18"/>
        </w:rPr>
      </w:pPr>
    </w:p>
    <w:p w:rsidR="001E7C04" w:rsidRDefault="001E7C04" w:rsidP="001E7C04">
      <w:pPr>
        <w:pStyle w:val="Paragrafi"/>
        <w:keepNext/>
      </w:pPr>
      <w:r w:rsidRPr="008D04EF">
        <w:t xml:space="preserve">Në mbështetje të neneve 78, 83 pika 1 dhe 121 të Kushtetutës, me propozimin e Këshillit të Ministrave, </w:t>
      </w:r>
    </w:p>
    <w:p w:rsidR="001E7C04" w:rsidRPr="008351A4" w:rsidRDefault="001E7C04" w:rsidP="001E7C04">
      <w:pPr>
        <w:pStyle w:val="Paragrafi"/>
        <w:keepNext/>
        <w:rPr>
          <w:sz w:val="18"/>
          <w:szCs w:val="18"/>
        </w:rPr>
      </w:pPr>
    </w:p>
    <w:p w:rsidR="001E7C04" w:rsidRPr="008D04EF" w:rsidRDefault="001E7C04" w:rsidP="001E7C04">
      <w:pPr>
        <w:pStyle w:val="TitulliTitull"/>
      </w:pPr>
      <w:r>
        <w:t>KUVEND</w:t>
      </w:r>
      <w:r w:rsidRPr="008D04EF">
        <w:t>I</w:t>
      </w:r>
    </w:p>
    <w:p w:rsidR="001E7C04" w:rsidRPr="008D04EF" w:rsidRDefault="001E7C04" w:rsidP="001E7C04">
      <w:pPr>
        <w:pStyle w:val="TitulliTitull"/>
      </w:pPr>
      <w:r w:rsidRPr="008D04EF">
        <w:t>I REPUBLIKËS SË SHQIPËRISË</w:t>
      </w:r>
    </w:p>
    <w:p w:rsidR="001E7C04" w:rsidRPr="008351A4" w:rsidRDefault="001E7C04" w:rsidP="001E7C04">
      <w:pPr>
        <w:pStyle w:val="Paragrafi"/>
        <w:keepNext/>
        <w:rPr>
          <w:sz w:val="16"/>
          <w:szCs w:val="16"/>
        </w:rPr>
      </w:pPr>
    </w:p>
    <w:p w:rsidR="001E7C04" w:rsidRPr="008D04EF" w:rsidRDefault="001E7C04" w:rsidP="001E7C04">
      <w:pPr>
        <w:pStyle w:val="VENDOSI"/>
      </w:pPr>
      <w:r>
        <w:t>VENDOS</w:t>
      </w:r>
      <w:r w:rsidRPr="008D04EF">
        <w:t>I:</w:t>
      </w:r>
    </w:p>
    <w:p w:rsidR="001E7C04" w:rsidRPr="008351A4" w:rsidRDefault="001E7C04" w:rsidP="001E7C04">
      <w:pPr>
        <w:pStyle w:val="Paragrafi"/>
        <w:keepNext/>
        <w:rPr>
          <w:sz w:val="14"/>
          <w:szCs w:val="14"/>
        </w:rPr>
      </w:pPr>
    </w:p>
    <w:p w:rsidR="001E7C04" w:rsidRPr="008D04EF" w:rsidRDefault="001E7C04" w:rsidP="001E7C04">
      <w:pPr>
        <w:pStyle w:val="NeniNr"/>
      </w:pPr>
      <w:r w:rsidRPr="008D04EF">
        <w:t>Neni 1</w:t>
      </w:r>
    </w:p>
    <w:p w:rsidR="001E7C04" w:rsidRPr="002776AE" w:rsidRDefault="001E7C04" w:rsidP="001E7C04">
      <w:pPr>
        <w:pStyle w:val="Paragrafi"/>
        <w:keepNext/>
        <w:rPr>
          <w:sz w:val="20"/>
        </w:rPr>
      </w:pPr>
    </w:p>
    <w:p w:rsidR="001E7C04" w:rsidRPr="008D04EF" w:rsidRDefault="001E7C04" w:rsidP="001E7C04">
      <w:pPr>
        <w:pStyle w:val="Paragrafi"/>
        <w:keepNext/>
      </w:pPr>
      <w:r w:rsidRPr="008D04EF">
        <w:t>Ratifikohet “Marrëveshja, me shkëmbim notash, për korrigjimin e marrëveshjes ndërmjet Republikës së Shqipërisë dhe Republikës Federale të Gjermanisë për shmangien e tatimit të dyfishtë dhe evazionit fiskal, në lidhje me taksat mbi të ardhurat dhe mbi kapitalin”, nënshkruar më 6 prill 2010 në Berlin.</w:t>
      </w:r>
    </w:p>
    <w:p w:rsidR="001E7C04" w:rsidRPr="008351A4" w:rsidRDefault="001E7C04" w:rsidP="001E7C04">
      <w:pPr>
        <w:pStyle w:val="Paragrafi"/>
        <w:keepNext/>
        <w:rPr>
          <w:sz w:val="12"/>
          <w:szCs w:val="12"/>
        </w:rPr>
      </w:pPr>
    </w:p>
    <w:p w:rsidR="001E7C04" w:rsidRPr="008D04EF" w:rsidRDefault="001E7C04" w:rsidP="001E7C04">
      <w:pPr>
        <w:pStyle w:val="NeniNr"/>
      </w:pPr>
      <w:r w:rsidRPr="008D04EF">
        <w:t>Neni 2</w:t>
      </w:r>
    </w:p>
    <w:p w:rsidR="001E7C04" w:rsidRPr="008D04EF" w:rsidRDefault="001E7C04" w:rsidP="001E7C04">
      <w:pPr>
        <w:pStyle w:val="Paragrafi"/>
        <w:keepNext/>
      </w:pPr>
    </w:p>
    <w:p w:rsidR="001E7C04" w:rsidRPr="008D04EF" w:rsidRDefault="001E7C04" w:rsidP="001E7C04">
      <w:pPr>
        <w:pStyle w:val="Paragrafi"/>
        <w:keepNext/>
      </w:pPr>
      <w:r w:rsidRPr="008D04EF">
        <w:t>Ky ligj hyn në fuqi 15 ditë pas botimit në Fletoren Zyrtare.</w:t>
      </w:r>
    </w:p>
    <w:p w:rsidR="001E7C04" w:rsidRPr="008D04EF" w:rsidRDefault="001E7C04" w:rsidP="001E7C04">
      <w:pPr>
        <w:pStyle w:val="Paragrafi"/>
        <w:keepNext/>
      </w:pPr>
      <w:r w:rsidRPr="008D04EF">
        <w:t xml:space="preserve">                                      </w:t>
      </w:r>
      <w:r>
        <w:t xml:space="preserve">       </w:t>
      </w:r>
      <w:r w:rsidRPr="008D04EF">
        <w:t xml:space="preserve">              </w:t>
      </w:r>
    </w:p>
    <w:p w:rsidR="001E7C04" w:rsidRPr="00AB3500" w:rsidRDefault="001E7C04" w:rsidP="001E7C04">
      <w:pPr>
        <w:pStyle w:val="Paragrafi"/>
        <w:keepNext/>
        <w:ind w:firstLine="0"/>
        <w:rPr>
          <w:b/>
          <w:bCs/>
          <w:sz w:val="23"/>
          <w:szCs w:val="23"/>
        </w:rPr>
      </w:pPr>
      <w:r w:rsidRPr="00AB3500">
        <w:rPr>
          <w:b/>
          <w:bCs/>
          <w:sz w:val="23"/>
          <w:szCs w:val="23"/>
        </w:rPr>
        <w:t>Shpallur me dekretin nr.6967, datë 12.4.2011 të Presidentit të Republikës së Shqipërisë  Bamir Topi</w:t>
      </w:r>
    </w:p>
    <w:sectPr w:rsidR="001E7C04" w:rsidRPr="00AB350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1E7C04"/>
    <w:rsid w:val="0000709E"/>
    <w:rsid w:val="000168D2"/>
    <w:rsid w:val="00034533"/>
    <w:rsid w:val="00074ECB"/>
    <w:rsid w:val="000E26BA"/>
    <w:rsid w:val="000E4149"/>
    <w:rsid w:val="0012658B"/>
    <w:rsid w:val="00134B4F"/>
    <w:rsid w:val="00142511"/>
    <w:rsid w:val="00185D06"/>
    <w:rsid w:val="001E7C04"/>
    <w:rsid w:val="001F6849"/>
    <w:rsid w:val="00215F4C"/>
    <w:rsid w:val="00234711"/>
    <w:rsid w:val="00241BA6"/>
    <w:rsid w:val="00266926"/>
    <w:rsid w:val="00285E2F"/>
    <w:rsid w:val="002908B3"/>
    <w:rsid w:val="002A7911"/>
    <w:rsid w:val="002E20F9"/>
    <w:rsid w:val="00332540"/>
    <w:rsid w:val="003405C6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874BA"/>
    <w:rsid w:val="00693FF3"/>
    <w:rsid w:val="006A303A"/>
    <w:rsid w:val="0071376D"/>
    <w:rsid w:val="00752C50"/>
    <w:rsid w:val="007877D3"/>
    <w:rsid w:val="007B4080"/>
    <w:rsid w:val="007F180F"/>
    <w:rsid w:val="00817EE7"/>
    <w:rsid w:val="008634B8"/>
    <w:rsid w:val="0089132F"/>
    <w:rsid w:val="008A6769"/>
    <w:rsid w:val="008B4EF7"/>
    <w:rsid w:val="008E6154"/>
    <w:rsid w:val="008F56A5"/>
    <w:rsid w:val="00907285"/>
    <w:rsid w:val="00934964"/>
    <w:rsid w:val="009438E2"/>
    <w:rsid w:val="009474C3"/>
    <w:rsid w:val="009A651E"/>
    <w:rsid w:val="009B02F1"/>
    <w:rsid w:val="00A02EB2"/>
    <w:rsid w:val="00A07987"/>
    <w:rsid w:val="00A56BD5"/>
    <w:rsid w:val="00A857EE"/>
    <w:rsid w:val="00A94FF9"/>
    <w:rsid w:val="00A95AD7"/>
    <w:rsid w:val="00AC27E2"/>
    <w:rsid w:val="00B1514A"/>
    <w:rsid w:val="00B179D9"/>
    <w:rsid w:val="00B4631C"/>
    <w:rsid w:val="00B55AB4"/>
    <w:rsid w:val="00B71725"/>
    <w:rsid w:val="00BA2385"/>
    <w:rsid w:val="00BB7F5E"/>
    <w:rsid w:val="00BD753C"/>
    <w:rsid w:val="00BF1117"/>
    <w:rsid w:val="00C13704"/>
    <w:rsid w:val="00CD41A2"/>
    <w:rsid w:val="00CD6648"/>
    <w:rsid w:val="00D13872"/>
    <w:rsid w:val="00D35D7B"/>
    <w:rsid w:val="00D63723"/>
    <w:rsid w:val="00D71170"/>
    <w:rsid w:val="00D72107"/>
    <w:rsid w:val="00DA7390"/>
    <w:rsid w:val="00DC37A3"/>
    <w:rsid w:val="00DD41D0"/>
    <w:rsid w:val="00DD54D4"/>
    <w:rsid w:val="00E20AA5"/>
    <w:rsid w:val="00E4648D"/>
    <w:rsid w:val="00E87941"/>
    <w:rsid w:val="00E87F11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84BC1E5-E4D2-41AD-962D-88F868543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ParagrafiChar">
    <w:name w:val="Paragrafi Char"/>
    <w:basedOn w:val="DefaultParagraphFont"/>
    <w:link w:val="Paragrafi"/>
    <w:locked/>
    <w:rsid w:val="001E7C04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TitulliChar">
    <w:name w:val="Titulli Char"/>
    <w:basedOn w:val="DefaultParagraphFont"/>
    <w:link w:val="Titulli"/>
    <w:rsid w:val="001E7C04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>QPZ</Company>
  <LinksUpToDate>false</LinksUpToDate>
  <CharactersWithSpaces>1020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n.fagu</dc:creator>
  <cp:keywords/>
  <dc:description/>
  <cp:lastModifiedBy>QBZ Admin</cp:lastModifiedBy>
  <cp:revision>2</cp:revision>
  <dcterms:created xsi:type="dcterms:W3CDTF">2019-03-19T14:15:00Z</dcterms:created>
  <dcterms:modified xsi:type="dcterms:W3CDTF">2019-03-19T14:15:00Z</dcterms:modified>
</cp:coreProperties>
</file>