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27E" w:rsidRPr="00E96CC0" w:rsidRDefault="0038427E" w:rsidP="0038427E">
      <w:pPr>
        <w:pStyle w:val="Akti"/>
      </w:pPr>
      <w:bookmarkStart w:id="0" w:name="_GoBack"/>
      <w:bookmarkEnd w:id="0"/>
      <w:r w:rsidRPr="00E96CC0">
        <w:t>LIGJ</w:t>
      </w:r>
    </w:p>
    <w:p w:rsidR="0038427E" w:rsidRPr="00E96CC0" w:rsidRDefault="0038427E" w:rsidP="0038427E">
      <w:pPr>
        <w:pStyle w:val="NumriData"/>
      </w:pPr>
      <w:r w:rsidRPr="00E96CC0">
        <w:t>Nr.10 422, datë 26.5.2011</w:t>
      </w:r>
    </w:p>
    <w:p w:rsidR="0038427E" w:rsidRPr="00E96CC0" w:rsidRDefault="0038427E" w:rsidP="0038427E">
      <w:pPr>
        <w:pStyle w:val="Paragrafi"/>
      </w:pPr>
    </w:p>
    <w:p w:rsidR="0038427E" w:rsidRPr="00E96CC0" w:rsidRDefault="0038427E" w:rsidP="0038427E">
      <w:pPr>
        <w:pStyle w:val="Titulli"/>
      </w:pPr>
      <w:r w:rsidRPr="00E96CC0">
        <w:t>PËR ADERIMIN E REPUBLIKËS SË SHQIPËRISË NË PROTOKOLLIN E KONVENTËS SË VITIT 1979 “PËR NDOTJEN NDËRKUFITARE TË AJRIT NË RREZE TË GJATË”, PËR FINANCIMIN AFATGJATË TË PROGRAMIT BASHKËPUNUES PËR MONITORIMIN E VLERËSIMIN E TRANSMETIMIT NË RREZE TË GJATË TË NDOTËSVE TË AJRIT NË EUROPË (EMEP)</w:t>
      </w:r>
    </w:p>
    <w:p w:rsidR="0038427E" w:rsidRPr="00E96CC0" w:rsidRDefault="0038427E" w:rsidP="0038427E">
      <w:pPr>
        <w:pStyle w:val="Titulli"/>
      </w:pPr>
    </w:p>
    <w:p w:rsidR="0038427E" w:rsidRPr="00E96CC0" w:rsidRDefault="0038427E" w:rsidP="0038427E">
      <w:pPr>
        <w:pStyle w:val="Paragrafi"/>
      </w:pPr>
      <w:r w:rsidRPr="00E96CC0">
        <w:t>Në mbështetje të neneve 78, 83 pika 1 dhe 121 të Kushtetutës, me propozimin e Këshillit të Ministrave,</w:t>
      </w:r>
    </w:p>
    <w:p w:rsidR="0038427E" w:rsidRPr="00E96CC0" w:rsidRDefault="0038427E" w:rsidP="0038427E">
      <w:pPr>
        <w:pStyle w:val="Paragrafi"/>
      </w:pPr>
    </w:p>
    <w:p w:rsidR="0038427E" w:rsidRPr="00E96CC0" w:rsidRDefault="0038427E" w:rsidP="0038427E">
      <w:pPr>
        <w:pStyle w:val="VENDOSI"/>
      </w:pPr>
      <w:r w:rsidRPr="00E96CC0">
        <w:t>KUVENDI</w:t>
      </w:r>
    </w:p>
    <w:p w:rsidR="0038427E" w:rsidRPr="00E96CC0" w:rsidRDefault="0038427E" w:rsidP="0038427E">
      <w:pPr>
        <w:pStyle w:val="VENDOSI"/>
      </w:pPr>
      <w:r w:rsidRPr="00E96CC0">
        <w:t>I REPUBLIKËS SË SHQIPËRISË</w:t>
      </w:r>
    </w:p>
    <w:p w:rsidR="0038427E" w:rsidRPr="00E96CC0" w:rsidRDefault="0038427E" w:rsidP="0038427E">
      <w:pPr>
        <w:pStyle w:val="VENDOSI"/>
      </w:pPr>
    </w:p>
    <w:p w:rsidR="0038427E" w:rsidRPr="00E96CC0" w:rsidRDefault="0038427E" w:rsidP="0038427E">
      <w:pPr>
        <w:pStyle w:val="VENDOSI"/>
      </w:pPr>
      <w:r w:rsidRPr="00E96CC0">
        <w:t>VENDOSI:</w:t>
      </w:r>
    </w:p>
    <w:p w:rsidR="0038427E" w:rsidRPr="00E96CC0" w:rsidRDefault="0038427E" w:rsidP="0038427E">
      <w:pPr>
        <w:pStyle w:val="Paragrafi"/>
      </w:pPr>
    </w:p>
    <w:p w:rsidR="0038427E" w:rsidRPr="00E96CC0" w:rsidRDefault="0038427E" w:rsidP="0038427E">
      <w:pPr>
        <w:pStyle w:val="NeniNr"/>
      </w:pPr>
      <w:r w:rsidRPr="00E96CC0">
        <w:t>Neni 1</w:t>
      </w:r>
    </w:p>
    <w:p w:rsidR="0038427E" w:rsidRPr="00E96CC0" w:rsidRDefault="0038427E" w:rsidP="0038427E">
      <w:pPr>
        <w:pStyle w:val="Paragrafi"/>
      </w:pPr>
    </w:p>
    <w:p w:rsidR="0038427E" w:rsidRPr="00E96CC0" w:rsidRDefault="0038427E" w:rsidP="0038427E">
      <w:pPr>
        <w:pStyle w:val="Paragrafi"/>
      </w:pPr>
      <w:r w:rsidRPr="00E96CC0">
        <w:t>Republika e Shqipërisë aderon në protokollin e konventës së vitit 1979 “Për ndotjen ndërkufitare të ajrit në rreze të gjatë”, për financimin afatgjatë të programit bashkëpunues për monitorimin e vlerësimin e transmetimit në rreze të gjatë të ndotësve të ajrit në Europë (EMEP).</w:t>
      </w:r>
    </w:p>
    <w:p w:rsidR="0038427E" w:rsidRPr="00E96CC0" w:rsidRDefault="0038427E" w:rsidP="0038427E">
      <w:pPr>
        <w:pStyle w:val="Paragrafi"/>
      </w:pPr>
    </w:p>
    <w:p w:rsidR="0038427E" w:rsidRPr="00E96CC0" w:rsidRDefault="0038427E" w:rsidP="0038427E">
      <w:pPr>
        <w:pStyle w:val="NeniNr"/>
      </w:pPr>
      <w:r w:rsidRPr="00E96CC0">
        <w:t>Neni 2</w:t>
      </w:r>
    </w:p>
    <w:p w:rsidR="0038427E" w:rsidRPr="00E96CC0" w:rsidRDefault="0038427E" w:rsidP="0038427E">
      <w:pPr>
        <w:pStyle w:val="Paragrafi"/>
      </w:pPr>
    </w:p>
    <w:p w:rsidR="0038427E" w:rsidRPr="00E96CC0" w:rsidRDefault="0038427E" w:rsidP="0038427E">
      <w:pPr>
        <w:pStyle w:val="Paragrafi"/>
      </w:pPr>
      <w:r w:rsidRPr="00E96CC0">
        <w:t>Ky ligj  hyn në  fuqi 15 ditë pas botimit në Fletoren Zyrtare.</w:t>
      </w:r>
    </w:p>
    <w:p w:rsidR="0038427E" w:rsidRPr="00E96CC0" w:rsidRDefault="0038427E" w:rsidP="0038427E">
      <w:pPr>
        <w:pStyle w:val="Paragrafi"/>
      </w:pPr>
    </w:p>
    <w:p w:rsidR="0038427E" w:rsidRPr="00DB0F5D" w:rsidRDefault="0038427E" w:rsidP="0038427E">
      <w:pPr>
        <w:pStyle w:val="Shpallja"/>
        <w:rPr>
          <w:sz w:val="23"/>
          <w:szCs w:val="23"/>
        </w:rPr>
      </w:pPr>
      <w:r w:rsidRPr="00DB0F5D">
        <w:rPr>
          <w:sz w:val="23"/>
          <w:szCs w:val="23"/>
        </w:rPr>
        <w:t>Shpallur me dekretin nr.7012, datë 7.6.2011 të Presidentit të Republikës së Shqipërisë, Bamir Topi</w:t>
      </w:r>
    </w:p>
    <w:sectPr w:rsidR="0038427E" w:rsidRPr="00DB0F5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427E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B3123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8427E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7F14C3-82C1-4420-94E5-CF5029A2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2019-03-19T14:23:00Z</dcterms:created>
  <dcterms:modified xsi:type="dcterms:W3CDTF">2019-03-19T14:23:00Z</dcterms:modified>
</cp:coreProperties>
</file>