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454" w:rsidRPr="00450F73" w:rsidRDefault="00F83454" w:rsidP="00F83454">
      <w:pPr>
        <w:pStyle w:val="Akti"/>
        <w:rPr>
          <w:sz w:val="21"/>
          <w:szCs w:val="21"/>
        </w:rPr>
      </w:pPr>
      <w:bookmarkStart w:id="0" w:name="_GoBack"/>
      <w:bookmarkEnd w:id="0"/>
      <w:r w:rsidRPr="00450F73">
        <w:rPr>
          <w:sz w:val="21"/>
          <w:szCs w:val="21"/>
        </w:rPr>
        <w:t>LIGJ</w:t>
      </w:r>
    </w:p>
    <w:p w:rsidR="00F83454" w:rsidRPr="00450F73" w:rsidRDefault="00F83454" w:rsidP="00F83454">
      <w:pPr>
        <w:pStyle w:val="NumriData"/>
        <w:rPr>
          <w:sz w:val="21"/>
          <w:szCs w:val="21"/>
        </w:rPr>
      </w:pPr>
      <w:r w:rsidRPr="00450F73">
        <w:rPr>
          <w:sz w:val="21"/>
          <w:szCs w:val="21"/>
        </w:rPr>
        <w:t>Nr.10 436, datë 28.6.2011</w:t>
      </w:r>
    </w:p>
    <w:p w:rsidR="00F83454" w:rsidRPr="00450F73" w:rsidRDefault="00F83454" w:rsidP="00F83454">
      <w:pPr>
        <w:pStyle w:val="Paragrafi"/>
        <w:rPr>
          <w:sz w:val="21"/>
          <w:szCs w:val="21"/>
        </w:rPr>
      </w:pPr>
    </w:p>
    <w:p w:rsidR="00F83454" w:rsidRPr="00450F73" w:rsidRDefault="00F83454" w:rsidP="00F83454">
      <w:pPr>
        <w:pStyle w:val="Titulli"/>
        <w:rPr>
          <w:sz w:val="21"/>
          <w:szCs w:val="21"/>
        </w:rPr>
      </w:pPr>
      <w:r w:rsidRPr="00450F73">
        <w:rPr>
          <w:sz w:val="21"/>
          <w:szCs w:val="21"/>
        </w:rPr>
        <w:t>PËR ADERIMIN E REPUBLIKËS SË SHQIPËRISË NË PROTOKOLLIN “PËR REDUKTIMIN E MËTEJSHËM TË ÇLIRIMIT TË SQUFURIT” TË KONVENTËS “PËR NDOTJEN NDËRKUFITARE TË AJRIT NË RREZE TË GJATË”, 1979</w:t>
      </w:r>
    </w:p>
    <w:p w:rsidR="00F83454" w:rsidRPr="00450F73" w:rsidRDefault="00F83454" w:rsidP="00F83454">
      <w:pPr>
        <w:pStyle w:val="Paragrafi"/>
        <w:rPr>
          <w:sz w:val="21"/>
          <w:szCs w:val="21"/>
        </w:rPr>
      </w:pPr>
    </w:p>
    <w:p w:rsidR="00F83454" w:rsidRPr="00450F73" w:rsidRDefault="00F83454" w:rsidP="00F83454">
      <w:pPr>
        <w:pStyle w:val="Paragrafi"/>
        <w:rPr>
          <w:sz w:val="21"/>
          <w:szCs w:val="21"/>
        </w:rPr>
      </w:pPr>
      <w:r w:rsidRPr="00450F73">
        <w:rPr>
          <w:sz w:val="21"/>
          <w:szCs w:val="21"/>
        </w:rPr>
        <w:t>Në mbështetje të neneve 78, 83 pika 1 dhe 121 të Kushtetutës, me propozimin e Këshillit të Ministrave,</w:t>
      </w:r>
    </w:p>
    <w:p w:rsidR="00F83454" w:rsidRPr="00450F73" w:rsidRDefault="00F83454" w:rsidP="00F83454">
      <w:pPr>
        <w:pStyle w:val="Paragrafi"/>
        <w:rPr>
          <w:sz w:val="21"/>
          <w:szCs w:val="21"/>
        </w:rPr>
      </w:pPr>
    </w:p>
    <w:p w:rsidR="00F83454" w:rsidRPr="00450F73" w:rsidRDefault="00F83454" w:rsidP="00F83454">
      <w:pPr>
        <w:pStyle w:val="VENDOSI"/>
        <w:rPr>
          <w:sz w:val="21"/>
          <w:szCs w:val="21"/>
        </w:rPr>
      </w:pPr>
      <w:r w:rsidRPr="00450F73">
        <w:rPr>
          <w:sz w:val="21"/>
          <w:szCs w:val="21"/>
        </w:rPr>
        <w:t>KUVENDI</w:t>
      </w:r>
    </w:p>
    <w:p w:rsidR="00F83454" w:rsidRPr="00450F73" w:rsidRDefault="00F83454" w:rsidP="00F83454">
      <w:pPr>
        <w:pStyle w:val="VENDOSI"/>
        <w:rPr>
          <w:sz w:val="21"/>
          <w:szCs w:val="21"/>
        </w:rPr>
      </w:pPr>
      <w:r w:rsidRPr="00450F73">
        <w:rPr>
          <w:sz w:val="21"/>
          <w:szCs w:val="21"/>
        </w:rPr>
        <w:t>I REPUBLIKËS SË SHQIPËRISË</w:t>
      </w:r>
    </w:p>
    <w:p w:rsidR="00F83454" w:rsidRPr="00450F73" w:rsidRDefault="00F83454" w:rsidP="00F83454">
      <w:pPr>
        <w:pStyle w:val="Paragrafi"/>
        <w:rPr>
          <w:sz w:val="21"/>
          <w:szCs w:val="21"/>
        </w:rPr>
      </w:pPr>
    </w:p>
    <w:p w:rsidR="00F83454" w:rsidRPr="00450F73" w:rsidRDefault="00F83454" w:rsidP="00F83454">
      <w:pPr>
        <w:pStyle w:val="VENDOSI"/>
        <w:rPr>
          <w:sz w:val="21"/>
          <w:szCs w:val="21"/>
        </w:rPr>
      </w:pPr>
      <w:r w:rsidRPr="00450F73">
        <w:rPr>
          <w:sz w:val="21"/>
          <w:szCs w:val="21"/>
        </w:rPr>
        <w:t>VENDOSI:</w:t>
      </w:r>
    </w:p>
    <w:p w:rsidR="00F83454" w:rsidRPr="00450F73" w:rsidRDefault="00F83454" w:rsidP="00F83454">
      <w:pPr>
        <w:pStyle w:val="Paragrafi"/>
        <w:rPr>
          <w:sz w:val="21"/>
          <w:szCs w:val="21"/>
        </w:rPr>
      </w:pPr>
    </w:p>
    <w:p w:rsidR="00F83454" w:rsidRPr="00450F73" w:rsidRDefault="00F83454" w:rsidP="00F83454">
      <w:pPr>
        <w:pStyle w:val="NeniNr"/>
        <w:rPr>
          <w:sz w:val="21"/>
          <w:szCs w:val="21"/>
        </w:rPr>
      </w:pPr>
      <w:r w:rsidRPr="00450F73">
        <w:rPr>
          <w:sz w:val="21"/>
          <w:szCs w:val="21"/>
        </w:rPr>
        <w:t>Neni 1</w:t>
      </w:r>
    </w:p>
    <w:p w:rsidR="00F83454" w:rsidRPr="00450F73" w:rsidRDefault="00F83454" w:rsidP="00F83454">
      <w:pPr>
        <w:pStyle w:val="Paragrafi"/>
        <w:rPr>
          <w:sz w:val="21"/>
          <w:szCs w:val="21"/>
        </w:rPr>
      </w:pPr>
    </w:p>
    <w:p w:rsidR="00F83454" w:rsidRPr="00450F73" w:rsidRDefault="00F83454" w:rsidP="00F83454">
      <w:pPr>
        <w:pStyle w:val="Paragrafi"/>
        <w:rPr>
          <w:sz w:val="21"/>
          <w:szCs w:val="21"/>
        </w:rPr>
      </w:pPr>
      <w:r w:rsidRPr="00450F73">
        <w:rPr>
          <w:sz w:val="21"/>
          <w:szCs w:val="21"/>
        </w:rPr>
        <w:t>Republika e Shqipërisë aderon në protokollin “Për reduktimin e mëtejshëm të çlirimit të squfurit” të konventës “Për ndotjen ndërkufitare të ajrit në rreze të gjatë”, 1979, sipas tekstit bashkëlidhur këtij ligji.</w:t>
      </w:r>
    </w:p>
    <w:p w:rsidR="00F83454" w:rsidRPr="00450F73" w:rsidRDefault="00F83454" w:rsidP="00F83454">
      <w:pPr>
        <w:pStyle w:val="Paragrafi"/>
        <w:rPr>
          <w:sz w:val="21"/>
          <w:szCs w:val="21"/>
        </w:rPr>
      </w:pPr>
    </w:p>
    <w:p w:rsidR="00F83454" w:rsidRPr="00450F73" w:rsidRDefault="00F83454" w:rsidP="00F83454">
      <w:pPr>
        <w:pStyle w:val="NeniNr"/>
        <w:rPr>
          <w:sz w:val="21"/>
          <w:szCs w:val="21"/>
        </w:rPr>
      </w:pPr>
      <w:r w:rsidRPr="00450F73">
        <w:rPr>
          <w:sz w:val="21"/>
          <w:szCs w:val="21"/>
        </w:rPr>
        <w:t>Neni 2</w:t>
      </w:r>
    </w:p>
    <w:p w:rsidR="00F83454" w:rsidRPr="00450F73" w:rsidRDefault="00F83454" w:rsidP="00F83454">
      <w:pPr>
        <w:pStyle w:val="Paragrafi"/>
        <w:rPr>
          <w:sz w:val="21"/>
          <w:szCs w:val="21"/>
        </w:rPr>
      </w:pPr>
    </w:p>
    <w:p w:rsidR="00F83454" w:rsidRPr="00450F73" w:rsidRDefault="00F83454" w:rsidP="00F83454">
      <w:pPr>
        <w:pStyle w:val="Paragrafi"/>
        <w:rPr>
          <w:sz w:val="21"/>
          <w:szCs w:val="21"/>
        </w:rPr>
      </w:pPr>
      <w:r w:rsidRPr="00450F73">
        <w:rPr>
          <w:sz w:val="21"/>
          <w:szCs w:val="21"/>
        </w:rPr>
        <w:t>Ky ligj</w:t>
      </w:r>
      <w:r>
        <w:rPr>
          <w:sz w:val="21"/>
          <w:szCs w:val="21"/>
        </w:rPr>
        <w:t xml:space="preserve"> </w:t>
      </w:r>
      <w:r w:rsidRPr="00450F73">
        <w:rPr>
          <w:sz w:val="21"/>
          <w:szCs w:val="21"/>
        </w:rPr>
        <w:t>hyn në</w:t>
      </w:r>
      <w:r>
        <w:rPr>
          <w:sz w:val="21"/>
          <w:szCs w:val="21"/>
        </w:rPr>
        <w:t xml:space="preserve"> </w:t>
      </w:r>
      <w:r w:rsidRPr="00450F73">
        <w:rPr>
          <w:sz w:val="21"/>
          <w:szCs w:val="21"/>
        </w:rPr>
        <w:t>fuqi 15 ditë pas botimit në Fletoren Zyrtare.</w:t>
      </w:r>
    </w:p>
    <w:p w:rsidR="00F83454" w:rsidRPr="00450F73" w:rsidRDefault="00F83454" w:rsidP="00F83454">
      <w:pPr>
        <w:pStyle w:val="Paragrafi"/>
        <w:rPr>
          <w:sz w:val="21"/>
          <w:szCs w:val="21"/>
        </w:rPr>
      </w:pPr>
    </w:p>
    <w:p w:rsidR="00F83454" w:rsidRPr="00AA6BBD" w:rsidRDefault="00F83454" w:rsidP="00F83454">
      <w:pPr>
        <w:pStyle w:val="Shpallja"/>
        <w:rPr>
          <w:sz w:val="23"/>
          <w:szCs w:val="23"/>
        </w:rPr>
      </w:pPr>
      <w:r w:rsidRPr="00AA6BBD">
        <w:rPr>
          <w:sz w:val="23"/>
          <w:szCs w:val="23"/>
        </w:rPr>
        <w:t>Shpallur me dekretin nr.7042,</w:t>
      </w:r>
      <w:r>
        <w:rPr>
          <w:sz w:val="23"/>
          <w:szCs w:val="23"/>
        </w:rPr>
        <w:t xml:space="preserve"> </w:t>
      </w:r>
      <w:r w:rsidRPr="00AA6BBD">
        <w:rPr>
          <w:sz w:val="23"/>
          <w:szCs w:val="23"/>
        </w:rPr>
        <w:t>datë 6.7.2011 të Presidentit të Republikës së Shqipërisë, Bamir Topi</w:t>
      </w:r>
    </w:p>
    <w:sectPr w:rsidR="00F83454" w:rsidRPr="00AA6BB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83454"/>
    <w:rsid w:val="0000709E"/>
    <w:rsid w:val="000106C9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83454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1BF24A-ECFD-4DFA-9090-1BA737D6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2019-03-19T14:29:00Z</dcterms:created>
  <dcterms:modified xsi:type="dcterms:W3CDTF">2019-03-19T14:29:00Z</dcterms:modified>
</cp:coreProperties>
</file>