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F1C" w:rsidRPr="00D4351D" w:rsidRDefault="00F80F1C" w:rsidP="00F80F1C">
      <w:pPr>
        <w:pStyle w:val="Akti"/>
        <w:keepNext w:val="0"/>
        <w:rPr>
          <w:sz w:val="20"/>
          <w:szCs w:val="20"/>
        </w:rPr>
      </w:pPr>
      <w:bookmarkStart w:id="0" w:name="_GoBack"/>
      <w:bookmarkEnd w:id="0"/>
      <w:r w:rsidRPr="00D4351D">
        <w:rPr>
          <w:sz w:val="20"/>
          <w:szCs w:val="20"/>
        </w:rPr>
        <w:t>LIGJ</w:t>
      </w:r>
    </w:p>
    <w:p w:rsidR="00F80F1C" w:rsidRPr="00D4351D" w:rsidRDefault="00F80F1C" w:rsidP="00F80F1C">
      <w:pPr>
        <w:pStyle w:val="NumriData"/>
        <w:keepNext w:val="0"/>
        <w:rPr>
          <w:sz w:val="20"/>
        </w:rPr>
      </w:pPr>
      <w:r w:rsidRPr="00D4351D">
        <w:rPr>
          <w:sz w:val="20"/>
        </w:rPr>
        <w:t>Nr.10 441, datë 7.7.2011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Titulli"/>
        <w:keepNext w:val="0"/>
        <w:rPr>
          <w:sz w:val="20"/>
          <w:szCs w:val="20"/>
        </w:rPr>
      </w:pPr>
      <w:r w:rsidRPr="00D4351D">
        <w:rPr>
          <w:sz w:val="20"/>
          <w:szCs w:val="20"/>
        </w:rPr>
        <w:t>PËR DISA NDRYSHIME NË LIGJIN NR. 10 168, DATË 22.10.2009 “PËR PËRCAKTIMIN E FORMËS DHE TË FORMULËS SË PRIVATIZIMIT TË INSIG SHA”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Paragrafi"/>
        <w:rPr>
          <w:sz w:val="20"/>
        </w:rPr>
      </w:pPr>
      <w:r w:rsidRPr="00D4351D">
        <w:rPr>
          <w:sz w:val="20"/>
        </w:rPr>
        <w:t>Në mbështetje të neneve 78 dhe 83 pika 1 të Kushtetutës, me propozimin e Këshillit të Ministrave,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Institucioni"/>
        <w:keepNext w:val="0"/>
        <w:rPr>
          <w:sz w:val="20"/>
          <w:szCs w:val="20"/>
        </w:rPr>
      </w:pPr>
      <w:r w:rsidRPr="00D4351D">
        <w:rPr>
          <w:sz w:val="20"/>
          <w:szCs w:val="20"/>
        </w:rPr>
        <w:t>KUVENDI</w:t>
      </w:r>
    </w:p>
    <w:p w:rsidR="00F80F1C" w:rsidRPr="00D4351D" w:rsidRDefault="00F80F1C" w:rsidP="00F80F1C">
      <w:pPr>
        <w:pStyle w:val="Institucioni"/>
        <w:keepNext w:val="0"/>
        <w:rPr>
          <w:sz w:val="20"/>
          <w:szCs w:val="20"/>
        </w:rPr>
      </w:pPr>
      <w:r w:rsidRPr="00D4351D">
        <w:rPr>
          <w:sz w:val="20"/>
          <w:szCs w:val="20"/>
        </w:rPr>
        <w:t>I REPUBLIKËS SË SHQIPËRISË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VENDOSI"/>
        <w:keepNext w:val="0"/>
        <w:rPr>
          <w:sz w:val="20"/>
          <w:szCs w:val="20"/>
        </w:rPr>
      </w:pPr>
      <w:r w:rsidRPr="00D4351D">
        <w:rPr>
          <w:sz w:val="20"/>
          <w:szCs w:val="20"/>
        </w:rPr>
        <w:t>VENDOSI: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Paragrafi"/>
        <w:rPr>
          <w:sz w:val="20"/>
        </w:rPr>
      </w:pPr>
      <w:r w:rsidRPr="00D4351D">
        <w:rPr>
          <w:sz w:val="20"/>
        </w:rPr>
        <w:t>Në ligjin nr. 10 168, datë 22.10.2009 “Për përcaktimin e formës dhe të formulës së privatizimit të INSIG sh.a.”, bëhen ndryshimet e mëposhtme:</w:t>
      </w:r>
    </w:p>
    <w:p w:rsidR="00F80F1C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NeniNr"/>
        <w:keepNext w:val="0"/>
        <w:rPr>
          <w:sz w:val="20"/>
        </w:rPr>
      </w:pPr>
      <w:r w:rsidRPr="00D4351D">
        <w:rPr>
          <w:sz w:val="20"/>
        </w:rPr>
        <w:t>Neni 1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Paragrafi"/>
        <w:rPr>
          <w:sz w:val="20"/>
        </w:rPr>
      </w:pPr>
      <w:r w:rsidRPr="00D4351D">
        <w:rPr>
          <w:sz w:val="20"/>
        </w:rPr>
        <w:t>Në nenin 2 pika 2, fjalët “në tregun kombëtar dhe ndërkombëtar” zëvendësohen me fjalët “në tregun kombëtar dhe/ose ndërkombëtar”.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NeniNr"/>
        <w:keepNext w:val="0"/>
        <w:rPr>
          <w:sz w:val="20"/>
        </w:rPr>
      </w:pPr>
      <w:r w:rsidRPr="00D4351D">
        <w:rPr>
          <w:sz w:val="20"/>
        </w:rPr>
        <w:t>Neni 2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Paragrafi"/>
        <w:rPr>
          <w:sz w:val="20"/>
        </w:rPr>
      </w:pPr>
      <w:r w:rsidRPr="00D4351D">
        <w:rPr>
          <w:sz w:val="20"/>
        </w:rPr>
        <w:t>Neni 4 ndryshohet si më poshtë: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NeniNr"/>
        <w:keepNext w:val="0"/>
        <w:rPr>
          <w:sz w:val="20"/>
        </w:rPr>
      </w:pPr>
      <w:r w:rsidRPr="00D4351D">
        <w:rPr>
          <w:sz w:val="20"/>
        </w:rPr>
        <w:t>“Neni 4</w:t>
      </w:r>
    </w:p>
    <w:p w:rsidR="00F80F1C" w:rsidRPr="00D4351D" w:rsidRDefault="00F80F1C" w:rsidP="00F80F1C">
      <w:pPr>
        <w:pStyle w:val="NeniTitull"/>
        <w:keepNext w:val="0"/>
        <w:rPr>
          <w:sz w:val="20"/>
        </w:rPr>
      </w:pPr>
      <w:r w:rsidRPr="00D4351D">
        <w:rPr>
          <w:sz w:val="20"/>
        </w:rPr>
        <w:t>Këshilltari i privatizimit dhe përzgjedhja e fituesit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Paragrafi"/>
        <w:rPr>
          <w:sz w:val="20"/>
        </w:rPr>
      </w:pPr>
      <w:r w:rsidRPr="00D4351D">
        <w:rPr>
          <w:sz w:val="20"/>
        </w:rPr>
        <w:t>1. Këshilltari i privatizimit asiston Ministrinë e Financave në procedurat e privatizimit të INSIG sh.a., si dhe përgatit raportin për vlerësimin e të drejtave që lidhen me aksionet e shtetit në INSIG sh.a.</w:t>
      </w:r>
    </w:p>
    <w:p w:rsidR="00F80F1C" w:rsidRPr="00D4351D" w:rsidRDefault="00F80F1C" w:rsidP="00F80F1C">
      <w:pPr>
        <w:pStyle w:val="Paragrafi"/>
        <w:rPr>
          <w:sz w:val="20"/>
        </w:rPr>
      </w:pPr>
      <w:r w:rsidRPr="00D4351D">
        <w:rPr>
          <w:sz w:val="20"/>
        </w:rPr>
        <w:t>2. Marrëveshja e shitjes së aksioneve të INSIG sh.a. përgatitet nga Ministria e Financave, sipas rregullave të përcaktuara në vendimin e Këshillit të Ministrave dhe miratohet nga Këshilli i Ministrave së bashku me raportin e vlerësimit.”.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NeniNr"/>
        <w:keepNext w:val="0"/>
        <w:rPr>
          <w:sz w:val="20"/>
        </w:rPr>
      </w:pPr>
      <w:r w:rsidRPr="00D4351D">
        <w:rPr>
          <w:sz w:val="20"/>
        </w:rPr>
        <w:t>Neni 3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Paragrafi"/>
        <w:rPr>
          <w:sz w:val="20"/>
        </w:rPr>
      </w:pPr>
      <w:r w:rsidRPr="00D4351D">
        <w:rPr>
          <w:sz w:val="20"/>
        </w:rPr>
        <w:t>Ky ligj hyn në fuqi 15 ditë pas botimit në Fletoren Zyrtare.</w:t>
      </w:r>
    </w:p>
    <w:p w:rsidR="00F80F1C" w:rsidRPr="00D4351D" w:rsidRDefault="00F80F1C" w:rsidP="00F80F1C">
      <w:pPr>
        <w:pStyle w:val="Paragrafi"/>
        <w:rPr>
          <w:sz w:val="20"/>
        </w:rPr>
      </w:pPr>
    </w:p>
    <w:p w:rsidR="00F80F1C" w:rsidRPr="00D4351D" w:rsidRDefault="00F80F1C" w:rsidP="00F80F1C">
      <w:pPr>
        <w:pStyle w:val="Shpallja"/>
        <w:rPr>
          <w:sz w:val="20"/>
          <w:szCs w:val="20"/>
        </w:rPr>
      </w:pPr>
      <w:r w:rsidRPr="00D4351D">
        <w:rPr>
          <w:sz w:val="20"/>
          <w:szCs w:val="20"/>
        </w:rPr>
        <w:t>Shpallur me dekretin nr.7056, datë 27.7.2011 të Presidentit të Republikës së Shqipërisë, Bamir Topi</w:t>
      </w:r>
    </w:p>
    <w:sectPr w:rsidR="00F80F1C" w:rsidRPr="00D4351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70D0300A"/>
    <w:multiLevelType w:val="hybridMultilevel"/>
    <w:tmpl w:val="9A44D022"/>
    <w:lvl w:ilvl="0" w:tplc="352A0A02">
      <w:start w:val="1"/>
      <w:numFmt w:val="upperLetter"/>
      <w:lvlRestart w:val="0"/>
      <w:pStyle w:val="EndnoteTextCha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80F1C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B7526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80F1C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1CB478-6FD1-4C77-9A89-8AC6EAAC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F80F1C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F80F1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EndnoteTextChar">
    <w:name w:val="Endnote Text Char"/>
    <w:basedOn w:val="DefaultParagraphFont"/>
    <w:link w:val="EndnoteText"/>
    <w:semiHidden/>
    <w:rsid w:val="00F80F1C"/>
    <w:rPr>
      <w:rFonts w:ascii="Arial" w:hAnsi="Arial"/>
      <w:lang w:val="sq-AL" w:eastAsia="de-DE" w:bidi="ar-SA"/>
    </w:rPr>
  </w:style>
  <w:style w:type="paragraph" w:styleId="EndnoteText">
    <w:name w:val="endnote text"/>
    <w:basedOn w:val="Normal"/>
    <w:link w:val="EndnoteTextChar"/>
    <w:semiHidden/>
    <w:rsid w:val="00F80F1C"/>
    <w:rPr>
      <w:rFonts w:ascii="Arial" w:hAnsi="Arial"/>
      <w:sz w:val="20"/>
      <w:szCs w:val="20"/>
      <w:lang w:val="sq-AL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2019-03-19T14:32:00Z</dcterms:created>
  <dcterms:modified xsi:type="dcterms:W3CDTF">2019-03-19T14:32:00Z</dcterms:modified>
</cp:coreProperties>
</file>