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34C" w:rsidRPr="00EE12DF" w:rsidRDefault="0077034C" w:rsidP="0077034C">
      <w:pPr>
        <w:pStyle w:val="Akti"/>
        <w:keepNext w:val="0"/>
      </w:pPr>
      <w:bookmarkStart w:id="0" w:name="_GoBack"/>
      <w:bookmarkEnd w:id="0"/>
      <w:r w:rsidRPr="00EE12DF">
        <w:t>LIGJ</w:t>
      </w:r>
    </w:p>
    <w:p w:rsidR="0077034C" w:rsidRPr="00EE12DF" w:rsidRDefault="0077034C" w:rsidP="0077034C">
      <w:pPr>
        <w:pStyle w:val="NumriData"/>
        <w:keepNext w:val="0"/>
      </w:pPr>
      <w:r>
        <w:t>Nr.</w:t>
      </w:r>
      <w:r w:rsidRPr="00EE12DF">
        <w:t>10 486, datë 26.11.2011</w:t>
      </w:r>
    </w:p>
    <w:p w:rsidR="0077034C" w:rsidRPr="00EE12DF" w:rsidRDefault="0077034C" w:rsidP="0077034C">
      <w:pPr>
        <w:pStyle w:val="Paragrafi"/>
      </w:pPr>
    </w:p>
    <w:p w:rsidR="0077034C" w:rsidRDefault="0077034C" w:rsidP="0077034C">
      <w:pPr>
        <w:pStyle w:val="Titulli"/>
        <w:keepNext w:val="0"/>
      </w:pPr>
      <w:r w:rsidRPr="00EE12DF">
        <w:t xml:space="preserve">PËR NJË NDRYSHIM NË LIGJIN NR. 8662, DATË 18.9.2000 “PËR TRAJTIMIN SI TITULL EKZEKUTIV TË FATURËS SË KONSUMIT TË ENERGJISË ELEKTRIKE”, </w:t>
      </w:r>
    </w:p>
    <w:p w:rsidR="0077034C" w:rsidRPr="00EE12DF" w:rsidRDefault="0077034C" w:rsidP="0077034C">
      <w:pPr>
        <w:pStyle w:val="Titulli"/>
        <w:keepNext w:val="0"/>
      </w:pPr>
      <w:r w:rsidRPr="00EE12DF">
        <w:t>TË NDRYSHUAR</w:t>
      </w:r>
    </w:p>
    <w:p w:rsidR="0077034C" w:rsidRPr="00EE12DF" w:rsidRDefault="0077034C" w:rsidP="0077034C">
      <w:pPr>
        <w:pStyle w:val="Paragrafi"/>
      </w:pPr>
    </w:p>
    <w:p w:rsidR="0077034C" w:rsidRPr="00EE12DF" w:rsidRDefault="0077034C" w:rsidP="0077034C">
      <w:pPr>
        <w:pStyle w:val="Paragrafi"/>
      </w:pPr>
      <w:r w:rsidRPr="00EE12DF">
        <w:t xml:space="preserve">Në mbështetje të neneve 78 e 83 pika 1 të Kushtetutës, me propozimin e Këshillit të Ministrave, </w:t>
      </w:r>
    </w:p>
    <w:p w:rsidR="0077034C" w:rsidRPr="00EE12DF" w:rsidRDefault="0077034C" w:rsidP="0077034C">
      <w:pPr>
        <w:pStyle w:val="Paragrafi"/>
      </w:pPr>
    </w:p>
    <w:p w:rsidR="0077034C" w:rsidRPr="00EE12DF" w:rsidRDefault="0077034C" w:rsidP="0077034C">
      <w:pPr>
        <w:pStyle w:val="Institucioni"/>
        <w:keepNext w:val="0"/>
      </w:pPr>
      <w:r w:rsidRPr="00EE12DF">
        <w:t>KUVENDI</w:t>
      </w:r>
    </w:p>
    <w:p w:rsidR="0077034C" w:rsidRPr="00EE12DF" w:rsidRDefault="0077034C" w:rsidP="0077034C">
      <w:pPr>
        <w:pStyle w:val="Institucioni"/>
        <w:keepNext w:val="0"/>
      </w:pPr>
      <w:r w:rsidRPr="00EE12DF">
        <w:t>I REPUBLIKËS SË SHQIPËRISË</w:t>
      </w:r>
    </w:p>
    <w:p w:rsidR="0077034C" w:rsidRPr="00EE12DF" w:rsidRDefault="0077034C" w:rsidP="0077034C">
      <w:pPr>
        <w:pStyle w:val="Paragrafi"/>
      </w:pPr>
    </w:p>
    <w:p w:rsidR="0077034C" w:rsidRPr="00EE12DF" w:rsidRDefault="0077034C" w:rsidP="0077034C">
      <w:pPr>
        <w:pStyle w:val="VENDOSI"/>
        <w:keepNext w:val="0"/>
      </w:pPr>
      <w:r>
        <w:t>VENDOS</w:t>
      </w:r>
      <w:r w:rsidRPr="00EE12DF">
        <w:t>I:</w:t>
      </w:r>
    </w:p>
    <w:p w:rsidR="0077034C" w:rsidRPr="00EE12DF" w:rsidRDefault="0077034C" w:rsidP="0077034C">
      <w:pPr>
        <w:pStyle w:val="Paragrafi"/>
      </w:pPr>
    </w:p>
    <w:p w:rsidR="0077034C" w:rsidRPr="00EE12DF" w:rsidRDefault="0077034C" w:rsidP="0077034C">
      <w:pPr>
        <w:pStyle w:val="Paragrafi"/>
      </w:pPr>
      <w:r w:rsidRPr="00EE12DF">
        <w:t>Në ligjin nr. 8662, datë 18.9.2000 “Për trajtimin si titull ekzekutiv të faturës së konsumit të energjisë elektrike”, të ndryshuar, bëhet ndryshimi si më poshtë:</w:t>
      </w:r>
    </w:p>
    <w:p w:rsidR="0077034C" w:rsidRPr="00EE12DF" w:rsidRDefault="0077034C" w:rsidP="0077034C">
      <w:pPr>
        <w:pStyle w:val="Paragrafi"/>
      </w:pPr>
    </w:p>
    <w:p w:rsidR="0077034C" w:rsidRPr="00EE12DF" w:rsidRDefault="0077034C" w:rsidP="0077034C">
      <w:pPr>
        <w:pStyle w:val="NeniNr"/>
      </w:pPr>
      <w:r w:rsidRPr="00EE12DF">
        <w:t>Neni 1</w:t>
      </w:r>
    </w:p>
    <w:p w:rsidR="0077034C" w:rsidRPr="00EE12DF" w:rsidRDefault="0077034C" w:rsidP="0077034C">
      <w:pPr>
        <w:pStyle w:val="Paragrafi"/>
      </w:pPr>
    </w:p>
    <w:p w:rsidR="0077034C" w:rsidRPr="00EE12DF" w:rsidRDefault="0077034C" w:rsidP="0077034C">
      <w:pPr>
        <w:pStyle w:val="Paragrafi"/>
      </w:pPr>
      <w:r w:rsidRPr="00EE12DF">
        <w:t>Në titullin e ligjit dhe në nenin 1 të tij, pas fjalës “konsumit” shtohen fjalët “të shitjes, të blerjes dhe faturat e shërbimit të transmetimit dhe shpërndarjes”.</w:t>
      </w:r>
    </w:p>
    <w:p w:rsidR="0077034C" w:rsidRPr="00EE12DF" w:rsidRDefault="0077034C" w:rsidP="0077034C">
      <w:pPr>
        <w:pStyle w:val="Paragrafi"/>
      </w:pPr>
    </w:p>
    <w:p w:rsidR="0077034C" w:rsidRPr="00EE12DF" w:rsidRDefault="0077034C" w:rsidP="0077034C">
      <w:pPr>
        <w:pStyle w:val="NeniNr"/>
        <w:keepNext w:val="0"/>
      </w:pPr>
      <w:r w:rsidRPr="00EE12DF">
        <w:t>Neni 2</w:t>
      </w:r>
    </w:p>
    <w:p w:rsidR="0077034C" w:rsidRPr="00EE12DF" w:rsidRDefault="0077034C" w:rsidP="0077034C">
      <w:pPr>
        <w:pStyle w:val="NeniTitull"/>
        <w:keepNext w:val="0"/>
      </w:pPr>
      <w:r w:rsidRPr="00EE12DF">
        <w:t>Hyrja në fuqi</w:t>
      </w:r>
    </w:p>
    <w:p w:rsidR="0077034C" w:rsidRPr="00EE12DF" w:rsidRDefault="0077034C" w:rsidP="0077034C">
      <w:pPr>
        <w:pStyle w:val="Paragrafi"/>
      </w:pPr>
    </w:p>
    <w:p w:rsidR="0077034C" w:rsidRPr="00EE12DF" w:rsidRDefault="0077034C" w:rsidP="0077034C">
      <w:pPr>
        <w:pStyle w:val="Paragrafi"/>
      </w:pPr>
      <w:r w:rsidRPr="00EE12DF">
        <w:t>Ky ligj hyn në fuqi 15 ditë pas botimit në Fletoren Zyrtare.</w:t>
      </w:r>
    </w:p>
    <w:p w:rsidR="0077034C" w:rsidRPr="00EE12DF" w:rsidRDefault="0077034C" w:rsidP="0077034C">
      <w:pPr>
        <w:pStyle w:val="Paragrafi"/>
      </w:pPr>
    </w:p>
    <w:p w:rsidR="00477590" w:rsidRDefault="0077034C" w:rsidP="008E7C39">
      <w:pPr>
        <w:pStyle w:val="Shpallja"/>
      </w:pPr>
      <w:r>
        <w:t>Shpallur me dekretin nr.7183</w:t>
      </w:r>
      <w:r w:rsidRPr="001F4D85">
        <w:t xml:space="preserve">, datë </w:t>
      </w:r>
      <w:r>
        <w:t>7.12</w:t>
      </w:r>
      <w:r w:rsidRPr="001F4D85">
        <w:t>.2011 të Presidentit të Republikës së Shqipërisë  Bamir Topi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99CE8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E8A51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FCA31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8721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19CAC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BA4C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C928C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30B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CF2CE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7034C"/>
    <w:rsid w:val="000277EF"/>
    <w:rsid w:val="000C2ABA"/>
    <w:rsid w:val="00142F5D"/>
    <w:rsid w:val="001D4B57"/>
    <w:rsid w:val="00443285"/>
    <w:rsid w:val="00477590"/>
    <w:rsid w:val="004A533F"/>
    <w:rsid w:val="00753B45"/>
    <w:rsid w:val="0077034C"/>
    <w:rsid w:val="007F6793"/>
    <w:rsid w:val="00802AED"/>
    <w:rsid w:val="008759F1"/>
    <w:rsid w:val="008A6BB5"/>
    <w:rsid w:val="008E7C39"/>
    <w:rsid w:val="00946BB9"/>
    <w:rsid w:val="009E2982"/>
    <w:rsid w:val="00A020A7"/>
    <w:rsid w:val="00A26768"/>
    <w:rsid w:val="00AD7F1E"/>
    <w:rsid w:val="00B24908"/>
    <w:rsid w:val="00B80BE6"/>
    <w:rsid w:val="00D5435B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D15641-CBBE-42DD-A7E1-175E3CD6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34C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7034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7034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7034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77034C"/>
    <w:rPr>
      <w:rFonts w:ascii="CG Times" w:eastAsia="Times New Roman" w:hAnsi="CG Times" w:cs="Times New Roman"/>
      <w:sz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7034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2019-03-19T14:58:00Z</dcterms:created>
  <dcterms:modified xsi:type="dcterms:W3CDTF">2019-03-19T14:58:00Z</dcterms:modified>
</cp:coreProperties>
</file>