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663" w:rsidRPr="00B00A27" w:rsidRDefault="00137663" w:rsidP="00137663">
      <w:pPr>
        <w:pStyle w:val="Akti"/>
        <w:keepNext w:val="0"/>
      </w:pPr>
      <w:bookmarkStart w:id="0" w:name="_GoBack"/>
      <w:bookmarkEnd w:id="0"/>
      <w:r w:rsidRPr="00B00A27">
        <w:t>LIGJ</w:t>
      </w:r>
    </w:p>
    <w:p w:rsidR="00137663" w:rsidRPr="00DB0A82" w:rsidRDefault="00137663" w:rsidP="00137663">
      <w:pPr>
        <w:pStyle w:val="NumriData"/>
        <w:keepNext w:val="0"/>
      </w:pPr>
      <w:r w:rsidRPr="00B00A27">
        <w:t>Nr. 2/</w:t>
      </w:r>
      <w:r w:rsidRPr="00DB0A82">
        <w:t>2012</w:t>
      </w:r>
    </w:p>
    <w:p w:rsidR="00137663" w:rsidRPr="00B00A27" w:rsidRDefault="00137663" w:rsidP="00137663">
      <w:pPr>
        <w:pStyle w:val="Paragrafi"/>
        <w:rPr>
          <w:lang w:val="sq-AL"/>
        </w:rPr>
      </w:pPr>
    </w:p>
    <w:p w:rsidR="00137663" w:rsidRPr="00B00A27" w:rsidRDefault="00137663" w:rsidP="00137663">
      <w:pPr>
        <w:pStyle w:val="Titulli"/>
        <w:keepNext w:val="0"/>
      </w:pPr>
      <w:r w:rsidRPr="00B00A27">
        <w:t>PËR DISA NDRYSHIME NË LIGJIN NR.8951, DATË 10.10.2002 “PËR NUMRIN E IDENTITETIT TË SHTETASVE”</w:t>
      </w:r>
    </w:p>
    <w:p w:rsidR="00137663" w:rsidRPr="00B00A27" w:rsidRDefault="00137663" w:rsidP="00137663">
      <w:pPr>
        <w:pStyle w:val="Paragrafi"/>
        <w:ind w:firstLine="0"/>
        <w:rPr>
          <w:lang w:val="sq-AL"/>
        </w:rPr>
      </w:pPr>
    </w:p>
    <w:p w:rsidR="00137663" w:rsidRPr="00B00A27" w:rsidRDefault="00137663" w:rsidP="00137663">
      <w:pPr>
        <w:pStyle w:val="Paragrafi"/>
        <w:rPr>
          <w:spacing w:val="1"/>
          <w:lang w:val="sq-AL"/>
        </w:rPr>
      </w:pPr>
      <w:r w:rsidRPr="00B00A27">
        <w:rPr>
          <w:spacing w:val="3"/>
          <w:lang w:val="sq-AL"/>
        </w:rPr>
        <w:t xml:space="preserve">Në mbështetje të neneve 78 dhe 83 pika 1 të Kushtetutës, me propozimin e Këshillit </w:t>
      </w:r>
      <w:r w:rsidRPr="00B00A27">
        <w:rPr>
          <w:spacing w:val="1"/>
          <w:lang w:val="sq-AL"/>
        </w:rPr>
        <w:t xml:space="preserve">të Ministrave, </w:t>
      </w:r>
    </w:p>
    <w:p w:rsidR="00137663" w:rsidRPr="00B00A27" w:rsidRDefault="00137663" w:rsidP="00137663">
      <w:pPr>
        <w:pStyle w:val="Paragrafi"/>
        <w:rPr>
          <w:spacing w:val="1"/>
          <w:lang w:val="sq-AL"/>
        </w:rPr>
      </w:pPr>
    </w:p>
    <w:p w:rsidR="00137663" w:rsidRPr="00B00A27" w:rsidRDefault="00137663" w:rsidP="00137663">
      <w:pPr>
        <w:pStyle w:val="Institucioni"/>
        <w:keepNext w:val="0"/>
      </w:pPr>
      <w:r w:rsidRPr="00B00A27">
        <w:t>KUVENDI</w:t>
      </w:r>
    </w:p>
    <w:p w:rsidR="00137663" w:rsidRPr="00B00A27" w:rsidRDefault="00137663" w:rsidP="00137663">
      <w:pPr>
        <w:pStyle w:val="Institucioni"/>
        <w:keepNext w:val="0"/>
      </w:pPr>
      <w:r w:rsidRPr="00B00A27">
        <w:t>I REPUBLIKËS SË SHQIPËRISË</w:t>
      </w:r>
    </w:p>
    <w:p w:rsidR="00137663" w:rsidRPr="00B00A27" w:rsidRDefault="00137663" w:rsidP="00137663">
      <w:pPr>
        <w:pStyle w:val="Paragrafi"/>
        <w:rPr>
          <w:spacing w:val="1"/>
          <w:lang w:val="sq-AL"/>
        </w:rPr>
      </w:pPr>
    </w:p>
    <w:p w:rsidR="00137663" w:rsidRPr="00B00A27" w:rsidRDefault="00137663" w:rsidP="00137663">
      <w:pPr>
        <w:pStyle w:val="VENDOSI"/>
        <w:keepNext w:val="0"/>
      </w:pPr>
      <w:r w:rsidRPr="00B00A27">
        <w:t>VENDOSI:</w:t>
      </w:r>
    </w:p>
    <w:p w:rsidR="00137663" w:rsidRPr="00B00A27" w:rsidRDefault="00137663" w:rsidP="00137663">
      <w:pPr>
        <w:pStyle w:val="Paragrafi"/>
        <w:rPr>
          <w:spacing w:val="2"/>
          <w:lang w:val="sq-AL"/>
        </w:rPr>
      </w:pPr>
    </w:p>
    <w:p w:rsidR="00137663" w:rsidRPr="00B00A27" w:rsidRDefault="00137663" w:rsidP="00137663">
      <w:pPr>
        <w:pStyle w:val="Paragrafi"/>
        <w:rPr>
          <w:spacing w:val="2"/>
          <w:lang w:val="sq-AL"/>
        </w:rPr>
      </w:pPr>
      <w:r w:rsidRPr="00B00A27">
        <w:rPr>
          <w:spacing w:val="2"/>
          <w:lang w:val="sq-AL"/>
        </w:rPr>
        <w:t>Në ligjin nr.8951, datë 10.10.2002 “Për numrin e identitetit të shtetasve” bëhen këto ndryshime:</w:t>
      </w:r>
    </w:p>
    <w:p w:rsidR="00137663" w:rsidRPr="00B00A27" w:rsidRDefault="00137663" w:rsidP="00137663">
      <w:pPr>
        <w:pStyle w:val="Paragrafi"/>
        <w:rPr>
          <w:spacing w:val="2"/>
          <w:lang w:val="sq-AL"/>
        </w:rPr>
      </w:pPr>
    </w:p>
    <w:p w:rsidR="00137663" w:rsidRPr="00B00A27" w:rsidRDefault="00137663" w:rsidP="00137663">
      <w:pPr>
        <w:pStyle w:val="NeniNr"/>
        <w:keepNext w:val="0"/>
      </w:pPr>
      <w:r w:rsidRPr="00B00A27">
        <w:t>Neni 1</w:t>
      </w:r>
    </w:p>
    <w:p w:rsidR="00137663" w:rsidRPr="00B00A27" w:rsidRDefault="00137663" w:rsidP="00137663">
      <w:pPr>
        <w:pStyle w:val="Paragrafi"/>
        <w:rPr>
          <w:lang w:val="sq-AL"/>
        </w:rPr>
      </w:pPr>
    </w:p>
    <w:p w:rsidR="00137663" w:rsidRPr="00B00A27" w:rsidRDefault="00137663" w:rsidP="00137663">
      <w:pPr>
        <w:pStyle w:val="Paragrafi"/>
        <w:rPr>
          <w:lang w:val="sq-AL"/>
        </w:rPr>
      </w:pPr>
      <w:r w:rsidRPr="00B00A27">
        <w:rPr>
          <w:lang w:val="sq-AL"/>
        </w:rPr>
        <w:t>1. Titulli i ligjit ndryshohet si më poshtë:</w:t>
      </w:r>
    </w:p>
    <w:p w:rsidR="00137663" w:rsidRPr="00B00A27" w:rsidRDefault="00137663" w:rsidP="00137663">
      <w:pPr>
        <w:pStyle w:val="Paragrafi"/>
        <w:rPr>
          <w:lang w:val="sq-AL"/>
        </w:rPr>
      </w:pPr>
      <w:r w:rsidRPr="00B00A27">
        <w:rPr>
          <w:lang w:val="sq-AL"/>
        </w:rPr>
        <w:t>“Për numrin personal të shtetasve”.</w:t>
      </w:r>
    </w:p>
    <w:p w:rsidR="00137663" w:rsidRPr="00B00A27" w:rsidRDefault="00137663" w:rsidP="00137663">
      <w:pPr>
        <w:pStyle w:val="Paragrafi"/>
        <w:rPr>
          <w:lang w:val="sq-AL"/>
        </w:rPr>
      </w:pPr>
      <w:r w:rsidRPr="00B00A27">
        <w:rPr>
          <w:lang w:val="sq-AL"/>
        </w:rPr>
        <w:t>2. Kudo në ligj fjalët “numri i identitetit” zëvendësohen me fjalët “numri personal”.</w:t>
      </w:r>
    </w:p>
    <w:p w:rsidR="00137663" w:rsidRPr="00B00A27" w:rsidRDefault="00137663" w:rsidP="00137663">
      <w:pPr>
        <w:pStyle w:val="Paragrafi"/>
        <w:rPr>
          <w:lang w:val="sq-AL"/>
        </w:rPr>
      </w:pPr>
    </w:p>
    <w:p w:rsidR="00137663" w:rsidRPr="00B00A27" w:rsidRDefault="00137663" w:rsidP="00137663">
      <w:pPr>
        <w:pStyle w:val="NeniNr"/>
        <w:keepNext w:val="0"/>
      </w:pPr>
      <w:r w:rsidRPr="00B00A27">
        <w:t>Neni 2</w:t>
      </w:r>
    </w:p>
    <w:p w:rsidR="00137663" w:rsidRPr="00B00A27" w:rsidRDefault="00137663" w:rsidP="00137663">
      <w:pPr>
        <w:pStyle w:val="Paragrafi"/>
        <w:rPr>
          <w:iCs/>
          <w:lang w:val="sq-AL"/>
        </w:rPr>
      </w:pPr>
    </w:p>
    <w:p w:rsidR="00137663" w:rsidRPr="00B00A27" w:rsidRDefault="00137663" w:rsidP="00137663">
      <w:pPr>
        <w:pStyle w:val="Paragrafi"/>
        <w:rPr>
          <w:iCs/>
          <w:lang w:val="sq-AL"/>
        </w:rPr>
      </w:pPr>
      <w:r w:rsidRPr="00B00A27">
        <w:rPr>
          <w:iCs/>
          <w:lang w:val="sq-AL"/>
        </w:rPr>
        <w:t xml:space="preserve">Në nenin 3 bëhen këto ndryshime: </w:t>
      </w:r>
    </w:p>
    <w:p w:rsidR="00137663" w:rsidRPr="00B00A27" w:rsidRDefault="00137663" w:rsidP="00137663">
      <w:pPr>
        <w:pStyle w:val="Paragrafi"/>
        <w:rPr>
          <w:iCs/>
          <w:lang w:val="sq-AL"/>
        </w:rPr>
      </w:pPr>
      <w:r w:rsidRPr="00B00A27">
        <w:rPr>
          <w:iCs/>
          <w:lang w:val="sq-AL"/>
        </w:rPr>
        <w:t xml:space="preserve">1. Në paragrafin e dytë, fjalët “për dokumentin e identitetit të shtetasve” zëvendësohen  me fjalët “për letërnjoftimin”. </w:t>
      </w:r>
    </w:p>
    <w:p w:rsidR="00137663" w:rsidRPr="00B00A27" w:rsidRDefault="00137663" w:rsidP="00137663">
      <w:pPr>
        <w:pStyle w:val="Paragrafi"/>
        <w:rPr>
          <w:iCs/>
          <w:lang w:val="sq-AL"/>
        </w:rPr>
      </w:pPr>
      <w:r w:rsidRPr="00B00A27">
        <w:rPr>
          <w:iCs/>
          <w:lang w:val="sq-AL"/>
        </w:rPr>
        <w:t xml:space="preserve">2. Paragrafi i katërt shfuqizohet. </w:t>
      </w:r>
    </w:p>
    <w:p w:rsidR="00137663" w:rsidRPr="00B00A27" w:rsidRDefault="00137663" w:rsidP="00137663">
      <w:pPr>
        <w:pStyle w:val="Paragrafi"/>
        <w:rPr>
          <w:lang w:val="sq-AL"/>
        </w:rPr>
      </w:pPr>
    </w:p>
    <w:p w:rsidR="00137663" w:rsidRPr="00B00A27" w:rsidRDefault="00137663" w:rsidP="00137663">
      <w:pPr>
        <w:pStyle w:val="NeniNr"/>
        <w:keepNext w:val="0"/>
      </w:pPr>
      <w:r w:rsidRPr="00B00A27">
        <w:t>Neni 3</w:t>
      </w:r>
    </w:p>
    <w:p w:rsidR="00137663" w:rsidRPr="00B00A27" w:rsidRDefault="00137663" w:rsidP="00137663">
      <w:pPr>
        <w:pStyle w:val="Paragrafi"/>
        <w:rPr>
          <w:lang w:val="sq-AL"/>
        </w:rPr>
      </w:pPr>
    </w:p>
    <w:p w:rsidR="00137663" w:rsidRPr="00B00A27" w:rsidRDefault="00137663" w:rsidP="00137663">
      <w:pPr>
        <w:pStyle w:val="Paragrafi"/>
        <w:rPr>
          <w:lang w:val="sq-AL"/>
        </w:rPr>
      </w:pPr>
      <w:r w:rsidRPr="00B00A27">
        <w:rPr>
          <w:lang w:val="sq-AL"/>
        </w:rPr>
        <w:t>Ky ligj hyn në fuqi 15 ditë pas botimit në Fletoren Zyrtare.</w:t>
      </w:r>
    </w:p>
    <w:p w:rsidR="00137663" w:rsidRPr="00B00A27" w:rsidRDefault="00137663" w:rsidP="00DB0A82">
      <w:pPr>
        <w:pStyle w:val="Paragrafi"/>
      </w:pPr>
    </w:p>
    <w:p w:rsidR="00137663" w:rsidRPr="00B00A27" w:rsidRDefault="00137663" w:rsidP="00DB0A82">
      <w:pPr>
        <w:pStyle w:val="Paragrafi"/>
        <w:rPr>
          <w:lang w:val="sq-AL"/>
        </w:rPr>
      </w:pPr>
      <w:r w:rsidRPr="00B00A27">
        <w:t>Miratuar n</w:t>
      </w:r>
      <w:r w:rsidRPr="00B00A27">
        <w:rPr>
          <w:lang w:val="sq-AL"/>
        </w:rPr>
        <w:t>ë datën 26.1.2012</w:t>
      </w:r>
    </w:p>
    <w:p w:rsidR="00137663" w:rsidRPr="00B00A27" w:rsidRDefault="00137663" w:rsidP="00137663">
      <w:pPr>
        <w:pStyle w:val="Paragrafi"/>
        <w:ind w:firstLine="0"/>
        <w:rPr>
          <w:lang w:val="sq-AL"/>
        </w:rPr>
      </w:pPr>
    </w:p>
    <w:p w:rsidR="00137663" w:rsidRPr="00B00A27" w:rsidRDefault="00137663" w:rsidP="00137663">
      <w:pPr>
        <w:pStyle w:val="Paragrafi"/>
        <w:ind w:firstLine="0"/>
        <w:rPr>
          <w:b/>
          <w:sz w:val="23"/>
          <w:szCs w:val="23"/>
        </w:rPr>
      </w:pPr>
      <w:r w:rsidRPr="00B00A27">
        <w:rPr>
          <w:b/>
          <w:sz w:val="23"/>
          <w:szCs w:val="23"/>
        </w:rPr>
        <w:t>Shpallur me dekretin nr.7267, datë 7.2.2012 të Presidentit të Republikës së Shqipërisë, Bamir Topi</w:t>
      </w:r>
    </w:p>
    <w:sectPr w:rsidR="00137663" w:rsidRPr="00B00A27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37663"/>
    <w:rsid w:val="000277EF"/>
    <w:rsid w:val="000C2ABA"/>
    <w:rsid w:val="00137663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BA5158"/>
    <w:rsid w:val="00D5435B"/>
    <w:rsid w:val="00DB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F08B2ED-7827-4603-B099-87564A22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663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137663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137663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137663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137663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uiPriority w:val="99"/>
    <w:rsid w:val="00137663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2019-03-18T14:09:00Z</dcterms:created>
  <dcterms:modified xsi:type="dcterms:W3CDTF">2019-03-18T14:09:00Z</dcterms:modified>
</cp:coreProperties>
</file>