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481" w:rsidRPr="00EB6674" w:rsidRDefault="002D3481" w:rsidP="002D3481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EB6674">
        <w:rPr>
          <w:sz w:val="21"/>
          <w:szCs w:val="21"/>
          <w:lang w:val="sq-AL"/>
        </w:rPr>
        <w:t>LIGJ</w:t>
      </w:r>
    </w:p>
    <w:p w:rsidR="002D3481" w:rsidRPr="00EB6674" w:rsidRDefault="002D3481" w:rsidP="002D3481">
      <w:pPr>
        <w:pStyle w:val="NumriData"/>
        <w:rPr>
          <w:sz w:val="21"/>
          <w:szCs w:val="21"/>
          <w:lang w:val="sq-AL"/>
        </w:rPr>
      </w:pPr>
      <w:r w:rsidRPr="00EB6674">
        <w:rPr>
          <w:sz w:val="21"/>
          <w:szCs w:val="21"/>
          <w:lang w:val="sq-AL"/>
        </w:rPr>
        <w:t>Nr. 37/2012 </w:t>
      </w:r>
    </w:p>
    <w:p w:rsidR="002D3481" w:rsidRPr="00EB6674" w:rsidRDefault="002D3481" w:rsidP="002D3481">
      <w:pPr>
        <w:pStyle w:val="Paragrafi"/>
        <w:rPr>
          <w:sz w:val="21"/>
          <w:szCs w:val="21"/>
          <w:lang w:val="sq-AL"/>
        </w:rPr>
      </w:pPr>
    </w:p>
    <w:p w:rsidR="002D3481" w:rsidRPr="00EB6674" w:rsidRDefault="002D3481" w:rsidP="002D3481">
      <w:pPr>
        <w:pStyle w:val="Titulli"/>
        <w:rPr>
          <w:sz w:val="21"/>
          <w:szCs w:val="21"/>
          <w:lang w:val="sq-AL"/>
        </w:rPr>
      </w:pPr>
      <w:r w:rsidRPr="00EB6674">
        <w:rPr>
          <w:sz w:val="21"/>
          <w:szCs w:val="21"/>
          <w:lang w:val="sq-AL"/>
        </w:rPr>
        <w:t>PËR ADERIMIN E REPUBLIKËS SË SHQIPËRISË NË KONVENTËN NDËRKOMBËTARE “PËR THJESHTIMIN DHE HARMONIZIMIN E PROCEDURAVE DOGANORE”, BËRË NË KYOTO MË 18 MAJ 1973 (E NDRYSHUAR)</w:t>
      </w:r>
    </w:p>
    <w:p w:rsidR="002D3481" w:rsidRPr="00EB6674" w:rsidRDefault="002D3481" w:rsidP="002D3481">
      <w:pPr>
        <w:pStyle w:val="Paragrafi"/>
        <w:rPr>
          <w:sz w:val="21"/>
          <w:szCs w:val="21"/>
          <w:lang w:val="sq-AL"/>
        </w:rPr>
      </w:pPr>
    </w:p>
    <w:p w:rsidR="002D3481" w:rsidRPr="00EB6674" w:rsidRDefault="002D3481" w:rsidP="002D3481">
      <w:pPr>
        <w:pStyle w:val="Paragrafi"/>
        <w:rPr>
          <w:sz w:val="21"/>
          <w:szCs w:val="21"/>
          <w:lang w:val="sq-AL"/>
        </w:rPr>
      </w:pPr>
      <w:r w:rsidRPr="00EB6674">
        <w:rPr>
          <w:sz w:val="21"/>
          <w:szCs w:val="21"/>
          <w:lang w:val="sq-AL"/>
        </w:rPr>
        <w:t xml:space="preserve">Në mbështetje të neneve 78, 83 pika 1 dhe 121 pika 1 të Kushtetutës, me propozimin e Këshillit të Ministrave, </w:t>
      </w:r>
    </w:p>
    <w:p w:rsidR="002D3481" w:rsidRPr="00EB6674" w:rsidRDefault="002D3481" w:rsidP="002D3481">
      <w:pPr>
        <w:pStyle w:val="Paragrafi"/>
        <w:rPr>
          <w:sz w:val="14"/>
          <w:szCs w:val="21"/>
          <w:lang w:val="sq-AL"/>
        </w:rPr>
      </w:pPr>
    </w:p>
    <w:p w:rsidR="002D3481" w:rsidRPr="00EB6674" w:rsidRDefault="002D3481" w:rsidP="002D3481">
      <w:pPr>
        <w:pStyle w:val="VENDOSI"/>
        <w:rPr>
          <w:sz w:val="21"/>
          <w:szCs w:val="21"/>
          <w:lang w:val="sq-AL"/>
        </w:rPr>
      </w:pPr>
      <w:r w:rsidRPr="00EB6674">
        <w:rPr>
          <w:sz w:val="21"/>
          <w:szCs w:val="21"/>
          <w:lang w:val="sq-AL"/>
        </w:rPr>
        <w:t xml:space="preserve">KUVENDI </w:t>
      </w:r>
    </w:p>
    <w:p w:rsidR="002D3481" w:rsidRPr="00EB6674" w:rsidRDefault="002D3481" w:rsidP="002D3481">
      <w:pPr>
        <w:pStyle w:val="VENDOSI"/>
        <w:rPr>
          <w:sz w:val="21"/>
          <w:szCs w:val="21"/>
          <w:lang w:val="sq-AL"/>
        </w:rPr>
      </w:pPr>
      <w:r w:rsidRPr="00EB6674">
        <w:rPr>
          <w:sz w:val="21"/>
          <w:szCs w:val="21"/>
          <w:lang w:val="sq-AL"/>
        </w:rPr>
        <w:t>I REPUBLIKËS SË SHQIPËRISË</w:t>
      </w:r>
    </w:p>
    <w:p w:rsidR="002D3481" w:rsidRPr="00EB6674" w:rsidRDefault="002D3481" w:rsidP="002D3481">
      <w:pPr>
        <w:pStyle w:val="VENDOSI"/>
        <w:rPr>
          <w:sz w:val="21"/>
          <w:szCs w:val="21"/>
          <w:lang w:val="sq-AL"/>
        </w:rPr>
      </w:pPr>
    </w:p>
    <w:p w:rsidR="002D3481" w:rsidRPr="00EB6674" w:rsidRDefault="002D3481" w:rsidP="002D3481">
      <w:pPr>
        <w:pStyle w:val="VENDOSI"/>
        <w:rPr>
          <w:sz w:val="21"/>
          <w:szCs w:val="21"/>
          <w:lang w:val="sq-AL"/>
        </w:rPr>
      </w:pPr>
      <w:r w:rsidRPr="00EB6674">
        <w:rPr>
          <w:sz w:val="21"/>
          <w:szCs w:val="21"/>
          <w:lang w:val="sq-AL"/>
        </w:rPr>
        <w:t>VENDOSI:</w:t>
      </w:r>
    </w:p>
    <w:p w:rsidR="002D3481" w:rsidRPr="00EB6674" w:rsidRDefault="002D3481" w:rsidP="002D3481">
      <w:pPr>
        <w:pStyle w:val="Paragrafi"/>
        <w:rPr>
          <w:sz w:val="18"/>
          <w:szCs w:val="21"/>
          <w:lang w:val="sq-AL"/>
        </w:rPr>
      </w:pPr>
    </w:p>
    <w:p w:rsidR="002D3481" w:rsidRPr="00EB6674" w:rsidRDefault="002D3481" w:rsidP="002D3481">
      <w:pPr>
        <w:pStyle w:val="NeniNr"/>
        <w:rPr>
          <w:sz w:val="21"/>
          <w:szCs w:val="21"/>
          <w:lang w:val="sq-AL"/>
        </w:rPr>
      </w:pPr>
      <w:r w:rsidRPr="00EB6674">
        <w:rPr>
          <w:sz w:val="21"/>
          <w:szCs w:val="21"/>
          <w:lang w:val="sq-AL"/>
        </w:rPr>
        <w:t>Neni 1</w:t>
      </w:r>
    </w:p>
    <w:p w:rsidR="002D3481" w:rsidRPr="00EB6674" w:rsidRDefault="002D3481" w:rsidP="002D3481">
      <w:pPr>
        <w:pStyle w:val="Paragrafi"/>
        <w:rPr>
          <w:sz w:val="16"/>
          <w:szCs w:val="21"/>
          <w:lang w:val="sq-AL"/>
        </w:rPr>
      </w:pPr>
    </w:p>
    <w:p w:rsidR="002D3481" w:rsidRPr="00EB6674" w:rsidRDefault="002D3481" w:rsidP="002D3481">
      <w:pPr>
        <w:pStyle w:val="Paragrafi"/>
        <w:rPr>
          <w:sz w:val="21"/>
          <w:szCs w:val="21"/>
          <w:lang w:val="sq-AL"/>
        </w:rPr>
      </w:pPr>
      <w:r w:rsidRPr="00EB6674">
        <w:rPr>
          <w:sz w:val="21"/>
          <w:szCs w:val="21"/>
          <w:lang w:val="sq-AL"/>
        </w:rPr>
        <w:t>Republika e Shqipërisë aderon në konventën ndërkombëtare “Për thjeshtimin dhe harmonizimin e procedurave doganore”, bërë në Kyoto më 18 maj 1973 (e ndryshuar).</w:t>
      </w:r>
    </w:p>
    <w:p w:rsidR="002D3481" w:rsidRPr="00EB6674" w:rsidRDefault="002D3481" w:rsidP="002D3481">
      <w:pPr>
        <w:pStyle w:val="Paragrafi"/>
        <w:rPr>
          <w:sz w:val="21"/>
          <w:szCs w:val="21"/>
          <w:lang w:val="sq-AL"/>
        </w:rPr>
      </w:pPr>
    </w:p>
    <w:p w:rsidR="002D3481" w:rsidRPr="00EB6674" w:rsidRDefault="002D3481" w:rsidP="002D3481">
      <w:pPr>
        <w:pStyle w:val="NeniNr"/>
        <w:rPr>
          <w:sz w:val="21"/>
          <w:szCs w:val="21"/>
          <w:lang w:val="sq-AL"/>
        </w:rPr>
      </w:pPr>
      <w:r w:rsidRPr="00EB6674">
        <w:rPr>
          <w:sz w:val="21"/>
          <w:szCs w:val="21"/>
          <w:lang w:val="sq-AL"/>
        </w:rPr>
        <w:t>Neni</w:t>
      </w:r>
      <w:r>
        <w:rPr>
          <w:sz w:val="21"/>
          <w:szCs w:val="21"/>
          <w:lang w:val="sq-AL"/>
        </w:rPr>
        <w:t xml:space="preserve"> </w:t>
      </w:r>
      <w:r w:rsidRPr="00EB6674">
        <w:rPr>
          <w:sz w:val="21"/>
          <w:szCs w:val="21"/>
          <w:lang w:val="sq-AL"/>
        </w:rPr>
        <w:t>2</w:t>
      </w:r>
    </w:p>
    <w:p w:rsidR="002D3481" w:rsidRPr="00EB6674" w:rsidRDefault="002D3481" w:rsidP="002D3481">
      <w:pPr>
        <w:pStyle w:val="Paragrafi"/>
        <w:rPr>
          <w:sz w:val="21"/>
          <w:szCs w:val="21"/>
          <w:lang w:val="sq-AL"/>
        </w:rPr>
      </w:pPr>
    </w:p>
    <w:p w:rsidR="002D3481" w:rsidRPr="00EB6674" w:rsidRDefault="002D3481" w:rsidP="002D3481">
      <w:pPr>
        <w:pStyle w:val="Paragrafi"/>
        <w:rPr>
          <w:sz w:val="21"/>
          <w:szCs w:val="21"/>
          <w:lang w:val="sq-AL"/>
        </w:rPr>
      </w:pPr>
      <w:r w:rsidRPr="00EB6674">
        <w:rPr>
          <w:sz w:val="21"/>
          <w:szCs w:val="21"/>
          <w:lang w:val="sq-AL"/>
        </w:rPr>
        <w:t>Ky ligj hyn në fuqi 15 ditë pas botimit në Fletoren Zyrtare.</w:t>
      </w:r>
    </w:p>
    <w:p w:rsidR="002D3481" w:rsidRPr="00EB6674" w:rsidRDefault="002D3481" w:rsidP="002D3481">
      <w:pPr>
        <w:pStyle w:val="Paragrafi"/>
        <w:ind w:firstLine="0"/>
        <w:rPr>
          <w:sz w:val="21"/>
          <w:szCs w:val="21"/>
          <w:lang w:val="sq-AL"/>
        </w:rPr>
      </w:pPr>
      <w:r w:rsidRPr="00EB6674">
        <w:rPr>
          <w:sz w:val="21"/>
          <w:szCs w:val="21"/>
          <w:lang w:val="sq-AL"/>
        </w:rPr>
        <w:br/>
      </w:r>
      <w:r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ab/>
      </w:r>
      <w:r w:rsidRPr="00EB6674">
        <w:rPr>
          <w:sz w:val="21"/>
          <w:szCs w:val="21"/>
          <w:lang w:val="sq-AL"/>
        </w:rPr>
        <w:t>Miratuar në datën 5.4.2012</w:t>
      </w:r>
    </w:p>
    <w:p w:rsidR="002D3481" w:rsidRPr="00EB6674" w:rsidRDefault="002D3481" w:rsidP="002D3481">
      <w:pPr>
        <w:pStyle w:val="Paragrafi"/>
        <w:rPr>
          <w:sz w:val="21"/>
          <w:szCs w:val="21"/>
          <w:lang w:val="sq-AL"/>
        </w:rPr>
      </w:pPr>
    </w:p>
    <w:p w:rsidR="002D3481" w:rsidRPr="00162D20" w:rsidRDefault="002D3481" w:rsidP="002D3481">
      <w:pPr>
        <w:pStyle w:val="Shpallja"/>
      </w:pPr>
      <w:r w:rsidRPr="00162D20">
        <w:t>Shpallur me dekretin nr. 7408, datë 23.4.2012 të Presidentit të Republikës së Shqipërisë, Bamir Topi</w:t>
      </w:r>
    </w:p>
    <w:sectPr w:rsidR="002D3481" w:rsidRPr="00162D2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D3481"/>
    <w:rsid w:val="000277EF"/>
    <w:rsid w:val="000C2ABA"/>
    <w:rsid w:val="00142F5D"/>
    <w:rsid w:val="001D4B57"/>
    <w:rsid w:val="002D3481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76A49"/>
    <w:rsid w:val="00977B2F"/>
    <w:rsid w:val="009E2982"/>
    <w:rsid w:val="00A020A7"/>
    <w:rsid w:val="00AD7F1E"/>
    <w:rsid w:val="00B213D2"/>
    <w:rsid w:val="00B24908"/>
    <w:rsid w:val="00B80BE6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BFA81A-BBA9-417C-8B10-11D9F6E7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481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2D3481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2D348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2D348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2D3481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2D3481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2019-03-18T14:25:00Z</dcterms:created>
  <dcterms:modified xsi:type="dcterms:W3CDTF">2019-03-18T14:25:00Z</dcterms:modified>
</cp:coreProperties>
</file>