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976" w:rsidRPr="006B07B9" w:rsidRDefault="00F75976" w:rsidP="00F75976">
      <w:pPr>
        <w:pStyle w:val="Akti"/>
        <w:rPr>
          <w:lang w:val="sq-AL"/>
        </w:rPr>
      </w:pPr>
      <w:bookmarkStart w:id="0" w:name="_GoBack"/>
      <w:bookmarkEnd w:id="0"/>
      <w:r w:rsidRPr="006B07B9">
        <w:rPr>
          <w:lang w:val="sq-AL"/>
        </w:rPr>
        <w:t>LIGJ</w:t>
      </w:r>
    </w:p>
    <w:p w:rsidR="00F75976" w:rsidRPr="006B07B9" w:rsidRDefault="00F75976" w:rsidP="00F75976">
      <w:pPr>
        <w:pStyle w:val="NumriData"/>
        <w:rPr>
          <w:lang w:val="sq-AL"/>
        </w:rPr>
      </w:pPr>
      <w:r w:rsidRPr="006B07B9">
        <w:rPr>
          <w:lang w:val="sq-AL"/>
        </w:rPr>
        <w:t>Nr. 40/2012</w:t>
      </w:r>
    </w:p>
    <w:p w:rsidR="00F75976" w:rsidRPr="006B07B9" w:rsidRDefault="00F75976" w:rsidP="00F75976">
      <w:pPr>
        <w:pStyle w:val="Paragrafi"/>
        <w:rPr>
          <w:lang w:val="sq-AL"/>
        </w:rPr>
      </w:pPr>
      <w:r w:rsidRPr="006B07B9">
        <w:rPr>
          <w:lang w:val="sq-AL"/>
        </w:rPr>
        <w:t> </w:t>
      </w:r>
    </w:p>
    <w:p w:rsidR="00F75976" w:rsidRPr="006B07B9" w:rsidRDefault="00F75976" w:rsidP="00F75976">
      <w:pPr>
        <w:pStyle w:val="Titulli"/>
        <w:rPr>
          <w:lang w:val="sq-AL"/>
        </w:rPr>
      </w:pPr>
      <w:r w:rsidRPr="006B07B9">
        <w:rPr>
          <w:lang w:val="sq-AL"/>
        </w:rPr>
        <w:t>PËR RATIFIKIMIN E MARRËVESHJES SË HUAS NDËRMJET REPUBLIKËS SË SHQIPËRISË DHE BANKËS NDËRKOMBËTARE PËR RINDËRTIM DHE ZHVILLIM (IBRD) PËR FINANCIMIN SHTESË TË PROJEKTIT “SIGURIA E DIGAVE”</w:t>
      </w:r>
    </w:p>
    <w:p w:rsidR="00F75976" w:rsidRPr="006B07B9" w:rsidRDefault="00F75976" w:rsidP="00F75976">
      <w:pPr>
        <w:pStyle w:val="Paragrafi"/>
        <w:rPr>
          <w:lang w:val="sq-AL"/>
        </w:rPr>
      </w:pPr>
      <w:r w:rsidRPr="006B07B9">
        <w:rPr>
          <w:lang w:val="sq-AL"/>
        </w:rPr>
        <w:t> </w:t>
      </w:r>
    </w:p>
    <w:p w:rsidR="00F75976" w:rsidRPr="006B07B9" w:rsidRDefault="00F75976" w:rsidP="00F75976">
      <w:pPr>
        <w:pStyle w:val="Paragrafi"/>
        <w:rPr>
          <w:lang w:val="sq-AL"/>
        </w:rPr>
      </w:pPr>
      <w:r w:rsidRPr="006B07B9">
        <w:rPr>
          <w:lang w:val="sq-AL"/>
        </w:rPr>
        <w:t xml:space="preserve">Në mbështetje të neneve 78, 83 pika 1 dhe 121 të Kushtetutës, me propozimin e Këshillit të Ministrave, </w:t>
      </w:r>
    </w:p>
    <w:p w:rsidR="00F75976" w:rsidRPr="00F819F5" w:rsidRDefault="00F75976" w:rsidP="00F75976">
      <w:pPr>
        <w:pStyle w:val="Paragrafi"/>
        <w:rPr>
          <w:sz w:val="10"/>
          <w:lang w:val="sq-AL"/>
        </w:rPr>
      </w:pPr>
    </w:p>
    <w:p w:rsidR="00F75976" w:rsidRPr="006B07B9" w:rsidRDefault="00F75976" w:rsidP="00F75976">
      <w:pPr>
        <w:pStyle w:val="VENDOSI"/>
        <w:rPr>
          <w:lang w:val="sq-AL"/>
        </w:rPr>
      </w:pPr>
      <w:r w:rsidRPr="006B07B9">
        <w:rPr>
          <w:lang w:val="sq-AL"/>
        </w:rPr>
        <w:t>KUVENDI</w:t>
      </w:r>
    </w:p>
    <w:p w:rsidR="00F75976" w:rsidRPr="006B07B9" w:rsidRDefault="00F75976" w:rsidP="00F75976">
      <w:pPr>
        <w:pStyle w:val="VENDOSI"/>
        <w:rPr>
          <w:lang w:val="sq-AL"/>
        </w:rPr>
      </w:pPr>
      <w:r w:rsidRPr="006B07B9">
        <w:rPr>
          <w:lang w:val="sq-AL"/>
        </w:rPr>
        <w:t>I REPUBLIKËS SË SHQIPËRISË</w:t>
      </w:r>
    </w:p>
    <w:p w:rsidR="00F75976" w:rsidRPr="006B07B9" w:rsidRDefault="00F75976" w:rsidP="00F75976">
      <w:pPr>
        <w:pStyle w:val="VENDOSI"/>
        <w:rPr>
          <w:lang w:val="sq-AL"/>
        </w:rPr>
      </w:pPr>
    </w:p>
    <w:p w:rsidR="00F75976" w:rsidRPr="006B07B9" w:rsidRDefault="00F75976" w:rsidP="00F75976">
      <w:pPr>
        <w:pStyle w:val="VENDOSI"/>
        <w:rPr>
          <w:lang w:val="sq-AL"/>
        </w:rPr>
      </w:pPr>
      <w:r w:rsidRPr="006B07B9">
        <w:rPr>
          <w:lang w:val="sq-AL"/>
        </w:rPr>
        <w:t>VENDOSI:</w:t>
      </w:r>
    </w:p>
    <w:p w:rsidR="00F75976" w:rsidRPr="006B07B9" w:rsidRDefault="00F75976" w:rsidP="00F75976">
      <w:pPr>
        <w:pStyle w:val="Paragrafi"/>
        <w:rPr>
          <w:lang w:val="sq-AL"/>
        </w:rPr>
      </w:pPr>
    </w:p>
    <w:p w:rsidR="00F75976" w:rsidRPr="006B07B9" w:rsidRDefault="00F75976" w:rsidP="00F75976">
      <w:pPr>
        <w:pStyle w:val="NeniNr"/>
        <w:rPr>
          <w:lang w:val="sq-AL"/>
        </w:rPr>
      </w:pPr>
      <w:r w:rsidRPr="006B07B9">
        <w:rPr>
          <w:lang w:val="sq-AL"/>
        </w:rPr>
        <w:t>Neni 1</w:t>
      </w:r>
    </w:p>
    <w:p w:rsidR="00F75976" w:rsidRPr="006B07B9" w:rsidRDefault="00F75976" w:rsidP="00F75976">
      <w:pPr>
        <w:pStyle w:val="Paragrafi"/>
        <w:rPr>
          <w:lang w:val="sq-AL"/>
        </w:rPr>
      </w:pPr>
      <w:r w:rsidRPr="006B07B9">
        <w:rPr>
          <w:lang w:val="sq-AL"/>
        </w:rPr>
        <w:t> </w:t>
      </w:r>
    </w:p>
    <w:p w:rsidR="00F75976" w:rsidRPr="006B07B9" w:rsidRDefault="00F75976" w:rsidP="00F75976">
      <w:pPr>
        <w:pStyle w:val="Paragrafi"/>
        <w:rPr>
          <w:lang w:val="sq-AL"/>
        </w:rPr>
      </w:pPr>
      <w:r w:rsidRPr="006B07B9">
        <w:rPr>
          <w:lang w:val="sq-AL"/>
        </w:rPr>
        <w:t>Ratifikohet marrëveshja e huas ndërmjet Republikës së Shqipërisë dhe Bankës Ndërkombëtare për Rindërtim dhe Zhvillim (IBRD) për financimin shtesë të projektit “Siguria e digave”.</w:t>
      </w:r>
    </w:p>
    <w:p w:rsidR="00F75976" w:rsidRPr="006B07B9" w:rsidRDefault="00F75976" w:rsidP="00F75976">
      <w:pPr>
        <w:pStyle w:val="Paragrafi"/>
        <w:rPr>
          <w:lang w:val="sq-AL"/>
        </w:rPr>
      </w:pPr>
      <w:r w:rsidRPr="006B07B9">
        <w:rPr>
          <w:lang w:val="sq-AL"/>
        </w:rPr>
        <w:t> </w:t>
      </w:r>
    </w:p>
    <w:p w:rsidR="00F75976" w:rsidRPr="006B07B9" w:rsidRDefault="00F75976" w:rsidP="00F75976">
      <w:pPr>
        <w:pStyle w:val="NeniNr"/>
        <w:rPr>
          <w:lang w:val="sq-AL"/>
        </w:rPr>
      </w:pPr>
      <w:r w:rsidRPr="006B07B9">
        <w:rPr>
          <w:lang w:val="sq-AL"/>
        </w:rPr>
        <w:t>Neni 2</w:t>
      </w:r>
    </w:p>
    <w:p w:rsidR="00F75976" w:rsidRPr="006B07B9" w:rsidRDefault="00F75976" w:rsidP="00F75976">
      <w:pPr>
        <w:pStyle w:val="Paragrafi"/>
        <w:rPr>
          <w:lang w:val="sq-AL"/>
        </w:rPr>
      </w:pPr>
      <w:r w:rsidRPr="006B07B9">
        <w:rPr>
          <w:lang w:val="sq-AL"/>
        </w:rPr>
        <w:t> </w:t>
      </w:r>
    </w:p>
    <w:p w:rsidR="00F75976" w:rsidRPr="006B07B9" w:rsidRDefault="00F75976" w:rsidP="00F75976">
      <w:pPr>
        <w:pStyle w:val="Paragrafi"/>
        <w:rPr>
          <w:lang w:val="sq-AL"/>
        </w:rPr>
      </w:pPr>
      <w:r w:rsidRPr="006B07B9">
        <w:rPr>
          <w:lang w:val="sq-AL"/>
        </w:rPr>
        <w:t>Ky ligj hyn në fuqi 15 ditë pas botimit në Fletoren Zyrtare.</w:t>
      </w:r>
    </w:p>
    <w:p w:rsidR="00F75976" w:rsidRPr="006B07B9" w:rsidRDefault="00F75976" w:rsidP="00F75976">
      <w:pPr>
        <w:pStyle w:val="Paragrafi"/>
        <w:rPr>
          <w:lang w:val="sq-AL"/>
        </w:rPr>
      </w:pPr>
    </w:p>
    <w:p w:rsidR="00F75976" w:rsidRPr="006B07B9" w:rsidRDefault="00F75976" w:rsidP="00F75976">
      <w:pPr>
        <w:pStyle w:val="Paragrafi"/>
        <w:rPr>
          <w:lang w:val="sq-AL"/>
        </w:rPr>
      </w:pPr>
      <w:r w:rsidRPr="006B07B9">
        <w:rPr>
          <w:lang w:val="sq-AL"/>
        </w:rPr>
        <w:t>Miratuar në datën 12.4.2012</w:t>
      </w:r>
    </w:p>
    <w:p w:rsidR="00F75976" w:rsidRPr="006B07B9" w:rsidRDefault="00F75976" w:rsidP="00F75976">
      <w:pPr>
        <w:pStyle w:val="Paragrafi"/>
        <w:rPr>
          <w:lang w:val="sq-AL"/>
        </w:rPr>
      </w:pPr>
    </w:p>
    <w:p w:rsidR="00F75976" w:rsidRPr="00F819F5" w:rsidRDefault="00F75976" w:rsidP="00F75976">
      <w:pPr>
        <w:pStyle w:val="Shpallja"/>
        <w:rPr>
          <w:sz w:val="23"/>
          <w:szCs w:val="23"/>
        </w:rPr>
      </w:pPr>
      <w:r w:rsidRPr="00F819F5">
        <w:rPr>
          <w:sz w:val="23"/>
          <w:szCs w:val="23"/>
        </w:rPr>
        <w:t>Shpallur me dekretin nr. 7411 datë 23.4.2012 të Presidentit të Republikës së Shqipërisë, Bamir Topi</w:t>
      </w:r>
    </w:p>
    <w:sectPr w:rsidR="00F75976" w:rsidRPr="00F819F5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75976"/>
    <w:rsid w:val="000277EF"/>
    <w:rsid w:val="000C2ABA"/>
    <w:rsid w:val="00142F5D"/>
    <w:rsid w:val="001D4B57"/>
    <w:rsid w:val="00443285"/>
    <w:rsid w:val="00477590"/>
    <w:rsid w:val="004A533F"/>
    <w:rsid w:val="00753B45"/>
    <w:rsid w:val="007F6793"/>
    <w:rsid w:val="00802AED"/>
    <w:rsid w:val="008759F1"/>
    <w:rsid w:val="008A6BB5"/>
    <w:rsid w:val="00946BB9"/>
    <w:rsid w:val="009E2982"/>
    <w:rsid w:val="00A020A7"/>
    <w:rsid w:val="00AA5976"/>
    <w:rsid w:val="00AD7F1E"/>
    <w:rsid w:val="00B24908"/>
    <w:rsid w:val="00B80BE6"/>
    <w:rsid w:val="00CE6213"/>
    <w:rsid w:val="00D5435B"/>
    <w:rsid w:val="00F7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783C025-347E-47E6-980E-7E934E1C2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link w:val="NeniNrChar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F75976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F75976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F75976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F75976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NeniNrChar">
    <w:name w:val="Neni_Nr Char"/>
    <w:basedOn w:val="DefaultParagraphFont"/>
    <w:link w:val="NeniNr"/>
    <w:rsid w:val="00F75976"/>
    <w:rPr>
      <w:rFonts w:ascii="CG Times" w:eastAsia="Times New Roman" w:hAnsi="CG Times" w:cs="Times New Roman"/>
      <w:sz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2019-03-18T14:26:00Z</dcterms:created>
  <dcterms:modified xsi:type="dcterms:W3CDTF">2019-03-18T14:26:00Z</dcterms:modified>
</cp:coreProperties>
</file>