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C1A" w:rsidRPr="00876171" w:rsidRDefault="00126C1A" w:rsidP="00126C1A">
      <w:pPr>
        <w:pStyle w:val="Akti"/>
        <w:rPr>
          <w:lang w:val="sq-AL"/>
        </w:rPr>
      </w:pPr>
      <w:bookmarkStart w:id="0" w:name="_GoBack"/>
      <w:bookmarkEnd w:id="0"/>
      <w:r w:rsidRPr="00876171">
        <w:rPr>
          <w:lang w:val="sq-AL"/>
        </w:rPr>
        <w:t>LIGJ</w:t>
      </w:r>
    </w:p>
    <w:p w:rsidR="00126C1A" w:rsidRPr="00876171" w:rsidRDefault="00126C1A" w:rsidP="00126C1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76171">
        <w:rPr>
          <w:lang w:val="sq-AL"/>
        </w:rPr>
        <w:t>60/2012</w:t>
      </w:r>
    </w:p>
    <w:p w:rsidR="00126C1A" w:rsidRPr="00013030" w:rsidRDefault="00126C1A" w:rsidP="00126C1A">
      <w:pPr>
        <w:pStyle w:val="Paragrafi"/>
        <w:rPr>
          <w:sz w:val="14"/>
          <w:lang w:val="sq-AL"/>
        </w:rPr>
      </w:pPr>
    </w:p>
    <w:p w:rsidR="00126C1A" w:rsidRPr="00876171" w:rsidRDefault="00126C1A" w:rsidP="00126C1A">
      <w:pPr>
        <w:pStyle w:val="Titulli"/>
        <w:rPr>
          <w:lang w:val="sq-AL"/>
        </w:rPr>
      </w:pPr>
      <w:r w:rsidRPr="00876171">
        <w:rPr>
          <w:lang w:val="sq-AL"/>
        </w:rPr>
        <w:t xml:space="preserve">PËR NJË NDRYSHIM NË LIGJIN </w:t>
      </w:r>
      <w:r>
        <w:rPr>
          <w:lang w:val="sq-AL"/>
        </w:rPr>
        <w:t xml:space="preserve">NR. </w:t>
      </w:r>
      <w:r w:rsidRPr="00876171">
        <w:rPr>
          <w:lang w:val="sq-AL"/>
        </w:rPr>
        <w:t xml:space="preserve">9861, DATË 24.1.2008 </w:t>
      </w:r>
    </w:p>
    <w:p w:rsidR="00126C1A" w:rsidRPr="00876171" w:rsidRDefault="00126C1A" w:rsidP="00126C1A">
      <w:pPr>
        <w:pStyle w:val="Titulli"/>
        <w:rPr>
          <w:lang w:val="sq-AL"/>
        </w:rPr>
      </w:pPr>
      <w:r w:rsidRPr="00876171">
        <w:rPr>
          <w:lang w:val="sq-AL"/>
        </w:rPr>
        <w:t>“PËR KONTROLLIN DHE MBIKËQYRJEN E KUFIRIT SHTETËROR”</w:t>
      </w:r>
    </w:p>
    <w:p w:rsidR="00126C1A" w:rsidRPr="00126C1A" w:rsidRDefault="00126C1A" w:rsidP="00126C1A">
      <w:pPr>
        <w:pStyle w:val="Paragrafi"/>
      </w:pP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 xml:space="preserve">Në mbështetje të neneve 78 dhe 83 pika 1 të Kushtetutës, me propozimin e një deputeti, </w:t>
      </w:r>
    </w:p>
    <w:p w:rsidR="00126C1A" w:rsidRPr="00876171" w:rsidRDefault="00126C1A" w:rsidP="00126C1A">
      <w:pPr>
        <w:pStyle w:val="Paragrafi"/>
        <w:rPr>
          <w:sz w:val="18"/>
          <w:lang w:val="sq-AL"/>
        </w:rPr>
      </w:pPr>
    </w:p>
    <w:p w:rsidR="00126C1A" w:rsidRPr="00876171" w:rsidRDefault="00126C1A" w:rsidP="00126C1A">
      <w:pPr>
        <w:pStyle w:val="TitulliTitull"/>
        <w:rPr>
          <w:lang w:val="sq-AL"/>
        </w:rPr>
      </w:pPr>
      <w:r w:rsidRPr="00876171">
        <w:rPr>
          <w:lang w:val="sq-AL"/>
        </w:rPr>
        <w:t>KUVENDI</w:t>
      </w:r>
    </w:p>
    <w:p w:rsidR="00126C1A" w:rsidRPr="00876171" w:rsidRDefault="00126C1A" w:rsidP="00126C1A">
      <w:pPr>
        <w:pStyle w:val="TitulliTitull"/>
        <w:rPr>
          <w:lang w:val="sq-AL"/>
        </w:rPr>
      </w:pPr>
      <w:r w:rsidRPr="00876171">
        <w:rPr>
          <w:lang w:val="sq-AL"/>
        </w:rPr>
        <w:t>I REPUBLIKËS SË SHQIPËRISË</w:t>
      </w:r>
    </w:p>
    <w:p w:rsidR="00126C1A" w:rsidRPr="00876171" w:rsidRDefault="00126C1A" w:rsidP="00126C1A">
      <w:pPr>
        <w:pStyle w:val="Paragrafi"/>
        <w:rPr>
          <w:sz w:val="16"/>
          <w:lang w:val="sq-AL"/>
        </w:rPr>
      </w:pPr>
    </w:p>
    <w:p w:rsidR="00126C1A" w:rsidRPr="00876171" w:rsidRDefault="00126C1A" w:rsidP="00126C1A">
      <w:pPr>
        <w:pStyle w:val="VENDOSI"/>
        <w:rPr>
          <w:lang w:val="sq-AL"/>
        </w:rPr>
      </w:pPr>
      <w:r w:rsidRPr="00876171">
        <w:rPr>
          <w:lang w:val="sq-AL"/>
        </w:rPr>
        <w:t>VENDOSI:</w:t>
      </w:r>
    </w:p>
    <w:p w:rsidR="00126C1A" w:rsidRPr="00013030" w:rsidRDefault="00126C1A" w:rsidP="00126C1A">
      <w:pPr>
        <w:pStyle w:val="Paragrafi"/>
        <w:ind w:firstLine="0"/>
        <w:rPr>
          <w:sz w:val="14"/>
          <w:lang w:val="sq-AL"/>
        </w:rPr>
      </w:pP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 xml:space="preserve">Në ligjin </w:t>
      </w:r>
      <w:r>
        <w:rPr>
          <w:lang w:val="sq-AL"/>
        </w:rPr>
        <w:t xml:space="preserve">nr. </w:t>
      </w:r>
      <w:r w:rsidRPr="00876171">
        <w:rPr>
          <w:lang w:val="sq-AL"/>
        </w:rPr>
        <w:t>9861, datë 24.1.2008 “Për kontrollin dhe mbikëqyrjen e kufirit shtetëror”, bëhet ky ndryshim:</w:t>
      </w:r>
    </w:p>
    <w:p w:rsidR="00126C1A" w:rsidRPr="00013030" w:rsidRDefault="00126C1A" w:rsidP="00126C1A">
      <w:pPr>
        <w:pStyle w:val="Paragrafi"/>
        <w:ind w:firstLine="0"/>
        <w:rPr>
          <w:sz w:val="6"/>
          <w:lang w:val="sq-AL"/>
        </w:rPr>
      </w:pPr>
    </w:p>
    <w:p w:rsidR="00126C1A" w:rsidRPr="00876171" w:rsidRDefault="00126C1A" w:rsidP="00126C1A">
      <w:pPr>
        <w:pStyle w:val="NeniNr"/>
        <w:rPr>
          <w:lang w:val="sq-AL"/>
        </w:rPr>
      </w:pPr>
      <w:r w:rsidRPr="00876171">
        <w:rPr>
          <w:lang w:val="sq-AL"/>
        </w:rPr>
        <w:t>Neni 1</w:t>
      </w:r>
    </w:p>
    <w:p w:rsidR="00126C1A" w:rsidRPr="00876171" w:rsidRDefault="00126C1A" w:rsidP="00126C1A">
      <w:pPr>
        <w:pStyle w:val="Paragrafi"/>
        <w:rPr>
          <w:sz w:val="16"/>
          <w:lang w:val="sq-AL"/>
        </w:rPr>
      </w:pP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>Neni 53 ndryshohet si më poshtë:</w:t>
      </w:r>
    </w:p>
    <w:p w:rsidR="00126C1A" w:rsidRPr="00013030" w:rsidRDefault="00126C1A" w:rsidP="00126C1A">
      <w:pPr>
        <w:pStyle w:val="Paragrafi"/>
        <w:rPr>
          <w:sz w:val="12"/>
          <w:lang w:val="sq-AL"/>
        </w:rPr>
      </w:pPr>
    </w:p>
    <w:p w:rsidR="00126C1A" w:rsidRPr="00876171" w:rsidRDefault="00126C1A" w:rsidP="00126C1A">
      <w:pPr>
        <w:pStyle w:val="NeniNr"/>
        <w:rPr>
          <w:lang w:val="sq-AL"/>
        </w:rPr>
      </w:pPr>
      <w:r w:rsidRPr="00876171">
        <w:rPr>
          <w:lang w:val="sq-AL"/>
        </w:rPr>
        <w:t>“Neni 53</w:t>
      </w:r>
    </w:p>
    <w:p w:rsidR="00126C1A" w:rsidRPr="00876171" w:rsidRDefault="00126C1A" w:rsidP="00126C1A">
      <w:pPr>
        <w:pStyle w:val="NeniTitull"/>
        <w:rPr>
          <w:lang w:val="sq-AL"/>
        </w:rPr>
      </w:pPr>
      <w:r w:rsidRPr="00876171">
        <w:rPr>
          <w:lang w:val="sq-AL"/>
        </w:rPr>
        <w:t>Shfuqizime</w:t>
      </w:r>
    </w:p>
    <w:p w:rsidR="00126C1A" w:rsidRPr="00013030" w:rsidRDefault="00126C1A" w:rsidP="00126C1A">
      <w:pPr>
        <w:pStyle w:val="Paragrafi"/>
        <w:rPr>
          <w:sz w:val="14"/>
          <w:lang w:val="sq-AL"/>
        </w:rPr>
      </w:pP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 xml:space="preserve">Nenet 1, 2, 4 dhe 5 të ligjit </w:t>
      </w:r>
      <w:r>
        <w:rPr>
          <w:lang w:val="sq-AL"/>
        </w:rPr>
        <w:t xml:space="preserve">nr. </w:t>
      </w:r>
      <w:r w:rsidRPr="00876171">
        <w:rPr>
          <w:lang w:val="sq-AL"/>
        </w:rPr>
        <w:t xml:space="preserve">8771, datë 19.4.2001 “Për kufirin shtetëror të Republikës së Shqipërisë”, ligji </w:t>
      </w:r>
      <w:r>
        <w:rPr>
          <w:lang w:val="sq-AL"/>
        </w:rPr>
        <w:t xml:space="preserve">nr. </w:t>
      </w:r>
      <w:r w:rsidRPr="00876171">
        <w:rPr>
          <w:lang w:val="sq-AL"/>
        </w:rPr>
        <w:t>8772, datë 19.4.2001 “Për ruajtjen dhe kontrollin e kufirit shtetëror të Republikës së Shqipërisë”, si dhe çdo dispozitë tjetër, që bie në kundërshtim me këtë ligj, shfuqizohen.”.</w:t>
      </w:r>
    </w:p>
    <w:p w:rsidR="00126C1A" w:rsidRPr="00876171" w:rsidRDefault="00126C1A" w:rsidP="00126C1A">
      <w:pPr>
        <w:pStyle w:val="NeniNr"/>
        <w:rPr>
          <w:lang w:val="sq-AL"/>
        </w:rPr>
      </w:pPr>
      <w:r w:rsidRPr="00876171">
        <w:rPr>
          <w:lang w:val="sq-AL"/>
        </w:rPr>
        <w:t>Neni 2</w:t>
      </w:r>
    </w:p>
    <w:p w:rsidR="00126C1A" w:rsidRPr="00876171" w:rsidRDefault="00126C1A" w:rsidP="00126C1A">
      <w:pPr>
        <w:pStyle w:val="Paragrafi"/>
        <w:rPr>
          <w:lang w:val="sq-AL"/>
        </w:rPr>
      </w:pP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>Ky ligj hyn në fuqi 15 ditë pas botimit në Fletoren Zyrtare.</w:t>
      </w:r>
    </w:p>
    <w:p w:rsidR="00126C1A" w:rsidRPr="00126C1A" w:rsidRDefault="00126C1A" w:rsidP="00126C1A">
      <w:pPr>
        <w:pStyle w:val="Paragrafi"/>
      </w:pPr>
      <w:r>
        <w:rPr>
          <w:lang w:val="sq-AL"/>
        </w:rPr>
        <w:t xml:space="preserve"> </w:t>
      </w:r>
    </w:p>
    <w:p w:rsidR="00126C1A" w:rsidRPr="00876171" w:rsidRDefault="00126C1A" w:rsidP="00126C1A">
      <w:pPr>
        <w:pStyle w:val="Paragrafi"/>
        <w:rPr>
          <w:lang w:val="sq-AL"/>
        </w:rPr>
      </w:pPr>
      <w:r w:rsidRPr="00876171">
        <w:rPr>
          <w:lang w:val="sq-AL"/>
        </w:rPr>
        <w:t>Miratuar në datën 24.5.2012</w:t>
      </w:r>
    </w:p>
    <w:p w:rsidR="00126C1A" w:rsidRPr="00876171" w:rsidRDefault="00126C1A" w:rsidP="00126C1A">
      <w:pPr>
        <w:pStyle w:val="Paragrafi"/>
        <w:rPr>
          <w:lang w:val="sq-AL"/>
        </w:rPr>
      </w:pPr>
    </w:p>
    <w:p w:rsidR="00126C1A" w:rsidRPr="00876171" w:rsidRDefault="00126C1A" w:rsidP="00126C1A">
      <w:pPr>
        <w:pStyle w:val="Shpallja"/>
        <w:rPr>
          <w:sz w:val="23"/>
          <w:szCs w:val="23"/>
        </w:rPr>
      </w:pPr>
      <w:r w:rsidRPr="00876171">
        <w:rPr>
          <w:sz w:val="23"/>
          <w:szCs w:val="23"/>
        </w:rPr>
        <w:t xml:space="preserve">Shpallur me dekretin </w:t>
      </w:r>
      <w:r>
        <w:rPr>
          <w:sz w:val="23"/>
          <w:szCs w:val="23"/>
        </w:rPr>
        <w:t xml:space="preserve">nr. </w:t>
      </w:r>
      <w:r w:rsidRPr="00876171">
        <w:rPr>
          <w:sz w:val="23"/>
          <w:szCs w:val="23"/>
        </w:rPr>
        <w:t>7542,</w:t>
      </w:r>
      <w:r>
        <w:rPr>
          <w:sz w:val="23"/>
          <w:szCs w:val="23"/>
        </w:rPr>
        <w:t xml:space="preserve"> </w:t>
      </w:r>
      <w:r w:rsidRPr="00876171">
        <w:rPr>
          <w:sz w:val="23"/>
          <w:szCs w:val="23"/>
        </w:rPr>
        <w:t>datë 15.6.2012 të Presidentit të Republikës së Shqipërisë, Bamir Topi</w:t>
      </w:r>
    </w:p>
    <w:sectPr w:rsidR="00126C1A" w:rsidRPr="00876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6C1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26C1A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A3039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605156-24B4-450C-AA82-47B5BAA0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26C1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26C1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26C1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6C1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26C1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26C1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26C1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2019-03-18T14:58:00Z</dcterms:created>
  <dcterms:modified xsi:type="dcterms:W3CDTF">2019-03-18T14:58:00Z</dcterms:modified>
</cp:coreProperties>
</file>