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0B7" w:rsidRPr="00CE4BB9" w:rsidRDefault="000520B7" w:rsidP="000520B7">
      <w:pPr>
        <w:pStyle w:val="Akti"/>
        <w:rPr>
          <w:sz w:val="21"/>
          <w:szCs w:val="21"/>
        </w:rPr>
      </w:pPr>
      <w:bookmarkStart w:id="0" w:name="_GoBack"/>
      <w:bookmarkEnd w:id="0"/>
      <w:r w:rsidRPr="00CE4BB9">
        <w:rPr>
          <w:sz w:val="21"/>
          <w:szCs w:val="21"/>
        </w:rPr>
        <w:t>LIGJ</w:t>
      </w:r>
    </w:p>
    <w:p w:rsidR="000520B7" w:rsidRPr="00CE4BB9" w:rsidRDefault="000520B7" w:rsidP="00BE55BB">
      <w:pPr>
        <w:pStyle w:val="NumriData"/>
      </w:pPr>
      <w:r w:rsidRPr="00CE4BB9">
        <w:t>Nr. 104/2012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Titulli"/>
        <w:rPr>
          <w:sz w:val="21"/>
          <w:szCs w:val="21"/>
        </w:rPr>
      </w:pPr>
      <w:r w:rsidRPr="00CE4BB9">
        <w:rPr>
          <w:sz w:val="21"/>
          <w:szCs w:val="21"/>
        </w:rPr>
        <w:t>PËR RATIFIKIMIN E KONVENTËS SË KËSHILLIT TË EUROPËS  “PËR PARANDALIMIN DHE LUFTËN KUNDËR DHUNËS NDAJ GRAVE DHE DHUNËS NË FAMILJE”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KUVENDI</w:t>
      </w:r>
    </w:p>
    <w:p w:rsidR="000520B7" w:rsidRPr="00CE4BB9" w:rsidRDefault="000520B7" w:rsidP="000520B7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I REPUBLIKËS SË SHQIPËRISË</w:t>
      </w:r>
    </w:p>
    <w:p w:rsidR="000520B7" w:rsidRPr="00CE4BB9" w:rsidRDefault="000520B7" w:rsidP="000520B7">
      <w:pPr>
        <w:pStyle w:val="VENDOSI"/>
        <w:rPr>
          <w:sz w:val="21"/>
          <w:szCs w:val="21"/>
        </w:rPr>
      </w:pPr>
    </w:p>
    <w:p w:rsidR="000520B7" w:rsidRPr="00CE4BB9" w:rsidRDefault="000520B7" w:rsidP="000520B7">
      <w:pPr>
        <w:pStyle w:val="VENDOSI"/>
        <w:rPr>
          <w:sz w:val="21"/>
          <w:szCs w:val="21"/>
        </w:rPr>
      </w:pPr>
      <w:r w:rsidRPr="00CE4BB9">
        <w:rPr>
          <w:sz w:val="21"/>
          <w:szCs w:val="21"/>
        </w:rPr>
        <w:t>VENDOSI: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 xml:space="preserve"> </w:t>
      </w:r>
    </w:p>
    <w:p w:rsidR="000520B7" w:rsidRPr="00CE4BB9" w:rsidRDefault="000520B7" w:rsidP="000520B7">
      <w:pPr>
        <w:pStyle w:val="NeniNr"/>
        <w:rPr>
          <w:sz w:val="21"/>
          <w:szCs w:val="21"/>
        </w:rPr>
      </w:pPr>
      <w:r w:rsidRPr="00CE4BB9">
        <w:rPr>
          <w:sz w:val="21"/>
          <w:szCs w:val="21"/>
        </w:rPr>
        <w:t>Neni 1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Ratifikohet konventa e Këshillit të Europës “Për parandalimin dhe luftën kundër dhunës ndaj grave dhe dhunës në familje”.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NeniNr"/>
        <w:rPr>
          <w:sz w:val="21"/>
          <w:szCs w:val="21"/>
        </w:rPr>
      </w:pPr>
      <w:r w:rsidRPr="00CE4BB9">
        <w:rPr>
          <w:sz w:val="21"/>
          <w:szCs w:val="21"/>
        </w:rPr>
        <w:t>Neni 2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Ky ligj hyn në fuqi 15 ditë pas botimit në Fletoren Zyrtare.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CE4BB9" w:rsidRDefault="000520B7" w:rsidP="000520B7">
      <w:pPr>
        <w:pStyle w:val="Paragrafi"/>
        <w:rPr>
          <w:sz w:val="21"/>
          <w:szCs w:val="21"/>
        </w:rPr>
      </w:pPr>
      <w:r w:rsidRPr="00CE4BB9">
        <w:rPr>
          <w:sz w:val="21"/>
          <w:szCs w:val="21"/>
        </w:rPr>
        <w:t>Miratuar në datën 8.11.2012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p w:rsidR="000520B7" w:rsidRPr="004B58BD" w:rsidRDefault="000520B7" w:rsidP="000520B7">
      <w:pPr>
        <w:pStyle w:val="Shpallja"/>
      </w:pPr>
      <w:r w:rsidRPr="004B58BD">
        <w:t>Shpallur me dekretin nr. 7821, datë 19.11.2012 të Presidentit të Republikës së Shqipërisë, Bujar Nishani</w:t>
      </w:r>
    </w:p>
    <w:p w:rsidR="000520B7" w:rsidRPr="00CE4BB9" w:rsidRDefault="000520B7" w:rsidP="000520B7">
      <w:pPr>
        <w:pStyle w:val="Paragrafi"/>
        <w:rPr>
          <w:sz w:val="21"/>
          <w:szCs w:val="21"/>
        </w:rPr>
      </w:pPr>
    </w:p>
    <w:sectPr w:rsidR="000520B7" w:rsidRPr="00CE4BB9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20B7"/>
    <w:rsid w:val="000520B7"/>
    <w:rsid w:val="00375132"/>
    <w:rsid w:val="004B6294"/>
    <w:rsid w:val="00B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F52C73-0A13-42AD-8AA8-FA07C78D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20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0520B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Paragrafi">
    <w:name w:val="Paragrafi"/>
    <w:link w:val="ParagrafiChar"/>
    <w:rsid w:val="000520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520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0520B7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0520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520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520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520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520B7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520B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0520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E55B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E55B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