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CCA" w:rsidRPr="00C8194F" w:rsidRDefault="00040CCA" w:rsidP="00040CCA">
      <w:pPr>
        <w:pStyle w:val="Akti"/>
        <w:keepNext w:val="0"/>
        <w:rPr>
          <w:lang w:val="sq-AL"/>
        </w:rPr>
      </w:pPr>
      <w:bookmarkStart w:id="0" w:name="_GoBack"/>
      <w:bookmarkEnd w:id="0"/>
      <w:r w:rsidRPr="00C8194F">
        <w:rPr>
          <w:lang w:val="sq-AL"/>
        </w:rPr>
        <w:t>LIGJ</w:t>
      </w:r>
    </w:p>
    <w:p w:rsidR="00040CCA" w:rsidRPr="00C8194F" w:rsidRDefault="00040CCA" w:rsidP="006F4A04">
      <w:pPr>
        <w:pStyle w:val="NumriData"/>
      </w:pPr>
      <w:r w:rsidRPr="00C8194F">
        <w:t>Nr. 3/2013</w:t>
      </w:r>
    </w:p>
    <w:p w:rsidR="00040CCA" w:rsidRPr="00693ED3" w:rsidRDefault="00040CCA" w:rsidP="00040CCA">
      <w:pPr>
        <w:pStyle w:val="Paragrafi"/>
        <w:rPr>
          <w:sz w:val="14"/>
          <w:lang w:val="sq-AL"/>
        </w:rPr>
      </w:pPr>
    </w:p>
    <w:p w:rsidR="00040CCA" w:rsidRPr="00C8194F" w:rsidRDefault="00040CCA" w:rsidP="00040CCA">
      <w:pPr>
        <w:pStyle w:val="Titulli"/>
        <w:keepNext w:val="0"/>
        <w:rPr>
          <w:lang w:val="sq-AL"/>
        </w:rPr>
      </w:pPr>
      <w:r w:rsidRPr="00C8194F">
        <w:rPr>
          <w:lang w:val="sq-AL"/>
        </w:rPr>
        <w:t>PËR RATIFIKIMIN E MARRËVESHJES NDËRMJET KËSHILLIT TË MINISTRAVE TË REPUBLIKËS SË SHQIPËRISË DHE QEVERISË  SË REPUBLIKËS SË KOSOVËS PËR NDIHMË TË NDËRSJELLË JURIDIKE NË ÇËSHTJET PENALE</w:t>
      </w:r>
    </w:p>
    <w:p w:rsidR="00040CCA" w:rsidRPr="00693ED3" w:rsidRDefault="00040CCA" w:rsidP="00040CCA">
      <w:pPr>
        <w:pStyle w:val="Paragrafi"/>
        <w:rPr>
          <w:sz w:val="12"/>
          <w:lang w:val="sq-AL"/>
        </w:rPr>
      </w:pPr>
    </w:p>
    <w:p w:rsidR="00040CCA" w:rsidRPr="00C8194F" w:rsidRDefault="00040CCA" w:rsidP="00040CCA">
      <w:pPr>
        <w:pStyle w:val="Paragrafi"/>
        <w:rPr>
          <w:lang w:val="sq-AL"/>
        </w:rPr>
      </w:pPr>
      <w:r w:rsidRPr="00C8194F">
        <w:rPr>
          <w:lang w:val="sq-AL"/>
        </w:rPr>
        <w:t xml:space="preserve">Në mbështetje të neneve 78, 83 pika 1 dhe 121 të Kushtetutës, me propozimin e Këshillit të Ministrave, </w:t>
      </w:r>
    </w:p>
    <w:p w:rsidR="00040CCA" w:rsidRPr="00693ED3" w:rsidRDefault="00040CCA" w:rsidP="00040CCA">
      <w:pPr>
        <w:pStyle w:val="Paragrafi"/>
        <w:rPr>
          <w:sz w:val="12"/>
          <w:lang w:val="sq-AL"/>
        </w:rPr>
      </w:pPr>
    </w:p>
    <w:p w:rsidR="00040CCA" w:rsidRPr="00C8194F" w:rsidRDefault="00040CCA" w:rsidP="00040CCA">
      <w:pPr>
        <w:pStyle w:val="VENDOSI"/>
        <w:keepNext w:val="0"/>
        <w:rPr>
          <w:rStyle w:val="vi"/>
          <w:lang w:val="sq-AL"/>
        </w:rPr>
      </w:pPr>
      <w:r w:rsidRPr="00C8194F">
        <w:rPr>
          <w:rStyle w:val="vi"/>
          <w:lang w:val="sq-AL"/>
        </w:rPr>
        <w:t>KUVENDI</w:t>
      </w:r>
    </w:p>
    <w:p w:rsidR="00040CCA" w:rsidRPr="00C8194F" w:rsidRDefault="00040CCA" w:rsidP="00040CCA">
      <w:pPr>
        <w:pStyle w:val="VENDOSI"/>
        <w:keepNext w:val="0"/>
        <w:rPr>
          <w:rStyle w:val="vi"/>
          <w:lang w:val="sq-AL"/>
        </w:rPr>
      </w:pPr>
      <w:r w:rsidRPr="00C8194F">
        <w:rPr>
          <w:rStyle w:val="vi"/>
          <w:lang w:val="sq-AL"/>
        </w:rPr>
        <w:t xml:space="preserve">I REPUBLIKËS SË SHQIPËRISË </w:t>
      </w:r>
    </w:p>
    <w:p w:rsidR="00040CCA" w:rsidRPr="00693ED3" w:rsidRDefault="00040CCA" w:rsidP="00040CCA">
      <w:pPr>
        <w:pStyle w:val="VENDOSI"/>
        <w:keepNext w:val="0"/>
        <w:rPr>
          <w:rStyle w:val="vi"/>
          <w:sz w:val="14"/>
          <w:lang w:val="sq-AL"/>
        </w:rPr>
      </w:pPr>
    </w:p>
    <w:p w:rsidR="00040CCA" w:rsidRPr="00C8194F" w:rsidRDefault="00040CCA" w:rsidP="00040CCA">
      <w:pPr>
        <w:pStyle w:val="VENDOSI"/>
        <w:keepNext w:val="0"/>
        <w:rPr>
          <w:rStyle w:val="vi"/>
          <w:lang w:val="sq-AL"/>
        </w:rPr>
      </w:pPr>
      <w:r w:rsidRPr="00C8194F">
        <w:rPr>
          <w:rStyle w:val="vi"/>
          <w:lang w:val="sq-AL"/>
        </w:rPr>
        <w:t>VENDOSI:</w:t>
      </w:r>
    </w:p>
    <w:p w:rsidR="00040CCA" w:rsidRPr="00693ED3" w:rsidRDefault="00040CCA" w:rsidP="00040CCA">
      <w:pPr>
        <w:pStyle w:val="Paragrafi"/>
        <w:rPr>
          <w:sz w:val="14"/>
          <w:lang w:val="sq-AL"/>
        </w:rPr>
      </w:pPr>
    </w:p>
    <w:p w:rsidR="00040CCA" w:rsidRPr="00C8194F" w:rsidRDefault="00040CCA" w:rsidP="00040CCA">
      <w:pPr>
        <w:pStyle w:val="NeniNr"/>
        <w:keepNext w:val="0"/>
        <w:rPr>
          <w:lang w:val="sq-AL"/>
        </w:rPr>
      </w:pPr>
      <w:r w:rsidRPr="00C8194F">
        <w:rPr>
          <w:lang w:val="sq-AL"/>
        </w:rPr>
        <w:t>Neni 1</w:t>
      </w:r>
    </w:p>
    <w:p w:rsidR="00040CCA" w:rsidRPr="00693ED3" w:rsidRDefault="00040CCA" w:rsidP="00040CCA">
      <w:pPr>
        <w:pStyle w:val="Paragrafi"/>
        <w:rPr>
          <w:sz w:val="16"/>
          <w:lang w:val="sq-AL"/>
        </w:rPr>
      </w:pPr>
    </w:p>
    <w:p w:rsidR="00040CCA" w:rsidRPr="00C8194F" w:rsidRDefault="00040CCA" w:rsidP="00040CCA">
      <w:pPr>
        <w:pStyle w:val="Paragrafi"/>
        <w:rPr>
          <w:lang w:val="sq-AL"/>
        </w:rPr>
      </w:pPr>
      <w:r w:rsidRPr="00C8194F">
        <w:rPr>
          <w:lang w:val="sq-AL"/>
        </w:rPr>
        <w:t>Ratifikohet marrëveshja ndërmjet Këshillit të Ministrave të Republikës së Shqipërisë dhe Qeverisë së Republikës së Kosovës për ndihmë të ndërsjellë juridike në çështjet penale.</w:t>
      </w:r>
    </w:p>
    <w:p w:rsidR="00D00BD1" w:rsidRDefault="00D00BD1" w:rsidP="00040CCA">
      <w:pPr>
        <w:pStyle w:val="NeniNr"/>
        <w:keepNext w:val="0"/>
        <w:rPr>
          <w:lang w:val="sq-AL"/>
        </w:rPr>
      </w:pPr>
    </w:p>
    <w:p w:rsidR="00040CCA" w:rsidRPr="00C8194F" w:rsidRDefault="00040CCA" w:rsidP="00040CCA">
      <w:pPr>
        <w:pStyle w:val="NeniNr"/>
        <w:keepNext w:val="0"/>
        <w:rPr>
          <w:lang w:val="sq-AL"/>
        </w:rPr>
      </w:pPr>
      <w:r w:rsidRPr="00C8194F">
        <w:rPr>
          <w:lang w:val="sq-AL"/>
        </w:rPr>
        <w:t>Neni 2</w:t>
      </w:r>
    </w:p>
    <w:p w:rsidR="00D00BD1" w:rsidRDefault="00D00BD1" w:rsidP="00040CCA">
      <w:pPr>
        <w:pStyle w:val="Paragrafi"/>
        <w:rPr>
          <w:lang w:val="sq-AL"/>
        </w:rPr>
      </w:pPr>
    </w:p>
    <w:p w:rsidR="00040CCA" w:rsidRPr="00C8194F" w:rsidRDefault="00040CCA" w:rsidP="00040CCA">
      <w:pPr>
        <w:pStyle w:val="Paragrafi"/>
        <w:rPr>
          <w:lang w:val="sq-AL"/>
        </w:rPr>
      </w:pPr>
      <w:r w:rsidRPr="00C8194F">
        <w:rPr>
          <w:lang w:val="sq-AL"/>
        </w:rPr>
        <w:t>Ky ligj hyn në fuqi 15 ditë pas botimit në Fletoren Zyrtare.</w:t>
      </w:r>
    </w:p>
    <w:p w:rsidR="00040CCA" w:rsidRPr="00C8194F" w:rsidRDefault="00040CCA" w:rsidP="00040CCA">
      <w:pPr>
        <w:pStyle w:val="Paragrafi"/>
        <w:rPr>
          <w:lang w:val="sq-AL"/>
        </w:rPr>
      </w:pPr>
    </w:p>
    <w:p w:rsidR="00040CCA" w:rsidRPr="00C8194F" w:rsidRDefault="00040CCA" w:rsidP="00040CCA">
      <w:pPr>
        <w:pStyle w:val="Paragrafi"/>
        <w:rPr>
          <w:lang w:val="sq-AL"/>
        </w:rPr>
      </w:pPr>
      <w:r w:rsidRPr="00C8194F">
        <w:rPr>
          <w:lang w:val="sq-AL"/>
        </w:rPr>
        <w:t>Miratuar në datën 31.1.2013</w:t>
      </w:r>
    </w:p>
    <w:p w:rsidR="00040CCA" w:rsidRPr="00693ED3" w:rsidRDefault="00040CCA" w:rsidP="00040CCA">
      <w:pPr>
        <w:pStyle w:val="Paragrafi"/>
        <w:rPr>
          <w:sz w:val="16"/>
          <w:lang w:val="sq-AL"/>
        </w:rPr>
      </w:pPr>
    </w:p>
    <w:p w:rsidR="00040CCA" w:rsidRPr="00C8194F" w:rsidRDefault="00040CCA" w:rsidP="00040CCA">
      <w:pPr>
        <w:pStyle w:val="Shpallja"/>
        <w:rPr>
          <w:sz w:val="23"/>
          <w:szCs w:val="23"/>
        </w:rPr>
      </w:pPr>
      <w:r w:rsidRPr="00C8194F">
        <w:rPr>
          <w:sz w:val="23"/>
          <w:szCs w:val="23"/>
        </w:rPr>
        <w:t>Shpallur me dekretin nr.</w:t>
      </w:r>
      <w:r>
        <w:rPr>
          <w:sz w:val="23"/>
          <w:szCs w:val="23"/>
        </w:rPr>
        <w:t xml:space="preserve">7945, </w:t>
      </w:r>
      <w:r w:rsidRPr="00C8194F">
        <w:rPr>
          <w:sz w:val="23"/>
          <w:szCs w:val="23"/>
        </w:rPr>
        <w:t>datë</w:t>
      </w:r>
      <w:r>
        <w:rPr>
          <w:sz w:val="23"/>
          <w:szCs w:val="23"/>
        </w:rPr>
        <w:t xml:space="preserve"> 13.2.2013</w:t>
      </w:r>
      <w:r w:rsidRPr="00C8194F">
        <w:rPr>
          <w:sz w:val="23"/>
          <w:szCs w:val="23"/>
        </w:rPr>
        <w:t xml:space="preserve">  të Presidentit të Republikës së Shqipërisë, Bujar Nishani</w:t>
      </w:r>
    </w:p>
    <w:sectPr w:rsidR="00040CCA" w:rsidRPr="00C8194F" w:rsidSect="001C7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0CCA"/>
    <w:rsid w:val="00040CCA"/>
    <w:rsid w:val="001C7EA2"/>
    <w:rsid w:val="006149F0"/>
    <w:rsid w:val="006F4A04"/>
    <w:rsid w:val="00D0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C89212-8EA3-465B-9520-32471B64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EA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0CC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40CC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040CC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40CC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040CC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040CC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40CC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40C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40CC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40CC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vi">
    <w:name w:val="vi"/>
    <w:basedOn w:val="DefaultParagraphFont"/>
    <w:rsid w:val="00040CCA"/>
  </w:style>
  <w:style w:type="paragraph" w:customStyle="1" w:styleId="Numri">
    <w:name w:val="Numri"/>
    <w:aliases w:val="data"/>
    <w:rsid w:val="00040CCA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ktiChar">
    <w:name w:val="Akti Char"/>
    <w:basedOn w:val="DefaultParagraphFont"/>
    <w:link w:val="Akti"/>
    <w:rsid w:val="00040CC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6F4A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F4A0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