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DAD" w:rsidRPr="00632B19" w:rsidRDefault="002B5DAD" w:rsidP="002B5DA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2B5DAD" w:rsidRPr="00632B19" w:rsidRDefault="002B5DAD" w:rsidP="002B5DAD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80/2013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SHTESA DHE NDRYSHIME NË LIGJIN NR. 10 031, DATË 11.12.2008 “PËR SHËRBIMIN PËRMBARIMOR GJYQËSOR PRIVAT”, TË NDRYSHUAR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2B5DAD" w:rsidRPr="00632B19" w:rsidRDefault="002B5DAD" w:rsidP="002B5DAD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10 031, datë 11.12.2008 “Për shërbimin përmbarimor gjyqësor privat”, të ndryshuar, bëhen këto shtesa dhe ndryshime: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Pas nenit 3 shtohet neni 3/1 me këtë përmbajtje:  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3/1</w:t>
      </w:r>
    </w:p>
    <w:p w:rsidR="002B5DAD" w:rsidRPr="00632B19" w:rsidRDefault="002B5DAD" w:rsidP="002B5DAD">
      <w:pPr>
        <w:pStyle w:val="NeniTitull"/>
      </w:pPr>
      <w:proofErr w:type="spellStart"/>
      <w:r w:rsidRPr="00632B19">
        <w:t>Kontrolli</w:t>
      </w:r>
      <w:proofErr w:type="spellEnd"/>
      <w:r w:rsidRPr="00632B19">
        <w:t xml:space="preserve"> </w:t>
      </w:r>
      <w:proofErr w:type="spellStart"/>
      <w:r w:rsidRPr="00632B19">
        <w:t>i</w:t>
      </w:r>
      <w:proofErr w:type="spellEnd"/>
      <w:r w:rsidRPr="00632B19">
        <w:t xml:space="preserve"> </w:t>
      </w:r>
      <w:proofErr w:type="spellStart"/>
      <w:r w:rsidRPr="00632B19">
        <w:t>respektimit</w:t>
      </w:r>
      <w:proofErr w:type="spellEnd"/>
      <w:r w:rsidRPr="00632B19">
        <w:t xml:space="preserve"> </w:t>
      </w:r>
      <w:proofErr w:type="spellStart"/>
      <w:r w:rsidRPr="00632B19">
        <w:t>të</w:t>
      </w:r>
      <w:proofErr w:type="spellEnd"/>
      <w:r w:rsidRPr="00632B19">
        <w:t xml:space="preserve"> </w:t>
      </w:r>
      <w:proofErr w:type="spellStart"/>
      <w:r w:rsidRPr="00632B19">
        <w:t>kritereve</w:t>
      </w:r>
      <w:proofErr w:type="spellEnd"/>
      <w:r w:rsidRPr="00632B19">
        <w:t xml:space="preserve"> </w:t>
      </w:r>
      <w:proofErr w:type="spellStart"/>
      <w:r w:rsidRPr="00632B19">
        <w:t>ligjore</w:t>
      </w:r>
      <w:proofErr w:type="spellEnd"/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Kontrolli për verifikimin e respektimit të kritereve ligjore nga ana e përmbaruesve gjyqësorë privatë bëhet nga Ministria e Drejtësisë, në përputhje me këtë ligj dhe ligjin nr. 10 433, datë 16.6.2011 “Për inspektimin në Republikën e Shqipërisë”,  përveç kur parashikohet shprehimisht në këtë ligj, duke garantuar të drejtën për t’u informuar, dëgjuar dhe mbrojtur.”.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54, paragrafi i fundit ndryshohet si më poshtë: 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“Masat disiplinore të parashikuara në këtë ligj janë dënime administrative kryesore.”.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Default="002B5DAD" w:rsidP="002B5DAD">
      <w:pPr>
        <w:pStyle w:val="NeniNr"/>
        <w:keepNext w:val="0"/>
        <w:rPr>
          <w:sz w:val="21"/>
          <w:szCs w:val="21"/>
          <w:lang w:val="sq-AL"/>
        </w:rPr>
      </w:pPr>
    </w:p>
    <w:p w:rsidR="002B5DAD" w:rsidRDefault="002B5DAD" w:rsidP="002B5DAD">
      <w:pPr>
        <w:pStyle w:val="NeniNr"/>
        <w:keepNext w:val="0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2B5DAD" w:rsidRPr="00632B19" w:rsidRDefault="002B5DAD" w:rsidP="002B5DAD">
      <w:pPr>
        <w:pStyle w:val="NeniTitull"/>
        <w:rPr>
          <w:lang w:val="sq-AL"/>
        </w:rPr>
      </w:pPr>
      <w:r w:rsidRPr="00632B19">
        <w:rPr>
          <w:lang w:val="sq-AL"/>
        </w:rPr>
        <w:t>Dispozitë kalimtare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2B5DAD" w:rsidRPr="00632B19" w:rsidRDefault="002B5DAD" w:rsidP="002B5DAD">
      <w:pPr>
        <w:pStyle w:val="Paragrafi"/>
        <w:rPr>
          <w:sz w:val="21"/>
          <w:szCs w:val="21"/>
          <w:lang w:val="sq-AL"/>
        </w:rPr>
      </w:pPr>
    </w:p>
    <w:p w:rsidR="002B5DAD" w:rsidRPr="00632B19" w:rsidRDefault="002B5DAD" w:rsidP="002B5DAD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8039, datë 1.3.2013 të Presidentit të Republikës së Shqipërisë, Bujar Nishani</w:t>
      </w:r>
    </w:p>
    <w:sectPr w:rsidR="002B5DAD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5DAD"/>
    <w:rsid w:val="00174166"/>
    <w:rsid w:val="002B5DAD"/>
    <w:rsid w:val="0032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4DFE01-272F-41A0-B14C-A78AC458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5D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B5DA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B5DA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B5DAD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B5D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5DA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B5DA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B5DA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2B5DAD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2B5DA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B5DA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5D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5DA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B5DA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5DA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