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AF7" w:rsidRPr="007611AB" w:rsidRDefault="00333AF7" w:rsidP="00333AF7">
      <w:pPr>
        <w:pStyle w:val="Akti"/>
      </w:pPr>
      <w:bookmarkStart w:id="0" w:name="_GoBack"/>
      <w:bookmarkEnd w:id="0"/>
      <w:r w:rsidRPr="007611AB">
        <w:rPr>
          <w:rStyle w:val="Strong"/>
          <w:sz w:val="21"/>
          <w:szCs w:val="21"/>
          <w:lang w:val="sq-AL"/>
        </w:rPr>
        <w:t>LIGJ</w:t>
      </w:r>
    </w:p>
    <w:p w:rsidR="00333AF7" w:rsidRPr="007611AB" w:rsidRDefault="00333AF7" w:rsidP="00333AF7">
      <w:pPr>
        <w:pStyle w:val="NumriData"/>
      </w:pPr>
      <w:r w:rsidRPr="007611AB">
        <w:t>Nr. 104/2013</w:t>
      </w:r>
    </w:p>
    <w:p w:rsidR="00333AF7" w:rsidRPr="00BA371A" w:rsidRDefault="00333AF7" w:rsidP="00333AF7">
      <w:pPr>
        <w:pStyle w:val="Paragrafi"/>
        <w:rPr>
          <w:szCs w:val="21"/>
        </w:rPr>
      </w:pPr>
    </w:p>
    <w:p w:rsidR="00333AF7" w:rsidRPr="00BA371A" w:rsidRDefault="00333AF7" w:rsidP="00333AF7">
      <w:pPr>
        <w:pStyle w:val="Titulli"/>
      </w:pPr>
      <w:r w:rsidRPr="00BA371A">
        <w:rPr>
          <w:rStyle w:val="Strong"/>
          <w:b/>
          <w:bCs/>
          <w:szCs w:val="21"/>
        </w:rPr>
        <w:t>PËR</w:t>
      </w:r>
      <w:r w:rsidRPr="00BA371A">
        <w:t xml:space="preserve"> </w:t>
      </w:r>
      <w:r w:rsidRPr="00BA371A">
        <w:rPr>
          <w:rStyle w:val="Strong"/>
          <w:b/>
          <w:bCs/>
          <w:szCs w:val="21"/>
        </w:rPr>
        <w:t>RATIFIKIMIN E MARRËVESHJES NDËRMJET REPUBLIKËS SË SHQIPËRISË, REPUBLIKËS SË GREQISË DHE REPUBLIKËS SË ITALISË PËR PROJEKTIN PËR GAZSJELLËSIN TRANS ADRIATIK (PROJEKTI TAP)</w:t>
      </w:r>
    </w:p>
    <w:p w:rsidR="00333AF7" w:rsidRPr="00BA371A" w:rsidRDefault="00333AF7" w:rsidP="00333AF7">
      <w:pPr>
        <w:pStyle w:val="Paragrafi"/>
        <w:rPr>
          <w:szCs w:val="21"/>
        </w:rPr>
      </w:pPr>
    </w:p>
    <w:p w:rsidR="00333AF7" w:rsidRPr="007611AB" w:rsidRDefault="00333AF7" w:rsidP="00333AF7">
      <w:pPr>
        <w:pStyle w:val="Paragrafi"/>
        <w:rPr>
          <w:lang w:val="sq-AL"/>
        </w:rPr>
      </w:pPr>
      <w:r w:rsidRPr="007611AB">
        <w:rPr>
          <w:lang w:val="sq-AL"/>
        </w:rPr>
        <w:t xml:space="preserve">Në mbështetje të neneve 78, 83 pika 1 dhe 121 të Kushtetutës, me propozimin e Këshillit të Ministrave, </w:t>
      </w:r>
    </w:p>
    <w:p w:rsidR="00333AF7" w:rsidRPr="00805395" w:rsidRDefault="00333AF7" w:rsidP="00333AF7">
      <w:pPr>
        <w:pStyle w:val="Paragrafi"/>
        <w:rPr>
          <w:sz w:val="6"/>
          <w:lang w:val="sq-AL"/>
        </w:rPr>
      </w:pPr>
    </w:p>
    <w:p w:rsidR="00333AF7" w:rsidRDefault="00333AF7" w:rsidP="00333AF7">
      <w:pPr>
        <w:pStyle w:val="Paragrafi"/>
        <w:rPr>
          <w:lang w:val="sq-AL"/>
        </w:rPr>
      </w:pPr>
    </w:p>
    <w:p w:rsidR="00333AF7" w:rsidRPr="007611AB" w:rsidRDefault="00333AF7" w:rsidP="00333AF7">
      <w:pPr>
        <w:pStyle w:val="VENDOSI"/>
      </w:pPr>
      <w:r w:rsidRPr="007611AB">
        <w:t>KUVENDI</w:t>
      </w:r>
    </w:p>
    <w:p w:rsidR="00333AF7" w:rsidRPr="007611AB" w:rsidRDefault="00333AF7" w:rsidP="00333AF7">
      <w:pPr>
        <w:pStyle w:val="VENDOSI"/>
      </w:pPr>
      <w:r w:rsidRPr="007611AB">
        <w:t>I REPUBLIKËS SË SHQIPËRISË</w:t>
      </w:r>
    </w:p>
    <w:p w:rsidR="00333AF7" w:rsidRPr="007611AB" w:rsidRDefault="00333AF7" w:rsidP="00333AF7">
      <w:pPr>
        <w:pStyle w:val="VENDOSI"/>
      </w:pPr>
    </w:p>
    <w:p w:rsidR="00333AF7" w:rsidRPr="007611AB" w:rsidRDefault="00333AF7" w:rsidP="00333AF7">
      <w:pPr>
        <w:pStyle w:val="VENDOSI"/>
      </w:pPr>
      <w:r w:rsidRPr="007611AB">
        <w:rPr>
          <w:rStyle w:val="Strong"/>
          <w:b w:val="0"/>
          <w:sz w:val="21"/>
          <w:szCs w:val="21"/>
          <w:lang w:val="sq-AL"/>
        </w:rPr>
        <w:t>VENDOSI:</w:t>
      </w:r>
    </w:p>
    <w:p w:rsidR="00333AF7" w:rsidRPr="00805395" w:rsidRDefault="00333AF7" w:rsidP="00333AF7">
      <w:pPr>
        <w:pStyle w:val="Paragrafi"/>
        <w:rPr>
          <w:sz w:val="14"/>
          <w:lang w:val="sq-AL"/>
        </w:rPr>
      </w:pPr>
    </w:p>
    <w:p w:rsidR="00333AF7" w:rsidRPr="007611AB" w:rsidRDefault="00333AF7" w:rsidP="00333AF7">
      <w:pPr>
        <w:pStyle w:val="NeniNr"/>
      </w:pPr>
      <w:proofErr w:type="spellStart"/>
      <w:r w:rsidRPr="007611AB">
        <w:t>Neni</w:t>
      </w:r>
      <w:proofErr w:type="spellEnd"/>
      <w:r w:rsidRPr="007611AB">
        <w:t xml:space="preserve"> 1</w:t>
      </w:r>
    </w:p>
    <w:p w:rsidR="00333AF7" w:rsidRPr="007611AB" w:rsidRDefault="00333AF7" w:rsidP="00333AF7">
      <w:pPr>
        <w:pStyle w:val="Paragrafi"/>
        <w:rPr>
          <w:lang w:val="sq-AL"/>
        </w:rPr>
      </w:pPr>
    </w:p>
    <w:p w:rsidR="00333AF7" w:rsidRPr="007611AB" w:rsidRDefault="00333AF7" w:rsidP="00333AF7">
      <w:pPr>
        <w:pStyle w:val="Paragrafi"/>
        <w:rPr>
          <w:lang w:val="sq-AL"/>
        </w:rPr>
      </w:pPr>
      <w:r w:rsidRPr="007611AB">
        <w:rPr>
          <w:lang w:val="sq-AL"/>
        </w:rPr>
        <w:t>Ratifikohet marrëveshja ndërmjet Republikës së Shqipërisë, Republikës së Greqisë dhe Republikës së Italisë për projektin për Gazsjellësin Trans Adriatik (Projekti TAP).  </w:t>
      </w:r>
    </w:p>
    <w:p w:rsidR="00333AF7" w:rsidRPr="007611AB" w:rsidRDefault="00333AF7" w:rsidP="00333AF7">
      <w:pPr>
        <w:pStyle w:val="Paragrafi"/>
        <w:rPr>
          <w:lang w:val="sq-AL"/>
        </w:rPr>
      </w:pPr>
    </w:p>
    <w:p w:rsidR="00333AF7" w:rsidRPr="007611AB" w:rsidRDefault="00333AF7" w:rsidP="00333AF7">
      <w:pPr>
        <w:pStyle w:val="NeniNr"/>
      </w:pPr>
      <w:proofErr w:type="spellStart"/>
      <w:r w:rsidRPr="007611AB">
        <w:t>Neni</w:t>
      </w:r>
      <w:proofErr w:type="spellEnd"/>
      <w:r w:rsidRPr="007611AB">
        <w:t xml:space="preserve"> 2</w:t>
      </w:r>
    </w:p>
    <w:p w:rsidR="00333AF7" w:rsidRPr="007611AB" w:rsidRDefault="00333AF7" w:rsidP="00333AF7">
      <w:pPr>
        <w:pStyle w:val="Paragrafi"/>
        <w:rPr>
          <w:lang w:val="sq-AL"/>
        </w:rPr>
      </w:pPr>
    </w:p>
    <w:p w:rsidR="00333AF7" w:rsidRPr="007611AB" w:rsidRDefault="00333AF7" w:rsidP="00333AF7">
      <w:pPr>
        <w:pStyle w:val="Paragrafi"/>
        <w:rPr>
          <w:lang w:val="sq-AL"/>
        </w:rPr>
      </w:pPr>
      <w:r w:rsidRPr="007611AB">
        <w:rPr>
          <w:lang w:val="sq-AL"/>
        </w:rPr>
        <w:t xml:space="preserve">Ky ligj hyn në fuqi 15 ditë pas botimit në Fletoren Zyrtare. </w:t>
      </w:r>
    </w:p>
    <w:p w:rsidR="00333AF7" w:rsidRPr="007611AB" w:rsidRDefault="00333AF7" w:rsidP="00333AF7">
      <w:pPr>
        <w:pStyle w:val="Paragrafi"/>
        <w:rPr>
          <w:lang w:val="sq-AL"/>
        </w:rPr>
      </w:pPr>
    </w:p>
    <w:p w:rsidR="00333AF7" w:rsidRPr="007611AB" w:rsidRDefault="00333AF7" w:rsidP="00333AF7">
      <w:pPr>
        <w:pStyle w:val="Paragrafi"/>
        <w:rPr>
          <w:lang w:val="sq-AL"/>
        </w:rPr>
      </w:pPr>
      <w:r w:rsidRPr="007611AB">
        <w:rPr>
          <w:lang w:val="sq-AL"/>
        </w:rPr>
        <w:t>Miratuar në datën 25.3.2013</w:t>
      </w:r>
    </w:p>
    <w:p w:rsidR="00333AF7" w:rsidRPr="00805395" w:rsidRDefault="00333AF7" w:rsidP="00333AF7">
      <w:pPr>
        <w:pStyle w:val="Paragrafi"/>
        <w:rPr>
          <w:sz w:val="16"/>
        </w:rPr>
      </w:pPr>
    </w:p>
    <w:p w:rsidR="00333AF7" w:rsidRPr="00BA371A" w:rsidRDefault="00333AF7" w:rsidP="00333AF7">
      <w:pPr>
        <w:pStyle w:val="Paragrafi"/>
        <w:rPr>
          <w:b/>
          <w:sz w:val="23"/>
          <w:szCs w:val="23"/>
        </w:rPr>
      </w:pPr>
      <w:proofErr w:type="spellStart"/>
      <w:r w:rsidRPr="00BA371A">
        <w:rPr>
          <w:b/>
          <w:sz w:val="23"/>
          <w:szCs w:val="23"/>
        </w:rPr>
        <w:t>Shpallur</w:t>
      </w:r>
      <w:proofErr w:type="spellEnd"/>
      <w:r w:rsidRPr="00BA371A">
        <w:rPr>
          <w:b/>
          <w:sz w:val="23"/>
          <w:szCs w:val="23"/>
        </w:rPr>
        <w:t xml:space="preserve"> me </w:t>
      </w:r>
      <w:proofErr w:type="spellStart"/>
      <w:r w:rsidRPr="00BA371A">
        <w:rPr>
          <w:b/>
          <w:sz w:val="23"/>
          <w:szCs w:val="23"/>
        </w:rPr>
        <w:t>dekretin</w:t>
      </w:r>
      <w:proofErr w:type="spellEnd"/>
      <w:r w:rsidRPr="00BA371A">
        <w:rPr>
          <w:b/>
          <w:sz w:val="23"/>
          <w:szCs w:val="23"/>
        </w:rPr>
        <w:t xml:space="preserve"> nr. 8075, </w:t>
      </w:r>
      <w:proofErr w:type="spellStart"/>
      <w:r w:rsidRPr="00BA371A">
        <w:rPr>
          <w:b/>
          <w:sz w:val="23"/>
          <w:szCs w:val="23"/>
        </w:rPr>
        <w:t>datë</w:t>
      </w:r>
      <w:proofErr w:type="spellEnd"/>
      <w:r w:rsidRPr="00BA371A">
        <w:rPr>
          <w:b/>
          <w:sz w:val="23"/>
          <w:szCs w:val="23"/>
        </w:rPr>
        <w:t xml:space="preserve"> 29.3.2013 </w:t>
      </w:r>
      <w:proofErr w:type="spellStart"/>
      <w:r w:rsidRPr="00BA371A">
        <w:rPr>
          <w:b/>
          <w:sz w:val="23"/>
          <w:szCs w:val="23"/>
        </w:rPr>
        <w:t>të</w:t>
      </w:r>
      <w:proofErr w:type="spellEnd"/>
      <w:r w:rsidRPr="00BA371A">
        <w:rPr>
          <w:b/>
          <w:sz w:val="23"/>
          <w:szCs w:val="23"/>
        </w:rPr>
        <w:t xml:space="preserve"> </w:t>
      </w:r>
      <w:proofErr w:type="spellStart"/>
      <w:r w:rsidRPr="00BA371A">
        <w:rPr>
          <w:b/>
          <w:sz w:val="23"/>
          <w:szCs w:val="23"/>
        </w:rPr>
        <w:t>Presidentit</w:t>
      </w:r>
      <w:proofErr w:type="spellEnd"/>
      <w:r w:rsidRPr="00BA371A">
        <w:rPr>
          <w:b/>
          <w:sz w:val="23"/>
          <w:szCs w:val="23"/>
        </w:rPr>
        <w:t xml:space="preserve"> </w:t>
      </w:r>
      <w:proofErr w:type="spellStart"/>
      <w:r w:rsidRPr="00BA371A">
        <w:rPr>
          <w:b/>
          <w:sz w:val="23"/>
          <w:szCs w:val="23"/>
        </w:rPr>
        <w:t>të</w:t>
      </w:r>
      <w:proofErr w:type="spellEnd"/>
      <w:r w:rsidRPr="00BA371A">
        <w:rPr>
          <w:b/>
          <w:sz w:val="23"/>
          <w:szCs w:val="23"/>
        </w:rPr>
        <w:t xml:space="preserve"> </w:t>
      </w:r>
      <w:proofErr w:type="spellStart"/>
      <w:r w:rsidRPr="00BA371A">
        <w:rPr>
          <w:b/>
          <w:sz w:val="23"/>
          <w:szCs w:val="23"/>
        </w:rPr>
        <w:t>Republikës</w:t>
      </w:r>
      <w:proofErr w:type="spellEnd"/>
      <w:r w:rsidRPr="00BA371A">
        <w:rPr>
          <w:b/>
          <w:sz w:val="23"/>
          <w:szCs w:val="23"/>
        </w:rPr>
        <w:t xml:space="preserve"> </w:t>
      </w:r>
      <w:proofErr w:type="spellStart"/>
      <w:r w:rsidRPr="00BA371A">
        <w:rPr>
          <w:b/>
          <w:sz w:val="23"/>
          <w:szCs w:val="23"/>
        </w:rPr>
        <w:t>së</w:t>
      </w:r>
      <w:proofErr w:type="spellEnd"/>
      <w:r w:rsidRPr="00BA371A">
        <w:rPr>
          <w:b/>
          <w:sz w:val="23"/>
          <w:szCs w:val="23"/>
        </w:rPr>
        <w:t xml:space="preserve"> </w:t>
      </w:r>
      <w:proofErr w:type="spellStart"/>
      <w:r w:rsidRPr="00BA371A">
        <w:rPr>
          <w:b/>
          <w:sz w:val="23"/>
          <w:szCs w:val="23"/>
        </w:rPr>
        <w:t>Shqipërisë</w:t>
      </w:r>
      <w:proofErr w:type="spellEnd"/>
      <w:r w:rsidRPr="00BA371A">
        <w:rPr>
          <w:b/>
          <w:sz w:val="23"/>
          <w:szCs w:val="23"/>
        </w:rPr>
        <w:t xml:space="preserve">, </w:t>
      </w:r>
      <w:proofErr w:type="spellStart"/>
      <w:r w:rsidRPr="00BA371A">
        <w:rPr>
          <w:b/>
          <w:sz w:val="23"/>
          <w:szCs w:val="23"/>
        </w:rPr>
        <w:t>Bujar</w:t>
      </w:r>
      <w:proofErr w:type="spellEnd"/>
      <w:r w:rsidRPr="00BA371A">
        <w:rPr>
          <w:b/>
          <w:sz w:val="23"/>
          <w:szCs w:val="23"/>
        </w:rPr>
        <w:t xml:space="preserve"> </w:t>
      </w:r>
      <w:proofErr w:type="spellStart"/>
      <w:r w:rsidRPr="00BA371A">
        <w:rPr>
          <w:b/>
          <w:sz w:val="23"/>
          <w:szCs w:val="23"/>
        </w:rPr>
        <w:t>Nishani</w:t>
      </w:r>
      <w:proofErr w:type="spellEnd"/>
    </w:p>
    <w:sectPr w:rsidR="00333AF7" w:rsidRPr="00BA371A" w:rsidSect="007B6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3AF7"/>
    <w:rsid w:val="00333AF7"/>
    <w:rsid w:val="007B6AA9"/>
    <w:rsid w:val="00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3C83AE-2D65-4168-A61D-FC772C5C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AA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3AF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33AF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Akti">
    <w:name w:val="Akti"/>
    <w:link w:val="AktiChar"/>
    <w:rsid w:val="00333A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33AF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33A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3A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333AF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33AF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33A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33AF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33AF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33AF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333A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