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8AC" w:rsidRPr="00925E62" w:rsidRDefault="005758AC" w:rsidP="005758AC">
      <w:pPr>
        <w:pStyle w:val="Akti"/>
        <w:keepNext w:val="0"/>
        <w:rPr>
          <w:lang w:val="sq-AL"/>
        </w:rPr>
      </w:pPr>
      <w:bookmarkStart w:id="0" w:name="_GoBack"/>
      <w:bookmarkEnd w:id="0"/>
      <w:r w:rsidRPr="00925E62">
        <w:rPr>
          <w:lang w:val="sq-AL"/>
        </w:rPr>
        <w:t>LIGJ</w:t>
      </w:r>
    </w:p>
    <w:p w:rsidR="005758AC" w:rsidRPr="00925E62" w:rsidRDefault="005758AC" w:rsidP="005758AC">
      <w:pPr>
        <w:pStyle w:val="NumriData"/>
        <w:keepNext w:val="0"/>
        <w:rPr>
          <w:lang w:val="sq-AL"/>
        </w:rPr>
      </w:pPr>
      <w:r w:rsidRPr="00925E62">
        <w:rPr>
          <w:spacing w:val="-8"/>
          <w:lang w:val="sq-AL"/>
        </w:rPr>
        <w:t>Nr.</w:t>
      </w:r>
      <w:r w:rsidRPr="00925E62">
        <w:rPr>
          <w:lang w:val="sq-AL"/>
        </w:rPr>
        <w:t xml:space="preserve"> 126/2013</w:t>
      </w:r>
    </w:p>
    <w:p w:rsidR="005758AC" w:rsidRPr="00925E62" w:rsidRDefault="005758AC" w:rsidP="005758AC">
      <w:pPr>
        <w:pStyle w:val="Paragrafi"/>
        <w:rPr>
          <w:bCs/>
          <w:spacing w:val="-9"/>
          <w:lang w:val="sq-AL"/>
        </w:rPr>
      </w:pPr>
    </w:p>
    <w:p w:rsidR="005758AC" w:rsidRPr="00925E62" w:rsidRDefault="005758AC" w:rsidP="005758AC">
      <w:pPr>
        <w:pStyle w:val="Titulli"/>
        <w:keepNext w:val="0"/>
        <w:rPr>
          <w:spacing w:val="-3"/>
          <w:lang w:val="sq-AL"/>
        </w:rPr>
      </w:pPr>
      <w:r w:rsidRPr="00925E62">
        <w:rPr>
          <w:lang w:val="sq-AL"/>
        </w:rPr>
        <w:t xml:space="preserve">PËR </w:t>
      </w:r>
      <w:r w:rsidRPr="00925E62">
        <w:rPr>
          <w:spacing w:val="-3"/>
          <w:lang w:val="sq-AL"/>
        </w:rPr>
        <w:t xml:space="preserve">NJË SHTESË DHE NDRYSHIM NË LIGJIN NR. 10 383, DATË 24.2.2011 </w:t>
      </w:r>
    </w:p>
    <w:p w:rsidR="005758AC" w:rsidRPr="00925E62" w:rsidRDefault="005758AC" w:rsidP="005758AC">
      <w:pPr>
        <w:pStyle w:val="Titulli"/>
        <w:keepNext w:val="0"/>
        <w:rPr>
          <w:spacing w:val="1"/>
          <w:lang w:val="sq-AL"/>
        </w:rPr>
      </w:pPr>
      <w:r w:rsidRPr="00925E62">
        <w:rPr>
          <w:spacing w:val="-1"/>
          <w:lang w:val="sq-AL"/>
        </w:rPr>
        <w:t xml:space="preserve">“PËR SIGURIMIN E DETYRUESHËM TË KUJDESIT </w:t>
      </w:r>
      <w:r w:rsidRPr="00925E62">
        <w:rPr>
          <w:spacing w:val="1"/>
          <w:lang w:val="sq-AL"/>
        </w:rPr>
        <w:t xml:space="preserve">SHËNDETËSOR </w:t>
      </w:r>
    </w:p>
    <w:p w:rsidR="005758AC" w:rsidRPr="00925E62" w:rsidRDefault="005758AC" w:rsidP="005758AC">
      <w:pPr>
        <w:pStyle w:val="Titulli"/>
        <w:keepNext w:val="0"/>
        <w:rPr>
          <w:spacing w:val="1"/>
          <w:lang w:val="sq-AL"/>
        </w:rPr>
      </w:pPr>
      <w:r w:rsidRPr="00925E62">
        <w:rPr>
          <w:spacing w:val="1"/>
          <w:lang w:val="sq-AL"/>
        </w:rPr>
        <w:t>NË REPUBLIKËN E SHQIPËRISË”</w:t>
      </w:r>
    </w:p>
    <w:p w:rsidR="005758AC" w:rsidRPr="00925E62" w:rsidRDefault="005758AC" w:rsidP="005758AC">
      <w:pPr>
        <w:pStyle w:val="Paragrafi"/>
        <w:rPr>
          <w:lang w:val="sq-AL"/>
        </w:rPr>
      </w:pPr>
    </w:p>
    <w:p w:rsidR="005758AC" w:rsidRPr="00925E62" w:rsidRDefault="005758AC" w:rsidP="005758AC">
      <w:pPr>
        <w:pStyle w:val="Paragrafi"/>
        <w:rPr>
          <w:spacing w:val="-1"/>
          <w:lang w:val="sq-AL"/>
        </w:rPr>
      </w:pPr>
      <w:r w:rsidRPr="00925E62">
        <w:rPr>
          <w:spacing w:val="6"/>
          <w:lang w:val="sq-AL"/>
        </w:rPr>
        <w:t xml:space="preserve">Në mbështetje të neneve 78 dhe 83 pika 1 të Kushtetutës, me propozimin e </w:t>
      </w:r>
      <w:r w:rsidRPr="00925E62">
        <w:rPr>
          <w:bCs/>
          <w:spacing w:val="-1"/>
          <w:lang w:val="sq-AL"/>
        </w:rPr>
        <w:t xml:space="preserve">Këshillit </w:t>
      </w:r>
      <w:r w:rsidRPr="00925E62">
        <w:rPr>
          <w:spacing w:val="-1"/>
          <w:lang w:val="sq-AL"/>
        </w:rPr>
        <w:t xml:space="preserve">të Ministrave, </w:t>
      </w:r>
    </w:p>
    <w:p w:rsidR="005758AC" w:rsidRPr="00925E62" w:rsidRDefault="005758AC" w:rsidP="005758AC">
      <w:pPr>
        <w:pStyle w:val="Paragrafi"/>
        <w:rPr>
          <w:spacing w:val="-1"/>
          <w:lang w:val="sq-AL"/>
        </w:rPr>
      </w:pPr>
    </w:p>
    <w:p w:rsidR="005758AC" w:rsidRPr="00925E62" w:rsidRDefault="005758AC" w:rsidP="005758AC">
      <w:pPr>
        <w:pStyle w:val="Institucioni"/>
        <w:keepNext w:val="0"/>
        <w:rPr>
          <w:lang w:val="sq-AL"/>
        </w:rPr>
      </w:pPr>
      <w:r w:rsidRPr="00925E62">
        <w:rPr>
          <w:lang w:val="sq-AL"/>
        </w:rPr>
        <w:t>KUVENDI</w:t>
      </w:r>
    </w:p>
    <w:p w:rsidR="005758AC" w:rsidRPr="00925E62" w:rsidRDefault="005758AC" w:rsidP="005758AC">
      <w:pPr>
        <w:pStyle w:val="Institucioni"/>
        <w:keepNext w:val="0"/>
        <w:rPr>
          <w:lang w:val="sq-AL"/>
        </w:rPr>
      </w:pPr>
      <w:r w:rsidRPr="00925E62">
        <w:rPr>
          <w:lang w:val="sq-AL"/>
        </w:rPr>
        <w:t>I REPUBLIKËS SË SHQIPËRISË</w:t>
      </w:r>
    </w:p>
    <w:p w:rsidR="005758AC" w:rsidRPr="00925E62" w:rsidRDefault="005758AC" w:rsidP="005758AC">
      <w:pPr>
        <w:pStyle w:val="Paragrafi"/>
        <w:rPr>
          <w:lang w:val="sq-AL"/>
        </w:rPr>
      </w:pPr>
    </w:p>
    <w:p w:rsidR="005758AC" w:rsidRPr="00925E62" w:rsidRDefault="005758AC" w:rsidP="005758AC">
      <w:pPr>
        <w:pStyle w:val="VENDOSI"/>
        <w:keepNext w:val="0"/>
        <w:rPr>
          <w:lang w:val="sq-AL"/>
        </w:rPr>
      </w:pPr>
      <w:r w:rsidRPr="00925E62">
        <w:rPr>
          <w:lang w:val="sq-AL"/>
        </w:rPr>
        <w:t>VENDOSI:</w:t>
      </w:r>
    </w:p>
    <w:p w:rsidR="005758AC" w:rsidRPr="00925E62" w:rsidRDefault="005758AC" w:rsidP="005758AC">
      <w:pPr>
        <w:rPr>
          <w:lang w:val="sq-AL"/>
        </w:rPr>
      </w:pPr>
    </w:p>
    <w:p w:rsidR="005758AC" w:rsidRPr="00925E62" w:rsidRDefault="005758AC" w:rsidP="005758AC">
      <w:pPr>
        <w:pStyle w:val="Paragrafi"/>
        <w:rPr>
          <w:lang w:val="sq-AL"/>
        </w:rPr>
      </w:pPr>
      <w:r w:rsidRPr="00925E62">
        <w:rPr>
          <w:spacing w:val="3"/>
          <w:lang w:val="sq-AL"/>
        </w:rPr>
        <w:t xml:space="preserve">Në </w:t>
      </w:r>
      <w:r w:rsidRPr="00925E62">
        <w:rPr>
          <w:bCs/>
          <w:spacing w:val="3"/>
          <w:lang w:val="sq-AL"/>
        </w:rPr>
        <w:t xml:space="preserve">ligjin </w:t>
      </w:r>
      <w:r w:rsidRPr="00925E62">
        <w:rPr>
          <w:spacing w:val="3"/>
          <w:lang w:val="sq-AL"/>
        </w:rPr>
        <w:t xml:space="preserve">nr. 10 383, datë 24.2.2011 </w:t>
      </w:r>
      <w:r w:rsidRPr="00925E62">
        <w:rPr>
          <w:bCs/>
          <w:spacing w:val="3"/>
          <w:lang w:val="sq-AL"/>
        </w:rPr>
        <w:t xml:space="preserve">“Për </w:t>
      </w:r>
      <w:r w:rsidRPr="00925E62">
        <w:rPr>
          <w:spacing w:val="3"/>
          <w:lang w:val="sq-AL"/>
        </w:rPr>
        <w:t xml:space="preserve">sigurimin e detyrueshëm të kujdesit </w:t>
      </w:r>
      <w:r w:rsidRPr="00925E62">
        <w:rPr>
          <w:lang w:val="sq-AL"/>
        </w:rPr>
        <w:t>shëndetësor në Republikën e Shqipërisë”, bëhen shtesa dhe ndryshimi i mëposhtëm:</w:t>
      </w:r>
    </w:p>
    <w:p w:rsidR="005758AC" w:rsidRPr="00925E62" w:rsidRDefault="005758AC" w:rsidP="005758AC">
      <w:pPr>
        <w:pStyle w:val="Paragrafi"/>
        <w:rPr>
          <w:lang w:val="sq-AL"/>
        </w:rPr>
      </w:pPr>
    </w:p>
    <w:p w:rsidR="005758AC" w:rsidRPr="00925E62" w:rsidRDefault="005758AC" w:rsidP="005758AC">
      <w:pPr>
        <w:pStyle w:val="NeniNr"/>
        <w:keepNext w:val="0"/>
        <w:rPr>
          <w:lang w:val="sq-AL"/>
        </w:rPr>
      </w:pPr>
      <w:r w:rsidRPr="00925E62">
        <w:rPr>
          <w:lang w:val="sq-AL"/>
        </w:rPr>
        <w:t>Neni 1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Pas nenit 42 shtohet neni 42/1 me këtë përmbajtje: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ab/>
      </w:r>
    </w:p>
    <w:p w:rsidR="005758AC" w:rsidRPr="00925E62" w:rsidRDefault="005758AC" w:rsidP="005758AC">
      <w:pPr>
        <w:pStyle w:val="NeniNr"/>
        <w:keepNext w:val="0"/>
        <w:rPr>
          <w:lang w:val="sq-AL"/>
        </w:rPr>
      </w:pPr>
      <w:r w:rsidRPr="00925E62">
        <w:rPr>
          <w:lang w:val="sq-AL"/>
        </w:rPr>
        <w:t>“Neni 42/1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Nga data e hyrjes në fuqi të këtij ligji deri më 1 janar 2014, baza e llogaritjes së kontributit dhe përqindja mbi të bëhen si më poshtë: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1. Kontributet llogariten: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a) në përqindje mbi pagën për: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i) personat e punësuar;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ii) të huajt e punësuar në Shqipëri;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b) në masë fikse për: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i) të vetëpunësuarit (shqiptarë dhe të huaj në Shqipëri) dhe punëdhënësit;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ii) punonjësit e papaguar të familjes;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c) në masë fikse për: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i) pjesën që derdhet nga Buxheti i Shtetit, sipas nenit 23.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2. Kontributi, sipas shkronjës “a” të pikës 1 të këtij neni, është 3,4 për qind e pagës bruto, duke pasur si pagë minimale e maksimale atë të përcaktuar nga Këshilli i Ministrave për kontributet e sigurimeve shoqërore. Pagesa e këtij kontributi ndahet në mënyrë të barabartë ndërmjet punëdhënësit dhe të punësuarit.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3. Kontributi, sipas shkronjës “b” të pikës 1 të këtij neni, është: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>a) për të vetëpunësuari, punëdhënësit dhe punonjësit e papaguar të familjes në qytet 7 për qind e pagës minimale, siç përcaktohet në pikën 2 të këtij neni;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  <w:r w:rsidRPr="00925E62">
        <w:rPr>
          <w:bCs/>
          <w:spacing w:val="-7"/>
          <w:lang w:val="sq-AL"/>
        </w:rPr>
        <w:t xml:space="preserve">b) për të vetëpunësuarit dhe punëtorët e papaguar të familjes në fshat kontributi është: në zonën fushore 5 për qind e pagës minimale dhe në zonën kodrinore-malore 3 për qind e pagës minimale, duke pasur për bazë atë të përcaktuar nga Këshilli i Ministrave për sigurimet shoqërore.”. </w:t>
      </w:r>
    </w:p>
    <w:p w:rsidR="005758AC" w:rsidRPr="00925E62" w:rsidRDefault="005758AC" w:rsidP="005758AC">
      <w:pPr>
        <w:pStyle w:val="Paragrafi"/>
        <w:rPr>
          <w:bCs/>
          <w:spacing w:val="-7"/>
          <w:lang w:val="sq-AL"/>
        </w:rPr>
      </w:pPr>
    </w:p>
    <w:p w:rsidR="005758AC" w:rsidRPr="00925E62" w:rsidRDefault="005758AC" w:rsidP="005758AC">
      <w:pPr>
        <w:pStyle w:val="NeniNr"/>
        <w:keepNext w:val="0"/>
        <w:rPr>
          <w:lang w:val="sq-AL"/>
        </w:rPr>
      </w:pPr>
      <w:r w:rsidRPr="00925E62">
        <w:rPr>
          <w:lang w:val="sq-AL"/>
        </w:rPr>
        <w:t>Neni 2</w:t>
      </w:r>
    </w:p>
    <w:p w:rsidR="005758AC" w:rsidRPr="00925E62" w:rsidRDefault="005758AC" w:rsidP="005758AC">
      <w:pPr>
        <w:pStyle w:val="Paragrafi"/>
        <w:rPr>
          <w:lang w:val="sq-AL"/>
        </w:rPr>
      </w:pPr>
    </w:p>
    <w:p w:rsidR="005758AC" w:rsidRPr="00925E62" w:rsidRDefault="005758AC" w:rsidP="005758AC">
      <w:pPr>
        <w:pStyle w:val="Paragrafi"/>
        <w:rPr>
          <w:spacing w:val="-3"/>
          <w:lang w:val="sq-AL"/>
        </w:rPr>
      </w:pPr>
      <w:r w:rsidRPr="00925E62">
        <w:rPr>
          <w:spacing w:val="-3"/>
          <w:lang w:val="sq-AL"/>
        </w:rPr>
        <w:t xml:space="preserve">Në fund të nenit 43 shtohet fjalia me këtë përmbajtje: </w:t>
      </w:r>
    </w:p>
    <w:p w:rsidR="005758AC" w:rsidRPr="00925E62" w:rsidRDefault="005758AC" w:rsidP="005758AC">
      <w:pPr>
        <w:pStyle w:val="Paragrafi"/>
        <w:rPr>
          <w:spacing w:val="-2"/>
          <w:lang w:val="sq-AL"/>
        </w:rPr>
      </w:pPr>
      <w:r w:rsidRPr="00925E62">
        <w:rPr>
          <w:bCs/>
          <w:spacing w:val="-2"/>
          <w:lang w:val="sq-AL"/>
        </w:rPr>
        <w:t xml:space="preserve">“Nenet </w:t>
      </w:r>
      <w:r w:rsidRPr="00925E62">
        <w:rPr>
          <w:spacing w:val="-2"/>
          <w:lang w:val="sq-AL"/>
        </w:rPr>
        <w:t>7 dhe 8 hyjnë në fuqi më 1 janar 2014.”.</w:t>
      </w:r>
    </w:p>
    <w:p w:rsidR="005758AC" w:rsidRPr="00925E62" w:rsidRDefault="005758AC" w:rsidP="005758AC">
      <w:pPr>
        <w:pStyle w:val="Paragrafi"/>
        <w:rPr>
          <w:lang w:val="sq-AL"/>
        </w:rPr>
      </w:pPr>
    </w:p>
    <w:p w:rsidR="005758AC" w:rsidRPr="00925E62" w:rsidRDefault="005758AC" w:rsidP="005758AC">
      <w:pPr>
        <w:pStyle w:val="NeniNr"/>
        <w:keepNext w:val="0"/>
        <w:rPr>
          <w:lang w:val="sq-AL"/>
        </w:rPr>
      </w:pPr>
      <w:r w:rsidRPr="00925E62">
        <w:rPr>
          <w:lang w:val="sq-AL"/>
        </w:rPr>
        <w:t>Neni 3</w:t>
      </w:r>
    </w:p>
    <w:p w:rsidR="005758AC" w:rsidRPr="00925E62" w:rsidRDefault="005758AC" w:rsidP="005758AC">
      <w:pPr>
        <w:pStyle w:val="Paragrafi"/>
        <w:rPr>
          <w:spacing w:val="-1"/>
          <w:lang w:val="sq-AL"/>
        </w:rPr>
      </w:pPr>
    </w:p>
    <w:p w:rsidR="005758AC" w:rsidRPr="00925E62" w:rsidRDefault="005758AC" w:rsidP="005758AC">
      <w:pPr>
        <w:pStyle w:val="Paragrafi"/>
        <w:rPr>
          <w:spacing w:val="-1"/>
          <w:lang w:val="sq-AL"/>
        </w:rPr>
      </w:pPr>
      <w:r w:rsidRPr="00925E62">
        <w:rPr>
          <w:spacing w:val="-1"/>
          <w:lang w:val="sq-AL"/>
        </w:rPr>
        <w:t>Ky ligj hyn në fuqi 15 ditë pas botimit në Fletoren Zyrtare.</w:t>
      </w:r>
    </w:p>
    <w:p w:rsidR="005758AC" w:rsidRPr="00925E62" w:rsidRDefault="005758AC" w:rsidP="005758AC">
      <w:pPr>
        <w:pStyle w:val="Paragrafi"/>
        <w:rPr>
          <w:spacing w:val="-1"/>
          <w:lang w:val="sq-AL"/>
        </w:rPr>
      </w:pPr>
    </w:p>
    <w:p w:rsidR="005758AC" w:rsidRPr="00925E62" w:rsidRDefault="005758AC" w:rsidP="005758AC">
      <w:pPr>
        <w:pStyle w:val="Paragrafi"/>
        <w:rPr>
          <w:bCs/>
          <w:spacing w:val="-14"/>
          <w:lang w:val="sq-AL"/>
        </w:rPr>
      </w:pPr>
      <w:r w:rsidRPr="00925E62">
        <w:rPr>
          <w:bCs/>
          <w:spacing w:val="-14"/>
          <w:lang w:val="sq-AL"/>
        </w:rPr>
        <w:t>Miratuar në datën 25.4.2013</w:t>
      </w:r>
    </w:p>
    <w:p w:rsidR="005758AC" w:rsidRPr="00925E62" w:rsidRDefault="005758AC" w:rsidP="005758AC">
      <w:pPr>
        <w:pStyle w:val="Paragrafi"/>
        <w:rPr>
          <w:lang w:val="sq-AL"/>
        </w:rPr>
      </w:pPr>
    </w:p>
    <w:p w:rsidR="005758AC" w:rsidRPr="00925E62" w:rsidRDefault="005758AC" w:rsidP="005758AC">
      <w:pPr>
        <w:pStyle w:val="Shpallja"/>
        <w:rPr>
          <w:sz w:val="23"/>
          <w:szCs w:val="23"/>
        </w:rPr>
      </w:pPr>
      <w:r w:rsidRPr="00925E62">
        <w:rPr>
          <w:sz w:val="23"/>
          <w:szCs w:val="23"/>
        </w:rPr>
        <w:t>Shpallur me dekretin nr. 8150, datë 2.5.2013 të Presidentit të Republikës së Shqipërisë, Bujar Nishani</w:t>
      </w:r>
    </w:p>
    <w:sectPr w:rsidR="005758AC" w:rsidRPr="00925E62" w:rsidSect="00297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58AC"/>
    <w:rsid w:val="0029719F"/>
    <w:rsid w:val="005758AC"/>
    <w:rsid w:val="00B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0FEC12-607B-417B-85A3-BB559467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8AC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758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5758A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758AC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758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758A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758A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758A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5758AC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758A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758A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758A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758A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758AC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758A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2019-03-18T13:33:00Z</dcterms:created>
  <dcterms:modified xsi:type="dcterms:W3CDTF">2019-03-18T13:33:00Z</dcterms:modified>
</cp:coreProperties>
</file>