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076" w:rsidRPr="00E43D7A" w:rsidRDefault="00536076" w:rsidP="00536076">
      <w:pPr>
        <w:pStyle w:val="Akti"/>
        <w:keepNext w:val="0"/>
        <w:rPr>
          <w:lang w:val="sq-AL"/>
        </w:rPr>
      </w:pPr>
      <w:r w:rsidRPr="00E43D7A">
        <w:rPr>
          <w:lang w:val="sq-AL"/>
        </w:rPr>
        <w:t>LIGJ</w:t>
      </w:r>
    </w:p>
    <w:p w:rsidR="00536076" w:rsidRPr="00E43D7A" w:rsidRDefault="00536076" w:rsidP="00536076">
      <w:pPr>
        <w:pStyle w:val="NumriData"/>
        <w:keepNext w:val="0"/>
        <w:rPr>
          <w:lang w:val="sq-AL"/>
        </w:rPr>
      </w:pPr>
      <w:r w:rsidRPr="00E43D7A">
        <w:rPr>
          <w:lang w:val="sq-AL"/>
        </w:rPr>
        <w:t>Nr. 11/2014</w:t>
      </w:r>
    </w:p>
    <w:p w:rsidR="00536076" w:rsidRPr="00E43D7A" w:rsidRDefault="00536076" w:rsidP="00536076">
      <w:pPr>
        <w:widowControl w:val="0"/>
        <w:spacing w:after="0" w:line="240" w:lineRule="auto"/>
        <w:rPr>
          <w:rFonts w:ascii="CG Times" w:hAnsi="CG Times"/>
          <w:sz w:val="14"/>
          <w:szCs w:val="21"/>
          <w:lang w:val="sq-AL"/>
        </w:rPr>
      </w:pPr>
    </w:p>
    <w:p w:rsidR="00536076" w:rsidRPr="00E43D7A" w:rsidRDefault="00536076" w:rsidP="00536076">
      <w:pPr>
        <w:pStyle w:val="Titulli"/>
        <w:keepNext w:val="0"/>
        <w:rPr>
          <w:lang w:val="sq-AL"/>
        </w:rPr>
      </w:pPr>
      <w:r w:rsidRPr="00E43D7A">
        <w:rPr>
          <w:lang w:val="sq-AL"/>
        </w:rPr>
        <w:t>PËR RATIFIKIMIN E MARRËVESHJES NDËRMJET KËSHILLIT TË MINISTRAVE TË REPUBLIKËS SË SHQIPËRISË DHE QEVERISË  SË REPUBLIKËS SË ITALISË PËR PROGRAMIN “ZHVILLIMI  I QËNDRUESHËM I SEKTORIT TË ULLISHTARISË  SHQIPTARE (</w:t>
      </w:r>
      <w:proofErr w:type="spellStart"/>
      <w:r w:rsidRPr="00E43D7A">
        <w:rPr>
          <w:lang w:val="sq-AL"/>
        </w:rPr>
        <w:t>ZHQSU</w:t>
      </w:r>
      <w:proofErr w:type="spellEnd"/>
      <w:r w:rsidRPr="00E43D7A">
        <w:rPr>
          <w:lang w:val="sq-AL"/>
        </w:rPr>
        <w:t>)”</w:t>
      </w:r>
    </w:p>
    <w:p w:rsidR="00536076" w:rsidRPr="00E43D7A" w:rsidRDefault="00536076" w:rsidP="00536076">
      <w:pPr>
        <w:widowControl w:val="0"/>
        <w:spacing w:after="0" w:line="240" w:lineRule="auto"/>
        <w:rPr>
          <w:rFonts w:ascii="CG Times" w:hAnsi="CG Times"/>
          <w:sz w:val="14"/>
          <w:szCs w:val="21"/>
          <w:lang w:val="sq-AL"/>
        </w:rPr>
      </w:pPr>
    </w:p>
    <w:p w:rsidR="00536076" w:rsidRPr="00E43D7A" w:rsidRDefault="00536076" w:rsidP="00536076">
      <w:pPr>
        <w:widowControl w:val="0"/>
        <w:spacing w:after="0" w:line="240" w:lineRule="auto"/>
        <w:rPr>
          <w:rFonts w:ascii="CG Times" w:hAnsi="CG Times"/>
          <w:sz w:val="21"/>
          <w:szCs w:val="21"/>
          <w:lang w:val="sq-AL"/>
        </w:rPr>
      </w:pPr>
      <w:r w:rsidRPr="00E43D7A">
        <w:rPr>
          <w:rFonts w:ascii="CG Times" w:hAnsi="CG Times"/>
          <w:sz w:val="21"/>
          <w:szCs w:val="21"/>
          <w:lang w:val="sq-AL"/>
        </w:rPr>
        <w:t xml:space="preserve">Në mbështetje të neneve 78, 83, pika 1, dhe 121, pika 1, të Kushtetutës, me propozimin e Këshillit të Ministrave, </w:t>
      </w:r>
    </w:p>
    <w:p w:rsidR="00536076" w:rsidRPr="00E43D7A" w:rsidRDefault="00536076" w:rsidP="00536076">
      <w:pPr>
        <w:pStyle w:val="Institucioni"/>
        <w:keepNext w:val="0"/>
        <w:rPr>
          <w:lang w:val="sq-AL"/>
        </w:rPr>
      </w:pPr>
      <w:r w:rsidRPr="00E43D7A">
        <w:rPr>
          <w:lang w:val="sq-AL"/>
        </w:rPr>
        <w:t>KUVENDI</w:t>
      </w:r>
    </w:p>
    <w:p w:rsidR="00536076" w:rsidRPr="00E43D7A" w:rsidRDefault="00536076" w:rsidP="00536076">
      <w:pPr>
        <w:pStyle w:val="Institucioni"/>
        <w:keepNext w:val="0"/>
        <w:rPr>
          <w:lang w:val="sq-AL"/>
        </w:rPr>
      </w:pPr>
      <w:r w:rsidRPr="00E43D7A">
        <w:rPr>
          <w:lang w:val="sq-AL"/>
        </w:rPr>
        <w:t>I REPUBLIKËS SË SHQIPËRISË</w:t>
      </w:r>
    </w:p>
    <w:p w:rsidR="00536076" w:rsidRPr="00854617" w:rsidRDefault="00536076" w:rsidP="00536076">
      <w:pPr>
        <w:pStyle w:val="Institucioni"/>
        <w:keepNext w:val="0"/>
        <w:rPr>
          <w:sz w:val="14"/>
          <w:lang w:val="sq-AL"/>
        </w:rPr>
      </w:pPr>
    </w:p>
    <w:p w:rsidR="00536076" w:rsidRPr="00E43D7A" w:rsidRDefault="00536076" w:rsidP="00536076">
      <w:pPr>
        <w:pStyle w:val="Institucioni"/>
        <w:keepNext w:val="0"/>
        <w:rPr>
          <w:lang w:val="sq-AL"/>
        </w:rPr>
      </w:pPr>
      <w:r w:rsidRPr="00E43D7A">
        <w:rPr>
          <w:lang w:val="sq-AL"/>
        </w:rPr>
        <w:t>VENDOSI:</w:t>
      </w:r>
    </w:p>
    <w:p w:rsidR="00536076" w:rsidRPr="00E43D7A" w:rsidRDefault="00536076" w:rsidP="00536076">
      <w:pPr>
        <w:widowControl w:val="0"/>
        <w:spacing w:after="0" w:line="240" w:lineRule="auto"/>
        <w:rPr>
          <w:rFonts w:ascii="CG Times" w:hAnsi="CG Times"/>
          <w:sz w:val="14"/>
          <w:szCs w:val="21"/>
          <w:lang w:val="sq-AL"/>
        </w:rPr>
      </w:pPr>
    </w:p>
    <w:p w:rsidR="00536076" w:rsidRPr="00E43D7A" w:rsidRDefault="00536076" w:rsidP="00536076">
      <w:pPr>
        <w:pStyle w:val="NeniNr"/>
        <w:keepNext w:val="0"/>
        <w:rPr>
          <w:lang w:val="sq-AL"/>
        </w:rPr>
      </w:pPr>
      <w:r w:rsidRPr="00E43D7A">
        <w:rPr>
          <w:lang w:val="sq-AL"/>
        </w:rPr>
        <w:t>Neni 1</w:t>
      </w:r>
    </w:p>
    <w:p w:rsidR="00536076" w:rsidRPr="00E43D7A" w:rsidRDefault="00536076" w:rsidP="00536076">
      <w:pPr>
        <w:widowControl w:val="0"/>
        <w:spacing w:after="0" w:line="240" w:lineRule="auto"/>
        <w:rPr>
          <w:rFonts w:ascii="CG Times" w:hAnsi="CG Times"/>
          <w:sz w:val="14"/>
          <w:szCs w:val="21"/>
          <w:lang w:val="sq-AL"/>
        </w:rPr>
      </w:pPr>
    </w:p>
    <w:p w:rsidR="00536076" w:rsidRPr="00E43D7A" w:rsidRDefault="00536076" w:rsidP="00536076">
      <w:pPr>
        <w:widowControl w:val="0"/>
        <w:spacing w:after="0" w:line="240" w:lineRule="auto"/>
        <w:rPr>
          <w:rFonts w:ascii="CG Times" w:hAnsi="CG Times"/>
          <w:sz w:val="21"/>
          <w:szCs w:val="21"/>
          <w:lang w:val="sq-AL"/>
        </w:rPr>
      </w:pPr>
      <w:r w:rsidRPr="00E43D7A">
        <w:rPr>
          <w:rFonts w:ascii="CG Times" w:hAnsi="CG Times"/>
          <w:sz w:val="21"/>
          <w:szCs w:val="21"/>
          <w:lang w:val="sq-AL"/>
        </w:rPr>
        <w:t>Ratifikohet marrëveshja ndërmjet Këshillit të Ministrave të Republikës së Shqipërisë dhe Qeverisë së Republikës së Italisë për programin “Zhvillimi i qëndrueshëm i sektorit të ullishtarisë shqiptare (</w:t>
      </w:r>
      <w:proofErr w:type="spellStart"/>
      <w:r w:rsidRPr="00E43D7A">
        <w:rPr>
          <w:rFonts w:ascii="CG Times" w:hAnsi="CG Times"/>
          <w:sz w:val="21"/>
          <w:szCs w:val="21"/>
          <w:lang w:val="sq-AL"/>
        </w:rPr>
        <w:t>ZHQSU</w:t>
      </w:r>
      <w:proofErr w:type="spellEnd"/>
      <w:r w:rsidRPr="00E43D7A">
        <w:rPr>
          <w:rFonts w:ascii="CG Times" w:hAnsi="CG Times"/>
          <w:sz w:val="21"/>
          <w:szCs w:val="21"/>
          <w:lang w:val="sq-AL"/>
        </w:rPr>
        <w:t>)”.</w:t>
      </w:r>
    </w:p>
    <w:p w:rsidR="00536076" w:rsidRPr="00E43D7A" w:rsidRDefault="00536076" w:rsidP="00536076">
      <w:pPr>
        <w:pStyle w:val="NeniNr"/>
        <w:keepNext w:val="0"/>
        <w:rPr>
          <w:lang w:val="sq-AL"/>
        </w:rPr>
      </w:pPr>
      <w:r w:rsidRPr="00E43D7A">
        <w:rPr>
          <w:lang w:val="sq-AL"/>
        </w:rPr>
        <w:t>Neni 2</w:t>
      </w:r>
    </w:p>
    <w:p w:rsidR="00536076" w:rsidRPr="00E43D7A" w:rsidRDefault="00536076" w:rsidP="00536076">
      <w:pPr>
        <w:widowControl w:val="0"/>
        <w:spacing w:after="0" w:line="240" w:lineRule="auto"/>
        <w:rPr>
          <w:rFonts w:ascii="CG Times" w:hAnsi="CG Times"/>
          <w:sz w:val="10"/>
          <w:szCs w:val="21"/>
          <w:lang w:val="sq-AL"/>
        </w:rPr>
      </w:pPr>
    </w:p>
    <w:p w:rsidR="00536076" w:rsidRPr="00E43D7A" w:rsidRDefault="00536076" w:rsidP="00536076">
      <w:pPr>
        <w:widowControl w:val="0"/>
        <w:spacing w:after="0" w:line="240" w:lineRule="auto"/>
        <w:rPr>
          <w:rFonts w:ascii="CG Times" w:hAnsi="CG Times"/>
          <w:sz w:val="21"/>
          <w:szCs w:val="21"/>
          <w:lang w:val="sq-AL"/>
        </w:rPr>
      </w:pPr>
      <w:r w:rsidRPr="00E43D7A">
        <w:rPr>
          <w:rFonts w:ascii="CG Times" w:hAnsi="CG Times"/>
          <w:sz w:val="21"/>
          <w:szCs w:val="21"/>
          <w:lang w:val="sq-AL"/>
        </w:rPr>
        <w:t>Ky ligj hyn në fuqi 15 ditë pas botimit në Fletoren Zyrtare.</w:t>
      </w:r>
    </w:p>
    <w:p w:rsidR="00536076" w:rsidRPr="00E43D7A" w:rsidRDefault="00536076" w:rsidP="00536076">
      <w:pPr>
        <w:widowControl w:val="0"/>
        <w:spacing w:after="0" w:line="240" w:lineRule="auto"/>
        <w:rPr>
          <w:rFonts w:ascii="CG Times" w:hAnsi="CG Times"/>
          <w:sz w:val="10"/>
          <w:szCs w:val="21"/>
          <w:lang w:val="sq-AL"/>
        </w:rPr>
      </w:pPr>
    </w:p>
    <w:p w:rsidR="00536076" w:rsidRPr="00E43D7A" w:rsidRDefault="00536076" w:rsidP="00536076">
      <w:pPr>
        <w:widowControl w:val="0"/>
        <w:spacing w:after="0" w:line="240" w:lineRule="auto"/>
        <w:rPr>
          <w:rFonts w:ascii="CG Times" w:hAnsi="CG Times"/>
          <w:sz w:val="21"/>
          <w:szCs w:val="21"/>
          <w:lang w:val="sq-AL"/>
        </w:rPr>
      </w:pPr>
      <w:r w:rsidRPr="00E43D7A">
        <w:rPr>
          <w:rFonts w:ascii="CG Times" w:hAnsi="CG Times"/>
          <w:sz w:val="21"/>
          <w:szCs w:val="21"/>
          <w:lang w:val="sq-AL"/>
        </w:rPr>
        <w:t>Miratuar në datën 13.2.2014</w:t>
      </w:r>
    </w:p>
    <w:p w:rsidR="00536076" w:rsidRPr="00E43D7A" w:rsidRDefault="00536076" w:rsidP="00536076">
      <w:pPr>
        <w:widowControl w:val="0"/>
        <w:spacing w:after="0" w:line="240" w:lineRule="auto"/>
        <w:rPr>
          <w:rFonts w:ascii="CG Times" w:hAnsi="CG Times"/>
          <w:sz w:val="12"/>
          <w:szCs w:val="21"/>
          <w:lang w:val="sq-AL"/>
        </w:rPr>
      </w:pPr>
    </w:p>
    <w:p w:rsidR="00536076" w:rsidRPr="00E43D7A" w:rsidRDefault="00536076" w:rsidP="00536076">
      <w:pPr>
        <w:widowControl w:val="0"/>
        <w:spacing w:after="0" w:line="240" w:lineRule="auto"/>
        <w:rPr>
          <w:rFonts w:ascii="CG Times" w:hAnsi="CG Times"/>
          <w:b/>
          <w:spacing w:val="-4"/>
          <w:sz w:val="21"/>
          <w:szCs w:val="21"/>
          <w:lang w:val="sq-AL"/>
        </w:rPr>
      </w:pPr>
      <w:r w:rsidRPr="00E43D7A">
        <w:rPr>
          <w:rFonts w:ascii="CG Times" w:hAnsi="CG Times"/>
          <w:b/>
          <w:spacing w:val="-4"/>
          <w:sz w:val="21"/>
          <w:szCs w:val="21"/>
          <w:lang w:val="sq-AL"/>
        </w:rPr>
        <w:t>Shpallur me dekretin nr. 8504, datë 24.2.2014 të Presidentit të Republikës së Shqipërisë, Bujar Nishani</w:t>
      </w:r>
    </w:p>
    <w:p w:rsidR="00536076" w:rsidRPr="00E43D7A" w:rsidRDefault="00536076" w:rsidP="00536076">
      <w:pPr>
        <w:pStyle w:val="TitulliTitull"/>
        <w:keepNext w:val="0"/>
        <w:rPr>
          <w:b/>
          <w:lang w:val="sq-AL"/>
        </w:rPr>
      </w:pPr>
    </w:p>
    <w:p w:rsidR="00536076" w:rsidRPr="00E43D7A" w:rsidRDefault="00536076" w:rsidP="00536076">
      <w:pPr>
        <w:pStyle w:val="TitulliTitull"/>
        <w:keepNext w:val="0"/>
        <w:rPr>
          <w:lang w:val="sq-AL"/>
        </w:rPr>
      </w:pPr>
      <w:r w:rsidRPr="00E43D7A">
        <w:rPr>
          <w:b/>
          <w:lang w:val="sq-AL"/>
        </w:rPr>
        <w:t>MARRËVESHJE</w:t>
      </w:r>
    </w:p>
    <w:p w:rsidR="00536076" w:rsidRPr="00E43D7A" w:rsidRDefault="00536076" w:rsidP="00536076">
      <w:pPr>
        <w:pStyle w:val="TitulliTitull"/>
        <w:keepNext w:val="0"/>
        <w:rPr>
          <w:lang w:val="sq-AL"/>
        </w:rPr>
      </w:pPr>
      <w:r w:rsidRPr="00E43D7A">
        <w:rPr>
          <w:lang w:val="sq-AL"/>
        </w:rPr>
        <w:t>NDËRMJET KËSHILLIT TË MINISTRAVE TË REPUBLIKËS SË SHQIPËRISË DHE QEVERISË SË REPUBLIKËS SË ITALISË, PËR REALIZIMIN E PROGRAMIT “ZHVILLIM I QËNDRUESHËM I SEKTORIT TË ULLISHTARISË SHQIPTARE (</w:t>
      </w:r>
      <w:proofErr w:type="spellStart"/>
      <w:r w:rsidRPr="00E43D7A">
        <w:rPr>
          <w:lang w:val="sq-AL"/>
        </w:rPr>
        <w:t>ZHQSU</w:t>
      </w:r>
      <w:proofErr w:type="spellEnd"/>
      <w:r w:rsidRPr="00E43D7A">
        <w:rPr>
          <w:lang w:val="sq-AL"/>
        </w:rPr>
        <w:t>)”</w:t>
      </w:r>
    </w:p>
    <w:p w:rsidR="00536076" w:rsidRPr="00E43D7A" w:rsidRDefault="00536076" w:rsidP="00536076">
      <w:pPr>
        <w:pStyle w:val="Paragrafi"/>
        <w:rPr>
          <w:i/>
          <w:sz w:val="14"/>
          <w:szCs w:val="14"/>
          <w:lang w:val="sq-AL"/>
        </w:rPr>
      </w:pPr>
    </w:p>
    <w:p w:rsidR="00536076" w:rsidRPr="00E43D7A" w:rsidRDefault="00536076" w:rsidP="00536076">
      <w:pPr>
        <w:pStyle w:val="Paragrafi"/>
        <w:rPr>
          <w:spacing w:val="-4"/>
          <w:lang w:val="sq-AL"/>
        </w:rPr>
      </w:pPr>
      <w:r w:rsidRPr="00E43D7A">
        <w:rPr>
          <w:i/>
          <w:spacing w:val="-4"/>
          <w:lang w:val="sq-AL"/>
        </w:rPr>
        <w:t>Duke pasur parasysh se:</w:t>
      </w:r>
    </w:p>
    <w:p w:rsidR="00536076" w:rsidRPr="00E43D7A" w:rsidRDefault="00536076" w:rsidP="00536076">
      <w:pPr>
        <w:pStyle w:val="Paragrafi"/>
        <w:rPr>
          <w:spacing w:val="-4"/>
          <w:lang w:val="sq-AL"/>
        </w:rPr>
      </w:pPr>
      <w:r>
        <w:rPr>
          <w:spacing w:val="-4"/>
          <w:lang w:val="sq-AL"/>
        </w:rPr>
        <w:t>- n</w:t>
      </w:r>
      <w:r w:rsidRPr="00E43D7A">
        <w:rPr>
          <w:spacing w:val="-4"/>
          <w:lang w:val="sq-AL"/>
        </w:rPr>
        <w:t>ë datën 2 dhjetor 2008 është firmosur në Tiranë Marrëveshja kuadër e bashkëpunimit për zhvillim mes qeverisë së Republikës së Italisë dhe Këshillit të Ministrave të Republikës së Shqipërisë;</w:t>
      </w:r>
    </w:p>
    <w:p w:rsidR="00536076" w:rsidRPr="00E43D7A" w:rsidRDefault="00536076" w:rsidP="00536076">
      <w:pPr>
        <w:pStyle w:val="Paragrafi"/>
        <w:rPr>
          <w:lang w:val="sq-AL"/>
        </w:rPr>
      </w:pPr>
      <w:r>
        <w:rPr>
          <w:spacing w:val="-4"/>
          <w:lang w:val="sq-AL"/>
        </w:rPr>
        <w:t xml:space="preserve">- </w:t>
      </w:r>
      <w:r w:rsidRPr="00E43D7A">
        <w:rPr>
          <w:spacing w:val="-4"/>
          <w:lang w:val="sq-AL"/>
        </w:rPr>
        <w:t>Ministria e Punëve të Jashtme e Republikës së Italisë (Drejtoria e Përgjithshme e Bashkëpunimit për Zhvillim) dhe qeveria e Shqipërisë (Ministria e Bujqësisë, Ushqimit dhe Mbrojtjes së Konsumatorit), të dyja në vijim të quajtura “Palët”, kanë rënë dakord të nënshkruajnë këtë marrëveshje (këtu e në vijim e quajtur</w:t>
      </w:r>
      <w:r w:rsidRPr="00E43D7A">
        <w:rPr>
          <w:lang w:val="sq-AL"/>
        </w:rPr>
        <w:t xml:space="preserve"> “Marrëveshja”);</w:t>
      </w:r>
    </w:p>
    <w:p w:rsidR="00536076" w:rsidRPr="00E43D7A" w:rsidRDefault="00536076" w:rsidP="00536076">
      <w:pPr>
        <w:pStyle w:val="Paragrafi"/>
        <w:rPr>
          <w:lang w:val="sq-AL"/>
        </w:rPr>
      </w:pPr>
      <w:r>
        <w:rPr>
          <w:lang w:val="sq-AL"/>
        </w:rPr>
        <w:t xml:space="preserve">- </w:t>
      </w:r>
      <w:r w:rsidRPr="00E43D7A">
        <w:rPr>
          <w:lang w:val="sq-AL"/>
        </w:rPr>
        <w:t xml:space="preserve">Protokolli dypalësh i Bashkëpunimit për Zhvillim 2010 – 2012, i firmosur në Tiranë më 12 prill 2010, parashikon një financim kredie ndihme për shumën 10 milionë euro për një “Program të modernizimit të sektorit të bujqësisë”, që përfshin tri nisma: i) krijimin e </w:t>
      </w:r>
      <w:r w:rsidRPr="00E43D7A">
        <w:rPr>
          <w:lang w:val="sq-AL"/>
        </w:rPr>
        <w:lastRenderedPageBreak/>
        <w:t>një skeme sigurimi në favor të ndërmarrjeve të vogla e të mesme bujqësore (</w:t>
      </w:r>
      <w:proofErr w:type="spellStart"/>
      <w:r w:rsidRPr="00E43D7A">
        <w:rPr>
          <w:lang w:val="sq-AL"/>
        </w:rPr>
        <w:t>SME</w:t>
      </w:r>
      <w:proofErr w:type="spellEnd"/>
      <w:r w:rsidRPr="00E43D7A">
        <w:rPr>
          <w:lang w:val="sq-AL"/>
        </w:rPr>
        <w:t xml:space="preserve">-të); ii) mbështetjen për krijimin e Agjencisë së Pagesave – </w:t>
      </w:r>
      <w:proofErr w:type="spellStart"/>
      <w:r w:rsidRPr="00E43D7A">
        <w:rPr>
          <w:lang w:val="sq-AL"/>
        </w:rPr>
        <w:t>AZHBR</w:t>
      </w:r>
      <w:proofErr w:type="spellEnd"/>
      <w:r w:rsidRPr="00E43D7A">
        <w:rPr>
          <w:lang w:val="sq-AL"/>
        </w:rPr>
        <w:t>”; dhe iii) fuqizimin e ullishtarisë;</w:t>
      </w:r>
    </w:p>
    <w:p w:rsidR="00536076" w:rsidRPr="00E43D7A" w:rsidRDefault="00536076" w:rsidP="00536076">
      <w:pPr>
        <w:pStyle w:val="Paragrafi"/>
        <w:rPr>
          <w:lang w:val="sq-AL"/>
        </w:rPr>
      </w:pPr>
      <w:r>
        <w:rPr>
          <w:lang w:val="sq-AL"/>
        </w:rPr>
        <w:t xml:space="preserve">- </w:t>
      </w:r>
      <w:r w:rsidRPr="00E43D7A">
        <w:rPr>
          <w:lang w:val="sq-AL"/>
        </w:rPr>
        <w:t xml:space="preserve">në datën 6 korrik 2011, me shkresë me nr. </w:t>
      </w:r>
      <w:proofErr w:type="spellStart"/>
      <w:r w:rsidRPr="00E43D7A">
        <w:rPr>
          <w:lang w:val="sq-AL"/>
        </w:rPr>
        <w:t>prot</w:t>
      </w:r>
      <w:proofErr w:type="spellEnd"/>
      <w:r w:rsidRPr="00E43D7A">
        <w:rPr>
          <w:lang w:val="sq-AL"/>
        </w:rPr>
        <w:t>. 2533/2, Pala shqiptare ka përcjellë propozimin për projekt të quajtur “Zhvillim i qëndrueshëm i sektorit të ullishtarisë (</w:t>
      </w:r>
      <w:proofErr w:type="spellStart"/>
      <w:r w:rsidRPr="00E43D7A">
        <w:rPr>
          <w:lang w:val="sq-AL"/>
        </w:rPr>
        <w:t>ZHQSU</w:t>
      </w:r>
      <w:proofErr w:type="spellEnd"/>
      <w:r w:rsidRPr="00E43D7A">
        <w:rPr>
          <w:lang w:val="sq-AL"/>
        </w:rPr>
        <w:t>)”, duke i kërkuar me këtë rast Palës italiane një financim në shumën 3.000.000,00 euro;</w:t>
      </w:r>
    </w:p>
    <w:p w:rsidR="00536076" w:rsidRPr="00E43D7A" w:rsidRDefault="00536076" w:rsidP="00536076">
      <w:pPr>
        <w:pStyle w:val="Paragrafi"/>
        <w:rPr>
          <w:spacing w:val="-4"/>
          <w:lang w:val="sq-AL"/>
        </w:rPr>
      </w:pPr>
      <w:r>
        <w:rPr>
          <w:spacing w:val="-4"/>
          <w:lang w:val="sq-AL"/>
        </w:rPr>
        <w:t xml:space="preserve">- </w:t>
      </w:r>
      <w:r w:rsidRPr="00E43D7A">
        <w:rPr>
          <w:spacing w:val="-4"/>
          <w:lang w:val="sq-AL"/>
        </w:rPr>
        <w:t xml:space="preserve">pas fazës përgatitore të Projektit të kryer nga zyrat përgjegjëse të </w:t>
      </w:r>
      <w:proofErr w:type="spellStart"/>
      <w:r w:rsidRPr="00E43D7A">
        <w:rPr>
          <w:spacing w:val="-4"/>
          <w:lang w:val="sq-AL"/>
        </w:rPr>
        <w:t>DPBZH</w:t>
      </w:r>
      <w:proofErr w:type="spellEnd"/>
      <w:r w:rsidRPr="00E43D7A">
        <w:rPr>
          <w:spacing w:val="-4"/>
          <w:lang w:val="sq-AL"/>
        </w:rPr>
        <w:t>-së, Komiteti Drejtues i Ministrisë së Punëve të Jashtme – Drejtoria e Përgjithshme e Bashkëpunimit për Zhvillim (</w:t>
      </w:r>
      <w:proofErr w:type="spellStart"/>
      <w:r w:rsidRPr="00E43D7A">
        <w:rPr>
          <w:spacing w:val="-4"/>
          <w:lang w:val="sq-AL"/>
        </w:rPr>
        <w:t>MPJ</w:t>
      </w:r>
      <w:proofErr w:type="spellEnd"/>
      <w:r w:rsidRPr="00E43D7A">
        <w:rPr>
          <w:spacing w:val="-4"/>
          <w:lang w:val="sq-AL"/>
        </w:rPr>
        <w:t>-</w:t>
      </w:r>
      <w:proofErr w:type="spellStart"/>
      <w:r w:rsidRPr="00E43D7A">
        <w:rPr>
          <w:spacing w:val="-4"/>
          <w:lang w:val="sq-AL"/>
        </w:rPr>
        <w:t>DPBZH</w:t>
      </w:r>
      <w:proofErr w:type="spellEnd"/>
      <w:r w:rsidRPr="00E43D7A">
        <w:rPr>
          <w:spacing w:val="-4"/>
          <w:lang w:val="sq-AL"/>
        </w:rPr>
        <w:t>) italiane, në takimin e datës 8 qershor 2012 ka miratuar dhënien e një kredie ndihme prej 3.000.000,00 eurosh, për realizimin e nismës “Zhvillim i qëndrueshëm i sektorit të ullishtarisë (</w:t>
      </w:r>
      <w:proofErr w:type="spellStart"/>
      <w:r w:rsidRPr="00E43D7A">
        <w:rPr>
          <w:spacing w:val="-4"/>
          <w:lang w:val="sq-AL"/>
        </w:rPr>
        <w:t>ZHQSU</w:t>
      </w:r>
      <w:proofErr w:type="spellEnd"/>
      <w:r w:rsidRPr="00E43D7A">
        <w:rPr>
          <w:spacing w:val="-4"/>
          <w:lang w:val="sq-AL"/>
        </w:rPr>
        <w:t>)”.</w:t>
      </w:r>
    </w:p>
    <w:p w:rsidR="00536076" w:rsidRPr="00E43D7A" w:rsidRDefault="00536076" w:rsidP="00536076">
      <w:pPr>
        <w:pStyle w:val="Paragrafi"/>
        <w:rPr>
          <w:spacing w:val="-4"/>
          <w:lang w:val="sq-AL"/>
        </w:rPr>
      </w:pPr>
      <w:r w:rsidRPr="00E43D7A">
        <w:rPr>
          <w:spacing w:val="-4"/>
          <w:lang w:val="sq-AL"/>
        </w:rPr>
        <w:t>Gjithë sa më sipër parashtruar, Palët kontraktuese bien dakord për sa vijon:</w:t>
      </w:r>
    </w:p>
    <w:p w:rsidR="00536076" w:rsidRPr="00BC04EB" w:rsidRDefault="00536076" w:rsidP="00536076">
      <w:pPr>
        <w:pStyle w:val="Paragrafi"/>
        <w:rPr>
          <w:spacing w:val="-4"/>
          <w:sz w:val="4"/>
          <w:lang w:val="sq-AL"/>
        </w:rPr>
      </w:pPr>
    </w:p>
    <w:p w:rsidR="00536076" w:rsidRPr="00E43D7A" w:rsidRDefault="00536076" w:rsidP="00536076">
      <w:pPr>
        <w:pStyle w:val="NeniNr"/>
        <w:keepNext w:val="0"/>
        <w:rPr>
          <w:spacing w:val="-4"/>
          <w:lang w:val="sq-AL"/>
        </w:rPr>
      </w:pPr>
      <w:r w:rsidRPr="00E43D7A">
        <w:rPr>
          <w:spacing w:val="-4"/>
          <w:lang w:val="sq-AL"/>
        </w:rPr>
        <w:t>Neni 1</w:t>
      </w:r>
    </w:p>
    <w:p w:rsidR="00536076" w:rsidRPr="00E43D7A" w:rsidRDefault="00536076" w:rsidP="00536076">
      <w:pPr>
        <w:pStyle w:val="NeniTitull"/>
        <w:keepNext w:val="0"/>
        <w:rPr>
          <w:spacing w:val="-4"/>
          <w:lang w:val="sq-AL"/>
        </w:rPr>
      </w:pPr>
      <w:r w:rsidRPr="00E43D7A">
        <w:rPr>
          <w:spacing w:val="-4"/>
          <w:lang w:val="sq-AL"/>
        </w:rPr>
        <w:t>Përmbajtja dhe përkufizimet në Marrëveshje</w:t>
      </w:r>
    </w:p>
    <w:p w:rsidR="00536076" w:rsidRPr="00E43D7A" w:rsidRDefault="00536076" w:rsidP="00536076">
      <w:pPr>
        <w:pStyle w:val="Paragrafi"/>
        <w:rPr>
          <w:spacing w:val="-4"/>
          <w:sz w:val="10"/>
          <w:lang w:val="sq-AL"/>
        </w:rPr>
      </w:pPr>
    </w:p>
    <w:p w:rsidR="00536076" w:rsidRPr="00E43D7A" w:rsidRDefault="00536076" w:rsidP="00536076">
      <w:pPr>
        <w:pStyle w:val="Paragrafi"/>
        <w:rPr>
          <w:spacing w:val="-8"/>
          <w:lang w:val="sq-AL"/>
        </w:rPr>
      </w:pPr>
      <w:r w:rsidRPr="00E43D7A">
        <w:rPr>
          <w:spacing w:val="-8"/>
          <w:lang w:val="sq-AL"/>
        </w:rPr>
        <w:t>1.1</w:t>
      </w:r>
      <w:r>
        <w:rPr>
          <w:spacing w:val="-8"/>
          <w:lang w:val="sq-AL"/>
        </w:rPr>
        <w:t xml:space="preserve"> </w:t>
      </w:r>
      <w:r w:rsidRPr="00E43D7A">
        <w:rPr>
          <w:spacing w:val="-8"/>
          <w:lang w:val="sq-AL"/>
        </w:rPr>
        <w:t>Marrëveshja përbëhet nga 16 nene dhe nga bashkëlidhjet e mëposhtme:</w:t>
      </w:r>
    </w:p>
    <w:p w:rsidR="00536076" w:rsidRPr="00E43D7A" w:rsidRDefault="00536076" w:rsidP="00536076">
      <w:pPr>
        <w:pStyle w:val="Paragrafi"/>
        <w:rPr>
          <w:spacing w:val="-8"/>
          <w:lang w:val="sq-AL"/>
        </w:rPr>
      </w:pPr>
      <w:r w:rsidRPr="00E43D7A">
        <w:rPr>
          <w:spacing w:val="-8"/>
          <w:lang w:val="sq-AL"/>
        </w:rPr>
        <w:t>“Bashkëlidhja 1” - Përmbledhje e Programit;</w:t>
      </w:r>
    </w:p>
    <w:p w:rsidR="00536076" w:rsidRPr="00E43D7A" w:rsidRDefault="00536076" w:rsidP="00536076">
      <w:pPr>
        <w:pStyle w:val="Paragrafi"/>
        <w:rPr>
          <w:spacing w:val="-8"/>
          <w:lang w:val="sq-AL"/>
        </w:rPr>
      </w:pPr>
      <w:r w:rsidRPr="00E43D7A">
        <w:rPr>
          <w:spacing w:val="-8"/>
          <w:lang w:val="sq-AL"/>
        </w:rPr>
        <w:t>“Bashkëlidhja 2” - Kritere të zgjedhshmërisë, klauzola etike dhe parime të përgjithshme të kontratave;</w:t>
      </w:r>
    </w:p>
    <w:p w:rsidR="00536076" w:rsidRPr="00E43D7A" w:rsidRDefault="00536076" w:rsidP="00536076">
      <w:pPr>
        <w:pStyle w:val="Paragrafi"/>
        <w:rPr>
          <w:spacing w:val="-8"/>
          <w:lang w:val="sq-AL"/>
        </w:rPr>
      </w:pPr>
      <w:r w:rsidRPr="00E43D7A">
        <w:rPr>
          <w:spacing w:val="-8"/>
          <w:lang w:val="sq-AL"/>
        </w:rPr>
        <w:t>“Bashkëlidhja 3” - Plani financiar;</w:t>
      </w:r>
    </w:p>
    <w:p w:rsidR="00536076" w:rsidRPr="00E43D7A" w:rsidRDefault="00536076" w:rsidP="00536076">
      <w:pPr>
        <w:pStyle w:val="Paragrafi"/>
        <w:rPr>
          <w:spacing w:val="-8"/>
          <w:lang w:val="sq-AL"/>
        </w:rPr>
      </w:pPr>
      <w:r w:rsidRPr="00E43D7A">
        <w:rPr>
          <w:spacing w:val="-8"/>
          <w:lang w:val="sq-AL"/>
        </w:rPr>
        <w:t>“Bashkëlidhja 4” - Mënyra e ekzekutimit dhe e administrimit të kredisë së ndihmës.</w:t>
      </w:r>
    </w:p>
    <w:p w:rsidR="00536076" w:rsidRPr="00E43D7A" w:rsidRDefault="00536076" w:rsidP="00536076">
      <w:pPr>
        <w:pStyle w:val="Paragrafi"/>
        <w:rPr>
          <w:spacing w:val="-8"/>
          <w:lang w:val="sq-AL"/>
        </w:rPr>
      </w:pPr>
      <w:r w:rsidRPr="00E43D7A">
        <w:rPr>
          <w:spacing w:val="-8"/>
          <w:lang w:val="sq-AL"/>
        </w:rPr>
        <w:t>1.2 Bashkëlidhjet e sipërpërmendura janë pjesë përbërëse dhe thelbësore e Marrëveshjes.</w:t>
      </w:r>
    </w:p>
    <w:p w:rsidR="00536076" w:rsidRPr="00E43D7A" w:rsidRDefault="00536076" w:rsidP="00536076">
      <w:pPr>
        <w:pStyle w:val="Paragrafi"/>
        <w:rPr>
          <w:spacing w:val="-8"/>
          <w:lang w:val="sq-AL"/>
        </w:rPr>
      </w:pPr>
      <w:r w:rsidRPr="00E43D7A">
        <w:rPr>
          <w:spacing w:val="-8"/>
          <w:lang w:val="sq-AL"/>
        </w:rPr>
        <w:t>1.3 Fjalët dhe akronimet e përmendura në tekstin në vijim kanë kuptimin e mëposhtëm:</w:t>
      </w:r>
    </w:p>
    <w:p w:rsidR="00536076" w:rsidRPr="00E43D7A" w:rsidRDefault="00536076" w:rsidP="00536076">
      <w:pPr>
        <w:pStyle w:val="Paragrafi"/>
        <w:rPr>
          <w:spacing w:val="-8"/>
          <w:lang w:val="sq-AL"/>
        </w:rPr>
      </w:pPr>
      <w:r w:rsidRPr="00E43D7A">
        <w:rPr>
          <w:spacing w:val="-8"/>
          <w:lang w:val="sq-AL"/>
        </w:rPr>
        <w:t>“Ambasada e Italisë” - Ambasada e Italisë në Tiranë;</w:t>
      </w:r>
    </w:p>
    <w:p w:rsidR="00536076" w:rsidRPr="00E43D7A" w:rsidRDefault="00536076" w:rsidP="00536076">
      <w:pPr>
        <w:pStyle w:val="Paragrafi"/>
        <w:rPr>
          <w:spacing w:val="-8"/>
          <w:lang w:val="sq-AL"/>
        </w:rPr>
      </w:pPr>
      <w:r w:rsidRPr="00E43D7A">
        <w:rPr>
          <w:spacing w:val="-8"/>
          <w:lang w:val="sq-AL"/>
        </w:rPr>
        <w:t>“AT” - Asistencë teknike e dhënë në kuadrin e Programit;</w:t>
      </w:r>
    </w:p>
    <w:p w:rsidR="00536076" w:rsidRPr="00E43D7A" w:rsidRDefault="00536076" w:rsidP="00536076">
      <w:pPr>
        <w:pStyle w:val="Paragrafi"/>
        <w:rPr>
          <w:spacing w:val="-8"/>
          <w:lang w:val="sq-AL"/>
        </w:rPr>
      </w:pPr>
      <w:r w:rsidRPr="00E43D7A">
        <w:rPr>
          <w:spacing w:val="-8"/>
          <w:lang w:val="sq-AL"/>
        </w:rPr>
        <w:t xml:space="preserve">“Marrëveshje Financiare” - Marrëveshje midis Këshillit të Ministrave të Republikës së Shqipërisë përfaqësuar nga Ministria e Financave dhe </w:t>
      </w:r>
      <w:proofErr w:type="spellStart"/>
      <w:r w:rsidRPr="00E43D7A">
        <w:rPr>
          <w:spacing w:val="-8"/>
          <w:lang w:val="sq-AL"/>
        </w:rPr>
        <w:t>Menaxhuesit</w:t>
      </w:r>
      <w:proofErr w:type="spellEnd"/>
      <w:r w:rsidRPr="00E43D7A">
        <w:rPr>
          <w:spacing w:val="-8"/>
          <w:lang w:val="sq-AL"/>
        </w:rPr>
        <w:t xml:space="preserve"> të Fondit Qarkullues për financimin e Programit;</w:t>
      </w:r>
    </w:p>
    <w:p w:rsidR="00536076" w:rsidRPr="00E43D7A" w:rsidRDefault="00536076" w:rsidP="00536076">
      <w:pPr>
        <w:pStyle w:val="Paragrafi"/>
        <w:rPr>
          <w:spacing w:val="-8"/>
          <w:lang w:val="sq-AL"/>
        </w:rPr>
      </w:pPr>
      <w:r w:rsidRPr="00E43D7A">
        <w:rPr>
          <w:spacing w:val="-8"/>
          <w:lang w:val="sq-AL"/>
        </w:rPr>
        <w:t>“Donator” - qeveria italiane;</w:t>
      </w:r>
    </w:p>
    <w:p w:rsidR="00536076" w:rsidRPr="00E43D7A" w:rsidRDefault="00536076" w:rsidP="00536076">
      <w:pPr>
        <w:pStyle w:val="Paragrafi"/>
        <w:rPr>
          <w:spacing w:val="-8"/>
          <w:lang w:val="sq-AL"/>
        </w:rPr>
      </w:pPr>
      <w:r w:rsidRPr="00E43D7A">
        <w:rPr>
          <w:spacing w:val="-8"/>
          <w:lang w:val="sq-AL"/>
        </w:rPr>
        <w:t>“</w:t>
      </w:r>
      <w:proofErr w:type="spellStart"/>
      <w:r w:rsidRPr="00E43D7A">
        <w:rPr>
          <w:spacing w:val="-8"/>
          <w:lang w:val="sq-AL"/>
        </w:rPr>
        <w:t>MFQ</w:t>
      </w:r>
      <w:proofErr w:type="spellEnd"/>
      <w:r w:rsidRPr="00E43D7A">
        <w:rPr>
          <w:spacing w:val="-8"/>
          <w:lang w:val="sq-AL"/>
        </w:rPr>
        <w:t xml:space="preserve">” - </w:t>
      </w:r>
      <w:proofErr w:type="spellStart"/>
      <w:r w:rsidRPr="00E43D7A">
        <w:rPr>
          <w:spacing w:val="-8"/>
          <w:lang w:val="sq-AL"/>
        </w:rPr>
        <w:t>Menaxhues</w:t>
      </w:r>
      <w:proofErr w:type="spellEnd"/>
      <w:r w:rsidRPr="00E43D7A">
        <w:rPr>
          <w:spacing w:val="-8"/>
          <w:lang w:val="sq-AL"/>
        </w:rPr>
        <w:t xml:space="preserve"> i Fondit Qarkullues: Instituti financiar italian, që menaxhon për llogari të Ministrisë së Ekonomisë dhe Financave të Italisë fondet e kredisë së ndihmës, të parashikuara në Marrëveshje apo ndryshe </w:t>
      </w:r>
      <w:proofErr w:type="spellStart"/>
      <w:r w:rsidRPr="00E43D7A">
        <w:rPr>
          <w:spacing w:val="-8"/>
          <w:lang w:val="sq-AL"/>
        </w:rPr>
        <w:t>Artigiancassa</w:t>
      </w:r>
      <w:proofErr w:type="spellEnd"/>
      <w:r w:rsidRPr="00E43D7A">
        <w:rPr>
          <w:spacing w:val="-8"/>
          <w:lang w:val="sq-AL"/>
        </w:rPr>
        <w:t>;</w:t>
      </w:r>
    </w:p>
    <w:p w:rsidR="00536076" w:rsidRPr="00E43D7A" w:rsidRDefault="00536076" w:rsidP="00536076">
      <w:pPr>
        <w:pStyle w:val="Paragrafi"/>
        <w:rPr>
          <w:spacing w:val="-8"/>
          <w:lang w:val="sq-AL"/>
        </w:rPr>
      </w:pPr>
      <w:r w:rsidRPr="00E43D7A">
        <w:rPr>
          <w:spacing w:val="-8"/>
          <w:lang w:val="sq-AL"/>
        </w:rPr>
        <w:t>“</w:t>
      </w:r>
      <w:proofErr w:type="spellStart"/>
      <w:r w:rsidRPr="00E43D7A">
        <w:rPr>
          <w:spacing w:val="-8"/>
          <w:lang w:val="sq-AL"/>
        </w:rPr>
        <w:t>MBUMK</w:t>
      </w:r>
      <w:proofErr w:type="spellEnd"/>
      <w:r w:rsidRPr="00E43D7A">
        <w:rPr>
          <w:spacing w:val="-8"/>
          <w:lang w:val="sq-AL"/>
        </w:rPr>
        <w:t>” - Ministria e Bujqësisë, Ushqimit dhe Mbrojtjes së Konsumatorit e Shqipërisë;</w:t>
      </w:r>
    </w:p>
    <w:p w:rsidR="00536076" w:rsidRPr="00E43D7A" w:rsidRDefault="00536076" w:rsidP="00536076">
      <w:pPr>
        <w:pStyle w:val="Paragrafi"/>
        <w:rPr>
          <w:spacing w:val="-8"/>
          <w:lang w:val="sq-AL"/>
        </w:rPr>
      </w:pPr>
      <w:r w:rsidRPr="00E43D7A">
        <w:rPr>
          <w:spacing w:val="-8"/>
          <w:lang w:val="sq-AL"/>
        </w:rPr>
        <w:t>“MEF” - Ministria e Ekonomisë dhe Financave e Italisë;</w:t>
      </w:r>
    </w:p>
    <w:p w:rsidR="00536076" w:rsidRPr="00E43D7A" w:rsidRDefault="00536076" w:rsidP="00536076">
      <w:pPr>
        <w:pStyle w:val="Paragrafi"/>
        <w:rPr>
          <w:spacing w:val="-8"/>
          <w:lang w:val="sq-AL"/>
        </w:rPr>
      </w:pPr>
      <w:r w:rsidRPr="00E43D7A">
        <w:rPr>
          <w:spacing w:val="-8"/>
          <w:lang w:val="sq-AL"/>
        </w:rPr>
        <w:t>“</w:t>
      </w:r>
      <w:proofErr w:type="spellStart"/>
      <w:r w:rsidRPr="00E43D7A">
        <w:rPr>
          <w:spacing w:val="-8"/>
          <w:lang w:val="sq-AL"/>
        </w:rPr>
        <w:t>MFSH</w:t>
      </w:r>
      <w:proofErr w:type="spellEnd"/>
      <w:r w:rsidRPr="00E43D7A">
        <w:rPr>
          <w:spacing w:val="-8"/>
          <w:lang w:val="sq-AL"/>
        </w:rPr>
        <w:t>” - Ministria e Financave e Shqipërisë;</w:t>
      </w:r>
    </w:p>
    <w:p w:rsidR="00536076" w:rsidRPr="00E43D7A" w:rsidRDefault="00536076" w:rsidP="00536076">
      <w:pPr>
        <w:pStyle w:val="Paragrafi"/>
        <w:rPr>
          <w:spacing w:val="-8"/>
          <w:lang w:val="sq-AL"/>
        </w:rPr>
      </w:pPr>
      <w:r w:rsidRPr="00BC04EB">
        <w:rPr>
          <w:spacing w:val="-10"/>
          <w:lang w:val="sq-AL"/>
        </w:rPr>
        <w:t>“</w:t>
      </w:r>
      <w:proofErr w:type="spellStart"/>
      <w:r w:rsidRPr="00BC04EB">
        <w:rPr>
          <w:spacing w:val="-10"/>
          <w:lang w:val="sq-AL"/>
        </w:rPr>
        <w:t>NJKP</w:t>
      </w:r>
      <w:proofErr w:type="spellEnd"/>
      <w:r w:rsidRPr="00BC04EB">
        <w:rPr>
          <w:spacing w:val="-10"/>
          <w:lang w:val="sq-AL"/>
        </w:rPr>
        <w:t>” - “Njësia e Koordinimit të Programit” e krijuar</w:t>
      </w:r>
      <w:r w:rsidRPr="00E43D7A">
        <w:rPr>
          <w:spacing w:val="-8"/>
          <w:lang w:val="sq-AL"/>
        </w:rPr>
        <w:t xml:space="preserve"> nga qeveria shqiptare për zbatimin e Programit;</w:t>
      </w:r>
    </w:p>
    <w:p w:rsidR="00536076" w:rsidRPr="00E43D7A" w:rsidRDefault="00536076" w:rsidP="00536076">
      <w:pPr>
        <w:pStyle w:val="Paragrafi"/>
        <w:rPr>
          <w:spacing w:val="-8"/>
          <w:lang w:val="sq-AL"/>
        </w:rPr>
      </w:pPr>
      <w:r w:rsidRPr="00E43D7A">
        <w:rPr>
          <w:spacing w:val="-8"/>
          <w:lang w:val="sq-AL"/>
        </w:rPr>
        <w:t>“</w:t>
      </w:r>
      <w:proofErr w:type="spellStart"/>
      <w:r w:rsidRPr="00E43D7A">
        <w:rPr>
          <w:spacing w:val="-8"/>
          <w:lang w:val="sq-AL"/>
        </w:rPr>
        <w:t>KD</w:t>
      </w:r>
      <w:proofErr w:type="spellEnd"/>
      <w:r w:rsidRPr="00E43D7A">
        <w:rPr>
          <w:spacing w:val="-8"/>
          <w:lang w:val="sq-AL"/>
        </w:rPr>
        <w:t xml:space="preserve">” - Komiteti Drejtues; </w:t>
      </w:r>
    </w:p>
    <w:p w:rsidR="00536076" w:rsidRPr="00E43D7A" w:rsidRDefault="00536076" w:rsidP="00536076">
      <w:pPr>
        <w:pStyle w:val="Paragrafi"/>
        <w:rPr>
          <w:spacing w:val="-8"/>
          <w:lang w:val="sq-AL"/>
        </w:rPr>
      </w:pPr>
      <w:r w:rsidRPr="00E43D7A">
        <w:rPr>
          <w:spacing w:val="-8"/>
          <w:lang w:val="sq-AL"/>
        </w:rPr>
        <w:t>“</w:t>
      </w:r>
      <w:proofErr w:type="spellStart"/>
      <w:r w:rsidRPr="00E43D7A">
        <w:rPr>
          <w:spacing w:val="-8"/>
          <w:lang w:val="sq-AL"/>
        </w:rPr>
        <w:t>NJTQ</w:t>
      </w:r>
      <w:proofErr w:type="spellEnd"/>
      <w:r w:rsidRPr="00E43D7A">
        <w:rPr>
          <w:spacing w:val="-8"/>
          <w:lang w:val="sq-AL"/>
        </w:rPr>
        <w:t xml:space="preserve">” - Njësia Teknike Qendrore e </w:t>
      </w:r>
      <w:proofErr w:type="spellStart"/>
      <w:r w:rsidRPr="00E43D7A">
        <w:rPr>
          <w:spacing w:val="-8"/>
          <w:lang w:val="sq-AL"/>
        </w:rPr>
        <w:t>MPJ</w:t>
      </w:r>
      <w:proofErr w:type="spellEnd"/>
      <w:r w:rsidRPr="00E43D7A">
        <w:rPr>
          <w:spacing w:val="-8"/>
          <w:lang w:val="sq-AL"/>
        </w:rPr>
        <w:t>-</w:t>
      </w:r>
      <w:proofErr w:type="spellStart"/>
      <w:r w:rsidRPr="00E43D7A">
        <w:rPr>
          <w:spacing w:val="-8"/>
          <w:lang w:val="sq-AL"/>
        </w:rPr>
        <w:t>DPBZH</w:t>
      </w:r>
      <w:proofErr w:type="spellEnd"/>
      <w:r w:rsidRPr="00E43D7A">
        <w:rPr>
          <w:spacing w:val="-8"/>
          <w:lang w:val="sq-AL"/>
        </w:rPr>
        <w:t>-së;</w:t>
      </w:r>
    </w:p>
    <w:p w:rsidR="00536076" w:rsidRPr="00E43D7A" w:rsidRDefault="00536076" w:rsidP="00536076">
      <w:pPr>
        <w:pStyle w:val="Paragrafi"/>
        <w:rPr>
          <w:spacing w:val="-8"/>
          <w:lang w:val="sq-AL"/>
        </w:rPr>
      </w:pPr>
      <w:r w:rsidRPr="00E43D7A">
        <w:rPr>
          <w:spacing w:val="-8"/>
          <w:lang w:val="sq-AL"/>
        </w:rPr>
        <w:lastRenderedPageBreak/>
        <w:t>“</w:t>
      </w:r>
      <w:proofErr w:type="spellStart"/>
      <w:r w:rsidRPr="00E43D7A">
        <w:rPr>
          <w:spacing w:val="-8"/>
          <w:lang w:val="sq-AL"/>
        </w:rPr>
        <w:t>NJTL</w:t>
      </w:r>
      <w:proofErr w:type="spellEnd"/>
      <w:r w:rsidRPr="00E43D7A">
        <w:rPr>
          <w:spacing w:val="-8"/>
          <w:lang w:val="sq-AL"/>
        </w:rPr>
        <w:t xml:space="preserve">” - Njësia Teknike Lokale – Zyra e </w:t>
      </w:r>
      <w:proofErr w:type="spellStart"/>
      <w:r w:rsidRPr="00E43D7A">
        <w:rPr>
          <w:spacing w:val="-8"/>
          <w:lang w:val="sq-AL"/>
        </w:rPr>
        <w:t>Kooperacionit</w:t>
      </w:r>
      <w:proofErr w:type="spellEnd"/>
      <w:r w:rsidRPr="00E43D7A">
        <w:rPr>
          <w:spacing w:val="-8"/>
          <w:lang w:val="sq-AL"/>
        </w:rPr>
        <w:t xml:space="preserve"> për Zhvillim e Ambasadës së Italisë në Tiranë;</w:t>
      </w:r>
    </w:p>
    <w:p w:rsidR="00536076" w:rsidRPr="00E43D7A" w:rsidRDefault="00536076" w:rsidP="00536076">
      <w:pPr>
        <w:pStyle w:val="Paragrafi"/>
        <w:rPr>
          <w:spacing w:val="-8"/>
          <w:lang w:val="sq-AL"/>
        </w:rPr>
      </w:pPr>
      <w:r w:rsidRPr="00E43D7A">
        <w:rPr>
          <w:spacing w:val="-8"/>
          <w:lang w:val="sq-AL"/>
        </w:rPr>
        <w:t>“</w:t>
      </w:r>
      <w:proofErr w:type="spellStart"/>
      <w:r w:rsidRPr="00E43D7A">
        <w:rPr>
          <w:spacing w:val="-8"/>
          <w:lang w:val="sq-AL"/>
        </w:rPr>
        <w:t>AZHBR</w:t>
      </w:r>
      <w:proofErr w:type="spellEnd"/>
      <w:r w:rsidRPr="00E43D7A">
        <w:rPr>
          <w:spacing w:val="-8"/>
          <w:lang w:val="sq-AL"/>
        </w:rPr>
        <w:t xml:space="preserve">” - Agjencia e Pagesave Shqiptare /Agjencia e Zhvillimit Bujqësor Rural; </w:t>
      </w:r>
    </w:p>
    <w:p w:rsidR="00536076" w:rsidRPr="00E43D7A" w:rsidRDefault="00536076" w:rsidP="00536076">
      <w:pPr>
        <w:pStyle w:val="Paragrafi"/>
        <w:rPr>
          <w:spacing w:val="-8"/>
          <w:lang w:val="sq-AL"/>
        </w:rPr>
      </w:pPr>
      <w:r w:rsidRPr="00E43D7A">
        <w:rPr>
          <w:spacing w:val="-8"/>
          <w:lang w:val="sq-AL"/>
        </w:rPr>
        <w:t>“</w:t>
      </w:r>
      <w:proofErr w:type="spellStart"/>
      <w:r w:rsidRPr="00E43D7A">
        <w:rPr>
          <w:spacing w:val="-8"/>
          <w:lang w:val="sq-AL"/>
        </w:rPr>
        <w:t>AKU</w:t>
      </w:r>
      <w:proofErr w:type="spellEnd"/>
      <w:r w:rsidRPr="00E43D7A">
        <w:rPr>
          <w:spacing w:val="-8"/>
          <w:lang w:val="sq-AL"/>
        </w:rPr>
        <w:t>” - Autoriteti Kombëtar i Ushqimit (</w:t>
      </w:r>
      <w:proofErr w:type="spellStart"/>
      <w:r w:rsidRPr="00E43D7A">
        <w:rPr>
          <w:spacing w:val="-8"/>
          <w:lang w:val="sq-AL"/>
        </w:rPr>
        <w:t>AKU</w:t>
      </w:r>
      <w:proofErr w:type="spellEnd"/>
      <w:r w:rsidRPr="00E43D7A">
        <w:rPr>
          <w:spacing w:val="-8"/>
          <w:lang w:val="sq-AL"/>
        </w:rPr>
        <w:t>).</w:t>
      </w:r>
    </w:p>
    <w:p w:rsidR="00536076" w:rsidRPr="00E43D7A" w:rsidRDefault="00536076" w:rsidP="00536076">
      <w:pPr>
        <w:pStyle w:val="Paragrafi"/>
        <w:rPr>
          <w:sz w:val="12"/>
          <w:lang w:val="sq-AL"/>
        </w:rPr>
      </w:pPr>
    </w:p>
    <w:p w:rsidR="00536076" w:rsidRPr="00E43D7A" w:rsidRDefault="00536076" w:rsidP="00536076">
      <w:pPr>
        <w:pStyle w:val="NeniNr"/>
        <w:keepNext w:val="0"/>
        <w:rPr>
          <w:lang w:val="sq-AL"/>
        </w:rPr>
      </w:pPr>
      <w:r w:rsidRPr="00E43D7A">
        <w:rPr>
          <w:lang w:val="sq-AL"/>
        </w:rPr>
        <w:t>Neni 2</w:t>
      </w:r>
    </w:p>
    <w:p w:rsidR="00536076" w:rsidRPr="00E43D7A" w:rsidRDefault="00536076" w:rsidP="00536076">
      <w:pPr>
        <w:pStyle w:val="NeniTitull"/>
        <w:keepNext w:val="0"/>
        <w:rPr>
          <w:lang w:val="sq-AL"/>
        </w:rPr>
      </w:pPr>
      <w:r w:rsidRPr="00E43D7A">
        <w:rPr>
          <w:lang w:val="sq-AL"/>
        </w:rPr>
        <w:t>Qëllimi i Marrëveshjes</w:t>
      </w:r>
    </w:p>
    <w:p w:rsidR="00536076" w:rsidRPr="00E43D7A" w:rsidRDefault="00536076" w:rsidP="00536076">
      <w:pPr>
        <w:pStyle w:val="Paragrafi"/>
        <w:rPr>
          <w:sz w:val="10"/>
          <w:szCs w:val="10"/>
          <w:lang w:val="sq-AL"/>
        </w:rPr>
      </w:pPr>
    </w:p>
    <w:p w:rsidR="00536076" w:rsidRPr="00E43D7A" w:rsidRDefault="00536076" w:rsidP="00536076">
      <w:pPr>
        <w:pStyle w:val="Paragrafi"/>
        <w:rPr>
          <w:spacing w:val="-8"/>
          <w:lang w:val="sq-AL"/>
        </w:rPr>
      </w:pPr>
      <w:r w:rsidRPr="00E43D7A">
        <w:rPr>
          <w:spacing w:val="-8"/>
          <w:lang w:val="sq-AL"/>
        </w:rPr>
        <w:t>2.1 Kjo Marrëveshje synon të rregullojë angazhimet e ndërsjella të dy Palëve për realizimin e rregullt të Programit.</w:t>
      </w:r>
    </w:p>
    <w:p w:rsidR="00536076" w:rsidRPr="00E43D7A" w:rsidRDefault="00536076" w:rsidP="00536076">
      <w:pPr>
        <w:pStyle w:val="Paragrafi"/>
        <w:rPr>
          <w:spacing w:val="-8"/>
          <w:lang w:val="sq-AL"/>
        </w:rPr>
      </w:pPr>
      <w:r w:rsidRPr="00E43D7A">
        <w:rPr>
          <w:spacing w:val="-8"/>
          <w:lang w:val="sq-AL"/>
        </w:rPr>
        <w:t>2.2 Për këtë qëllim, Marrëveshja sanksionon angazhimin e të dyja Palëve për respektimin e Programit, me vëmendje të veçantë ndaj afateve dhe kushteve për përdorimin e kredisë përkatëse.</w:t>
      </w:r>
    </w:p>
    <w:p w:rsidR="00536076" w:rsidRPr="00E43D7A" w:rsidRDefault="00536076" w:rsidP="00536076">
      <w:pPr>
        <w:pStyle w:val="NeniNr"/>
        <w:keepNext w:val="0"/>
        <w:rPr>
          <w:spacing w:val="-8"/>
          <w:lang w:val="sq-AL"/>
        </w:rPr>
      </w:pPr>
      <w:r w:rsidRPr="00E43D7A">
        <w:rPr>
          <w:spacing w:val="-8"/>
          <w:lang w:val="sq-AL"/>
        </w:rPr>
        <w:t>Neni 3</w:t>
      </w:r>
    </w:p>
    <w:p w:rsidR="00536076" w:rsidRPr="00E43D7A" w:rsidRDefault="00536076" w:rsidP="00536076">
      <w:pPr>
        <w:pStyle w:val="NeniTitull"/>
        <w:keepNext w:val="0"/>
        <w:rPr>
          <w:spacing w:val="-8"/>
          <w:lang w:val="sq-AL"/>
        </w:rPr>
      </w:pPr>
      <w:r w:rsidRPr="00E43D7A">
        <w:rPr>
          <w:spacing w:val="-8"/>
          <w:lang w:val="sq-AL"/>
        </w:rPr>
        <w:t>Përshkrimi i Programit</w:t>
      </w:r>
    </w:p>
    <w:p w:rsidR="00536076" w:rsidRPr="00E43D7A" w:rsidRDefault="00536076" w:rsidP="00536076">
      <w:pPr>
        <w:pStyle w:val="Paragrafi"/>
        <w:rPr>
          <w:spacing w:val="-8"/>
          <w:sz w:val="10"/>
          <w:lang w:val="sq-AL"/>
        </w:rPr>
      </w:pPr>
    </w:p>
    <w:p w:rsidR="00536076" w:rsidRPr="00E43D7A" w:rsidRDefault="00536076" w:rsidP="00536076">
      <w:pPr>
        <w:pStyle w:val="Paragrafi"/>
        <w:rPr>
          <w:spacing w:val="-8"/>
          <w:lang w:val="sq-AL"/>
        </w:rPr>
      </w:pPr>
      <w:r w:rsidRPr="00E43D7A">
        <w:rPr>
          <w:spacing w:val="-8"/>
          <w:lang w:val="sq-AL"/>
        </w:rPr>
        <w:t>3.1 Programi, përmbledhja e shkurtër e të cilit tregohet në bashkëlidhjen 1, ka si objektiv të përgjithshëm të ndihmojë në përmirësimin e sigurisë ushqimore kombëtare, të kushteve socio-ekonomike të familjeve rurale shqiptare dhe të qëndrueshmërisë mjedisore dhe ekonomike të bujqësisë shqiptare.</w:t>
      </w:r>
    </w:p>
    <w:p w:rsidR="00536076" w:rsidRPr="00E43D7A" w:rsidRDefault="00536076" w:rsidP="00536076">
      <w:pPr>
        <w:pStyle w:val="Paragrafi"/>
        <w:rPr>
          <w:spacing w:val="-8"/>
          <w:lang w:val="sq-AL"/>
        </w:rPr>
      </w:pPr>
      <w:r w:rsidRPr="00E43D7A">
        <w:rPr>
          <w:spacing w:val="-8"/>
          <w:lang w:val="sq-AL"/>
        </w:rPr>
        <w:t xml:space="preserve">3.2 Objektivi specifik i Programit synon përmirësimin e sektorit shqiptar të ullishtarisë e prodhimit të vajit nëpërmjet përgatitjes dhe futjes së instrumenteve teknike/juridike dhe të burimeve financiare shtesë. </w:t>
      </w:r>
    </w:p>
    <w:p w:rsidR="00536076" w:rsidRPr="00E43D7A" w:rsidRDefault="00536076" w:rsidP="00536076">
      <w:pPr>
        <w:pStyle w:val="NeniNr"/>
        <w:keepNext w:val="0"/>
        <w:rPr>
          <w:spacing w:val="-8"/>
          <w:sz w:val="10"/>
          <w:szCs w:val="10"/>
          <w:lang w:val="sq-AL"/>
        </w:rPr>
      </w:pPr>
    </w:p>
    <w:p w:rsidR="00536076" w:rsidRPr="00E43D7A" w:rsidRDefault="00536076" w:rsidP="00536076">
      <w:pPr>
        <w:pStyle w:val="NeniNr"/>
        <w:keepNext w:val="0"/>
        <w:rPr>
          <w:spacing w:val="-8"/>
          <w:lang w:val="sq-AL"/>
        </w:rPr>
      </w:pPr>
      <w:r w:rsidRPr="00E43D7A">
        <w:rPr>
          <w:spacing w:val="-8"/>
          <w:lang w:val="sq-AL"/>
        </w:rPr>
        <w:t>Neni 4</w:t>
      </w:r>
    </w:p>
    <w:p w:rsidR="00536076" w:rsidRPr="00E43D7A" w:rsidRDefault="00536076" w:rsidP="00536076">
      <w:pPr>
        <w:pStyle w:val="NeniTitull"/>
        <w:keepNext w:val="0"/>
        <w:rPr>
          <w:spacing w:val="-8"/>
          <w:lang w:val="sq-AL"/>
        </w:rPr>
      </w:pPr>
      <w:r w:rsidRPr="00E43D7A">
        <w:rPr>
          <w:spacing w:val="-8"/>
          <w:lang w:val="sq-AL"/>
        </w:rPr>
        <w:t>Angazhime të qeverisë italiane</w:t>
      </w:r>
    </w:p>
    <w:p w:rsidR="00536076" w:rsidRPr="00E43D7A" w:rsidRDefault="00536076" w:rsidP="00536076">
      <w:pPr>
        <w:pStyle w:val="Paragrafi"/>
        <w:rPr>
          <w:spacing w:val="-8"/>
          <w:sz w:val="10"/>
          <w:lang w:val="sq-AL"/>
        </w:rPr>
      </w:pPr>
    </w:p>
    <w:p w:rsidR="00536076" w:rsidRPr="00E43D7A" w:rsidRDefault="00536076" w:rsidP="00536076">
      <w:pPr>
        <w:pStyle w:val="Paragrafi"/>
        <w:rPr>
          <w:spacing w:val="-8"/>
          <w:lang w:val="sq-AL"/>
        </w:rPr>
      </w:pPr>
      <w:r w:rsidRPr="00E43D7A">
        <w:rPr>
          <w:spacing w:val="-8"/>
          <w:lang w:val="sq-AL"/>
        </w:rPr>
        <w:t xml:space="preserve">Qeveria e Republikës së Italisë, e përfaqësuar nga Ministria e Punëve të Jashtme – Drejtoria e Përgjithshme e Bashkëpunimit për Zhvillim, angazhohet të financojë Programin me një shumë prej 3.000.000,00 eurosh si kredi ndihme, e cila do të jetë e </w:t>
      </w:r>
      <w:proofErr w:type="spellStart"/>
      <w:r w:rsidRPr="00E43D7A">
        <w:rPr>
          <w:spacing w:val="-8"/>
          <w:lang w:val="sq-AL"/>
        </w:rPr>
        <w:t>disponueshme</w:t>
      </w:r>
      <w:proofErr w:type="spellEnd"/>
      <w:r w:rsidRPr="00E43D7A">
        <w:rPr>
          <w:spacing w:val="-8"/>
          <w:lang w:val="sq-AL"/>
        </w:rPr>
        <w:t xml:space="preserve"> pranë </w:t>
      </w:r>
      <w:proofErr w:type="spellStart"/>
      <w:r w:rsidRPr="00E43D7A">
        <w:rPr>
          <w:spacing w:val="-8"/>
          <w:lang w:val="sq-AL"/>
        </w:rPr>
        <w:t>Artigiancassa</w:t>
      </w:r>
      <w:proofErr w:type="spellEnd"/>
      <w:r w:rsidRPr="00E43D7A">
        <w:rPr>
          <w:spacing w:val="-8"/>
          <w:lang w:val="sq-AL"/>
        </w:rPr>
        <w:t>-s dhe do të livrohet sipas sa tregohet qartë në bashkëlidhjen 4.</w:t>
      </w:r>
    </w:p>
    <w:p w:rsidR="00536076" w:rsidRPr="00E43D7A" w:rsidRDefault="00536076" w:rsidP="00536076">
      <w:pPr>
        <w:pStyle w:val="NeniNr"/>
        <w:keepNext w:val="0"/>
        <w:rPr>
          <w:spacing w:val="-8"/>
          <w:sz w:val="10"/>
          <w:szCs w:val="10"/>
          <w:lang w:val="sq-AL"/>
        </w:rPr>
      </w:pPr>
    </w:p>
    <w:p w:rsidR="00536076" w:rsidRPr="00E43D7A" w:rsidRDefault="00536076" w:rsidP="00536076">
      <w:pPr>
        <w:pStyle w:val="NeniNr"/>
        <w:keepNext w:val="0"/>
        <w:rPr>
          <w:spacing w:val="-8"/>
          <w:lang w:val="sq-AL"/>
        </w:rPr>
      </w:pPr>
      <w:r w:rsidRPr="00E43D7A">
        <w:rPr>
          <w:spacing w:val="-8"/>
          <w:lang w:val="sq-AL"/>
        </w:rPr>
        <w:t>Neni 5</w:t>
      </w:r>
    </w:p>
    <w:p w:rsidR="00536076" w:rsidRPr="00E43D7A" w:rsidRDefault="00536076" w:rsidP="00536076">
      <w:pPr>
        <w:pStyle w:val="NeniTitull"/>
        <w:keepNext w:val="0"/>
        <w:rPr>
          <w:spacing w:val="-8"/>
          <w:lang w:val="sq-AL"/>
        </w:rPr>
      </w:pPr>
      <w:r w:rsidRPr="00E43D7A">
        <w:rPr>
          <w:spacing w:val="-8"/>
          <w:lang w:val="sq-AL"/>
        </w:rPr>
        <w:t>Angazhime të qeverisë shqiptare</w:t>
      </w:r>
    </w:p>
    <w:p w:rsidR="00536076" w:rsidRPr="00E43D7A" w:rsidRDefault="00536076" w:rsidP="00536076">
      <w:pPr>
        <w:pStyle w:val="Paragrafi"/>
        <w:rPr>
          <w:spacing w:val="-8"/>
          <w:sz w:val="10"/>
          <w:lang w:val="sq-AL"/>
        </w:rPr>
      </w:pPr>
    </w:p>
    <w:p w:rsidR="00536076" w:rsidRPr="00E43D7A" w:rsidRDefault="00536076" w:rsidP="00536076">
      <w:pPr>
        <w:pStyle w:val="Paragrafi"/>
        <w:rPr>
          <w:spacing w:val="-8"/>
          <w:lang w:val="sq-AL"/>
        </w:rPr>
      </w:pPr>
      <w:r w:rsidRPr="00E43D7A">
        <w:rPr>
          <w:spacing w:val="-8"/>
          <w:lang w:val="sq-AL"/>
        </w:rPr>
        <w:t>Qeveria shqiptare angazhohet:</w:t>
      </w:r>
    </w:p>
    <w:p w:rsidR="00536076" w:rsidRPr="00E43D7A" w:rsidRDefault="00536076" w:rsidP="00536076">
      <w:pPr>
        <w:pStyle w:val="Paragrafi"/>
        <w:rPr>
          <w:spacing w:val="-8"/>
          <w:lang w:val="sq-AL"/>
        </w:rPr>
      </w:pPr>
      <w:r w:rsidRPr="00E43D7A">
        <w:rPr>
          <w:spacing w:val="-8"/>
          <w:lang w:val="sq-AL"/>
        </w:rPr>
        <w:t>5.1 Të garantojë realizimin e Programit në përputhje me këtë Marrëveshje. Për këtë qëllim do të jetë përgjegjëse për mbikëqyrjen e veprimtarive dhe do të ndërmarrë veprimet e nevojshme dhe angazhimet fillestare, të përcaktuara në “kuadrin logjik” të Programit, siç tregohet në bashkëlidhjen 1;</w:t>
      </w:r>
    </w:p>
    <w:p w:rsidR="00536076" w:rsidRPr="00E43D7A" w:rsidRDefault="00536076" w:rsidP="00536076">
      <w:pPr>
        <w:pStyle w:val="Paragrafi"/>
        <w:rPr>
          <w:spacing w:val="-8"/>
          <w:lang w:val="sq-AL"/>
        </w:rPr>
      </w:pPr>
      <w:r w:rsidRPr="00E43D7A">
        <w:rPr>
          <w:spacing w:val="-8"/>
          <w:lang w:val="sq-AL"/>
        </w:rPr>
        <w:t>5.2 T’i bëjë operative të gjitha veprimet, veprimtaritë dhe aktet zyrtare të domosdoshme për realizimin me sukses të Programit;</w:t>
      </w:r>
    </w:p>
    <w:p w:rsidR="00536076" w:rsidRDefault="00536076" w:rsidP="00536076">
      <w:pPr>
        <w:pStyle w:val="Paragrafi"/>
        <w:rPr>
          <w:spacing w:val="-8"/>
          <w:lang w:val="sq-AL"/>
        </w:rPr>
      </w:pPr>
      <w:r w:rsidRPr="00E43D7A">
        <w:rPr>
          <w:spacing w:val="-8"/>
          <w:lang w:val="sq-AL"/>
        </w:rPr>
        <w:t xml:space="preserve">5.3 Të krijojë pranë </w:t>
      </w:r>
      <w:proofErr w:type="spellStart"/>
      <w:r w:rsidRPr="00E43D7A">
        <w:rPr>
          <w:spacing w:val="-8"/>
          <w:lang w:val="sq-AL"/>
        </w:rPr>
        <w:t>MBUMK</w:t>
      </w:r>
      <w:proofErr w:type="spellEnd"/>
      <w:r w:rsidRPr="00E43D7A">
        <w:rPr>
          <w:spacing w:val="-8"/>
          <w:lang w:val="sq-AL"/>
        </w:rPr>
        <w:t xml:space="preserve">-së, që do të bëhet enti zbatues, </w:t>
      </w:r>
      <w:proofErr w:type="spellStart"/>
      <w:r w:rsidRPr="00E43D7A">
        <w:rPr>
          <w:spacing w:val="-8"/>
          <w:lang w:val="sq-AL"/>
        </w:rPr>
        <w:t>NJMP</w:t>
      </w:r>
      <w:proofErr w:type="spellEnd"/>
      <w:r w:rsidRPr="00E43D7A">
        <w:rPr>
          <w:spacing w:val="-8"/>
          <w:lang w:val="sq-AL"/>
        </w:rPr>
        <w:t xml:space="preserve">-në, e cila do të kujdeset të bashkërendojë funksionet me karakter teknik dhe </w:t>
      </w:r>
      <w:proofErr w:type="spellStart"/>
      <w:r w:rsidRPr="00E43D7A">
        <w:rPr>
          <w:spacing w:val="-8"/>
          <w:lang w:val="sq-AL"/>
        </w:rPr>
        <w:t>menaxhues</w:t>
      </w:r>
      <w:proofErr w:type="spellEnd"/>
      <w:r w:rsidRPr="00E43D7A">
        <w:rPr>
          <w:spacing w:val="-8"/>
          <w:lang w:val="sq-AL"/>
        </w:rPr>
        <w:t>, të nevojshme për realizimin e Programit;</w:t>
      </w:r>
    </w:p>
    <w:p w:rsidR="00536076" w:rsidRPr="00E43D7A" w:rsidRDefault="00536076" w:rsidP="00536076">
      <w:pPr>
        <w:pStyle w:val="Paragrafi"/>
        <w:rPr>
          <w:spacing w:val="-8"/>
          <w:lang w:val="sq-AL"/>
        </w:rPr>
      </w:pPr>
    </w:p>
    <w:p w:rsidR="00536076" w:rsidRPr="00E43D7A" w:rsidRDefault="00536076" w:rsidP="00536076">
      <w:pPr>
        <w:pStyle w:val="Paragrafi"/>
        <w:rPr>
          <w:spacing w:val="-8"/>
          <w:lang w:val="sq-AL"/>
        </w:rPr>
      </w:pPr>
      <w:r w:rsidRPr="00E43D7A">
        <w:rPr>
          <w:spacing w:val="-8"/>
          <w:lang w:val="sq-AL"/>
        </w:rPr>
        <w:t xml:space="preserve">5.4 Të japë bashkëpunim të plotë për </w:t>
      </w:r>
      <w:proofErr w:type="spellStart"/>
      <w:r w:rsidRPr="00E43D7A">
        <w:rPr>
          <w:spacing w:val="-8"/>
          <w:lang w:val="sq-AL"/>
        </w:rPr>
        <w:t>MPJ</w:t>
      </w:r>
      <w:proofErr w:type="spellEnd"/>
      <w:r w:rsidRPr="00E43D7A">
        <w:rPr>
          <w:spacing w:val="-8"/>
          <w:lang w:val="sq-AL"/>
        </w:rPr>
        <w:t>–</w:t>
      </w:r>
      <w:proofErr w:type="spellStart"/>
      <w:r w:rsidRPr="00E43D7A">
        <w:rPr>
          <w:spacing w:val="-8"/>
          <w:lang w:val="sq-AL"/>
        </w:rPr>
        <w:t>DPBZH</w:t>
      </w:r>
      <w:proofErr w:type="spellEnd"/>
      <w:r w:rsidRPr="00E43D7A">
        <w:rPr>
          <w:spacing w:val="-8"/>
          <w:lang w:val="sq-AL"/>
        </w:rPr>
        <w:t xml:space="preserve">-në </w:t>
      </w:r>
      <w:r w:rsidRPr="00E43D7A">
        <w:rPr>
          <w:spacing w:val="-8"/>
          <w:lang w:val="sq-AL"/>
        </w:rPr>
        <w:lastRenderedPageBreak/>
        <w:t xml:space="preserve">për veprimtarinë e monitorimit të programit dhe për </w:t>
      </w:r>
      <w:proofErr w:type="spellStart"/>
      <w:r w:rsidRPr="00E43D7A">
        <w:rPr>
          <w:spacing w:val="-8"/>
          <w:lang w:val="sq-AL"/>
        </w:rPr>
        <w:t>aksesin</w:t>
      </w:r>
      <w:proofErr w:type="spellEnd"/>
      <w:r w:rsidRPr="00E43D7A">
        <w:rPr>
          <w:spacing w:val="-8"/>
          <w:lang w:val="sq-AL"/>
        </w:rPr>
        <w:t xml:space="preserve"> në dokumentacionin ekzistues;</w:t>
      </w:r>
    </w:p>
    <w:p w:rsidR="00536076" w:rsidRPr="00E43D7A" w:rsidRDefault="00536076" w:rsidP="00536076">
      <w:pPr>
        <w:pStyle w:val="Paragrafi"/>
        <w:rPr>
          <w:spacing w:val="-8"/>
          <w:lang w:val="sq-AL"/>
        </w:rPr>
      </w:pPr>
      <w:r w:rsidRPr="00E43D7A">
        <w:rPr>
          <w:spacing w:val="-8"/>
          <w:lang w:val="sq-AL"/>
        </w:rPr>
        <w:t xml:space="preserve">5.5 Të </w:t>
      </w:r>
      <w:proofErr w:type="spellStart"/>
      <w:r w:rsidRPr="00E43D7A">
        <w:rPr>
          <w:spacing w:val="-8"/>
          <w:lang w:val="sq-AL"/>
        </w:rPr>
        <w:t>rimbursojë</w:t>
      </w:r>
      <w:proofErr w:type="spellEnd"/>
      <w:r w:rsidRPr="00E43D7A">
        <w:rPr>
          <w:spacing w:val="-8"/>
          <w:lang w:val="sq-AL"/>
        </w:rPr>
        <w:t xml:space="preserve"> shumat e marra si kredi ndihme, sipas afateve dhe kushteve të përcaktuara në nenin 7.</w:t>
      </w:r>
    </w:p>
    <w:p w:rsidR="00536076" w:rsidRPr="00E43D7A" w:rsidRDefault="00536076" w:rsidP="00536076">
      <w:pPr>
        <w:pStyle w:val="Paragrafi"/>
        <w:rPr>
          <w:spacing w:val="-8"/>
          <w:sz w:val="10"/>
          <w:lang w:val="sq-AL"/>
        </w:rPr>
      </w:pPr>
    </w:p>
    <w:p w:rsidR="00536076" w:rsidRPr="00E43D7A" w:rsidRDefault="00536076" w:rsidP="00536076">
      <w:pPr>
        <w:pStyle w:val="NeniNr"/>
        <w:keepNext w:val="0"/>
        <w:rPr>
          <w:spacing w:val="-8"/>
          <w:lang w:val="sq-AL"/>
        </w:rPr>
      </w:pPr>
      <w:r w:rsidRPr="00E43D7A">
        <w:rPr>
          <w:spacing w:val="-8"/>
          <w:lang w:val="sq-AL"/>
        </w:rPr>
        <w:t>Neni 6</w:t>
      </w:r>
    </w:p>
    <w:p w:rsidR="00536076" w:rsidRPr="00E43D7A" w:rsidRDefault="00536076" w:rsidP="00536076">
      <w:pPr>
        <w:pStyle w:val="NeniTitull"/>
        <w:keepNext w:val="0"/>
        <w:rPr>
          <w:spacing w:val="-8"/>
          <w:lang w:val="sq-AL"/>
        </w:rPr>
      </w:pPr>
      <w:r w:rsidRPr="00E43D7A">
        <w:rPr>
          <w:spacing w:val="-8"/>
          <w:lang w:val="sq-AL"/>
        </w:rPr>
        <w:t>Struktura të menaxhimit dhe të realizimit të Programit</w:t>
      </w:r>
    </w:p>
    <w:p w:rsidR="00536076" w:rsidRPr="00E43D7A" w:rsidRDefault="00536076" w:rsidP="00536076">
      <w:pPr>
        <w:pStyle w:val="Paragrafi"/>
        <w:rPr>
          <w:spacing w:val="-8"/>
          <w:sz w:val="10"/>
          <w:lang w:val="sq-AL"/>
        </w:rPr>
      </w:pPr>
    </w:p>
    <w:p w:rsidR="00536076" w:rsidRPr="00E43D7A" w:rsidRDefault="00536076" w:rsidP="00536076">
      <w:pPr>
        <w:pStyle w:val="Paragrafi"/>
        <w:rPr>
          <w:spacing w:val="-8"/>
          <w:lang w:val="sq-AL"/>
        </w:rPr>
      </w:pPr>
      <w:r w:rsidRPr="00E43D7A">
        <w:rPr>
          <w:spacing w:val="-8"/>
          <w:lang w:val="sq-AL"/>
        </w:rPr>
        <w:t xml:space="preserve">Struktura </w:t>
      </w:r>
      <w:proofErr w:type="spellStart"/>
      <w:r w:rsidRPr="00E43D7A">
        <w:rPr>
          <w:spacing w:val="-8"/>
          <w:lang w:val="sq-AL"/>
        </w:rPr>
        <w:t>menaxhuese</w:t>
      </w:r>
      <w:proofErr w:type="spellEnd"/>
      <w:r w:rsidRPr="00E43D7A">
        <w:rPr>
          <w:spacing w:val="-8"/>
          <w:lang w:val="sq-AL"/>
        </w:rPr>
        <w:t xml:space="preserve"> dhe mënyrat e realizimit të Programit, siç tregohet në hollësi në bashkëlidhjet 1 dhe 4, parashikojnë:</w:t>
      </w:r>
    </w:p>
    <w:p w:rsidR="00536076" w:rsidRPr="00E43D7A" w:rsidRDefault="00536076" w:rsidP="00536076">
      <w:pPr>
        <w:pStyle w:val="Paragrafi"/>
        <w:rPr>
          <w:spacing w:val="-8"/>
          <w:lang w:val="sq-AL"/>
        </w:rPr>
      </w:pPr>
      <w:r w:rsidRPr="00E43D7A">
        <w:rPr>
          <w:spacing w:val="-8"/>
          <w:lang w:val="sq-AL"/>
        </w:rPr>
        <w:t xml:space="preserve">6.1 </w:t>
      </w:r>
      <w:proofErr w:type="spellStart"/>
      <w:r w:rsidRPr="00E43D7A">
        <w:rPr>
          <w:spacing w:val="-8"/>
          <w:lang w:val="sq-AL"/>
        </w:rPr>
        <w:t>MBUMK</w:t>
      </w:r>
      <w:proofErr w:type="spellEnd"/>
      <w:r w:rsidRPr="00E43D7A">
        <w:rPr>
          <w:spacing w:val="-8"/>
          <w:lang w:val="sq-AL"/>
        </w:rPr>
        <w:t>-ja, që do të realizojë Programin, do të përgatisë të gjitha marrëveshjet e nevojshme me institucionet përgjegjëse, do të firmosë kontratat e kërkuara dhe do të jetë përgjegjëse për përdorimin e fondeve dhe për kredinë e ndihmës sipas mënyrave dhe procedurave të përcaktuara nga Marrëveshja Financiare;</w:t>
      </w:r>
    </w:p>
    <w:p w:rsidR="00536076" w:rsidRPr="00E43D7A" w:rsidRDefault="00536076" w:rsidP="00536076">
      <w:pPr>
        <w:pStyle w:val="Paragrafi"/>
        <w:rPr>
          <w:spacing w:val="-8"/>
          <w:lang w:val="sq-AL"/>
        </w:rPr>
      </w:pPr>
      <w:r w:rsidRPr="00E43D7A">
        <w:rPr>
          <w:spacing w:val="-8"/>
          <w:lang w:val="sq-AL"/>
        </w:rPr>
        <w:t xml:space="preserve">6.2 </w:t>
      </w:r>
      <w:proofErr w:type="spellStart"/>
      <w:r w:rsidRPr="00E43D7A">
        <w:rPr>
          <w:spacing w:val="-8"/>
          <w:lang w:val="sq-AL"/>
        </w:rPr>
        <w:t>MFSH</w:t>
      </w:r>
      <w:proofErr w:type="spellEnd"/>
      <w:r w:rsidRPr="00E43D7A">
        <w:rPr>
          <w:spacing w:val="-8"/>
          <w:lang w:val="sq-AL"/>
        </w:rPr>
        <w:t>-ja, që do të lidhë Marrëveshjen Financiare;</w:t>
      </w:r>
    </w:p>
    <w:p w:rsidR="00536076" w:rsidRPr="00E43D7A" w:rsidRDefault="00536076" w:rsidP="00536076">
      <w:pPr>
        <w:pStyle w:val="Paragrafi"/>
        <w:rPr>
          <w:spacing w:val="-8"/>
          <w:lang w:val="sq-AL"/>
        </w:rPr>
      </w:pPr>
      <w:r w:rsidRPr="00E43D7A">
        <w:rPr>
          <w:spacing w:val="-8"/>
          <w:lang w:val="sq-AL"/>
        </w:rPr>
        <w:t>6.3 Komiteti Drejtues (</w:t>
      </w:r>
      <w:proofErr w:type="spellStart"/>
      <w:r w:rsidRPr="00E43D7A">
        <w:rPr>
          <w:spacing w:val="-8"/>
          <w:lang w:val="sq-AL"/>
        </w:rPr>
        <w:t>KD</w:t>
      </w:r>
      <w:proofErr w:type="spellEnd"/>
      <w:r w:rsidRPr="00E43D7A">
        <w:rPr>
          <w:spacing w:val="-8"/>
          <w:lang w:val="sq-AL"/>
        </w:rPr>
        <w:t xml:space="preserve">), që do të vigjilojë mbi efikasitetin dhe </w:t>
      </w:r>
      <w:proofErr w:type="spellStart"/>
      <w:r w:rsidRPr="00E43D7A">
        <w:rPr>
          <w:spacing w:val="-8"/>
          <w:lang w:val="sq-AL"/>
        </w:rPr>
        <w:t>eficiencën</w:t>
      </w:r>
      <w:proofErr w:type="spellEnd"/>
      <w:r w:rsidRPr="00E43D7A">
        <w:rPr>
          <w:spacing w:val="-8"/>
          <w:lang w:val="sq-AL"/>
        </w:rPr>
        <w:t xml:space="preserve"> e Programit dhe do të kryejë të gjitha funksionet sipas sa përcaktohet në bashkëlidhjen 1. Ai do të përbëhet nga përfaqësues i </w:t>
      </w:r>
      <w:proofErr w:type="spellStart"/>
      <w:r w:rsidRPr="00E43D7A">
        <w:rPr>
          <w:spacing w:val="-8"/>
          <w:lang w:val="sq-AL"/>
        </w:rPr>
        <w:t>MBUMK</w:t>
      </w:r>
      <w:proofErr w:type="spellEnd"/>
      <w:r w:rsidRPr="00E43D7A">
        <w:rPr>
          <w:spacing w:val="-8"/>
          <w:lang w:val="sq-AL"/>
        </w:rPr>
        <w:t xml:space="preserve">-së, Kryetari i Komitetit, nga një përfaqësues i </w:t>
      </w:r>
      <w:proofErr w:type="spellStart"/>
      <w:r w:rsidRPr="00E43D7A">
        <w:rPr>
          <w:spacing w:val="-8"/>
          <w:lang w:val="sq-AL"/>
        </w:rPr>
        <w:t>MPJ</w:t>
      </w:r>
      <w:proofErr w:type="spellEnd"/>
      <w:r w:rsidRPr="00E43D7A">
        <w:rPr>
          <w:spacing w:val="-8"/>
          <w:lang w:val="sq-AL"/>
        </w:rPr>
        <w:t>–</w:t>
      </w:r>
      <w:proofErr w:type="spellStart"/>
      <w:r w:rsidRPr="00E43D7A">
        <w:rPr>
          <w:spacing w:val="-8"/>
          <w:lang w:val="sq-AL"/>
        </w:rPr>
        <w:t>DPBZH</w:t>
      </w:r>
      <w:proofErr w:type="spellEnd"/>
      <w:r w:rsidRPr="00E43D7A">
        <w:rPr>
          <w:spacing w:val="-8"/>
          <w:lang w:val="sq-AL"/>
        </w:rPr>
        <w:t>-së, edhe nëpërmjet Ambasadës së Italisë/</w:t>
      </w:r>
      <w:proofErr w:type="spellStart"/>
      <w:r w:rsidRPr="00E43D7A">
        <w:rPr>
          <w:spacing w:val="-8"/>
          <w:lang w:val="sq-AL"/>
        </w:rPr>
        <w:t>NJTL</w:t>
      </w:r>
      <w:proofErr w:type="spellEnd"/>
      <w:r w:rsidRPr="00E43D7A">
        <w:rPr>
          <w:spacing w:val="-8"/>
          <w:lang w:val="sq-AL"/>
        </w:rPr>
        <w:t xml:space="preserve">-së në Tiranë, nga një përfaqësues i </w:t>
      </w:r>
      <w:proofErr w:type="spellStart"/>
      <w:r w:rsidRPr="00E43D7A">
        <w:rPr>
          <w:spacing w:val="-8"/>
          <w:lang w:val="sq-AL"/>
        </w:rPr>
        <w:t>UBT</w:t>
      </w:r>
      <w:proofErr w:type="spellEnd"/>
      <w:r w:rsidRPr="00E43D7A">
        <w:rPr>
          <w:spacing w:val="-8"/>
          <w:lang w:val="sq-AL"/>
        </w:rPr>
        <w:t xml:space="preserve">-së, Fakultetit të Bujqësisë i Tiranës, nga një përfaqësues i </w:t>
      </w:r>
      <w:proofErr w:type="spellStart"/>
      <w:r w:rsidRPr="00E43D7A">
        <w:rPr>
          <w:spacing w:val="-8"/>
          <w:lang w:val="sq-AL"/>
        </w:rPr>
        <w:t>AKU</w:t>
      </w:r>
      <w:proofErr w:type="spellEnd"/>
      <w:r w:rsidRPr="00E43D7A">
        <w:rPr>
          <w:spacing w:val="-8"/>
          <w:lang w:val="sq-AL"/>
        </w:rPr>
        <w:t xml:space="preserve">-së dhe, në cilësinë e vëzhguesve, si nga një përfaqësues i </w:t>
      </w:r>
      <w:proofErr w:type="spellStart"/>
      <w:r w:rsidRPr="00E43D7A">
        <w:rPr>
          <w:spacing w:val="-8"/>
          <w:lang w:val="sq-AL"/>
        </w:rPr>
        <w:t>AZHBR</w:t>
      </w:r>
      <w:proofErr w:type="spellEnd"/>
      <w:r w:rsidRPr="00E43D7A">
        <w:rPr>
          <w:spacing w:val="-8"/>
          <w:lang w:val="sq-AL"/>
        </w:rPr>
        <w:t xml:space="preserve">-së, ashtu dhe nga një përfaqësues i organizmit ndërqeveritar, i cili do të përcaktohet për dhënien e asistencës teknike. Në çdo mbledhje të </w:t>
      </w:r>
      <w:proofErr w:type="spellStart"/>
      <w:r w:rsidRPr="00E43D7A">
        <w:rPr>
          <w:spacing w:val="-8"/>
          <w:lang w:val="sq-AL"/>
        </w:rPr>
        <w:t>KD</w:t>
      </w:r>
      <w:proofErr w:type="spellEnd"/>
      <w:r w:rsidRPr="00E43D7A">
        <w:rPr>
          <w:spacing w:val="-8"/>
          <w:lang w:val="sq-AL"/>
        </w:rPr>
        <w:t>-së, gjithnjë në cilësinë e vëzhguesit, do të dërgohet edhe nga Ministria e Politikave Bujqësore Ushqimore dhe Pyjore italiane;</w:t>
      </w:r>
    </w:p>
    <w:p w:rsidR="00536076" w:rsidRPr="00E43D7A" w:rsidRDefault="00536076" w:rsidP="00536076">
      <w:pPr>
        <w:pStyle w:val="Paragrafi"/>
        <w:rPr>
          <w:spacing w:val="-8"/>
          <w:lang w:val="sq-AL"/>
        </w:rPr>
      </w:pPr>
      <w:r w:rsidRPr="00E43D7A">
        <w:rPr>
          <w:spacing w:val="-8"/>
          <w:lang w:val="sq-AL"/>
        </w:rPr>
        <w:t>6.4 Njësia e Koordinimit të Programit (</w:t>
      </w:r>
      <w:proofErr w:type="spellStart"/>
      <w:r w:rsidRPr="00E43D7A">
        <w:rPr>
          <w:spacing w:val="-8"/>
          <w:lang w:val="sq-AL"/>
        </w:rPr>
        <w:t>NJKP</w:t>
      </w:r>
      <w:proofErr w:type="spellEnd"/>
      <w:r w:rsidRPr="00E43D7A">
        <w:rPr>
          <w:spacing w:val="-8"/>
          <w:lang w:val="sq-AL"/>
        </w:rPr>
        <w:t>), që do të jetë operative për gjithë kohëzgjatjen e Programit dhe do të ngarkohet me zbatimin dhe menaxhimin e Programit dhe me bashkërendimin e të gjitha organeve të sipërtreguara, duke garantuar respektimin e procedurave të përcaktuara në Marrëveshje;</w:t>
      </w:r>
    </w:p>
    <w:p w:rsidR="00536076" w:rsidRPr="00E43D7A" w:rsidRDefault="00536076" w:rsidP="00536076">
      <w:pPr>
        <w:pStyle w:val="Paragrafi"/>
        <w:rPr>
          <w:lang w:val="sq-AL"/>
        </w:rPr>
      </w:pPr>
      <w:r w:rsidRPr="00E43D7A">
        <w:rPr>
          <w:spacing w:val="-8"/>
          <w:lang w:val="sq-AL"/>
        </w:rPr>
        <w:t xml:space="preserve">6.5 </w:t>
      </w:r>
      <w:proofErr w:type="spellStart"/>
      <w:r w:rsidRPr="00E43D7A">
        <w:rPr>
          <w:spacing w:val="-8"/>
          <w:lang w:val="sq-AL"/>
        </w:rPr>
        <w:t>MPJ</w:t>
      </w:r>
      <w:proofErr w:type="spellEnd"/>
      <w:r w:rsidRPr="00E43D7A">
        <w:rPr>
          <w:spacing w:val="-8"/>
          <w:lang w:val="sq-AL"/>
        </w:rPr>
        <w:t>-</w:t>
      </w:r>
      <w:proofErr w:type="spellStart"/>
      <w:r w:rsidRPr="00E43D7A">
        <w:rPr>
          <w:spacing w:val="-8"/>
          <w:lang w:val="sq-AL"/>
        </w:rPr>
        <w:t>DPBZH</w:t>
      </w:r>
      <w:proofErr w:type="spellEnd"/>
      <w:r w:rsidRPr="00E43D7A">
        <w:rPr>
          <w:spacing w:val="-8"/>
          <w:lang w:val="sq-AL"/>
        </w:rPr>
        <w:t>-ja, që do të sigurojë livrimin e burimeve financiare si kredi sipas mënyrave të parashikuara nga legjislacioni italian në fuqi, siç</w:t>
      </w:r>
      <w:r w:rsidRPr="00E43D7A">
        <w:rPr>
          <w:lang w:val="sq-AL"/>
        </w:rPr>
        <w:t xml:space="preserve"> tregohen përmbledhtazi në këtë Marrëveshje. </w:t>
      </w:r>
      <w:proofErr w:type="spellStart"/>
      <w:r w:rsidRPr="00E43D7A">
        <w:rPr>
          <w:lang w:val="sq-AL"/>
        </w:rPr>
        <w:t>MPJ</w:t>
      </w:r>
      <w:proofErr w:type="spellEnd"/>
      <w:r w:rsidRPr="00E43D7A">
        <w:rPr>
          <w:lang w:val="sq-AL"/>
        </w:rPr>
        <w:t>-</w:t>
      </w:r>
      <w:proofErr w:type="spellStart"/>
      <w:r w:rsidRPr="00E43D7A">
        <w:rPr>
          <w:lang w:val="sq-AL"/>
        </w:rPr>
        <w:t>DPBZH</w:t>
      </w:r>
      <w:proofErr w:type="spellEnd"/>
      <w:r w:rsidRPr="00E43D7A">
        <w:rPr>
          <w:lang w:val="sq-AL"/>
        </w:rPr>
        <w:t xml:space="preserve">-ja, në bashkëpunim me </w:t>
      </w:r>
      <w:proofErr w:type="spellStart"/>
      <w:r w:rsidRPr="00E43D7A">
        <w:rPr>
          <w:lang w:val="sq-AL"/>
        </w:rPr>
        <w:t>MBUMK</w:t>
      </w:r>
      <w:proofErr w:type="spellEnd"/>
      <w:r w:rsidRPr="00E43D7A">
        <w:rPr>
          <w:lang w:val="sq-AL"/>
        </w:rPr>
        <w:t xml:space="preserve">-në, do të ketë, gjithashtu, për detyrë të mbikëqyrë ecurinë e Programit. </w:t>
      </w:r>
      <w:proofErr w:type="spellStart"/>
      <w:r w:rsidRPr="00E43D7A">
        <w:rPr>
          <w:lang w:val="sq-AL"/>
        </w:rPr>
        <w:t>MPJ</w:t>
      </w:r>
      <w:proofErr w:type="spellEnd"/>
      <w:r w:rsidRPr="00E43D7A">
        <w:rPr>
          <w:lang w:val="sq-AL"/>
        </w:rPr>
        <w:t>-</w:t>
      </w:r>
      <w:proofErr w:type="spellStart"/>
      <w:r w:rsidRPr="00E43D7A">
        <w:rPr>
          <w:lang w:val="sq-AL"/>
        </w:rPr>
        <w:t>DPBZH</w:t>
      </w:r>
      <w:proofErr w:type="spellEnd"/>
      <w:r w:rsidRPr="00E43D7A">
        <w:rPr>
          <w:lang w:val="sq-AL"/>
        </w:rPr>
        <w:t xml:space="preserve">-ja do të veprojë përmes zyrave përgjegjëse për kryerjen e detyrave të veta. Në veçanti, </w:t>
      </w:r>
      <w:proofErr w:type="spellStart"/>
      <w:r w:rsidRPr="00E43D7A">
        <w:rPr>
          <w:lang w:val="sq-AL"/>
        </w:rPr>
        <w:t>NJTQ</w:t>
      </w:r>
      <w:proofErr w:type="spellEnd"/>
      <w:r w:rsidRPr="00E43D7A">
        <w:rPr>
          <w:lang w:val="sq-AL"/>
        </w:rPr>
        <w:t>-ja do të sigurojë të gjitha funksionet me karakter teknik në mbështetje të Programit;</w:t>
      </w:r>
    </w:p>
    <w:p w:rsidR="00536076" w:rsidRPr="00E43D7A" w:rsidRDefault="00536076" w:rsidP="00536076">
      <w:pPr>
        <w:pStyle w:val="Paragrafi"/>
        <w:rPr>
          <w:lang w:val="sq-AL"/>
        </w:rPr>
      </w:pPr>
      <w:r w:rsidRPr="00E43D7A">
        <w:rPr>
          <w:lang w:val="sq-AL"/>
        </w:rPr>
        <w:t xml:space="preserve">6.6 </w:t>
      </w:r>
      <w:proofErr w:type="spellStart"/>
      <w:r w:rsidRPr="00E43D7A">
        <w:rPr>
          <w:lang w:val="sq-AL"/>
        </w:rPr>
        <w:t>Artigiancassa</w:t>
      </w:r>
      <w:proofErr w:type="spellEnd"/>
      <w:r w:rsidRPr="00E43D7A">
        <w:rPr>
          <w:lang w:val="sq-AL"/>
        </w:rPr>
        <w:t xml:space="preserve">, që sipas udhëzimeve të </w:t>
      </w:r>
      <w:proofErr w:type="spellStart"/>
      <w:r w:rsidRPr="00E43D7A">
        <w:rPr>
          <w:lang w:val="sq-AL"/>
        </w:rPr>
        <w:t>MPJ</w:t>
      </w:r>
      <w:proofErr w:type="spellEnd"/>
      <w:r w:rsidRPr="00E43D7A">
        <w:rPr>
          <w:lang w:val="sq-AL"/>
        </w:rPr>
        <w:t>-</w:t>
      </w:r>
      <w:proofErr w:type="spellStart"/>
      <w:r w:rsidRPr="00E43D7A">
        <w:rPr>
          <w:lang w:val="sq-AL"/>
        </w:rPr>
        <w:t>DPBZH</w:t>
      </w:r>
      <w:proofErr w:type="spellEnd"/>
      <w:r w:rsidRPr="00E43D7A">
        <w:rPr>
          <w:lang w:val="sq-AL"/>
        </w:rPr>
        <w:t>-së dhe të Ministrisë së Ekonomisë dhe Financave italiane do të lidhë me Ministrinë e Financave Shqiptare (</w:t>
      </w:r>
      <w:proofErr w:type="spellStart"/>
      <w:r w:rsidRPr="00E43D7A">
        <w:rPr>
          <w:lang w:val="sq-AL"/>
        </w:rPr>
        <w:t>MFSH</w:t>
      </w:r>
      <w:proofErr w:type="spellEnd"/>
      <w:r w:rsidRPr="00E43D7A">
        <w:rPr>
          <w:lang w:val="sq-AL"/>
        </w:rPr>
        <w:t xml:space="preserve">) një Marrëveshje Financiare që do të rregullojë përdorimin e fondeve si kredi ndihme. Në kuadrin e kësaj Marrëveshjeje Financiare, </w:t>
      </w:r>
      <w:proofErr w:type="spellStart"/>
      <w:r w:rsidRPr="00E43D7A">
        <w:rPr>
          <w:lang w:val="sq-AL"/>
        </w:rPr>
        <w:t>Artigiancassa</w:t>
      </w:r>
      <w:proofErr w:type="spellEnd"/>
      <w:r w:rsidRPr="00E43D7A">
        <w:rPr>
          <w:lang w:val="sq-AL"/>
        </w:rPr>
        <w:t xml:space="preserve"> do të livrojë kredinë sipas përcaktimeve të nenit 9 dhe </w:t>
      </w:r>
      <w:r w:rsidRPr="00E43D7A">
        <w:rPr>
          <w:lang w:val="sq-AL"/>
        </w:rPr>
        <w:lastRenderedPageBreak/>
        <w:t>në lidhjen 3 të kësaj Marrëveshjeje sipas modaliteteve dhe procedurave të specifikuara në këtë Marrëveshje Financiare;</w:t>
      </w:r>
    </w:p>
    <w:p w:rsidR="00536076" w:rsidRPr="00E43D7A" w:rsidRDefault="00536076" w:rsidP="00536076">
      <w:pPr>
        <w:pStyle w:val="Paragrafi"/>
        <w:rPr>
          <w:lang w:val="sq-AL"/>
        </w:rPr>
      </w:pPr>
      <w:r w:rsidRPr="00E43D7A">
        <w:rPr>
          <w:lang w:val="sq-AL"/>
        </w:rPr>
        <w:t>6.7 Ambasada/</w:t>
      </w:r>
      <w:proofErr w:type="spellStart"/>
      <w:r w:rsidRPr="00E43D7A">
        <w:rPr>
          <w:lang w:val="sq-AL"/>
        </w:rPr>
        <w:t>NJTL</w:t>
      </w:r>
      <w:proofErr w:type="spellEnd"/>
      <w:r w:rsidRPr="00E43D7A">
        <w:rPr>
          <w:lang w:val="sq-AL"/>
        </w:rPr>
        <w:t xml:space="preserve"> në Tiranë, që do të sigurojë të gjitha funksionet e nevojshme me karakter teknik dhe do të garantojë ecurinë e rregullt të veprimtarive. Në kuadrin e funksioneve të veta institucionale, Ambasada/</w:t>
      </w:r>
      <w:proofErr w:type="spellStart"/>
      <w:r w:rsidRPr="00E43D7A">
        <w:rPr>
          <w:lang w:val="sq-AL"/>
        </w:rPr>
        <w:t>NJTL</w:t>
      </w:r>
      <w:proofErr w:type="spellEnd"/>
      <w:r w:rsidRPr="00E43D7A">
        <w:rPr>
          <w:lang w:val="sq-AL"/>
        </w:rPr>
        <w:t xml:space="preserve"> do të sigurojë, gjithashtu, kontaktet e nevojshme me palët partnere të Programit, duke u kujdesur, ndër të tjera, për marrjen dhe përcjelljen e të gjithë dokumentacionit zyrtar.</w:t>
      </w:r>
    </w:p>
    <w:p w:rsidR="00536076" w:rsidRPr="00E43D7A" w:rsidRDefault="00536076" w:rsidP="00536076">
      <w:pPr>
        <w:pStyle w:val="Paragrafi"/>
        <w:rPr>
          <w:sz w:val="10"/>
          <w:lang w:val="sq-AL"/>
        </w:rPr>
      </w:pPr>
    </w:p>
    <w:p w:rsidR="00536076" w:rsidRPr="00E43D7A" w:rsidRDefault="00536076" w:rsidP="00536076">
      <w:pPr>
        <w:pStyle w:val="NeniNr"/>
        <w:keepNext w:val="0"/>
        <w:rPr>
          <w:lang w:val="sq-AL"/>
        </w:rPr>
      </w:pPr>
      <w:r w:rsidRPr="00E43D7A">
        <w:rPr>
          <w:lang w:val="sq-AL"/>
        </w:rPr>
        <w:t>Neni 7</w:t>
      </w:r>
    </w:p>
    <w:p w:rsidR="00536076" w:rsidRPr="00E43D7A" w:rsidRDefault="00536076" w:rsidP="00536076">
      <w:pPr>
        <w:pStyle w:val="NeniTitull"/>
        <w:keepNext w:val="0"/>
        <w:rPr>
          <w:lang w:val="sq-AL"/>
        </w:rPr>
      </w:pPr>
      <w:r w:rsidRPr="00E43D7A">
        <w:rPr>
          <w:lang w:val="sq-AL"/>
        </w:rPr>
        <w:t>Afate dhe kushte të kredisë së ndihmës</w:t>
      </w:r>
    </w:p>
    <w:p w:rsidR="00536076" w:rsidRPr="00E43D7A" w:rsidRDefault="00536076" w:rsidP="00536076">
      <w:pPr>
        <w:pStyle w:val="Paragrafi"/>
        <w:rPr>
          <w:sz w:val="10"/>
          <w:lang w:val="sq-AL"/>
        </w:rPr>
      </w:pPr>
    </w:p>
    <w:p w:rsidR="00536076" w:rsidRPr="00E43D7A" w:rsidRDefault="00536076" w:rsidP="00536076">
      <w:pPr>
        <w:pStyle w:val="Paragrafi"/>
        <w:rPr>
          <w:lang w:val="sq-AL"/>
        </w:rPr>
      </w:pPr>
      <w:r w:rsidRPr="00E43D7A">
        <w:rPr>
          <w:lang w:val="sq-AL"/>
        </w:rPr>
        <w:t>Kushtet financiare të kredisë së ndihmës parashikojnë afatet e mëposhtme:</w:t>
      </w:r>
    </w:p>
    <w:p w:rsidR="00536076" w:rsidRPr="00E43D7A" w:rsidRDefault="00536076" w:rsidP="00536076">
      <w:pPr>
        <w:pStyle w:val="Paragrafi"/>
        <w:rPr>
          <w:lang w:val="sq-AL"/>
        </w:rPr>
      </w:pPr>
      <w:r w:rsidRPr="00E43D7A">
        <w:rPr>
          <w:lang w:val="sq-AL"/>
        </w:rPr>
        <w:t>Kohëzgjatja: 26 vjet, nga të cilat 16 vjet periudhë pa pagesë kapitali;</w:t>
      </w:r>
    </w:p>
    <w:p w:rsidR="00536076" w:rsidRPr="00E43D7A" w:rsidRDefault="00536076" w:rsidP="00536076">
      <w:pPr>
        <w:pStyle w:val="Paragrafi"/>
        <w:rPr>
          <w:lang w:val="sq-AL"/>
        </w:rPr>
      </w:pPr>
      <w:r w:rsidRPr="00E43D7A">
        <w:rPr>
          <w:lang w:val="sq-AL"/>
        </w:rPr>
        <w:t>Përqindja e interesit: 0,0 %.</w:t>
      </w:r>
    </w:p>
    <w:p w:rsidR="00536076" w:rsidRPr="00E43D7A" w:rsidRDefault="00536076" w:rsidP="00536076">
      <w:pPr>
        <w:pStyle w:val="Paragrafi"/>
        <w:rPr>
          <w:spacing w:val="-4"/>
          <w:lang w:val="sq-AL"/>
        </w:rPr>
      </w:pPr>
      <w:r w:rsidRPr="00E43D7A">
        <w:rPr>
          <w:spacing w:val="-4"/>
          <w:lang w:val="sq-AL"/>
        </w:rPr>
        <w:t>Në bazë të kushteve aktuale financiare, kredia e ndihmës parashikon lehtësira në masën 60%.</w:t>
      </w:r>
    </w:p>
    <w:p w:rsidR="00536076" w:rsidRPr="00E43D7A" w:rsidRDefault="00536076" w:rsidP="00536076">
      <w:pPr>
        <w:pStyle w:val="Paragrafi"/>
        <w:rPr>
          <w:sz w:val="2"/>
          <w:lang w:val="sq-AL"/>
        </w:rPr>
      </w:pPr>
    </w:p>
    <w:p w:rsidR="00536076" w:rsidRPr="00E43D7A" w:rsidRDefault="00536076" w:rsidP="00536076">
      <w:pPr>
        <w:pStyle w:val="NeniNr"/>
        <w:keepNext w:val="0"/>
        <w:rPr>
          <w:sz w:val="10"/>
          <w:lang w:val="sq-AL"/>
        </w:rPr>
      </w:pPr>
    </w:p>
    <w:p w:rsidR="00536076" w:rsidRPr="00E43D7A" w:rsidRDefault="00536076" w:rsidP="00536076">
      <w:pPr>
        <w:pStyle w:val="NeniNr"/>
        <w:keepNext w:val="0"/>
        <w:rPr>
          <w:lang w:val="sq-AL"/>
        </w:rPr>
      </w:pPr>
      <w:r w:rsidRPr="00E43D7A">
        <w:rPr>
          <w:lang w:val="sq-AL"/>
        </w:rPr>
        <w:t>Neni 8</w:t>
      </w:r>
    </w:p>
    <w:p w:rsidR="00536076" w:rsidRPr="00E43D7A" w:rsidRDefault="00536076" w:rsidP="00536076">
      <w:pPr>
        <w:pStyle w:val="NeniTitull"/>
        <w:keepNext w:val="0"/>
        <w:rPr>
          <w:lang w:val="sq-AL"/>
        </w:rPr>
      </w:pPr>
      <w:r w:rsidRPr="00E43D7A">
        <w:rPr>
          <w:lang w:val="sq-AL"/>
        </w:rPr>
        <w:t>Mënyrat e përdorimit të kredisë së ndihmës dhe procedurat e përcaktimit të përfituesit</w:t>
      </w:r>
    </w:p>
    <w:p w:rsidR="00536076" w:rsidRPr="00E43D7A" w:rsidRDefault="00536076" w:rsidP="00536076">
      <w:pPr>
        <w:pStyle w:val="Paragrafi"/>
        <w:rPr>
          <w:sz w:val="10"/>
          <w:lang w:val="sq-AL"/>
        </w:rPr>
      </w:pPr>
    </w:p>
    <w:p w:rsidR="00536076" w:rsidRPr="00E43D7A" w:rsidRDefault="00536076" w:rsidP="00536076">
      <w:pPr>
        <w:pStyle w:val="Paragrafi"/>
        <w:rPr>
          <w:spacing w:val="-4"/>
          <w:lang w:val="sq-AL"/>
        </w:rPr>
      </w:pPr>
      <w:r w:rsidRPr="00E43D7A">
        <w:rPr>
          <w:spacing w:val="-4"/>
          <w:lang w:val="sq-AL"/>
        </w:rPr>
        <w:t xml:space="preserve">Në bazë të procedurave në fuqi pranë </w:t>
      </w:r>
      <w:proofErr w:type="spellStart"/>
      <w:r w:rsidRPr="00E43D7A">
        <w:rPr>
          <w:spacing w:val="-4"/>
          <w:lang w:val="sq-AL"/>
        </w:rPr>
        <w:t>MPJ</w:t>
      </w:r>
      <w:proofErr w:type="spellEnd"/>
      <w:r w:rsidRPr="00E43D7A">
        <w:rPr>
          <w:spacing w:val="-4"/>
          <w:lang w:val="sq-AL"/>
        </w:rPr>
        <w:t>-</w:t>
      </w:r>
      <w:proofErr w:type="spellStart"/>
      <w:r w:rsidRPr="00E43D7A">
        <w:rPr>
          <w:spacing w:val="-4"/>
          <w:lang w:val="sq-AL"/>
        </w:rPr>
        <w:t>DPBZH</w:t>
      </w:r>
      <w:proofErr w:type="spellEnd"/>
      <w:r w:rsidRPr="00E43D7A">
        <w:rPr>
          <w:spacing w:val="-4"/>
          <w:lang w:val="sq-AL"/>
        </w:rPr>
        <w:t>-së, ashtu siç tregohet në hollësi në bashkëlidhjen 4, hapat kryesorë që duhen ndjekur për përdorimin e fondit si kredi ndihme, janë si vijon:</w:t>
      </w:r>
    </w:p>
    <w:p w:rsidR="00536076" w:rsidRPr="00E43D7A" w:rsidRDefault="00536076" w:rsidP="00536076">
      <w:pPr>
        <w:pStyle w:val="Paragrafi"/>
        <w:rPr>
          <w:spacing w:val="-4"/>
          <w:lang w:val="sq-AL"/>
        </w:rPr>
      </w:pPr>
      <w:r w:rsidRPr="00E43D7A">
        <w:rPr>
          <w:spacing w:val="-4"/>
          <w:lang w:val="sq-AL"/>
        </w:rPr>
        <w:t>8.1 Nënshkrimi i kësaj Marrëveshjeje të Programit, që përmbledh përmbajtjen e Programit, përcakton angazhimet e palëve në realizimin e ndërhyrjes dhe hapat e mëtejshëm operativë lidhur me të;</w:t>
      </w:r>
    </w:p>
    <w:p w:rsidR="00536076" w:rsidRPr="00E43D7A" w:rsidRDefault="00536076" w:rsidP="00536076">
      <w:pPr>
        <w:pStyle w:val="Paragrafi"/>
        <w:rPr>
          <w:lang w:val="sq-AL"/>
        </w:rPr>
      </w:pPr>
      <w:r w:rsidRPr="00E43D7A">
        <w:rPr>
          <w:spacing w:val="-4"/>
          <w:lang w:val="sq-AL"/>
        </w:rPr>
        <w:t>8.2 Nxjerrja nga ana e Ministrisë së Ekonomisë</w:t>
      </w:r>
      <w:r w:rsidRPr="00E43D7A">
        <w:rPr>
          <w:lang w:val="sq-AL"/>
        </w:rPr>
        <w:t xml:space="preserve"> italiane, me propozim të </w:t>
      </w:r>
      <w:proofErr w:type="spellStart"/>
      <w:r w:rsidRPr="00E43D7A">
        <w:rPr>
          <w:lang w:val="sq-AL"/>
        </w:rPr>
        <w:t>MPJ</w:t>
      </w:r>
      <w:proofErr w:type="spellEnd"/>
      <w:r w:rsidRPr="00E43D7A">
        <w:rPr>
          <w:lang w:val="sq-AL"/>
        </w:rPr>
        <w:t xml:space="preserve">-së, e një dekreti ministror që autorizon </w:t>
      </w:r>
      <w:proofErr w:type="spellStart"/>
      <w:r w:rsidRPr="00E43D7A">
        <w:rPr>
          <w:lang w:val="sq-AL"/>
        </w:rPr>
        <w:t>Menaxhuesin</w:t>
      </w:r>
      <w:proofErr w:type="spellEnd"/>
      <w:r w:rsidRPr="00E43D7A">
        <w:rPr>
          <w:lang w:val="sq-AL"/>
        </w:rPr>
        <w:t xml:space="preserve"> e Fondit Qarkullues, </w:t>
      </w:r>
      <w:proofErr w:type="spellStart"/>
      <w:r w:rsidRPr="00E43D7A">
        <w:rPr>
          <w:lang w:val="sq-AL"/>
        </w:rPr>
        <w:t>Artigiancassa</w:t>
      </w:r>
      <w:proofErr w:type="spellEnd"/>
      <w:r w:rsidRPr="00E43D7A">
        <w:rPr>
          <w:lang w:val="sq-AL"/>
        </w:rPr>
        <w:t>, të negociojë dhe nënshkruajë Marrëveshjen Financiare me Ministrinë e Financave Shqiptare (</w:t>
      </w:r>
      <w:proofErr w:type="spellStart"/>
      <w:r w:rsidRPr="00E43D7A">
        <w:rPr>
          <w:lang w:val="sq-AL"/>
        </w:rPr>
        <w:t>MFSH</w:t>
      </w:r>
      <w:proofErr w:type="spellEnd"/>
      <w:r w:rsidRPr="00E43D7A">
        <w:rPr>
          <w:lang w:val="sq-AL"/>
        </w:rPr>
        <w:t>);</w:t>
      </w:r>
    </w:p>
    <w:p w:rsidR="00536076" w:rsidRPr="00E43D7A" w:rsidRDefault="00536076" w:rsidP="00536076">
      <w:pPr>
        <w:pStyle w:val="Paragrafi"/>
        <w:rPr>
          <w:lang w:val="sq-AL"/>
        </w:rPr>
      </w:pPr>
      <w:r w:rsidRPr="00E43D7A">
        <w:rPr>
          <w:lang w:val="sq-AL"/>
        </w:rPr>
        <w:t xml:space="preserve">8.3 Lidhja e Marrëveshjes Financiare mes </w:t>
      </w:r>
      <w:proofErr w:type="spellStart"/>
      <w:r w:rsidRPr="00E43D7A">
        <w:rPr>
          <w:lang w:val="sq-AL"/>
        </w:rPr>
        <w:t>Artigiancassa</w:t>
      </w:r>
      <w:proofErr w:type="spellEnd"/>
      <w:r w:rsidRPr="00E43D7A">
        <w:rPr>
          <w:lang w:val="sq-AL"/>
        </w:rPr>
        <w:t xml:space="preserve">-s dhe </w:t>
      </w:r>
      <w:proofErr w:type="spellStart"/>
      <w:r w:rsidRPr="00E43D7A">
        <w:rPr>
          <w:lang w:val="sq-AL"/>
        </w:rPr>
        <w:t>MFSH</w:t>
      </w:r>
      <w:proofErr w:type="spellEnd"/>
      <w:r w:rsidRPr="00E43D7A">
        <w:rPr>
          <w:lang w:val="sq-AL"/>
        </w:rPr>
        <w:t>-së;</w:t>
      </w:r>
    </w:p>
    <w:p w:rsidR="00536076" w:rsidRPr="00E43D7A" w:rsidRDefault="00536076" w:rsidP="00536076">
      <w:pPr>
        <w:pStyle w:val="Paragrafi"/>
        <w:rPr>
          <w:lang w:val="sq-AL"/>
        </w:rPr>
      </w:pPr>
      <w:r w:rsidRPr="00E43D7A">
        <w:rPr>
          <w:lang w:val="sq-AL"/>
        </w:rPr>
        <w:t xml:space="preserve">8.4 Përgatitje e dokumentacionit të tenderit të nevojshëm për prokurimin e shërbimeve, punimeve dhe furnizimin e mallrave nga ana e </w:t>
      </w:r>
      <w:proofErr w:type="spellStart"/>
      <w:r w:rsidRPr="00E43D7A">
        <w:rPr>
          <w:lang w:val="sq-AL"/>
        </w:rPr>
        <w:t>NJKP</w:t>
      </w:r>
      <w:proofErr w:type="spellEnd"/>
      <w:r w:rsidRPr="00E43D7A">
        <w:rPr>
          <w:lang w:val="sq-AL"/>
        </w:rPr>
        <w:t>-së;</w:t>
      </w:r>
    </w:p>
    <w:p w:rsidR="00536076" w:rsidRPr="00E43D7A" w:rsidRDefault="00536076" w:rsidP="00536076">
      <w:pPr>
        <w:pStyle w:val="Paragrafi"/>
        <w:rPr>
          <w:lang w:val="sq-AL"/>
        </w:rPr>
      </w:pPr>
      <w:r w:rsidRPr="00E43D7A">
        <w:rPr>
          <w:lang w:val="sq-AL"/>
        </w:rPr>
        <w:t xml:space="preserve">8.5 Verifikim kompetence, nga ana e </w:t>
      </w:r>
      <w:proofErr w:type="spellStart"/>
      <w:r w:rsidRPr="00E43D7A">
        <w:rPr>
          <w:lang w:val="sq-AL"/>
        </w:rPr>
        <w:t>MPJ</w:t>
      </w:r>
      <w:proofErr w:type="spellEnd"/>
      <w:r w:rsidRPr="00E43D7A">
        <w:rPr>
          <w:lang w:val="sq-AL"/>
        </w:rPr>
        <w:t>-</w:t>
      </w:r>
      <w:proofErr w:type="spellStart"/>
      <w:r w:rsidRPr="00E43D7A">
        <w:rPr>
          <w:lang w:val="sq-AL"/>
        </w:rPr>
        <w:t>DPBZH</w:t>
      </w:r>
      <w:proofErr w:type="spellEnd"/>
      <w:r w:rsidRPr="00E43D7A">
        <w:rPr>
          <w:lang w:val="sq-AL"/>
        </w:rPr>
        <w:t>-së, i dokumenteve të përgatitura të tenderit;</w:t>
      </w:r>
    </w:p>
    <w:p w:rsidR="00536076" w:rsidRPr="00E43D7A" w:rsidRDefault="00536076" w:rsidP="00536076">
      <w:pPr>
        <w:pStyle w:val="Paragrafi"/>
        <w:rPr>
          <w:lang w:val="sq-AL"/>
        </w:rPr>
      </w:pPr>
      <w:r w:rsidRPr="00E43D7A">
        <w:rPr>
          <w:lang w:val="sq-AL"/>
        </w:rPr>
        <w:t xml:space="preserve">8.6 Në rast rezultati pozitiv, kryerja e </w:t>
      </w:r>
      <w:proofErr w:type="spellStart"/>
      <w:r w:rsidRPr="00E43D7A">
        <w:rPr>
          <w:lang w:val="sq-AL"/>
        </w:rPr>
        <w:t>tenderave</w:t>
      </w:r>
      <w:proofErr w:type="spellEnd"/>
      <w:r w:rsidRPr="00E43D7A">
        <w:rPr>
          <w:lang w:val="sq-AL"/>
        </w:rPr>
        <w:t xml:space="preserve"> të mësipërm dhe shqyrtimi i ofertave nga ana e Komisionit të Vlerësimit të krijuar nga ministria kompetente shqiptare dhe shpallja e fituesit;</w:t>
      </w:r>
    </w:p>
    <w:p w:rsidR="00536076" w:rsidRPr="00E43D7A" w:rsidRDefault="00536076" w:rsidP="00536076">
      <w:pPr>
        <w:pStyle w:val="Paragrafi"/>
        <w:rPr>
          <w:lang w:val="sq-AL"/>
        </w:rPr>
      </w:pPr>
      <w:r w:rsidRPr="00E43D7A">
        <w:rPr>
          <w:lang w:val="sq-AL"/>
        </w:rPr>
        <w:t xml:space="preserve">8.7 Verifikim i përputhshmërisë nga ana e </w:t>
      </w:r>
      <w:proofErr w:type="spellStart"/>
      <w:r w:rsidRPr="00E43D7A">
        <w:rPr>
          <w:lang w:val="sq-AL"/>
        </w:rPr>
        <w:t>MPJ</w:t>
      </w:r>
      <w:proofErr w:type="spellEnd"/>
      <w:r w:rsidRPr="00E43D7A">
        <w:rPr>
          <w:lang w:val="sq-AL"/>
        </w:rPr>
        <w:t>-</w:t>
      </w:r>
      <w:proofErr w:type="spellStart"/>
      <w:r w:rsidRPr="00E43D7A">
        <w:rPr>
          <w:lang w:val="sq-AL"/>
        </w:rPr>
        <w:t>DPBZH</w:t>
      </w:r>
      <w:proofErr w:type="spellEnd"/>
      <w:r w:rsidRPr="00E43D7A">
        <w:rPr>
          <w:lang w:val="sq-AL"/>
        </w:rPr>
        <w:t xml:space="preserve">-së e procedurës së ndjekur për përzgjedhjen dhe i kontratës që duhet lidhur dhe, në rast rezultati pozitiv, lidhja e kontratës së shërbimit e furnizimeve nga </w:t>
      </w:r>
      <w:r w:rsidRPr="00E43D7A">
        <w:rPr>
          <w:lang w:val="sq-AL"/>
        </w:rPr>
        <w:lastRenderedPageBreak/>
        <w:t xml:space="preserve">ana e </w:t>
      </w:r>
      <w:proofErr w:type="spellStart"/>
      <w:r w:rsidRPr="00E43D7A">
        <w:rPr>
          <w:lang w:val="sq-AL"/>
        </w:rPr>
        <w:t>MBUMK</w:t>
      </w:r>
      <w:proofErr w:type="spellEnd"/>
      <w:r w:rsidRPr="00E43D7A">
        <w:rPr>
          <w:lang w:val="sq-AL"/>
        </w:rPr>
        <w:t>-së;</w:t>
      </w:r>
    </w:p>
    <w:p w:rsidR="00536076" w:rsidRPr="00E43D7A" w:rsidRDefault="00536076" w:rsidP="00536076">
      <w:pPr>
        <w:pStyle w:val="Paragrafi"/>
        <w:rPr>
          <w:lang w:val="sq-AL"/>
        </w:rPr>
      </w:pPr>
      <w:r w:rsidRPr="00E43D7A">
        <w:rPr>
          <w:lang w:val="sq-AL"/>
        </w:rPr>
        <w:t>8.8 Mbështetje e kontratës/</w:t>
      </w:r>
      <w:proofErr w:type="spellStart"/>
      <w:r w:rsidRPr="00E43D7A">
        <w:rPr>
          <w:lang w:val="sq-AL"/>
        </w:rPr>
        <w:t>ave</w:t>
      </w:r>
      <w:proofErr w:type="spellEnd"/>
      <w:r w:rsidRPr="00E43D7A">
        <w:rPr>
          <w:lang w:val="sq-AL"/>
        </w:rPr>
        <w:t xml:space="preserve"> të veçanta, të lidhur/a dora dorës, në Marrëveshjen Financiare.</w:t>
      </w:r>
    </w:p>
    <w:p w:rsidR="00536076" w:rsidRPr="00E43D7A" w:rsidRDefault="00536076" w:rsidP="00536076">
      <w:pPr>
        <w:pStyle w:val="Paragrafi"/>
        <w:rPr>
          <w:lang w:val="sq-AL"/>
        </w:rPr>
      </w:pPr>
      <w:r w:rsidRPr="00E43D7A">
        <w:rPr>
          <w:lang w:val="sq-AL"/>
        </w:rPr>
        <w:t xml:space="preserve">Prokurimi i shërbimeve, i punimeve dhe i furnizimeve për realizimin e Programit, do të kryhet përmes kryerjes së </w:t>
      </w:r>
      <w:proofErr w:type="spellStart"/>
      <w:r w:rsidRPr="00E43D7A">
        <w:rPr>
          <w:lang w:val="sq-AL"/>
        </w:rPr>
        <w:t>tenderave</w:t>
      </w:r>
      <w:proofErr w:type="spellEnd"/>
      <w:r w:rsidRPr="00E43D7A">
        <w:rPr>
          <w:lang w:val="sq-AL"/>
        </w:rPr>
        <w:t xml:space="preserve"> të rregulluar nga dispozitat që përmban versioni i fundit i Manualit të Procedurave (PRAG) i përftuar nga Komisioni Evropian dhe shtojcat përkatëse, i përftuar me ligjin 49/87 ashtu siç tregohet në bashkëlidhjen 2.</w:t>
      </w:r>
    </w:p>
    <w:p w:rsidR="00536076" w:rsidRPr="00E43D7A" w:rsidRDefault="00536076" w:rsidP="00536076">
      <w:pPr>
        <w:pStyle w:val="Paragrafi"/>
        <w:rPr>
          <w:lang w:val="sq-AL"/>
        </w:rPr>
      </w:pPr>
      <w:r w:rsidRPr="00E43D7A">
        <w:rPr>
          <w:lang w:val="sq-AL"/>
        </w:rPr>
        <w:t>Do të mund të kryhen shpenzime në vend deri në një maksimum prej 60% të shumës së kredisë.</w:t>
      </w:r>
    </w:p>
    <w:p w:rsidR="00536076" w:rsidRPr="00E43D7A" w:rsidRDefault="00536076" w:rsidP="00536076">
      <w:pPr>
        <w:pStyle w:val="Paragrafi"/>
        <w:rPr>
          <w:sz w:val="10"/>
          <w:lang w:val="sq-AL"/>
        </w:rPr>
      </w:pPr>
    </w:p>
    <w:p w:rsidR="00536076" w:rsidRPr="00E43D7A" w:rsidRDefault="00536076" w:rsidP="00536076">
      <w:pPr>
        <w:pStyle w:val="NeniNr"/>
        <w:keepNext w:val="0"/>
        <w:rPr>
          <w:lang w:val="sq-AL"/>
        </w:rPr>
      </w:pPr>
      <w:r w:rsidRPr="00E43D7A">
        <w:rPr>
          <w:lang w:val="sq-AL"/>
        </w:rPr>
        <w:t>Neni 9</w:t>
      </w:r>
    </w:p>
    <w:p w:rsidR="00536076" w:rsidRPr="00E43D7A" w:rsidRDefault="00536076" w:rsidP="00536076">
      <w:pPr>
        <w:pStyle w:val="NeniTitull"/>
        <w:keepNext w:val="0"/>
        <w:rPr>
          <w:lang w:val="sq-AL"/>
        </w:rPr>
      </w:pPr>
      <w:r w:rsidRPr="00E43D7A">
        <w:rPr>
          <w:lang w:val="sq-AL"/>
        </w:rPr>
        <w:t>Livrimi, administrimi dhe kontrolli i kredisë së ndihmës</w:t>
      </w:r>
    </w:p>
    <w:p w:rsidR="00536076" w:rsidRPr="00E43D7A" w:rsidRDefault="00536076" w:rsidP="00536076">
      <w:pPr>
        <w:pStyle w:val="Paragrafi"/>
        <w:rPr>
          <w:sz w:val="10"/>
          <w:lang w:val="sq-AL"/>
        </w:rPr>
      </w:pPr>
    </w:p>
    <w:p w:rsidR="00536076" w:rsidRPr="00E43D7A" w:rsidRDefault="00536076" w:rsidP="00536076">
      <w:pPr>
        <w:pStyle w:val="Paragrafi"/>
        <w:rPr>
          <w:lang w:val="sq-AL"/>
        </w:rPr>
      </w:pPr>
      <w:r w:rsidRPr="00E43D7A">
        <w:rPr>
          <w:lang w:val="sq-AL"/>
        </w:rPr>
        <w:t>Kredia e ndihmës do të livrohet në dy mënyra të ndryshme, në bazë të tipologjisë së shpenzimeve, ashtu siç tregohet më qartë në bashkëlidhjet 3 dhe 4:</w:t>
      </w:r>
    </w:p>
    <w:p w:rsidR="00536076" w:rsidRPr="00E43D7A" w:rsidRDefault="00536076" w:rsidP="00536076">
      <w:pPr>
        <w:pStyle w:val="Paragrafi"/>
        <w:rPr>
          <w:lang w:val="sq-AL"/>
        </w:rPr>
      </w:pPr>
      <w:r w:rsidRPr="00E43D7A">
        <w:rPr>
          <w:lang w:val="sq-AL"/>
        </w:rPr>
        <w:t xml:space="preserve">A. - Për fondet e administruara </w:t>
      </w:r>
      <w:proofErr w:type="spellStart"/>
      <w:r w:rsidRPr="00E43D7A">
        <w:rPr>
          <w:lang w:val="sq-AL"/>
        </w:rPr>
        <w:t>drejtpërsëdrejt</w:t>
      </w:r>
      <w:proofErr w:type="spellEnd"/>
      <w:r w:rsidRPr="00E43D7A">
        <w:rPr>
          <w:lang w:val="sq-AL"/>
        </w:rPr>
        <w:t xml:space="preserve"> nga enti zbatues (</w:t>
      </w:r>
      <w:proofErr w:type="spellStart"/>
      <w:r w:rsidRPr="00E43D7A">
        <w:rPr>
          <w:lang w:val="sq-AL"/>
        </w:rPr>
        <w:t>MBUMK</w:t>
      </w:r>
      <w:proofErr w:type="spellEnd"/>
      <w:r w:rsidRPr="00E43D7A">
        <w:rPr>
          <w:lang w:val="sq-AL"/>
        </w:rPr>
        <w:t>), mënyra do të jetë si vijon:</w:t>
      </w:r>
    </w:p>
    <w:p w:rsidR="00536076" w:rsidRPr="00E43D7A" w:rsidRDefault="00536076" w:rsidP="00536076">
      <w:pPr>
        <w:pStyle w:val="Paragrafi"/>
        <w:rPr>
          <w:lang w:val="sq-AL"/>
        </w:rPr>
      </w:pPr>
      <w:r w:rsidRPr="00E43D7A">
        <w:rPr>
          <w:lang w:val="sq-AL"/>
        </w:rPr>
        <w:t xml:space="preserve">9.1 </w:t>
      </w:r>
      <w:proofErr w:type="spellStart"/>
      <w:r w:rsidRPr="00E43D7A">
        <w:rPr>
          <w:lang w:val="sq-AL"/>
        </w:rPr>
        <w:t>Transhi</w:t>
      </w:r>
      <w:proofErr w:type="spellEnd"/>
      <w:r w:rsidRPr="00E43D7A">
        <w:rPr>
          <w:lang w:val="sq-AL"/>
        </w:rPr>
        <w:t xml:space="preserve"> i parë, i barabartë me 50% të shumës së treguar në zërin </w:t>
      </w:r>
      <w:proofErr w:type="spellStart"/>
      <w:r w:rsidRPr="00E43D7A">
        <w:rPr>
          <w:lang w:val="sq-AL"/>
        </w:rPr>
        <w:t>ref</w:t>
      </w:r>
      <w:proofErr w:type="spellEnd"/>
      <w:r w:rsidRPr="00E43D7A">
        <w:rPr>
          <w:lang w:val="sq-AL"/>
        </w:rPr>
        <w:t xml:space="preserve">. A të bashkëlidhjes 3, do të livrohet me kërkesë të </w:t>
      </w:r>
      <w:proofErr w:type="spellStart"/>
      <w:r w:rsidRPr="00E43D7A">
        <w:rPr>
          <w:lang w:val="sq-AL"/>
        </w:rPr>
        <w:t>MBUMK</w:t>
      </w:r>
      <w:proofErr w:type="spellEnd"/>
      <w:r w:rsidRPr="00E43D7A">
        <w:rPr>
          <w:lang w:val="sq-AL"/>
        </w:rPr>
        <w:t xml:space="preserve">-së për </w:t>
      </w:r>
      <w:proofErr w:type="spellStart"/>
      <w:r w:rsidRPr="00E43D7A">
        <w:rPr>
          <w:lang w:val="sq-AL"/>
        </w:rPr>
        <w:t>MFQ</w:t>
      </w:r>
      <w:proofErr w:type="spellEnd"/>
      <w:r w:rsidRPr="00E43D7A">
        <w:rPr>
          <w:lang w:val="sq-AL"/>
        </w:rPr>
        <w:t>-në pasi të përmbushen parakushtet e mëposhtme:</w:t>
      </w:r>
    </w:p>
    <w:p w:rsidR="00536076" w:rsidRPr="00E43D7A" w:rsidRDefault="00536076" w:rsidP="00536076">
      <w:pPr>
        <w:pStyle w:val="Paragrafi"/>
        <w:rPr>
          <w:lang w:val="sq-AL"/>
        </w:rPr>
      </w:pPr>
      <w:r w:rsidRPr="00E43D7A">
        <w:rPr>
          <w:lang w:val="sq-AL"/>
        </w:rPr>
        <w:t xml:space="preserve">- nënshkrimi dhe hyrja në fuqi e Marrëveshjes Financiare mes </w:t>
      </w:r>
      <w:proofErr w:type="spellStart"/>
      <w:r w:rsidRPr="00E43D7A">
        <w:rPr>
          <w:lang w:val="sq-AL"/>
        </w:rPr>
        <w:t>MFSH</w:t>
      </w:r>
      <w:proofErr w:type="spellEnd"/>
      <w:r w:rsidRPr="00E43D7A">
        <w:rPr>
          <w:lang w:val="sq-AL"/>
        </w:rPr>
        <w:t xml:space="preserve">-së dhe </w:t>
      </w:r>
      <w:proofErr w:type="spellStart"/>
      <w:r w:rsidRPr="00E43D7A">
        <w:rPr>
          <w:lang w:val="sq-AL"/>
        </w:rPr>
        <w:t>MFQ</w:t>
      </w:r>
      <w:proofErr w:type="spellEnd"/>
      <w:r w:rsidRPr="00E43D7A">
        <w:rPr>
          <w:lang w:val="sq-AL"/>
        </w:rPr>
        <w:t>-së;</w:t>
      </w:r>
    </w:p>
    <w:p w:rsidR="00536076" w:rsidRPr="00E43D7A" w:rsidRDefault="00536076" w:rsidP="00536076">
      <w:pPr>
        <w:pStyle w:val="Paragrafi"/>
        <w:rPr>
          <w:lang w:val="sq-AL"/>
        </w:rPr>
      </w:pPr>
      <w:r w:rsidRPr="00E43D7A">
        <w:rPr>
          <w:lang w:val="sq-AL"/>
        </w:rPr>
        <w:t>- krijimi i organeve të administrimit të Programit;</w:t>
      </w:r>
    </w:p>
    <w:p w:rsidR="00536076" w:rsidRPr="00E43D7A" w:rsidRDefault="00536076" w:rsidP="00536076">
      <w:pPr>
        <w:pStyle w:val="Paragrafi"/>
        <w:rPr>
          <w:lang w:val="sq-AL"/>
        </w:rPr>
      </w:pPr>
      <w:r w:rsidRPr="00E43D7A">
        <w:rPr>
          <w:lang w:val="sq-AL"/>
        </w:rPr>
        <w:t xml:space="preserve">- përzgjedhja e shoqërisë së </w:t>
      </w:r>
      <w:proofErr w:type="spellStart"/>
      <w:r w:rsidRPr="00E43D7A">
        <w:rPr>
          <w:lang w:val="sq-AL"/>
        </w:rPr>
        <w:t>auditimit</w:t>
      </w:r>
      <w:proofErr w:type="spellEnd"/>
      <w:r w:rsidRPr="00E43D7A">
        <w:rPr>
          <w:lang w:val="sq-AL"/>
        </w:rPr>
        <w:t>.</w:t>
      </w:r>
    </w:p>
    <w:p w:rsidR="00536076" w:rsidRPr="00E43D7A" w:rsidRDefault="00536076" w:rsidP="00536076">
      <w:pPr>
        <w:pStyle w:val="Paragrafi"/>
        <w:rPr>
          <w:lang w:val="sq-AL"/>
        </w:rPr>
      </w:pPr>
      <w:r w:rsidRPr="00E43D7A">
        <w:rPr>
          <w:lang w:val="sq-AL"/>
        </w:rPr>
        <w:t xml:space="preserve">9.2 </w:t>
      </w:r>
      <w:proofErr w:type="spellStart"/>
      <w:r w:rsidRPr="00E43D7A">
        <w:rPr>
          <w:lang w:val="sq-AL"/>
        </w:rPr>
        <w:t>MBUMK</w:t>
      </w:r>
      <w:proofErr w:type="spellEnd"/>
      <w:r w:rsidRPr="00E43D7A">
        <w:rPr>
          <w:lang w:val="sq-AL"/>
        </w:rPr>
        <w:t>-ja</w:t>
      </w:r>
      <w:r>
        <w:rPr>
          <w:lang w:val="sq-AL"/>
        </w:rPr>
        <w:t>,</w:t>
      </w:r>
      <w:r w:rsidRPr="00E43D7A">
        <w:rPr>
          <w:lang w:val="sq-AL"/>
        </w:rPr>
        <w:t xml:space="preserve"> me mbështetjen e </w:t>
      </w:r>
      <w:proofErr w:type="spellStart"/>
      <w:r w:rsidRPr="00E43D7A">
        <w:rPr>
          <w:lang w:val="sq-AL"/>
        </w:rPr>
        <w:t>NJMP</w:t>
      </w:r>
      <w:proofErr w:type="spellEnd"/>
      <w:r w:rsidRPr="00E43D7A">
        <w:rPr>
          <w:lang w:val="sq-AL"/>
        </w:rPr>
        <w:t>-së</w:t>
      </w:r>
      <w:r>
        <w:rPr>
          <w:lang w:val="sq-AL"/>
        </w:rPr>
        <w:t>,</w:t>
      </w:r>
      <w:r w:rsidRPr="00E43D7A">
        <w:rPr>
          <w:lang w:val="sq-AL"/>
        </w:rPr>
        <w:t xml:space="preserve"> do të paraqesë kërkesë për </w:t>
      </w:r>
      <w:proofErr w:type="spellStart"/>
      <w:r w:rsidRPr="00E43D7A">
        <w:rPr>
          <w:lang w:val="sq-AL"/>
        </w:rPr>
        <w:t>transhin</w:t>
      </w:r>
      <w:proofErr w:type="spellEnd"/>
      <w:r w:rsidRPr="00E43D7A">
        <w:rPr>
          <w:lang w:val="sq-AL"/>
        </w:rPr>
        <w:t xml:space="preserve"> e dytë, baras me 30% të shumës së treguar në bashkëlidhjen 3, </w:t>
      </w:r>
      <w:proofErr w:type="spellStart"/>
      <w:r w:rsidRPr="00E43D7A">
        <w:rPr>
          <w:lang w:val="sq-AL"/>
        </w:rPr>
        <w:t>ref</w:t>
      </w:r>
      <w:proofErr w:type="spellEnd"/>
      <w:r w:rsidRPr="00E43D7A">
        <w:rPr>
          <w:lang w:val="sq-AL"/>
        </w:rPr>
        <w:t xml:space="preserve">. A, kur të jetë përdorur 80% e shumës së </w:t>
      </w:r>
      <w:proofErr w:type="spellStart"/>
      <w:r w:rsidRPr="00E43D7A">
        <w:rPr>
          <w:lang w:val="sq-AL"/>
        </w:rPr>
        <w:t>transhit</w:t>
      </w:r>
      <w:proofErr w:type="spellEnd"/>
      <w:r w:rsidRPr="00E43D7A">
        <w:rPr>
          <w:lang w:val="sq-AL"/>
        </w:rPr>
        <w:t xml:space="preserve"> të parë dhe të jetë livruar konkretisht 40% e tij. </w:t>
      </w:r>
      <w:proofErr w:type="spellStart"/>
      <w:r w:rsidRPr="00E43D7A">
        <w:rPr>
          <w:lang w:val="sq-AL"/>
        </w:rPr>
        <w:t>MBUMK</w:t>
      </w:r>
      <w:proofErr w:type="spellEnd"/>
      <w:r w:rsidRPr="00E43D7A">
        <w:rPr>
          <w:lang w:val="sq-AL"/>
        </w:rPr>
        <w:t xml:space="preserve">-ja do t’i bashkëlidhë kërkesës një raport të detajuar të saj dhe të certifikuar nga shoqëria e </w:t>
      </w:r>
      <w:proofErr w:type="spellStart"/>
      <w:r w:rsidRPr="00E43D7A">
        <w:rPr>
          <w:lang w:val="sq-AL"/>
        </w:rPr>
        <w:t>auditimit</w:t>
      </w:r>
      <w:proofErr w:type="spellEnd"/>
      <w:r w:rsidRPr="00E43D7A">
        <w:rPr>
          <w:lang w:val="sq-AL"/>
        </w:rPr>
        <w:t xml:space="preserve">, i cili do të evidentojë vlefshmërinë e çdo veprimi. Livrimi i </w:t>
      </w:r>
      <w:proofErr w:type="spellStart"/>
      <w:r w:rsidRPr="00E43D7A">
        <w:rPr>
          <w:lang w:val="sq-AL"/>
        </w:rPr>
        <w:t>transhit</w:t>
      </w:r>
      <w:proofErr w:type="spellEnd"/>
      <w:r w:rsidRPr="00E43D7A">
        <w:rPr>
          <w:lang w:val="sq-AL"/>
        </w:rPr>
        <w:t xml:space="preserve"> do të bëhet pas verifikimit me sukses të këtij raporti nga ana e </w:t>
      </w:r>
      <w:proofErr w:type="spellStart"/>
      <w:r w:rsidRPr="00E43D7A">
        <w:rPr>
          <w:lang w:val="sq-AL"/>
        </w:rPr>
        <w:t>MFQ</w:t>
      </w:r>
      <w:proofErr w:type="spellEnd"/>
      <w:r w:rsidRPr="00E43D7A">
        <w:rPr>
          <w:lang w:val="sq-AL"/>
        </w:rPr>
        <w:t xml:space="preserve">-së, përveç sa vendosur në pikën 9.5. </w:t>
      </w:r>
      <w:proofErr w:type="spellStart"/>
      <w:r w:rsidRPr="00E43D7A">
        <w:rPr>
          <w:lang w:val="sq-AL"/>
        </w:rPr>
        <w:t>MFQ</w:t>
      </w:r>
      <w:proofErr w:type="spellEnd"/>
      <w:r w:rsidRPr="00E43D7A">
        <w:rPr>
          <w:lang w:val="sq-AL"/>
        </w:rPr>
        <w:t xml:space="preserve">-ja do të kujdeset të njoftojë </w:t>
      </w:r>
      <w:proofErr w:type="spellStart"/>
      <w:r w:rsidRPr="00E43D7A">
        <w:rPr>
          <w:lang w:val="sq-AL"/>
        </w:rPr>
        <w:t>MPJ</w:t>
      </w:r>
      <w:proofErr w:type="spellEnd"/>
      <w:r w:rsidRPr="00E43D7A">
        <w:rPr>
          <w:lang w:val="sq-AL"/>
        </w:rPr>
        <w:t>-</w:t>
      </w:r>
      <w:proofErr w:type="spellStart"/>
      <w:r w:rsidRPr="00E43D7A">
        <w:rPr>
          <w:lang w:val="sq-AL"/>
        </w:rPr>
        <w:t>DPBZH</w:t>
      </w:r>
      <w:proofErr w:type="spellEnd"/>
      <w:r w:rsidRPr="00E43D7A">
        <w:rPr>
          <w:lang w:val="sq-AL"/>
        </w:rPr>
        <w:t>-në në lidhje me rezultatet e këtij verifikimi.</w:t>
      </w:r>
    </w:p>
    <w:p w:rsidR="00536076" w:rsidRPr="00E43D7A" w:rsidRDefault="00536076" w:rsidP="00536076">
      <w:pPr>
        <w:pStyle w:val="Paragrafi"/>
        <w:rPr>
          <w:lang w:val="sq-AL"/>
        </w:rPr>
      </w:pPr>
      <w:r w:rsidRPr="00E43D7A">
        <w:rPr>
          <w:lang w:val="sq-AL"/>
        </w:rPr>
        <w:t xml:space="preserve">9.3 </w:t>
      </w:r>
      <w:proofErr w:type="spellStart"/>
      <w:r w:rsidRPr="00E43D7A">
        <w:rPr>
          <w:lang w:val="sq-AL"/>
        </w:rPr>
        <w:t>MBUMK</w:t>
      </w:r>
      <w:proofErr w:type="spellEnd"/>
      <w:r w:rsidRPr="00E43D7A">
        <w:rPr>
          <w:lang w:val="sq-AL"/>
        </w:rPr>
        <w:t xml:space="preserve">–ja me mbështetjen e </w:t>
      </w:r>
      <w:proofErr w:type="spellStart"/>
      <w:r w:rsidRPr="00E43D7A">
        <w:rPr>
          <w:lang w:val="sq-AL"/>
        </w:rPr>
        <w:t>NJMP</w:t>
      </w:r>
      <w:proofErr w:type="spellEnd"/>
      <w:r w:rsidRPr="00E43D7A">
        <w:rPr>
          <w:lang w:val="sq-AL"/>
        </w:rPr>
        <w:t xml:space="preserve">-së do të bëjë kërkesë për </w:t>
      </w:r>
      <w:proofErr w:type="spellStart"/>
      <w:r w:rsidRPr="00E43D7A">
        <w:rPr>
          <w:lang w:val="sq-AL"/>
        </w:rPr>
        <w:t>transhin</w:t>
      </w:r>
      <w:proofErr w:type="spellEnd"/>
      <w:r w:rsidRPr="00E43D7A">
        <w:rPr>
          <w:lang w:val="sq-AL"/>
        </w:rPr>
        <w:t xml:space="preserve"> e tretë baras me 20% të shumës së treguar me zërin </w:t>
      </w:r>
      <w:proofErr w:type="spellStart"/>
      <w:r w:rsidRPr="00E43D7A">
        <w:rPr>
          <w:lang w:val="sq-AL"/>
        </w:rPr>
        <w:t>ref</w:t>
      </w:r>
      <w:proofErr w:type="spellEnd"/>
      <w:r w:rsidRPr="00E43D7A">
        <w:rPr>
          <w:lang w:val="sq-AL"/>
        </w:rPr>
        <w:t xml:space="preserve">. A të bashkëlidhjes 3, kur </w:t>
      </w:r>
      <w:proofErr w:type="spellStart"/>
      <w:r w:rsidRPr="00E43D7A">
        <w:rPr>
          <w:lang w:val="sq-AL"/>
        </w:rPr>
        <w:t>MBUMK</w:t>
      </w:r>
      <w:proofErr w:type="spellEnd"/>
      <w:r w:rsidRPr="00E43D7A">
        <w:rPr>
          <w:lang w:val="sq-AL"/>
        </w:rPr>
        <w:t xml:space="preserve">-ja do të ketë angazhuar shuma për një vlerë më të madhe se 80% e totalit të livruar me </w:t>
      </w:r>
      <w:proofErr w:type="spellStart"/>
      <w:r w:rsidRPr="00E43D7A">
        <w:rPr>
          <w:lang w:val="sq-AL"/>
        </w:rPr>
        <w:t>transhin</w:t>
      </w:r>
      <w:proofErr w:type="spellEnd"/>
      <w:r w:rsidRPr="00E43D7A">
        <w:rPr>
          <w:lang w:val="sq-AL"/>
        </w:rPr>
        <w:t xml:space="preserve"> e parë dhe të dytë dhe të jetë livruar konkretisht 40% e tyre. </w:t>
      </w:r>
      <w:proofErr w:type="spellStart"/>
      <w:r w:rsidRPr="00E43D7A">
        <w:rPr>
          <w:lang w:val="sq-AL"/>
        </w:rPr>
        <w:t>MBUMK</w:t>
      </w:r>
      <w:proofErr w:type="spellEnd"/>
      <w:r w:rsidRPr="00E43D7A">
        <w:rPr>
          <w:lang w:val="sq-AL"/>
        </w:rPr>
        <w:t xml:space="preserve">–ja do të paraqesë një raport të detajuar dhe të certifikuar nga shoqëria e </w:t>
      </w:r>
      <w:proofErr w:type="spellStart"/>
      <w:r w:rsidRPr="00E43D7A">
        <w:rPr>
          <w:lang w:val="sq-AL"/>
        </w:rPr>
        <w:t>auditimit</w:t>
      </w:r>
      <w:proofErr w:type="spellEnd"/>
      <w:r w:rsidRPr="00E43D7A">
        <w:rPr>
          <w:lang w:val="sq-AL"/>
        </w:rPr>
        <w:t xml:space="preserve">. Livrimi i </w:t>
      </w:r>
      <w:proofErr w:type="spellStart"/>
      <w:r w:rsidRPr="00E43D7A">
        <w:rPr>
          <w:lang w:val="sq-AL"/>
        </w:rPr>
        <w:t>transhit</w:t>
      </w:r>
      <w:proofErr w:type="spellEnd"/>
      <w:r w:rsidRPr="00E43D7A">
        <w:rPr>
          <w:lang w:val="sq-AL"/>
        </w:rPr>
        <w:t xml:space="preserve"> varet nga rezultati pozitiv i verifikimit të këtij raporti nga ana e </w:t>
      </w:r>
      <w:proofErr w:type="spellStart"/>
      <w:r w:rsidRPr="00E43D7A">
        <w:rPr>
          <w:lang w:val="sq-AL"/>
        </w:rPr>
        <w:t>MFQ</w:t>
      </w:r>
      <w:proofErr w:type="spellEnd"/>
      <w:r w:rsidRPr="00E43D7A">
        <w:rPr>
          <w:lang w:val="sq-AL"/>
        </w:rPr>
        <w:t xml:space="preserve">-së, përveç sa vendoset në pikën 9.5. </w:t>
      </w:r>
      <w:proofErr w:type="spellStart"/>
      <w:r w:rsidRPr="00E43D7A">
        <w:rPr>
          <w:lang w:val="sq-AL"/>
        </w:rPr>
        <w:t>MFQ</w:t>
      </w:r>
      <w:proofErr w:type="spellEnd"/>
      <w:r w:rsidRPr="00E43D7A">
        <w:rPr>
          <w:lang w:val="sq-AL"/>
        </w:rPr>
        <w:t xml:space="preserve">-ja do të kujdeset të njoftojë </w:t>
      </w:r>
      <w:proofErr w:type="spellStart"/>
      <w:r w:rsidRPr="00E43D7A">
        <w:rPr>
          <w:lang w:val="sq-AL"/>
        </w:rPr>
        <w:t>MPJ</w:t>
      </w:r>
      <w:proofErr w:type="spellEnd"/>
      <w:r w:rsidRPr="00E43D7A">
        <w:rPr>
          <w:lang w:val="sq-AL"/>
        </w:rPr>
        <w:t>-</w:t>
      </w:r>
      <w:proofErr w:type="spellStart"/>
      <w:r w:rsidRPr="00E43D7A">
        <w:rPr>
          <w:lang w:val="sq-AL"/>
        </w:rPr>
        <w:t>DPBZH</w:t>
      </w:r>
      <w:proofErr w:type="spellEnd"/>
      <w:r w:rsidRPr="00E43D7A">
        <w:rPr>
          <w:lang w:val="sq-AL"/>
        </w:rPr>
        <w:t>-në në lidhje me rezultatet e këtij verifikimi.</w:t>
      </w:r>
    </w:p>
    <w:p w:rsidR="00536076" w:rsidRPr="00E43D7A" w:rsidRDefault="00536076" w:rsidP="00536076">
      <w:pPr>
        <w:pStyle w:val="Paragrafi"/>
        <w:rPr>
          <w:lang w:val="sq-AL"/>
        </w:rPr>
      </w:pPr>
      <w:r w:rsidRPr="00E43D7A">
        <w:rPr>
          <w:lang w:val="sq-AL"/>
        </w:rPr>
        <w:t xml:space="preserve">9.4 Në përfundim të </w:t>
      </w:r>
      <w:proofErr w:type="spellStart"/>
      <w:r w:rsidRPr="00E43D7A">
        <w:rPr>
          <w:lang w:val="sq-AL"/>
        </w:rPr>
        <w:t>të</w:t>
      </w:r>
      <w:proofErr w:type="spellEnd"/>
      <w:r w:rsidRPr="00E43D7A">
        <w:rPr>
          <w:lang w:val="sq-AL"/>
        </w:rPr>
        <w:t xml:space="preserve"> gjitha veprimeve, </w:t>
      </w:r>
      <w:proofErr w:type="spellStart"/>
      <w:r w:rsidRPr="00E43D7A">
        <w:rPr>
          <w:lang w:val="sq-AL"/>
        </w:rPr>
        <w:t>MBUMK</w:t>
      </w:r>
      <w:proofErr w:type="spellEnd"/>
      <w:r w:rsidRPr="00E43D7A">
        <w:rPr>
          <w:lang w:val="sq-AL"/>
        </w:rPr>
        <w:t>-</w:t>
      </w:r>
      <w:r w:rsidRPr="00E43D7A">
        <w:rPr>
          <w:lang w:val="sq-AL"/>
        </w:rPr>
        <w:lastRenderedPageBreak/>
        <w:t xml:space="preserve">ja do të paraqesë një raport përfundimtar, të certifikuar nga shoqëria e </w:t>
      </w:r>
      <w:proofErr w:type="spellStart"/>
      <w:r w:rsidRPr="00E43D7A">
        <w:rPr>
          <w:lang w:val="sq-AL"/>
        </w:rPr>
        <w:t>auditimit</w:t>
      </w:r>
      <w:proofErr w:type="spellEnd"/>
      <w:r w:rsidRPr="00E43D7A">
        <w:rPr>
          <w:lang w:val="sq-AL"/>
        </w:rPr>
        <w:t xml:space="preserve">. Ky raport do të duhet të miratohet nga </w:t>
      </w:r>
      <w:proofErr w:type="spellStart"/>
      <w:r w:rsidRPr="00E43D7A">
        <w:rPr>
          <w:lang w:val="sq-AL"/>
        </w:rPr>
        <w:t>MPJ</w:t>
      </w:r>
      <w:proofErr w:type="spellEnd"/>
      <w:r w:rsidRPr="00E43D7A">
        <w:rPr>
          <w:lang w:val="sq-AL"/>
        </w:rPr>
        <w:t>-</w:t>
      </w:r>
      <w:proofErr w:type="spellStart"/>
      <w:r w:rsidRPr="00E43D7A">
        <w:rPr>
          <w:lang w:val="sq-AL"/>
        </w:rPr>
        <w:t>DPBZH</w:t>
      </w:r>
      <w:proofErr w:type="spellEnd"/>
      <w:r w:rsidRPr="00E43D7A">
        <w:rPr>
          <w:lang w:val="sq-AL"/>
        </w:rPr>
        <w:t xml:space="preserve">-ja dhe nga </w:t>
      </w:r>
      <w:proofErr w:type="spellStart"/>
      <w:r w:rsidRPr="00E43D7A">
        <w:rPr>
          <w:lang w:val="sq-AL"/>
        </w:rPr>
        <w:t>MFQ</w:t>
      </w:r>
      <w:proofErr w:type="spellEnd"/>
      <w:r w:rsidRPr="00E43D7A">
        <w:rPr>
          <w:lang w:val="sq-AL"/>
        </w:rPr>
        <w:t>-ja, përveç sa vendosur në pikën 9.5.</w:t>
      </w:r>
    </w:p>
    <w:p w:rsidR="00536076" w:rsidRPr="00E43D7A" w:rsidRDefault="00536076" w:rsidP="00536076">
      <w:pPr>
        <w:pStyle w:val="Paragrafi"/>
        <w:rPr>
          <w:lang w:val="sq-AL"/>
        </w:rPr>
      </w:pPr>
      <w:r w:rsidRPr="00E43D7A">
        <w:rPr>
          <w:lang w:val="sq-AL"/>
        </w:rPr>
        <w:t xml:space="preserve">9.5 Qeveria shqiptare angazhohet në mënyrë të pakthyeshme t’i </w:t>
      </w:r>
      <w:proofErr w:type="spellStart"/>
      <w:r w:rsidRPr="00E43D7A">
        <w:rPr>
          <w:lang w:val="sq-AL"/>
        </w:rPr>
        <w:t>rimbursojë</w:t>
      </w:r>
      <w:proofErr w:type="spellEnd"/>
      <w:r w:rsidRPr="00E43D7A">
        <w:rPr>
          <w:lang w:val="sq-AL"/>
        </w:rPr>
        <w:t xml:space="preserve"> </w:t>
      </w:r>
      <w:proofErr w:type="spellStart"/>
      <w:r w:rsidRPr="00E43D7A">
        <w:rPr>
          <w:lang w:val="sq-AL"/>
        </w:rPr>
        <w:t>MFQ</w:t>
      </w:r>
      <w:proofErr w:type="spellEnd"/>
      <w:r w:rsidRPr="00E43D7A">
        <w:rPr>
          <w:lang w:val="sq-AL"/>
        </w:rPr>
        <w:t xml:space="preserve">-së fondet që do të konsiderohen si të papërdorura kurrë, në rastin kur kontrolli i kryer nga shoqëria e </w:t>
      </w:r>
      <w:proofErr w:type="spellStart"/>
      <w:r w:rsidRPr="00E43D7A">
        <w:rPr>
          <w:lang w:val="sq-AL"/>
        </w:rPr>
        <w:t>auditimit</w:t>
      </w:r>
      <w:proofErr w:type="spellEnd"/>
      <w:r w:rsidRPr="00E43D7A">
        <w:rPr>
          <w:lang w:val="sq-AL"/>
        </w:rPr>
        <w:t xml:space="preserve"> mbi dokumentacionin </w:t>
      </w:r>
      <w:proofErr w:type="spellStart"/>
      <w:r w:rsidRPr="00E43D7A">
        <w:rPr>
          <w:lang w:val="sq-AL"/>
        </w:rPr>
        <w:t>kontraktor</w:t>
      </w:r>
      <w:proofErr w:type="spellEnd"/>
      <w:r w:rsidRPr="00E43D7A">
        <w:rPr>
          <w:lang w:val="sq-AL"/>
        </w:rPr>
        <w:t xml:space="preserve"> do të kishte rezultat negativ.</w:t>
      </w:r>
    </w:p>
    <w:p w:rsidR="00536076" w:rsidRPr="00E43D7A" w:rsidRDefault="00536076" w:rsidP="00536076">
      <w:pPr>
        <w:pStyle w:val="Paragrafi"/>
        <w:rPr>
          <w:lang w:val="sq-AL"/>
        </w:rPr>
      </w:pPr>
      <w:r w:rsidRPr="00E43D7A">
        <w:rPr>
          <w:lang w:val="sq-AL"/>
        </w:rPr>
        <w:t>B. - Për fonde të shpenzuara me fitim tenderi për furnizim shërbimesh, punimesh dhe mallrash, livrimi do të bëhet sipas mënyrës së përshkruar në bashkëlidhjen 4, seksioni IV.</w:t>
      </w:r>
    </w:p>
    <w:p w:rsidR="00536076" w:rsidRPr="00E43D7A" w:rsidRDefault="00536076" w:rsidP="00536076">
      <w:pPr>
        <w:pStyle w:val="NeniNr"/>
        <w:keepNext w:val="0"/>
        <w:rPr>
          <w:lang w:val="sq-AL"/>
        </w:rPr>
      </w:pPr>
      <w:r w:rsidRPr="00E43D7A">
        <w:rPr>
          <w:lang w:val="sq-AL"/>
        </w:rPr>
        <w:t>Neni 10</w:t>
      </w:r>
    </w:p>
    <w:p w:rsidR="00536076" w:rsidRPr="00E43D7A" w:rsidRDefault="00536076" w:rsidP="00536076">
      <w:pPr>
        <w:pStyle w:val="NeniTitull"/>
        <w:keepNext w:val="0"/>
        <w:rPr>
          <w:lang w:val="sq-AL"/>
        </w:rPr>
      </w:pPr>
      <w:r w:rsidRPr="00E43D7A">
        <w:rPr>
          <w:lang w:val="sq-AL"/>
        </w:rPr>
        <w:t>Veprimtari të monitorimit dhe të kontrollit</w:t>
      </w:r>
    </w:p>
    <w:p w:rsidR="00536076" w:rsidRPr="00E43D7A" w:rsidRDefault="00536076" w:rsidP="00536076">
      <w:pPr>
        <w:pStyle w:val="Paragrafi"/>
        <w:rPr>
          <w:sz w:val="10"/>
          <w:lang w:val="sq-AL"/>
        </w:rPr>
      </w:pPr>
    </w:p>
    <w:p w:rsidR="00536076" w:rsidRPr="00E43D7A" w:rsidRDefault="00536076" w:rsidP="00536076">
      <w:pPr>
        <w:pStyle w:val="Paragrafi"/>
        <w:rPr>
          <w:lang w:val="sq-AL"/>
        </w:rPr>
      </w:pPr>
      <w:r w:rsidRPr="00E43D7A">
        <w:rPr>
          <w:lang w:val="sq-AL"/>
        </w:rPr>
        <w:t>Palët angazhohen të kryejnë gjithë sa është e nevojshme për arritjen e objektivave të Programit dhe për të monitoruar e për të kontrolluar vazhdimisht përdorimin e fondeve dhe çdo kusht tjetër të përmendur në Marrëveshje. Në veçanti, arritja konkrete e objektivave do të vlerësohet kohë pas kohe në përputhje me skemën e treguesve që përmban “kuadri logjik” i Programit (bashkëlidhja 1), gjatë mbledhjeve të takimit të Komitetit Drejtues.</w:t>
      </w:r>
    </w:p>
    <w:p w:rsidR="00536076" w:rsidRPr="00E43D7A" w:rsidRDefault="00536076" w:rsidP="00536076">
      <w:pPr>
        <w:pStyle w:val="Paragrafi"/>
        <w:rPr>
          <w:lang w:val="sq-AL"/>
        </w:rPr>
      </w:pPr>
      <w:r w:rsidRPr="00E43D7A">
        <w:rPr>
          <w:lang w:val="sq-AL"/>
        </w:rPr>
        <w:t xml:space="preserve">Vlerësime të mundshme gjatë rrugës dhe përfundimtare do të bëhen nën kujdesin e </w:t>
      </w:r>
      <w:proofErr w:type="spellStart"/>
      <w:r w:rsidRPr="00E43D7A">
        <w:rPr>
          <w:lang w:val="sq-AL"/>
        </w:rPr>
        <w:t>DPBZH</w:t>
      </w:r>
      <w:proofErr w:type="spellEnd"/>
      <w:r w:rsidRPr="00E43D7A">
        <w:rPr>
          <w:lang w:val="sq-AL"/>
        </w:rPr>
        <w:t xml:space="preserve">-së. Ato do të bëhen në bashkëpunim me njësinë e </w:t>
      </w:r>
      <w:proofErr w:type="spellStart"/>
      <w:r w:rsidRPr="00E43D7A">
        <w:rPr>
          <w:lang w:val="sq-AL"/>
        </w:rPr>
        <w:t>MBUMK</w:t>
      </w:r>
      <w:proofErr w:type="spellEnd"/>
      <w:r w:rsidRPr="00E43D7A">
        <w:rPr>
          <w:lang w:val="sq-AL"/>
        </w:rPr>
        <w:t>-së, e cila do të ngarkohet me monitorimin e projekteve që përfitojnë financime ndërkombëtare.</w:t>
      </w:r>
    </w:p>
    <w:p w:rsidR="00536076" w:rsidRPr="00E43D7A" w:rsidRDefault="00536076" w:rsidP="00536076">
      <w:pPr>
        <w:pStyle w:val="Paragrafi"/>
        <w:rPr>
          <w:lang w:val="sq-AL"/>
        </w:rPr>
      </w:pPr>
    </w:p>
    <w:p w:rsidR="00536076" w:rsidRPr="00E43D7A" w:rsidRDefault="00536076" w:rsidP="00536076">
      <w:pPr>
        <w:pStyle w:val="NeniNr"/>
        <w:keepNext w:val="0"/>
        <w:rPr>
          <w:lang w:val="sq-AL"/>
        </w:rPr>
      </w:pPr>
      <w:r w:rsidRPr="00E43D7A">
        <w:rPr>
          <w:lang w:val="sq-AL"/>
        </w:rPr>
        <w:t>Neni 11</w:t>
      </w:r>
    </w:p>
    <w:p w:rsidR="00536076" w:rsidRPr="00E43D7A" w:rsidRDefault="00536076" w:rsidP="00536076">
      <w:pPr>
        <w:pStyle w:val="NeniTitull"/>
        <w:keepNext w:val="0"/>
        <w:rPr>
          <w:lang w:val="sq-AL"/>
        </w:rPr>
      </w:pPr>
      <w:r w:rsidRPr="00E43D7A">
        <w:rPr>
          <w:lang w:val="sq-AL"/>
        </w:rPr>
        <w:t>Klauzola kundër korrupsionit</w:t>
      </w:r>
    </w:p>
    <w:p w:rsidR="00536076" w:rsidRPr="00E43D7A" w:rsidRDefault="00536076" w:rsidP="00536076">
      <w:pPr>
        <w:pStyle w:val="Paragrafi"/>
        <w:rPr>
          <w:sz w:val="10"/>
          <w:lang w:val="sq-AL"/>
        </w:rPr>
      </w:pPr>
    </w:p>
    <w:p w:rsidR="00536076" w:rsidRPr="00E43D7A" w:rsidRDefault="00536076" w:rsidP="00536076">
      <w:pPr>
        <w:pStyle w:val="Paragrafi"/>
        <w:rPr>
          <w:lang w:val="sq-AL"/>
        </w:rPr>
      </w:pPr>
      <w:r w:rsidRPr="00E43D7A">
        <w:rPr>
          <w:lang w:val="sq-AL"/>
        </w:rPr>
        <w:t xml:space="preserve">Qeveria e Republikës së Italisë është angazhuar në luftën kundër korrupsionit në të gjitha format e shfaqjes së tij. Në veçanti, me qëllim që të shmanget çdo mundësi për veprimtari të paligjshme dhe parregullsi gjatë paraqitjes së ofertave për furnizime, shërbime dhe punime civile, qeveria italiane ka parashikuar detyrimin për të gjithë pjesëmarrësit në </w:t>
      </w:r>
      <w:proofErr w:type="spellStart"/>
      <w:r w:rsidRPr="00E43D7A">
        <w:rPr>
          <w:lang w:val="sq-AL"/>
        </w:rPr>
        <w:t>tendera</w:t>
      </w:r>
      <w:proofErr w:type="spellEnd"/>
      <w:r w:rsidRPr="00E43D7A">
        <w:rPr>
          <w:lang w:val="sq-AL"/>
        </w:rPr>
        <w:t xml:space="preserve"> që të nënshkruajnë dhe paraqesin shtojcën </w:t>
      </w:r>
      <w:proofErr w:type="spellStart"/>
      <w:r w:rsidRPr="00E43D7A">
        <w:rPr>
          <w:i/>
          <w:lang w:val="sq-AL"/>
        </w:rPr>
        <w:t>Integrity</w:t>
      </w:r>
      <w:proofErr w:type="spellEnd"/>
      <w:r w:rsidRPr="00E43D7A">
        <w:rPr>
          <w:i/>
          <w:lang w:val="sq-AL"/>
        </w:rPr>
        <w:t xml:space="preserve"> </w:t>
      </w:r>
      <w:proofErr w:type="spellStart"/>
      <w:r w:rsidRPr="00E43D7A">
        <w:rPr>
          <w:i/>
          <w:lang w:val="sq-AL"/>
        </w:rPr>
        <w:t>Pact</w:t>
      </w:r>
      <w:proofErr w:type="spellEnd"/>
      <w:r w:rsidRPr="00E43D7A">
        <w:rPr>
          <w:lang w:val="sq-AL"/>
        </w:rPr>
        <w:t xml:space="preserve"> (Pakti i Integritetit) së bashku me ofertat e tyre ose me kontratat e miratuara. Mosparaqitja e dokumentacionit të mësipërm do të sjellë automatikisht përjashtimin nga tenderi ose do të përbëjë arsye për të zbatuar sanksionet përkatëse të </w:t>
      </w:r>
      <w:proofErr w:type="spellStart"/>
      <w:r w:rsidRPr="00E43D7A">
        <w:rPr>
          <w:i/>
          <w:lang w:val="sq-AL"/>
        </w:rPr>
        <w:t>Integrity</w:t>
      </w:r>
      <w:proofErr w:type="spellEnd"/>
      <w:r w:rsidRPr="00E43D7A">
        <w:rPr>
          <w:i/>
          <w:lang w:val="sq-AL"/>
        </w:rPr>
        <w:t xml:space="preserve"> </w:t>
      </w:r>
      <w:proofErr w:type="spellStart"/>
      <w:r w:rsidRPr="00E43D7A">
        <w:rPr>
          <w:i/>
          <w:lang w:val="sq-AL"/>
        </w:rPr>
        <w:t>Pact</w:t>
      </w:r>
      <w:proofErr w:type="spellEnd"/>
      <w:r w:rsidRPr="00E43D7A">
        <w:rPr>
          <w:lang w:val="sq-AL"/>
        </w:rPr>
        <w:t xml:space="preserve"> në rast mosrespektimi të angazhimeve kundër korrupsionit gjatë zbatimit të kontratës. Vendosja e kësaj klauzole synon të sigurojë një konkurrencë të rregullt dhe shanse të barabarta për të gjithë pjesëmarrësit, si dhe një zbatim të rregullt dhe transparent të kontratës së miratuar.</w:t>
      </w:r>
    </w:p>
    <w:p w:rsidR="00536076" w:rsidRPr="00E43D7A" w:rsidRDefault="00536076" w:rsidP="00536076">
      <w:pPr>
        <w:pStyle w:val="Paragrafi"/>
        <w:rPr>
          <w:sz w:val="10"/>
          <w:lang w:val="sq-AL"/>
        </w:rPr>
      </w:pPr>
    </w:p>
    <w:p w:rsidR="00536076" w:rsidRDefault="00536076" w:rsidP="00536076">
      <w:pPr>
        <w:pStyle w:val="NeniNr"/>
        <w:keepNext w:val="0"/>
        <w:rPr>
          <w:lang w:val="sq-AL"/>
        </w:rPr>
      </w:pPr>
    </w:p>
    <w:p w:rsidR="00536076" w:rsidRPr="00E43D7A" w:rsidRDefault="00536076" w:rsidP="00536076">
      <w:pPr>
        <w:pStyle w:val="NeniNr"/>
        <w:keepNext w:val="0"/>
        <w:rPr>
          <w:lang w:val="sq-AL"/>
        </w:rPr>
      </w:pPr>
      <w:r w:rsidRPr="00E43D7A">
        <w:rPr>
          <w:lang w:val="sq-AL"/>
        </w:rPr>
        <w:t>Neni 12</w:t>
      </w:r>
    </w:p>
    <w:p w:rsidR="00536076" w:rsidRPr="00E43D7A" w:rsidRDefault="00536076" w:rsidP="00536076">
      <w:pPr>
        <w:pStyle w:val="NeniTitull"/>
        <w:keepNext w:val="0"/>
        <w:rPr>
          <w:lang w:val="sq-AL"/>
        </w:rPr>
      </w:pPr>
      <w:r w:rsidRPr="00E43D7A">
        <w:rPr>
          <w:lang w:val="sq-AL"/>
        </w:rPr>
        <w:lastRenderedPageBreak/>
        <w:t>Mosmarrëveshjet</w:t>
      </w:r>
    </w:p>
    <w:p w:rsidR="00536076" w:rsidRPr="00E43D7A" w:rsidRDefault="00536076" w:rsidP="00536076">
      <w:pPr>
        <w:pStyle w:val="Paragrafi"/>
        <w:rPr>
          <w:sz w:val="10"/>
          <w:lang w:val="sq-AL"/>
        </w:rPr>
      </w:pPr>
    </w:p>
    <w:p w:rsidR="00536076" w:rsidRPr="00E43D7A" w:rsidRDefault="00536076" w:rsidP="00536076">
      <w:pPr>
        <w:pStyle w:val="Paragrafi"/>
        <w:rPr>
          <w:lang w:val="sq-AL"/>
        </w:rPr>
      </w:pPr>
      <w:r w:rsidRPr="00E43D7A">
        <w:rPr>
          <w:lang w:val="sq-AL"/>
        </w:rPr>
        <w:t xml:space="preserve">Mosmarrëveshje që mund të lindin gjatë zbatimit të Programit duhet të zgjidhen me mirëkuptim përmes konsultimeve mes </w:t>
      </w:r>
      <w:proofErr w:type="spellStart"/>
      <w:r w:rsidRPr="00E43D7A">
        <w:rPr>
          <w:lang w:val="sq-AL"/>
        </w:rPr>
        <w:t>MBUMK</w:t>
      </w:r>
      <w:proofErr w:type="spellEnd"/>
      <w:r w:rsidRPr="00E43D7A">
        <w:rPr>
          <w:lang w:val="sq-AL"/>
        </w:rPr>
        <w:t xml:space="preserve">-së dhe </w:t>
      </w:r>
      <w:proofErr w:type="spellStart"/>
      <w:r w:rsidRPr="00E43D7A">
        <w:rPr>
          <w:lang w:val="sq-AL"/>
        </w:rPr>
        <w:t>MPJ</w:t>
      </w:r>
      <w:proofErr w:type="spellEnd"/>
      <w:r w:rsidRPr="00E43D7A">
        <w:rPr>
          <w:lang w:val="sq-AL"/>
        </w:rPr>
        <w:t>-</w:t>
      </w:r>
      <w:proofErr w:type="spellStart"/>
      <w:r w:rsidRPr="00E43D7A">
        <w:rPr>
          <w:lang w:val="sq-AL"/>
        </w:rPr>
        <w:t>DPBZH</w:t>
      </w:r>
      <w:proofErr w:type="spellEnd"/>
      <w:r w:rsidRPr="00E43D7A">
        <w:rPr>
          <w:lang w:val="sq-AL"/>
        </w:rPr>
        <w:t>-së nëpërmjet Ambasadës së Italisë.</w:t>
      </w:r>
    </w:p>
    <w:p w:rsidR="00536076" w:rsidRPr="00E43D7A" w:rsidRDefault="00536076" w:rsidP="00536076">
      <w:pPr>
        <w:pStyle w:val="Paragrafi"/>
        <w:rPr>
          <w:sz w:val="10"/>
          <w:lang w:val="sq-AL"/>
        </w:rPr>
      </w:pPr>
    </w:p>
    <w:p w:rsidR="00536076" w:rsidRPr="00E43D7A" w:rsidRDefault="00536076" w:rsidP="00536076">
      <w:pPr>
        <w:pStyle w:val="NeniNr"/>
        <w:keepNext w:val="0"/>
        <w:rPr>
          <w:lang w:val="sq-AL"/>
        </w:rPr>
      </w:pPr>
      <w:r w:rsidRPr="00E43D7A">
        <w:rPr>
          <w:lang w:val="sq-AL"/>
        </w:rPr>
        <w:t>Neni 13</w:t>
      </w:r>
    </w:p>
    <w:p w:rsidR="00536076" w:rsidRPr="00E43D7A" w:rsidRDefault="00536076" w:rsidP="00536076">
      <w:pPr>
        <w:pStyle w:val="NeniTitull"/>
        <w:keepNext w:val="0"/>
        <w:rPr>
          <w:lang w:val="sq-AL"/>
        </w:rPr>
      </w:pPr>
      <w:r w:rsidRPr="00E43D7A">
        <w:rPr>
          <w:lang w:val="sq-AL"/>
        </w:rPr>
        <w:t>Pengesa dhe forca madhore</w:t>
      </w:r>
    </w:p>
    <w:p w:rsidR="00536076" w:rsidRPr="00E43D7A" w:rsidRDefault="00536076" w:rsidP="00536076">
      <w:pPr>
        <w:pStyle w:val="Paragrafi"/>
        <w:rPr>
          <w:sz w:val="10"/>
          <w:lang w:val="sq-AL"/>
        </w:rPr>
      </w:pPr>
    </w:p>
    <w:p w:rsidR="00536076" w:rsidRPr="00E43D7A" w:rsidRDefault="00536076" w:rsidP="00536076">
      <w:pPr>
        <w:pStyle w:val="Paragrafi"/>
        <w:rPr>
          <w:lang w:val="sq-AL"/>
        </w:rPr>
      </w:pPr>
      <w:r w:rsidRPr="00E43D7A">
        <w:rPr>
          <w:lang w:val="sq-AL"/>
        </w:rPr>
        <w:t>Në rast pengese për realizimin e Programit, për shkak forcash madhore (luftë, përmbytje, zjarr, stuhi, tërmet, konflikte pune, greva, akte të qeverive përkatëse, vështirësi të paparashikuara në transporte dhe shkaqe të tjera), të njohura nga të dyja Palët, ose në rast rreziku ose kushtesh të rrezikshme për personelin e transferuar jashtë atdheut, do të ndiqen udhëzimet e mëposhtme:</w:t>
      </w:r>
    </w:p>
    <w:p w:rsidR="00536076" w:rsidRPr="00E43D7A" w:rsidRDefault="00536076" w:rsidP="00536076">
      <w:pPr>
        <w:pStyle w:val="Paragrafi"/>
        <w:rPr>
          <w:lang w:val="sq-AL"/>
        </w:rPr>
      </w:pPr>
      <w:r w:rsidRPr="00E43D7A">
        <w:rPr>
          <w:lang w:val="sq-AL"/>
        </w:rPr>
        <w:t xml:space="preserve">13.1 Nëse kohëzgjatja e pengesës për realizimin e Programit është më e vogël se gjashtë muaj, përdorimi i fondeve të paangazhuara ndërpritet deri kur </w:t>
      </w:r>
      <w:proofErr w:type="spellStart"/>
      <w:r w:rsidRPr="00E43D7A">
        <w:rPr>
          <w:lang w:val="sq-AL"/>
        </w:rPr>
        <w:t>MPJ</w:t>
      </w:r>
      <w:proofErr w:type="spellEnd"/>
      <w:r w:rsidRPr="00E43D7A">
        <w:rPr>
          <w:lang w:val="sq-AL"/>
        </w:rPr>
        <w:t>-</w:t>
      </w:r>
      <w:proofErr w:type="spellStart"/>
      <w:r w:rsidRPr="00E43D7A">
        <w:rPr>
          <w:lang w:val="sq-AL"/>
        </w:rPr>
        <w:t>DPBZH</w:t>
      </w:r>
      <w:proofErr w:type="spellEnd"/>
      <w:r w:rsidRPr="00E43D7A">
        <w:rPr>
          <w:lang w:val="sq-AL"/>
        </w:rPr>
        <w:t>-ja do të autorizojë rifillimin e veprimtarive;</w:t>
      </w:r>
    </w:p>
    <w:p w:rsidR="00536076" w:rsidRPr="00E43D7A" w:rsidRDefault="00536076" w:rsidP="00536076">
      <w:pPr>
        <w:pStyle w:val="Paragrafi"/>
        <w:rPr>
          <w:lang w:val="sq-AL"/>
        </w:rPr>
      </w:pPr>
      <w:r w:rsidRPr="00E43D7A">
        <w:rPr>
          <w:lang w:val="sq-AL"/>
        </w:rPr>
        <w:t xml:space="preserve">13.2 Nëse kohëzgjatja e pengesës është më e madhe se gjashtë muaj dhe më e vogël se njëzetekatër muaj, Programi pezullohet dhe fondet e paangazhuara ruhen deri sa të mos ekzistojë më pengesa dhe deri sa të mbërrijë autorizimi i </w:t>
      </w:r>
      <w:proofErr w:type="spellStart"/>
      <w:r w:rsidRPr="00E43D7A">
        <w:rPr>
          <w:lang w:val="sq-AL"/>
        </w:rPr>
        <w:t>DPBZH</w:t>
      </w:r>
      <w:proofErr w:type="spellEnd"/>
      <w:r w:rsidRPr="00E43D7A">
        <w:rPr>
          <w:lang w:val="sq-AL"/>
        </w:rPr>
        <w:t>-së për rifillimin e veprimtarisë;</w:t>
      </w:r>
    </w:p>
    <w:p w:rsidR="00536076" w:rsidRPr="00E43D7A" w:rsidRDefault="00536076" w:rsidP="00536076">
      <w:pPr>
        <w:pStyle w:val="Paragrafi"/>
        <w:rPr>
          <w:lang w:val="sq-AL"/>
        </w:rPr>
      </w:pPr>
      <w:r w:rsidRPr="00E43D7A">
        <w:rPr>
          <w:lang w:val="sq-AL"/>
        </w:rPr>
        <w:t xml:space="preserve">13.3 Nëse kohëzgjatja e pengesës është më e madhe se njëzetekatër muaj, Palët janë të detyruara të merren vesh për vazhdimësinë e Programit dhe të përcaktojnë veprimet e mëtejshme. Në rast pamundësie për të vazhduar veprimtarinë, Palët duhet të vendosin mbi përdorimin e fondeve të paangazhuara. Në mungesë të një marrëveshjeje, Pala shqiptare angazhohet të </w:t>
      </w:r>
      <w:proofErr w:type="spellStart"/>
      <w:r w:rsidRPr="00E43D7A">
        <w:rPr>
          <w:lang w:val="sq-AL"/>
        </w:rPr>
        <w:t>rimbursojë</w:t>
      </w:r>
      <w:proofErr w:type="spellEnd"/>
      <w:r w:rsidRPr="00E43D7A">
        <w:rPr>
          <w:lang w:val="sq-AL"/>
        </w:rPr>
        <w:t xml:space="preserve"> shumat e mbetura.</w:t>
      </w:r>
    </w:p>
    <w:p w:rsidR="00536076" w:rsidRPr="00E43D7A" w:rsidRDefault="00536076" w:rsidP="00536076">
      <w:pPr>
        <w:pStyle w:val="Paragrafi"/>
        <w:rPr>
          <w:sz w:val="10"/>
          <w:lang w:val="sq-AL"/>
        </w:rPr>
      </w:pPr>
    </w:p>
    <w:p w:rsidR="00536076" w:rsidRPr="00E43D7A" w:rsidRDefault="00536076" w:rsidP="00536076">
      <w:pPr>
        <w:pStyle w:val="NeniNr"/>
        <w:keepNext w:val="0"/>
        <w:rPr>
          <w:lang w:val="sq-AL"/>
        </w:rPr>
      </w:pPr>
      <w:r w:rsidRPr="00E43D7A">
        <w:rPr>
          <w:lang w:val="sq-AL"/>
        </w:rPr>
        <w:t>Neni 14</w:t>
      </w:r>
    </w:p>
    <w:p w:rsidR="00536076" w:rsidRPr="00E43D7A" w:rsidRDefault="00536076" w:rsidP="00536076">
      <w:pPr>
        <w:pStyle w:val="NeniTitull"/>
        <w:keepNext w:val="0"/>
        <w:rPr>
          <w:lang w:val="sq-AL"/>
        </w:rPr>
      </w:pPr>
      <w:r w:rsidRPr="00E43D7A">
        <w:rPr>
          <w:lang w:val="sq-AL"/>
        </w:rPr>
        <w:t>Denoncimi i Marrëveshjes</w:t>
      </w:r>
    </w:p>
    <w:p w:rsidR="00536076" w:rsidRPr="00E43D7A" w:rsidRDefault="00536076" w:rsidP="00536076">
      <w:pPr>
        <w:pStyle w:val="Paragrafi"/>
        <w:rPr>
          <w:sz w:val="10"/>
          <w:lang w:val="sq-AL"/>
        </w:rPr>
      </w:pPr>
    </w:p>
    <w:p w:rsidR="00536076" w:rsidRPr="00E43D7A" w:rsidRDefault="00536076" w:rsidP="00536076">
      <w:pPr>
        <w:pStyle w:val="Paragrafi"/>
        <w:rPr>
          <w:spacing w:val="-8"/>
          <w:lang w:val="sq-AL"/>
        </w:rPr>
      </w:pPr>
      <w:r w:rsidRPr="00E43D7A">
        <w:rPr>
          <w:spacing w:val="-8"/>
          <w:lang w:val="sq-AL"/>
        </w:rPr>
        <w:t>Palët ruajnë të drejtën të denoncojnë këtë Marrëveshje nëse do të vërtetohej një prej rasteve të mëposhtme:</w:t>
      </w:r>
    </w:p>
    <w:p w:rsidR="00536076" w:rsidRPr="00E43D7A" w:rsidRDefault="00536076" w:rsidP="00536076">
      <w:pPr>
        <w:pStyle w:val="Paragrafi"/>
        <w:rPr>
          <w:spacing w:val="-8"/>
          <w:lang w:val="sq-AL"/>
        </w:rPr>
      </w:pPr>
      <w:r w:rsidRPr="00E43D7A">
        <w:rPr>
          <w:spacing w:val="-8"/>
          <w:lang w:val="sq-AL"/>
        </w:rPr>
        <w:t>14.1 Mosrealizim i objektivave të parashikuar në Program për shkaqe që nuk kanë të bëjnë me Palën italiane;</w:t>
      </w:r>
    </w:p>
    <w:p w:rsidR="00536076" w:rsidRPr="00E43D7A" w:rsidRDefault="00536076" w:rsidP="00536076">
      <w:pPr>
        <w:pStyle w:val="Paragrafi"/>
        <w:rPr>
          <w:spacing w:val="-4"/>
          <w:lang w:val="sq-AL"/>
        </w:rPr>
      </w:pPr>
      <w:r w:rsidRPr="00E43D7A">
        <w:rPr>
          <w:spacing w:val="-4"/>
          <w:lang w:val="sq-AL"/>
        </w:rPr>
        <w:t xml:space="preserve">14.2 Gabim i rëndë nga ana e </w:t>
      </w:r>
      <w:proofErr w:type="spellStart"/>
      <w:r w:rsidRPr="00E43D7A">
        <w:rPr>
          <w:spacing w:val="-4"/>
          <w:lang w:val="sq-AL"/>
        </w:rPr>
        <w:t>MBUMK</w:t>
      </w:r>
      <w:proofErr w:type="spellEnd"/>
      <w:r w:rsidRPr="00E43D7A">
        <w:rPr>
          <w:spacing w:val="-4"/>
          <w:lang w:val="sq-AL"/>
        </w:rPr>
        <w:t>-së, si vonesa të pajustifikuara dhe të zgjatura në kohë (më të mëdha se nëntë muaj) të tilla që do të vinin në rrezik arritjen e objektivit të Programit, përdorim i fondeve për arsye të ndryshme nga ato të parashikuara në këtë Marrëveshje dhe në Marrëveshjen Financiare, vonesë e zgjatur në paraqitjen e raporteve të parashikuara;</w:t>
      </w:r>
    </w:p>
    <w:p w:rsidR="00536076" w:rsidRPr="00E43D7A" w:rsidRDefault="00536076" w:rsidP="00536076">
      <w:pPr>
        <w:pStyle w:val="Paragrafi"/>
        <w:rPr>
          <w:spacing w:val="-4"/>
          <w:lang w:val="sq-AL"/>
        </w:rPr>
      </w:pPr>
      <w:r w:rsidRPr="00E43D7A">
        <w:rPr>
          <w:spacing w:val="-4"/>
          <w:lang w:val="sq-AL"/>
        </w:rPr>
        <w:t>14.3 Pengesë ose Forcë Madhore e zgjatur në kohë, sipas sa përcaktohet në klauzolat e nenit të mësipërm 13;</w:t>
      </w:r>
    </w:p>
    <w:p w:rsidR="00536076" w:rsidRPr="00E43D7A" w:rsidRDefault="00536076" w:rsidP="00536076">
      <w:pPr>
        <w:pStyle w:val="Paragrafi"/>
        <w:rPr>
          <w:spacing w:val="-4"/>
          <w:lang w:val="sq-AL"/>
        </w:rPr>
      </w:pPr>
      <w:r w:rsidRPr="00E43D7A">
        <w:rPr>
          <w:spacing w:val="-4"/>
          <w:lang w:val="sq-AL"/>
        </w:rPr>
        <w:t xml:space="preserve">14.4 Në rast gabimi të rëndë, si në pikën 14.2, </w:t>
      </w:r>
      <w:proofErr w:type="spellStart"/>
      <w:r w:rsidRPr="00E43D7A">
        <w:rPr>
          <w:spacing w:val="-4"/>
          <w:lang w:val="sq-AL"/>
        </w:rPr>
        <w:t>MPJ</w:t>
      </w:r>
      <w:proofErr w:type="spellEnd"/>
      <w:r w:rsidRPr="00E43D7A">
        <w:rPr>
          <w:spacing w:val="-4"/>
          <w:lang w:val="sq-AL"/>
        </w:rPr>
        <w:t>-</w:t>
      </w:r>
      <w:proofErr w:type="spellStart"/>
      <w:r w:rsidRPr="00E43D7A">
        <w:rPr>
          <w:spacing w:val="-4"/>
          <w:lang w:val="sq-AL"/>
        </w:rPr>
        <w:t>DPBZH</w:t>
      </w:r>
      <w:proofErr w:type="spellEnd"/>
      <w:r w:rsidRPr="00E43D7A">
        <w:rPr>
          <w:spacing w:val="-4"/>
          <w:lang w:val="sq-AL"/>
        </w:rPr>
        <w:t xml:space="preserve">-ja duhet të njoftojë me shkrim për sa ka ndodhur </w:t>
      </w:r>
      <w:proofErr w:type="spellStart"/>
      <w:r w:rsidRPr="00E43D7A">
        <w:rPr>
          <w:spacing w:val="-4"/>
          <w:lang w:val="sq-AL"/>
        </w:rPr>
        <w:t>MBUMK</w:t>
      </w:r>
      <w:proofErr w:type="spellEnd"/>
      <w:r w:rsidRPr="00E43D7A">
        <w:rPr>
          <w:spacing w:val="-4"/>
          <w:lang w:val="sq-AL"/>
        </w:rPr>
        <w:t xml:space="preserve">-në, duke e ftuar të marrë të gjitha masat e nevojshme brenda një periudhe maksimale prej 90 ditësh </w:t>
      </w:r>
      <w:r w:rsidRPr="00E43D7A">
        <w:rPr>
          <w:spacing w:val="-4"/>
          <w:lang w:val="sq-AL"/>
        </w:rPr>
        <w:lastRenderedPageBreak/>
        <w:t xml:space="preserve">nga data e njoftimit. Pas mbarimit të këtij afati, </w:t>
      </w:r>
      <w:proofErr w:type="spellStart"/>
      <w:r w:rsidRPr="00E43D7A">
        <w:rPr>
          <w:spacing w:val="-4"/>
          <w:lang w:val="sq-AL"/>
        </w:rPr>
        <w:t>MPJ</w:t>
      </w:r>
      <w:proofErr w:type="spellEnd"/>
      <w:r w:rsidRPr="00E43D7A">
        <w:rPr>
          <w:spacing w:val="-4"/>
          <w:lang w:val="sq-AL"/>
        </w:rPr>
        <w:t>-</w:t>
      </w:r>
      <w:proofErr w:type="spellStart"/>
      <w:r w:rsidRPr="00E43D7A">
        <w:rPr>
          <w:spacing w:val="-4"/>
          <w:lang w:val="sq-AL"/>
        </w:rPr>
        <w:t>DPBZH</w:t>
      </w:r>
      <w:proofErr w:type="spellEnd"/>
      <w:r w:rsidRPr="00E43D7A">
        <w:rPr>
          <w:spacing w:val="-4"/>
          <w:lang w:val="sq-AL"/>
        </w:rPr>
        <w:t>-ja ruan të drejtën të denoncojë Marrëveshjen;</w:t>
      </w:r>
    </w:p>
    <w:p w:rsidR="00536076" w:rsidRPr="00E43D7A" w:rsidRDefault="00536076" w:rsidP="00536076">
      <w:pPr>
        <w:pStyle w:val="Paragrafi"/>
        <w:rPr>
          <w:spacing w:val="-4"/>
          <w:lang w:val="sq-AL"/>
        </w:rPr>
      </w:pPr>
      <w:r w:rsidRPr="00E43D7A">
        <w:rPr>
          <w:spacing w:val="-4"/>
          <w:lang w:val="sq-AL"/>
        </w:rPr>
        <w:t xml:space="preserve">14.5 Në dy rastet e tjera të sipërpërmendura, </w:t>
      </w:r>
      <w:proofErr w:type="spellStart"/>
      <w:r w:rsidRPr="00E43D7A">
        <w:rPr>
          <w:spacing w:val="-4"/>
          <w:lang w:val="sq-AL"/>
        </w:rPr>
        <w:t>MPJ</w:t>
      </w:r>
      <w:proofErr w:type="spellEnd"/>
      <w:r w:rsidRPr="00E43D7A">
        <w:rPr>
          <w:spacing w:val="-4"/>
          <w:lang w:val="sq-AL"/>
        </w:rPr>
        <w:t>-</w:t>
      </w:r>
      <w:proofErr w:type="spellStart"/>
      <w:r w:rsidRPr="00E43D7A">
        <w:rPr>
          <w:spacing w:val="-4"/>
          <w:lang w:val="sq-AL"/>
        </w:rPr>
        <w:t>DPBZH</w:t>
      </w:r>
      <w:proofErr w:type="spellEnd"/>
      <w:r w:rsidRPr="00E43D7A">
        <w:rPr>
          <w:spacing w:val="-4"/>
          <w:lang w:val="sq-AL"/>
        </w:rPr>
        <w:t xml:space="preserve">-ja mund të vendosë në mënyrë të njëanshme denoncimin e Marrëveshjes, duke e njoftuar </w:t>
      </w:r>
      <w:proofErr w:type="spellStart"/>
      <w:r w:rsidRPr="00E43D7A">
        <w:rPr>
          <w:spacing w:val="-4"/>
          <w:lang w:val="sq-AL"/>
        </w:rPr>
        <w:t>MBUMK</w:t>
      </w:r>
      <w:proofErr w:type="spellEnd"/>
      <w:r w:rsidRPr="00E43D7A">
        <w:rPr>
          <w:spacing w:val="-4"/>
          <w:lang w:val="sq-AL"/>
        </w:rPr>
        <w:t xml:space="preserve">-në me një notë verbale të paktën 3 muaj më parë. Në çdo rast, pas këtij njoftimi, </w:t>
      </w:r>
      <w:proofErr w:type="spellStart"/>
      <w:r w:rsidRPr="00E43D7A">
        <w:rPr>
          <w:spacing w:val="-4"/>
          <w:lang w:val="sq-AL"/>
        </w:rPr>
        <w:t>MBUMK</w:t>
      </w:r>
      <w:proofErr w:type="spellEnd"/>
      <w:r w:rsidRPr="00E43D7A">
        <w:rPr>
          <w:spacing w:val="-4"/>
          <w:lang w:val="sq-AL"/>
        </w:rPr>
        <w:t>-ja është e detyruar të ndërpresë veprimtaritë e Programit, përveçse kur është rënë dakord ndryshe mes Palëve</w:t>
      </w:r>
      <w:r>
        <w:rPr>
          <w:spacing w:val="-4"/>
          <w:lang w:val="sq-AL"/>
        </w:rPr>
        <w:t>;</w:t>
      </w:r>
    </w:p>
    <w:p w:rsidR="00536076" w:rsidRPr="00E43D7A" w:rsidRDefault="00536076" w:rsidP="00536076">
      <w:pPr>
        <w:pStyle w:val="Paragrafi"/>
        <w:rPr>
          <w:spacing w:val="-4"/>
          <w:lang w:val="sq-AL"/>
        </w:rPr>
      </w:pPr>
      <w:r w:rsidRPr="00E43D7A">
        <w:rPr>
          <w:spacing w:val="-4"/>
          <w:lang w:val="sq-AL"/>
        </w:rPr>
        <w:t xml:space="preserve">14.6 Në rast denoncimi të Marrëveshjes, qeveria shqiptare do të duhet t’i kthejë </w:t>
      </w:r>
      <w:proofErr w:type="spellStart"/>
      <w:r w:rsidRPr="00E43D7A">
        <w:rPr>
          <w:spacing w:val="-4"/>
          <w:lang w:val="sq-AL"/>
        </w:rPr>
        <w:t>MPJ</w:t>
      </w:r>
      <w:proofErr w:type="spellEnd"/>
      <w:r w:rsidRPr="00E43D7A">
        <w:rPr>
          <w:spacing w:val="-4"/>
          <w:lang w:val="sq-AL"/>
        </w:rPr>
        <w:t>-</w:t>
      </w:r>
      <w:proofErr w:type="spellStart"/>
      <w:r w:rsidRPr="00E43D7A">
        <w:rPr>
          <w:spacing w:val="-4"/>
          <w:lang w:val="sq-AL"/>
        </w:rPr>
        <w:t>DPBZH</w:t>
      </w:r>
      <w:proofErr w:type="spellEnd"/>
      <w:r w:rsidRPr="00E43D7A">
        <w:rPr>
          <w:spacing w:val="-4"/>
          <w:lang w:val="sq-AL"/>
        </w:rPr>
        <w:t>-së të gjitha fondet e livruara, të cilat nuk do të jenë shpenzuar ende në bazë të kësaj Marrëveshjeje.</w:t>
      </w:r>
    </w:p>
    <w:p w:rsidR="00536076" w:rsidRPr="00E43D7A" w:rsidRDefault="00536076" w:rsidP="00536076">
      <w:pPr>
        <w:pStyle w:val="Paragrafi"/>
        <w:rPr>
          <w:sz w:val="6"/>
          <w:lang w:val="sq-AL"/>
        </w:rPr>
      </w:pPr>
    </w:p>
    <w:p w:rsidR="00536076" w:rsidRPr="00E43D7A" w:rsidRDefault="00536076" w:rsidP="00536076">
      <w:pPr>
        <w:pStyle w:val="NeniNr"/>
        <w:keepNext w:val="0"/>
        <w:rPr>
          <w:lang w:val="sq-AL"/>
        </w:rPr>
      </w:pPr>
      <w:r w:rsidRPr="00E43D7A">
        <w:rPr>
          <w:lang w:val="sq-AL"/>
        </w:rPr>
        <w:t>Neni 15</w:t>
      </w:r>
    </w:p>
    <w:p w:rsidR="00536076" w:rsidRPr="00E43D7A" w:rsidRDefault="00536076" w:rsidP="00536076">
      <w:pPr>
        <w:pStyle w:val="NeniTitull"/>
        <w:keepNext w:val="0"/>
        <w:rPr>
          <w:lang w:val="sq-AL"/>
        </w:rPr>
      </w:pPr>
      <w:r w:rsidRPr="00E43D7A">
        <w:rPr>
          <w:lang w:val="sq-AL"/>
        </w:rPr>
        <w:t>Ndryshimi</w:t>
      </w:r>
    </w:p>
    <w:p w:rsidR="00536076" w:rsidRPr="00E43D7A" w:rsidRDefault="00536076" w:rsidP="00536076">
      <w:pPr>
        <w:pStyle w:val="Paragrafi"/>
        <w:rPr>
          <w:sz w:val="10"/>
          <w:lang w:val="sq-AL"/>
        </w:rPr>
      </w:pPr>
    </w:p>
    <w:p w:rsidR="00536076" w:rsidRPr="00E43D7A" w:rsidRDefault="00536076" w:rsidP="00536076">
      <w:pPr>
        <w:pStyle w:val="Paragrafi"/>
        <w:rPr>
          <w:spacing w:val="-4"/>
          <w:lang w:val="sq-AL"/>
        </w:rPr>
      </w:pPr>
      <w:r w:rsidRPr="00E43D7A">
        <w:rPr>
          <w:spacing w:val="-4"/>
          <w:lang w:val="sq-AL"/>
        </w:rPr>
        <w:t>Palët mund të propozojnë ndryshime në Marrëveshje përmes shkëmbimit të notave verbale. Ndryshimet për të cilat Palët mund të bien dakord do të hyjnë në fuqi sipas procedurave përkatëse të brendshme të parashikuara sipas rastit.</w:t>
      </w:r>
    </w:p>
    <w:p w:rsidR="00536076" w:rsidRPr="00E43D7A" w:rsidRDefault="00536076" w:rsidP="00536076">
      <w:pPr>
        <w:pStyle w:val="NeniNr"/>
        <w:keepNext w:val="0"/>
        <w:rPr>
          <w:spacing w:val="-4"/>
          <w:lang w:val="sq-AL"/>
        </w:rPr>
      </w:pPr>
      <w:r w:rsidRPr="00E43D7A">
        <w:rPr>
          <w:spacing w:val="-4"/>
          <w:lang w:val="sq-AL"/>
        </w:rPr>
        <w:t>Neni 16</w:t>
      </w:r>
    </w:p>
    <w:p w:rsidR="00536076" w:rsidRPr="00E43D7A" w:rsidRDefault="00536076" w:rsidP="00536076">
      <w:pPr>
        <w:pStyle w:val="NeniTitull"/>
        <w:keepNext w:val="0"/>
        <w:rPr>
          <w:spacing w:val="-4"/>
          <w:lang w:val="sq-AL"/>
        </w:rPr>
      </w:pPr>
      <w:r w:rsidRPr="00E43D7A">
        <w:rPr>
          <w:spacing w:val="-4"/>
          <w:lang w:val="sq-AL"/>
        </w:rPr>
        <w:t>Hyrja në fuqi dhe kohëzgjatja</w:t>
      </w:r>
    </w:p>
    <w:p w:rsidR="00536076" w:rsidRPr="00E43D7A" w:rsidRDefault="00536076" w:rsidP="00536076">
      <w:pPr>
        <w:pStyle w:val="Paragrafi"/>
        <w:rPr>
          <w:spacing w:val="-4"/>
          <w:sz w:val="8"/>
          <w:lang w:val="sq-AL"/>
        </w:rPr>
      </w:pPr>
    </w:p>
    <w:p w:rsidR="00536076" w:rsidRPr="00E43D7A" w:rsidRDefault="00536076" w:rsidP="00536076">
      <w:pPr>
        <w:pStyle w:val="Paragrafi"/>
        <w:rPr>
          <w:spacing w:val="-4"/>
          <w:lang w:val="sq-AL"/>
        </w:rPr>
      </w:pPr>
      <w:r w:rsidRPr="00E43D7A">
        <w:rPr>
          <w:spacing w:val="-4"/>
          <w:lang w:val="sq-AL"/>
        </w:rPr>
        <w:t>Çdo Palë duhet ta njoftojë me shkrim Palën tjetër në lidhje me përfundimin e procedurave kombëtare të nevojshme për hyrjen në fuqi të Marrëveshjes.</w:t>
      </w:r>
    </w:p>
    <w:p w:rsidR="00536076" w:rsidRPr="00E43D7A" w:rsidRDefault="00536076" w:rsidP="00536076">
      <w:pPr>
        <w:pStyle w:val="Paragrafi"/>
        <w:rPr>
          <w:lang w:val="sq-AL"/>
        </w:rPr>
      </w:pPr>
      <w:r w:rsidRPr="00E43D7A">
        <w:rPr>
          <w:spacing w:val="-4"/>
          <w:lang w:val="sq-AL"/>
        </w:rPr>
        <w:t>Kjo Marrëveshje do të hyjë në fuqi nga data e</w:t>
      </w:r>
      <w:r w:rsidRPr="00E43D7A">
        <w:rPr>
          <w:lang w:val="sq-AL"/>
        </w:rPr>
        <w:t xml:space="preserve"> marrjes së njoftimit të fundit. Kohëzgjatja e kësaj Marrëveshjeje do të jetë e barabartë me kohëzgjatjen e kredisë.</w:t>
      </w:r>
    </w:p>
    <w:p w:rsidR="00536076" w:rsidRPr="00E43D7A" w:rsidRDefault="00536076" w:rsidP="00536076">
      <w:pPr>
        <w:pStyle w:val="Paragrafi"/>
        <w:rPr>
          <w:spacing w:val="-8"/>
          <w:lang w:val="sq-AL"/>
        </w:rPr>
      </w:pPr>
      <w:r w:rsidRPr="00E43D7A">
        <w:rPr>
          <w:spacing w:val="-8"/>
          <w:lang w:val="sq-AL"/>
        </w:rPr>
        <w:t>Në besim të sa më sipër, të nënshkruarit përfaqësues, rregullisht të autorizuar nga qeveritë përkatëse, nënshkruan këtë Marrëveshje.</w:t>
      </w:r>
    </w:p>
    <w:p w:rsidR="00536076" w:rsidRPr="00E43D7A" w:rsidRDefault="00536076" w:rsidP="00536076">
      <w:pPr>
        <w:pStyle w:val="Paragrafi"/>
        <w:rPr>
          <w:spacing w:val="-8"/>
          <w:lang w:val="sq-AL"/>
        </w:rPr>
      </w:pPr>
      <w:r w:rsidRPr="00E43D7A">
        <w:rPr>
          <w:spacing w:val="-8"/>
          <w:lang w:val="sq-AL"/>
        </w:rPr>
        <w:t>U nënshkrua në Tiranë, më 12.12.2012, në dy kopje origjinale, secila në gjuhët italiane dhe shqipe. Në rast mospërputhjeje në interpretim, do të mbizotërojë teksti në gjuhën italiane.</w:t>
      </w:r>
    </w:p>
    <w:p w:rsidR="00536076" w:rsidRPr="00E43D7A" w:rsidRDefault="00536076" w:rsidP="00536076">
      <w:pPr>
        <w:pStyle w:val="Paragrafi"/>
        <w:rPr>
          <w:sz w:val="8"/>
          <w:szCs w:val="10"/>
          <w:lang w:val="sq-AL"/>
        </w:rPr>
      </w:pPr>
    </w:p>
    <w:tbl>
      <w:tblPr>
        <w:tblW w:w="0" w:type="auto"/>
        <w:tblLook w:val="04A0"/>
      </w:tblPr>
      <w:tblGrid>
        <w:gridCol w:w="2846"/>
        <w:gridCol w:w="2245"/>
      </w:tblGrid>
      <w:tr w:rsidR="00536076" w:rsidRPr="00E43D7A" w:rsidTr="008301C7">
        <w:tc>
          <w:tcPr>
            <w:tcW w:w="5328" w:type="dxa"/>
          </w:tcPr>
          <w:p w:rsidR="00536076" w:rsidRPr="00E43D7A" w:rsidRDefault="00536076" w:rsidP="008301C7">
            <w:pPr>
              <w:pStyle w:val="Paragrafi"/>
              <w:ind w:firstLine="0"/>
              <w:jc w:val="center"/>
              <w:rPr>
                <w:spacing w:val="-8"/>
                <w:sz w:val="20"/>
                <w:szCs w:val="20"/>
                <w:lang w:val="sq-AL"/>
              </w:rPr>
            </w:pPr>
            <w:r w:rsidRPr="00E43D7A">
              <w:rPr>
                <w:spacing w:val="-8"/>
                <w:sz w:val="20"/>
                <w:szCs w:val="20"/>
                <w:lang w:val="sq-AL"/>
              </w:rPr>
              <w:t>Për Këshillin e Ministrave të Republikës së Shqipërisë:</w:t>
            </w:r>
          </w:p>
          <w:p w:rsidR="00536076" w:rsidRPr="00E43D7A" w:rsidRDefault="00536076" w:rsidP="008301C7">
            <w:pPr>
              <w:pStyle w:val="Paragrafi"/>
              <w:ind w:firstLine="0"/>
              <w:jc w:val="center"/>
              <w:rPr>
                <w:spacing w:val="-8"/>
                <w:sz w:val="20"/>
                <w:szCs w:val="20"/>
                <w:lang w:val="sq-AL"/>
              </w:rPr>
            </w:pPr>
            <w:r w:rsidRPr="00E43D7A">
              <w:rPr>
                <w:spacing w:val="-8"/>
                <w:sz w:val="20"/>
                <w:szCs w:val="20"/>
                <w:lang w:val="sq-AL"/>
              </w:rPr>
              <w:t>MINISTRI I BUJQËSISË, USHQIMIT DHE MBROJTJES SË KONSUMATORIT</w:t>
            </w:r>
          </w:p>
          <w:p w:rsidR="00536076" w:rsidRPr="00E43D7A" w:rsidRDefault="00536076" w:rsidP="008301C7">
            <w:pPr>
              <w:pStyle w:val="Paragrafi"/>
              <w:ind w:firstLine="0"/>
              <w:jc w:val="center"/>
              <w:rPr>
                <w:b/>
                <w:spacing w:val="-8"/>
                <w:sz w:val="20"/>
                <w:szCs w:val="20"/>
                <w:lang w:val="sq-AL"/>
              </w:rPr>
            </w:pPr>
            <w:r w:rsidRPr="00E43D7A">
              <w:rPr>
                <w:b/>
                <w:spacing w:val="-8"/>
                <w:sz w:val="20"/>
                <w:szCs w:val="20"/>
                <w:lang w:val="sq-AL"/>
              </w:rPr>
              <w:t>Genc Ruli</w:t>
            </w:r>
          </w:p>
        </w:tc>
        <w:tc>
          <w:tcPr>
            <w:tcW w:w="3959" w:type="dxa"/>
          </w:tcPr>
          <w:p w:rsidR="00536076" w:rsidRPr="00E43D7A" w:rsidRDefault="00536076" w:rsidP="008301C7">
            <w:pPr>
              <w:pStyle w:val="Paragrafi"/>
              <w:ind w:firstLine="0"/>
              <w:jc w:val="center"/>
              <w:rPr>
                <w:spacing w:val="-8"/>
                <w:sz w:val="20"/>
                <w:szCs w:val="20"/>
                <w:lang w:val="sq-AL"/>
              </w:rPr>
            </w:pPr>
            <w:r w:rsidRPr="00E43D7A">
              <w:rPr>
                <w:spacing w:val="-8"/>
                <w:sz w:val="20"/>
                <w:szCs w:val="20"/>
                <w:lang w:val="sq-AL"/>
              </w:rPr>
              <w:t>Për qeverinë e Republikës së Italisë:</w:t>
            </w:r>
          </w:p>
          <w:p w:rsidR="00536076" w:rsidRPr="00E43D7A" w:rsidRDefault="00536076" w:rsidP="008301C7">
            <w:pPr>
              <w:pStyle w:val="Paragrafi"/>
              <w:ind w:firstLine="0"/>
              <w:jc w:val="center"/>
              <w:rPr>
                <w:spacing w:val="-8"/>
                <w:sz w:val="20"/>
                <w:szCs w:val="20"/>
                <w:lang w:val="sq-AL"/>
              </w:rPr>
            </w:pPr>
            <w:r w:rsidRPr="00E43D7A">
              <w:rPr>
                <w:spacing w:val="-8"/>
                <w:sz w:val="20"/>
                <w:szCs w:val="20"/>
                <w:lang w:val="sq-AL"/>
              </w:rPr>
              <w:t>AMBASADORI I ITALISË NË TIRANË</w:t>
            </w:r>
          </w:p>
          <w:p w:rsidR="00536076" w:rsidRPr="00E43D7A" w:rsidRDefault="00536076" w:rsidP="008301C7">
            <w:pPr>
              <w:pStyle w:val="Paragrafi"/>
              <w:ind w:firstLine="0"/>
              <w:jc w:val="center"/>
              <w:rPr>
                <w:b/>
                <w:spacing w:val="-8"/>
                <w:sz w:val="20"/>
                <w:szCs w:val="20"/>
                <w:lang w:val="sq-AL"/>
              </w:rPr>
            </w:pPr>
            <w:proofErr w:type="spellStart"/>
            <w:r w:rsidRPr="00E43D7A">
              <w:rPr>
                <w:b/>
                <w:spacing w:val="-8"/>
                <w:sz w:val="20"/>
                <w:szCs w:val="20"/>
                <w:lang w:val="sq-AL"/>
              </w:rPr>
              <w:t>Massimo</w:t>
            </w:r>
            <w:proofErr w:type="spellEnd"/>
            <w:r w:rsidRPr="00E43D7A">
              <w:rPr>
                <w:b/>
                <w:spacing w:val="-8"/>
                <w:sz w:val="20"/>
                <w:szCs w:val="20"/>
                <w:lang w:val="sq-AL"/>
              </w:rPr>
              <w:t xml:space="preserve"> </w:t>
            </w:r>
            <w:proofErr w:type="spellStart"/>
            <w:r w:rsidRPr="00E43D7A">
              <w:rPr>
                <w:b/>
                <w:spacing w:val="-8"/>
                <w:sz w:val="20"/>
                <w:szCs w:val="20"/>
                <w:lang w:val="sq-AL"/>
              </w:rPr>
              <w:t>Gaiani</w:t>
            </w:r>
            <w:proofErr w:type="spellEnd"/>
          </w:p>
        </w:tc>
      </w:tr>
    </w:tbl>
    <w:p w:rsidR="00536076" w:rsidRPr="00C4235D" w:rsidRDefault="00536076" w:rsidP="00536076">
      <w:pPr>
        <w:pStyle w:val="TitulliTitull"/>
        <w:keepNext w:val="0"/>
        <w:rPr>
          <w:sz w:val="14"/>
          <w:lang w:val="sq-AL"/>
        </w:rPr>
      </w:pPr>
    </w:p>
    <w:p w:rsidR="00536076" w:rsidRPr="00E43D7A" w:rsidRDefault="00536076" w:rsidP="00536076">
      <w:pPr>
        <w:pStyle w:val="TitulliTitull"/>
        <w:keepNext w:val="0"/>
        <w:rPr>
          <w:lang w:val="sq-AL"/>
        </w:rPr>
      </w:pPr>
      <w:r w:rsidRPr="00E43D7A">
        <w:rPr>
          <w:lang w:val="sq-AL"/>
        </w:rPr>
        <w:t>BASHKËLIDHJA 1</w:t>
      </w:r>
    </w:p>
    <w:p w:rsidR="00536076" w:rsidRPr="00E43D7A" w:rsidRDefault="00536076" w:rsidP="00536076">
      <w:pPr>
        <w:pStyle w:val="TitulliTitull"/>
        <w:keepNext w:val="0"/>
        <w:rPr>
          <w:lang w:val="sq-AL"/>
        </w:rPr>
      </w:pPr>
      <w:r w:rsidRPr="00E43D7A">
        <w:rPr>
          <w:lang w:val="sq-AL"/>
        </w:rPr>
        <w:t xml:space="preserve">PËRMBLEDHJE E SHKURTËR E PROGRAMIT “ZHVILLIM I QËNDRUESHËM I ULLISHTARISË SHQIPTARE - </w:t>
      </w:r>
      <w:proofErr w:type="spellStart"/>
      <w:r w:rsidRPr="00E43D7A">
        <w:rPr>
          <w:lang w:val="sq-AL"/>
        </w:rPr>
        <w:t>ZHQSU</w:t>
      </w:r>
      <w:proofErr w:type="spellEnd"/>
      <w:r w:rsidRPr="00E43D7A">
        <w:rPr>
          <w:lang w:val="sq-AL"/>
        </w:rPr>
        <w:t>”</w:t>
      </w:r>
    </w:p>
    <w:p w:rsidR="00536076" w:rsidRPr="00E43D7A" w:rsidRDefault="00536076" w:rsidP="00536076">
      <w:pPr>
        <w:pStyle w:val="TitulliTitull"/>
        <w:keepNext w:val="0"/>
        <w:ind w:firstLine="720"/>
        <w:jc w:val="left"/>
        <w:rPr>
          <w:sz w:val="14"/>
          <w:szCs w:val="14"/>
          <w:lang w:val="sq-AL"/>
        </w:rPr>
      </w:pPr>
    </w:p>
    <w:p w:rsidR="00536076" w:rsidRPr="00E43D7A" w:rsidRDefault="00536076" w:rsidP="00536076">
      <w:pPr>
        <w:pStyle w:val="TitulliTitull"/>
        <w:keepNext w:val="0"/>
        <w:rPr>
          <w:lang w:val="sq-AL"/>
        </w:rPr>
      </w:pPr>
      <w:r w:rsidRPr="00E43D7A">
        <w:rPr>
          <w:lang w:val="sq-AL"/>
        </w:rPr>
        <w:t>OBJEKTIVA TË PROGRAMIT DHE OBJEKTIVI SPECIFIK I PROGRAMIT</w:t>
      </w:r>
    </w:p>
    <w:p w:rsidR="00536076" w:rsidRPr="00E43D7A" w:rsidRDefault="00536076" w:rsidP="00536076">
      <w:pPr>
        <w:pStyle w:val="Paragrafi"/>
        <w:rPr>
          <w:lang w:val="sq-AL"/>
        </w:rPr>
      </w:pPr>
      <w:r w:rsidRPr="00E43D7A">
        <w:rPr>
          <w:lang w:val="sq-AL"/>
        </w:rPr>
        <w:t>Programi synon të ndihmojë përmirësimin e sigurisë ushqimore kombëtare; të kushteve socio-ekonomike të familjeve rurale në vend dhe të qëndrueshmërisë mjedisore dhe ekonomike të bujqësisë shqiptare.</w:t>
      </w:r>
    </w:p>
    <w:p w:rsidR="00536076" w:rsidRPr="00E43D7A" w:rsidRDefault="00536076" w:rsidP="00536076">
      <w:pPr>
        <w:pStyle w:val="Paragrafi"/>
        <w:rPr>
          <w:lang w:val="sq-AL"/>
        </w:rPr>
      </w:pPr>
      <w:r w:rsidRPr="00E43D7A">
        <w:rPr>
          <w:lang w:val="sq-AL"/>
        </w:rPr>
        <w:t xml:space="preserve">Objektivi specifik i Programit është të përmirësojë </w:t>
      </w:r>
      <w:r w:rsidRPr="00E43D7A">
        <w:rPr>
          <w:lang w:val="sq-AL"/>
        </w:rPr>
        <w:lastRenderedPageBreak/>
        <w:t>sektorin shqiptar të ullishtarisë e prodhimit të vajit nëpërmjet hartimit dhe ndërfutjes së instrumenteve juridike në përputhje me standardet legjislative evropiane dhe futjen e risive teknike për përmirësimin cilësor-sasior të prodhimit të vajit edhe përmes livrimit të burimeve financiare shtesë.</w:t>
      </w:r>
    </w:p>
    <w:p w:rsidR="00536076" w:rsidRPr="00E43D7A" w:rsidRDefault="00536076" w:rsidP="00536076">
      <w:pPr>
        <w:pStyle w:val="Paragrafi"/>
        <w:rPr>
          <w:lang w:val="sq-AL"/>
        </w:rPr>
      </w:pPr>
      <w:r w:rsidRPr="00E43D7A">
        <w:rPr>
          <w:lang w:val="sq-AL"/>
        </w:rPr>
        <w:t>REZULTATET E PRITSHME</w:t>
      </w:r>
    </w:p>
    <w:p w:rsidR="00536076" w:rsidRPr="00E43D7A" w:rsidRDefault="00536076" w:rsidP="00536076">
      <w:pPr>
        <w:pStyle w:val="Paragrafi"/>
        <w:rPr>
          <w:lang w:val="sq-AL"/>
        </w:rPr>
      </w:pPr>
      <w:r w:rsidRPr="00E43D7A">
        <w:rPr>
          <w:lang w:val="sq-AL"/>
        </w:rPr>
        <w:t>Objektivi specifik i Programit do të arrihet duke zbatuar një strategji të integruar, bazuar në mbështetjen institucionale, që synon të arrijë rezultatet e mëposhtme:</w:t>
      </w:r>
    </w:p>
    <w:p w:rsidR="00536076" w:rsidRPr="00E43D7A" w:rsidRDefault="00536076" w:rsidP="00536076">
      <w:pPr>
        <w:pStyle w:val="Paragrafi"/>
        <w:rPr>
          <w:lang w:val="sq-AL"/>
        </w:rPr>
      </w:pPr>
      <w:r w:rsidRPr="00E43D7A">
        <w:rPr>
          <w:lang w:val="sq-AL"/>
        </w:rPr>
        <w:t>- Realizimi i një strukture për menaxhimin dhe koordinimin e Programit. Ky rezultat parashikon të sigurojë një menaxhim dhe koordinim të përshtatshëm të fondeve italiane, në bazë të legjislacionit në fuqi;</w:t>
      </w:r>
    </w:p>
    <w:p w:rsidR="00536076" w:rsidRPr="00E43D7A" w:rsidRDefault="00536076" w:rsidP="00536076">
      <w:pPr>
        <w:pStyle w:val="Paragrafi"/>
        <w:rPr>
          <w:spacing w:val="-4"/>
          <w:lang w:val="sq-AL"/>
        </w:rPr>
      </w:pPr>
      <w:r w:rsidRPr="00E43D7A">
        <w:rPr>
          <w:spacing w:val="-4"/>
          <w:lang w:val="sq-AL"/>
        </w:rPr>
        <w:t xml:space="preserve">- Harmonizimi i legjislacionit shqiptar në sektorin e ullishtarisë-prodhimit të vajit me standardet legjislative të BE-së dhe përgatitja e një plani kombëtar për zhvillimin dhe rivlerësimin e sektorit të vajit të ullirit. Ky rezultat do të arrihet falë punës së një </w:t>
      </w:r>
      <w:proofErr w:type="spellStart"/>
      <w:r w:rsidRPr="00E43D7A">
        <w:rPr>
          <w:spacing w:val="-4"/>
          <w:lang w:val="sq-AL"/>
        </w:rPr>
        <w:t>task</w:t>
      </w:r>
      <w:proofErr w:type="spellEnd"/>
      <w:r w:rsidRPr="00E43D7A">
        <w:rPr>
          <w:spacing w:val="-4"/>
          <w:lang w:val="sq-AL"/>
        </w:rPr>
        <w:t>-force të krijuar enkas, të përbërë nga ekspertë shqiptarë të mbështetur nga ekspertë italianë, që do të studiojë, do të analizojë dhe do të propozojë rregullime ligjore të përshtatshme në përputhje me rregullimet ligjore të BE-së në të gjithë sektorin, nga prodhimi i fidanëve deri në klasifikimin tregtar të vajit të ullirit dhe tretjen/përdorimin e nënprodukteve;</w:t>
      </w:r>
    </w:p>
    <w:p w:rsidR="00536076" w:rsidRPr="00E43D7A" w:rsidRDefault="00536076" w:rsidP="00536076">
      <w:pPr>
        <w:pStyle w:val="Paragrafi"/>
        <w:rPr>
          <w:lang w:val="sq-AL"/>
        </w:rPr>
      </w:pPr>
      <w:r w:rsidRPr="00E43D7A">
        <w:rPr>
          <w:lang w:val="sq-AL"/>
        </w:rPr>
        <w:t>- Rritje e sasisë së rrënjëve të ullirit të cilësisë më të lartë (të certifikuara) të prodhuara në fidanishte. Do të zhvillohet një sistem, struktura dhe njohuri të tij, në gjendje të sigurojë prodhimin e fidanëve të certifikuar, pra me zhvillim të mirë, të shëndoshë dhe të sigurt nga pikëpamja e varietetit. Gjithashtu, do të jepet mbështetje në lidhje me trajnimin dhe ndihmat financiare për ato fidanishte që marrin përsipër të aplikojnë një sistem certifikimi të detyruar, që do të bënte të mundur prodhimin e bimëve të certifikuara;</w:t>
      </w:r>
    </w:p>
    <w:p w:rsidR="00536076" w:rsidRPr="00854617" w:rsidRDefault="00536076" w:rsidP="00536076">
      <w:pPr>
        <w:pStyle w:val="Paragrafi"/>
        <w:rPr>
          <w:spacing w:val="-8"/>
          <w:lang w:val="sq-AL"/>
        </w:rPr>
      </w:pPr>
      <w:r w:rsidRPr="00E43D7A">
        <w:rPr>
          <w:lang w:val="sq-AL"/>
        </w:rPr>
        <w:t xml:space="preserve">- Përmirësim dhe rritje e zbatimit të praktikave më të mira në menaxhimin e ullishtave. Do të arrihet përmes nxitjes/mbështetjes financiare të ndërhyrjeve të rikuperimit/rinovimit të ullishtave të vjetra/tradicionale, organizim kursesh trajnimi për zbatimin </w:t>
      </w:r>
      <w:proofErr w:type="spellStart"/>
      <w:r w:rsidRPr="00E43D7A">
        <w:rPr>
          <w:lang w:val="sq-AL"/>
        </w:rPr>
        <w:t>eficient</w:t>
      </w:r>
      <w:proofErr w:type="spellEnd"/>
      <w:r w:rsidRPr="00E43D7A">
        <w:rPr>
          <w:lang w:val="sq-AL"/>
        </w:rPr>
        <w:t xml:space="preserve"> të praktikave të kulturave të qëndrueshme dhe të sigurta në ullishtat intensive, tradicionale dhe </w:t>
      </w:r>
      <w:proofErr w:type="spellStart"/>
      <w:r w:rsidRPr="00E43D7A">
        <w:rPr>
          <w:lang w:val="sq-AL"/>
        </w:rPr>
        <w:t>multifunksionale</w:t>
      </w:r>
      <w:proofErr w:type="spellEnd"/>
      <w:r w:rsidRPr="00E43D7A">
        <w:rPr>
          <w:lang w:val="sq-AL"/>
        </w:rPr>
        <w:t xml:space="preserve">, dhe përgatitje e fushave të trajnimit/demonstrimit në qarqe ullishtarie pilot, me përfshirjen e ekspertëve </w:t>
      </w:r>
      <w:r w:rsidRPr="00854617">
        <w:rPr>
          <w:spacing w:val="-8"/>
          <w:lang w:val="sq-AL"/>
        </w:rPr>
        <w:t>italianë. Ndërhyrjet që kanë të bëjnë me këtë rezultat do të bëjnë të mundur edhe azhurnimin e personelit shqiptar të asistencës teknike, i cili do të përfshihet në të gjitha këto veprimtari. Parashikohen financime edhe për blerjen e pajisjeve për të lehtësuar kryerjen e praktikave me kulturat, veçanërisht me vjeljen. Së fundi, do të nxitet krijimi i shoqatave të fermerëve;</w:t>
      </w:r>
    </w:p>
    <w:p w:rsidR="00536076" w:rsidRPr="00E43D7A" w:rsidRDefault="00536076" w:rsidP="00536076">
      <w:pPr>
        <w:pStyle w:val="Paragrafi"/>
        <w:rPr>
          <w:lang w:val="sq-AL"/>
        </w:rPr>
      </w:pPr>
      <w:r w:rsidRPr="00854617">
        <w:rPr>
          <w:spacing w:val="-8"/>
          <w:lang w:val="sq-AL"/>
        </w:rPr>
        <w:t>- Zbatim i praktikave më të mira për një menaxhim</w:t>
      </w:r>
      <w:r w:rsidRPr="00E43D7A">
        <w:rPr>
          <w:lang w:val="sq-AL"/>
        </w:rPr>
        <w:t xml:space="preserve"> sa më të mirë të pikave të prodhimit të vajit dhe të nënprodukteve dhe vlerësimin e cilësisë së vajit sipas </w:t>
      </w:r>
      <w:r w:rsidRPr="00E43D7A">
        <w:rPr>
          <w:lang w:val="sq-AL"/>
        </w:rPr>
        <w:lastRenderedPageBreak/>
        <w:t>normave ndërkombëtare (BE/</w:t>
      </w:r>
      <w:proofErr w:type="spellStart"/>
      <w:r w:rsidRPr="00E43D7A">
        <w:rPr>
          <w:lang w:val="sq-AL"/>
        </w:rPr>
        <w:t>COI</w:t>
      </w:r>
      <w:proofErr w:type="spellEnd"/>
      <w:r w:rsidRPr="00E43D7A">
        <w:rPr>
          <w:lang w:val="sq-AL"/>
        </w:rPr>
        <w:t xml:space="preserve">). Zbatimi i parimeve bazë të </w:t>
      </w:r>
      <w:proofErr w:type="spellStart"/>
      <w:r w:rsidRPr="00E43D7A">
        <w:rPr>
          <w:lang w:val="sq-AL"/>
        </w:rPr>
        <w:t>HACCP</w:t>
      </w:r>
      <w:proofErr w:type="spellEnd"/>
      <w:r w:rsidRPr="00E43D7A">
        <w:rPr>
          <w:lang w:val="sq-AL"/>
        </w:rPr>
        <w:t>-së, zhvillimi i kompetencave në menaxhimin e pikave të prodhimit të vajit për përmirësimin e përdorimit të burimeve dhe konsumit energjetik, furnizimi i shërbimeve të dobishme për klientët dhe ngritjen e realizimin e sistemeve për një menaxhim të nënprodukteve efikase, dhe në respektim të mjedisit, do të jenë shtyllat themelore mbi të cilat do të mbështetet ky rezultat. Për arritjen e këtij rezultati janë parashikuar veprimtari trajnuese specifike, si në Shqipëri ashtu dhe në Itali (</w:t>
      </w:r>
      <w:proofErr w:type="spellStart"/>
      <w:r w:rsidRPr="00E43D7A">
        <w:rPr>
          <w:lang w:val="sq-AL"/>
        </w:rPr>
        <w:t>stazhe</w:t>
      </w:r>
      <w:proofErr w:type="spellEnd"/>
      <w:r w:rsidRPr="00E43D7A">
        <w:rPr>
          <w:lang w:val="sq-AL"/>
        </w:rPr>
        <w:t>) për grupe pilote, si dhe subvencionime për kryerjen e përmirësimeve teknologjike, aty ku do të ishte e nevojshme.</w:t>
      </w:r>
    </w:p>
    <w:p w:rsidR="00536076" w:rsidRPr="00E43D7A" w:rsidRDefault="00536076" w:rsidP="00536076">
      <w:pPr>
        <w:pStyle w:val="Paragrafi"/>
        <w:rPr>
          <w:lang w:val="sq-AL"/>
        </w:rPr>
      </w:pPr>
      <w:r w:rsidRPr="00E43D7A">
        <w:rPr>
          <w:lang w:val="sq-AL"/>
        </w:rPr>
        <w:t xml:space="preserve">Gjithashtu, do të realizohen veprimtari trajnimi në vend dhe në Itali për teknikë laboratori, me qëllim që të përftojnë të gjitha njohuritë dhe përvojën e nevojshme për kryerjen e analizave në lidhje me vlerësimin e përbërjes/cilësisë së vajrave sipas standardeve tregtare BE dhe </w:t>
      </w:r>
      <w:proofErr w:type="spellStart"/>
      <w:r w:rsidRPr="00E43D7A">
        <w:rPr>
          <w:lang w:val="sq-AL"/>
        </w:rPr>
        <w:t>COI</w:t>
      </w:r>
      <w:proofErr w:type="spellEnd"/>
      <w:r w:rsidRPr="00E43D7A">
        <w:rPr>
          <w:lang w:val="sq-AL"/>
        </w:rPr>
        <w:t>.</w:t>
      </w:r>
    </w:p>
    <w:p w:rsidR="00536076" w:rsidRPr="00E43D7A" w:rsidRDefault="00536076" w:rsidP="00536076">
      <w:pPr>
        <w:pStyle w:val="Paragrafi"/>
        <w:rPr>
          <w:lang w:val="sq-AL"/>
        </w:rPr>
      </w:pPr>
      <w:r w:rsidRPr="00E43D7A">
        <w:rPr>
          <w:spacing w:val="-8"/>
          <w:lang w:val="sq-AL"/>
        </w:rPr>
        <w:t xml:space="preserve">- Arritje e një </w:t>
      </w:r>
      <w:proofErr w:type="spellStart"/>
      <w:r w:rsidRPr="00E43D7A">
        <w:rPr>
          <w:spacing w:val="-8"/>
          <w:lang w:val="sq-AL"/>
        </w:rPr>
        <w:t>vizibiliteti</w:t>
      </w:r>
      <w:proofErr w:type="spellEnd"/>
      <w:r w:rsidRPr="00E43D7A">
        <w:rPr>
          <w:spacing w:val="-8"/>
          <w:lang w:val="sq-AL"/>
        </w:rPr>
        <w:t xml:space="preserve"> të përshtatshëm për Programin dhe një depërtim më i madh në tregjet kombëtare dhe ndërkombëtare të vajit të ullirit shqiptar. Organizimi i dy aktiviteteve (çelje dhe mbyllje e Programit) të </w:t>
      </w:r>
      <w:proofErr w:type="spellStart"/>
      <w:r w:rsidRPr="00E43D7A">
        <w:rPr>
          <w:spacing w:val="-8"/>
          <w:lang w:val="sq-AL"/>
        </w:rPr>
        <w:t>vizibilitetit</w:t>
      </w:r>
      <w:proofErr w:type="spellEnd"/>
      <w:r w:rsidRPr="00E43D7A">
        <w:rPr>
          <w:spacing w:val="-8"/>
          <w:lang w:val="sq-AL"/>
        </w:rPr>
        <w:t xml:space="preserve"> do të organizohen në praninë e</w:t>
      </w:r>
      <w:r w:rsidRPr="00E43D7A">
        <w:rPr>
          <w:lang w:val="sq-AL"/>
        </w:rPr>
        <w:t xml:space="preserve"> medieve, me qëllim që të bëhet i njohur qëllimi i Programit, në aktivitetin e parë, dhe rezultatet e arritura, në të dytin. Më pas do të organizohet një fushatë informuese/</w:t>
      </w:r>
      <w:proofErr w:type="spellStart"/>
      <w:r w:rsidRPr="00E43D7A">
        <w:rPr>
          <w:lang w:val="sq-AL"/>
        </w:rPr>
        <w:t>sensibilizuese</w:t>
      </w:r>
      <w:proofErr w:type="spellEnd"/>
      <w:r w:rsidRPr="00E43D7A">
        <w:rPr>
          <w:lang w:val="sq-AL"/>
        </w:rPr>
        <w:t xml:space="preserve"> për ngjarjet, aktivitetet dhe panairet ekzistuese – në nivel lokal, qarku dhe ndërkombëtar – dhe mbi rëndësinë e promovimit dhe tregtimit të vajit në tregje, përveç konsumit të tij. Livrimi, gjithashtu, i ndihmave të parashikuara për pjesëmarrjen e ndërmarrjeve shqiptare në panaire ndërkombëtare në cilësinë e ekspozuesve, e më në përgjithësi për pjesëmarrjen si ekspozues në tregjet të vajrave të një cilësie më të lartë, duke mundësuar kështu përmirësimin e tregtimit në tregje, si kombëtare ashtu dhe ndërkombëtare.</w:t>
      </w:r>
    </w:p>
    <w:p w:rsidR="00536076" w:rsidRPr="00E43D7A" w:rsidRDefault="00536076" w:rsidP="00536076">
      <w:pPr>
        <w:pStyle w:val="Paragrafi"/>
        <w:rPr>
          <w:lang w:val="sq-AL"/>
        </w:rPr>
      </w:pPr>
      <w:r w:rsidRPr="00E43D7A">
        <w:rPr>
          <w:lang w:val="sq-AL"/>
        </w:rPr>
        <w:t>VEPRIMTARI QË SYNOJNË ARRITJEN E REZULTATEVE</w:t>
      </w:r>
    </w:p>
    <w:p w:rsidR="00536076" w:rsidRPr="00E43D7A" w:rsidRDefault="00536076" w:rsidP="00536076">
      <w:pPr>
        <w:pStyle w:val="Paragrafi"/>
        <w:rPr>
          <w:lang w:val="sq-AL"/>
        </w:rPr>
      </w:pPr>
      <w:r w:rsidRPr="00E43D7A">
        <w:rPr>
          <w:lang w:val="sq-AL"/>
        </w:rPr>
        <w:t>Për arritjen e rezultateve si më sipër treguar, parashikohet të realizohen veprimtaritë e mëposhtme:</w:t>
      </w:r>
    </w:p>
    <w:p w:rsidR="00536076" w:rsidRPr="00E43D7A" w:rsidRDefault="00536076" w:rsidP="00536076">
      <w:pPr>
        <w:pStyle w:val="Paragrafi"/>
        <w:rPr>
          <w:lang w:val="sq-AL"/>
        </w:rPr>
      </w:pPr>
      <w:r w:rsidRPr="00E43D7A">
        <w:rPr>
          <w:lang w:val="sq-AL"/>
        </w:rPr>
        <w:t>- veprimtari të asistencës teknike e të specializuar për përshtatjen e kuadrit ligjor referues, azhurnimin profesional dhe përmirësimin e zinxhirit prodhues të ullirit-vajit;</w:t>
      </w:r>
    </w:p>
    <w:p w:rsidR="00536076" w:rsidRPr="00E43D7A" w:rsidRDefault="00536076" w:rsidP="00536076">
      <w:pPr>
        <w:pStyle w:val="Paragrafi"/>
        <w:rPr>
          <w:lang w:val="sq-AL"/>
        </w:rPr>
      </w:pPr>
      <w:r w:rsidRPr="00E43D7A">
        <w:rPr>
          <w:lang w:val="sq-AL"/>
        </w:rPr>
        <w:t xml:space="preserve">- veprimtari trajnimi teorik dhe praktik në Shqipëri, </w:t>
      </w:r>
      <w:proofErr w:type="spellStart"/>
      <w:r w:rsidRPr="00E43D7A">
        <w:rPr>
          <w:lang w:val="sq-AL"/>
        </w:rPr>
        <w:t>stazhe</w:t>
      </w:r>
      <w:proofErr w:type="spellEnd"/>
      <w:r w:rsidRPr="00E43D7A">
        <w:rPr>
          <w:lang w:val="sq-AL"/>
        </w:rPr>
        <w:t xml:space="preserve"> dhe vizita studimore në Itali, përgatitje dhe prodhim i materialit informues, studime dhe literaturë specifike;</w:t>
      </w:r>
    </w:p>
    <w:p w:rsidR="00536076" w:rsidRDefault="00536076" w:rsidP="00536076">
      <w:pPr>
        <w:pStyle w:val="Paragrafi"/>
        <w:rPr>
          <w:lang w:val="sq-AL"/>
        </w:rPr>
      </w:pPr>
      <w:r w:rsidRPr="00E43D7A">
        <w:rPr>
          <w:lang w:val="sq-AL"/>
        </w:rPr>
        <w:t xml:space="preserve">- veprimtari mbështetëse për të gjithë sektorin e ullishtarisë-prodhimit të vajit përmes ndihmave dhe subvencioneve </w:t>
      </w:r>
      <w:proofErr w:type="spellStart"/>
      <w:r w:rsidRPr="00E43D7A">
        <w:rPr>
          <w:i/>
          <w:lang w:val="sq-AL"/>
        </w:rPr>
        <w:t>ad</w:t>
      </w:r>
      <w:proofErr w:type="spellEnd"/>
      <w:r w:rsidRPr="00E43D7A">
        <w:rPr>
          <w:i/>
          <w:lang w:val="sq-AL"/>
        </w:rPr>
        <w:t xml:space="preserve"> </w:t>
      </w:r>
      <w:proofErr w:type="spellStart"/>
      <w:r w:rsidRPr="00E43D7A">
        <w:rPr>
          <w:i/>
          <w:lang w:val="sq-AL"/>
        </w:rPr>
        <w:t>hoc</w:t>
      </w:r>
      <w:proofErr w:type="spellEnd"/>
      <w:r w:rsidRPr="00E43D7A">
        <w:rPr>
          <w:lang w:val="sq-AL"/>
        </w:rPr>
        <w:t>;</w:t>
      </w:r>
    </w:p>
    <w:p w:rsidR="00536076" w:rsidRPr="00E43D7A" w:rsidRDefault="00536076" w:rsidP="00536076">
      <w:pPr>
        <w:pStyle w:val="Paragrafi"/>
        <w:rPr>
          <w:lang w:val="sq-AL"/>
        </w:rPr>
      </w:pPr>
    </w:p>
    <w:p w:rsidR="00536076" w:rsidRPr="00E43D7A" w:rsidRDefault="00536076" w:rsidP="00536076">
      <w:pPr>
        <w:pStyle w:val="Paragrafi"/>
        <w:rPr>
          <w:lang w:val="sq-AL"/>
        </w:rPr>
      </w:pPr>
      <w:r w:rsidRPr="00E43D7A">
        <w:rPr>
          <w:lang w:val="sq-AL"/>
        </w:rPr>
        <w:t xml:space="preserve">- veprimtari mbështetjeje për koordinimin dhe </w:t>
      </w:r>
      <w:r w:rsidRPr="00E43D7A">
        <w:rPr>
          <w:lang w:val="sq-AL"/>
        </w:rPr>
        <w:lastRenderedPageBreak/>
        <w:t>menaxhimin e Programit.</w:t>
      </w:r>
    </w:p>
    <w:p w:rsidR="00536076" w:rsidRPr="00E43D7A" w:rsidRDefault="00536076" w:rsidP="00536076">
      <w:pPr>
        <w:pStyle w:val="Paragrafi"/>
        <w:rPr>
          <w:lang w:val="sq-AL"/>
        </w:rPr>
      </w:pPr>
      <w:r w:rsidRPr="00E43D7A">
        <w:rPr>
          <w:lang w:val="sq-AL"/>
        </w:rPr>
        <w:t>Programi parashikon një sërë masash të nevojshme për të siguruar administrimin e rregullt të tij:</w:t>
      </w:r>
    </w:p>
    <w:p w:rsidR="00536076" w:rsidRPr="00E43D7A" w:rsidRDefault="00536076" w:rsidP="00536076">
      <w:pPr>
        <w:pStyle w:val="Paragrafi"/>
        <w:rPr>
          <w:lang w:val="sq-AL"/>
        </w:rPr>
      </w:pPr>
      <w:r w:rsidRPr="00E43D7A">
        <w:rPr>
          <w:lang w:val="sq-AL"/>
        </w:rPr>
        <w:t xml:space="preserve">i) Do të krijohet në kuadrin e </w:t>
      </w:r>
      <w:proofErr w:type="spellStart"/>
      <w:r w:rsidRPr="00E43D7A">
        <w:rPr>
          <w:lang w:val="sq-AL"/>
        </w:rPr>
        <w:t>MBUMK</w:t>
      </w:r>
      <w:proofErr w:type="spellEnd"/>
      <w:r w:rsidRPr="00E43D7A">
        <w:rPr>
          <w:lang w:val="sq-AL"/>
        </w:rPr>
        <w:t xml:space="preserve">-së një </w:t>
      </w:r>
      <w:proofErr w:type="spellStart"/>
      <w:r w:rsidRPr="00E43D7A">
        <w:rPr>
          <w:lang w:val="sq-AL"/>
        </w:rPr>
        <w:t>NJKP</w:t>
      </w:r>
      <w:proofErr w:type="spellEnd"/>
      <w:r w:rsidRPr="00E43D7A">
        <w:rPr>
          <w:lang w:val="sq-AL"/>
        </w:rPr>
        <w:t>, e cila do të shfrytëzojë mbështetjen teknike dhe financiare të vetë Programit;</w:t>
      </w:r>
    </w:p>
    <w:p w:rsidR="00536076" w:rsidRPr="00E43D7A" w:rsidRDefault="00536076" w:rsidP="00536076">
      <w:pPr>
        <w:pStyle w:val="Paragrafi"/>
        <w:rPr>
          <w:lang w:val="sq-AL"/>
        </w:rPr>
      </w:pPr>
      <w:r w:rsidRPr="00E43D7A">
        <w:rPr>
          <w:lang w:val="sq-AL"/>
        </w:rPr>
        <w:t>ii) Do të krijohet një Komitet Drejtues (</w:t>
      </w:r>
      <w:proofErr w:type="spellStart"/>
      <w:r w:rsidRPr="00E43D7A">
        <w:rPr>
          <w:lang w:val="sq-AL"/>
        </w:rPr>
        <w:t>KD</w:t>
      </w:r>
      <w:proofErr w:type="spellEnd"/>
      <w:r w:rsidRPr="00E43D7A">
        <w:rPr>
          <w:lang w:val="sq-AL"/>
        </w:rPr>
        <w:t>), organ orientimi dhe kontrolli, që do të duhet të sigurojë udhëheqjen strategjike të Programit;</w:t>
      </w:r>
    </w:p>
    <w:p w:rsidR="00536076" w:rsidRPr="00E43D7A" w:rsidRDefault="00536076" w:rsidP="00536076">
      <w:pPr>
        <w:pStyle w:val="Paragrafi"/>
        <w:rPr>
          <w:lang w:val="sq-AL"/>
        </w:rPr>
      </w:pPr>
      <w:r w:rsidRPr="00E43D7A">
        <w:rPr>
          <w:lang w:val="sq-AL"/>
        </w:rPr>
        <w:t xml:space="preserve">iii) Do të vihen në dispozicion nga ana e </w:t>
      </w:r>
      <w:proofErr w:type="spellStart"/>
      <w:r w:rsidRPr="00E43D7A">
        <w:rPr>
          <w:lang w:val="sq-AL"/>
        </w:rPr>
        <w:t>MPJ</w:t>
      </w:r>
      <w:proofErr w:type="spellEnd"/>
      <w:r w:rsidRPr="00E43D7A">
        <w:rPr>
          <w:lang w:val="sq-AL"/>
        </w:rPr>
        <w:t>/</w:t>
      </w:r>
      <w:proofErr w:type="spellStart"/>
      <w:r w:rsidRPr="00E43D7A">
        <w:rPr>
          <w:lang w:val="sq-AL"/>
        </w:rPr>
        <w:t>DPBZH</w:t>
      </w:r>
      <w:proofErr w:type="spellEnd"/>
      <w:r w:rsidRPr="00E43D7A">
        <w:rPr>
          <w:lang w:val="sq-AL"/>
        </w:rPr>
        <w:t>-së, burime për kontrolle dhe/ose vlerësime të Programit nëse do të shiheshin të nevojshme;</w:t>
      </w:r>
    </w:p>
    <w:p w:rsidR="00536076" w:rsidRPr="00E43D7A" w:rsidRDefault="00536076" w:rsidP="00536076">
      <w:pPr>
        <w:pStyle w:val="Paragrafi"/>
        <w:rPr>
          <w:lang w:val="sq-AL"/>
        </w:rPr>
      </w:pPr>
      <w:r w:rsidRPr="00E43D7A">
        <w:rPr>
          <w:lang w:val="sq-AL"/>
        </w:rPr>
        <w:t xml:space="preserve">iv) Do të sigurohen nga ana e </w:t>
      </w:r>
      <w:proofErr w:type="spellStart"/>
      <w:r w:rsidRPr="00E43D7A">
        <w:rPr>
          <w:lang w:val="sq-AL"/>
        </w:rPr>
        <w:t>MBUMK</w:t>
      </w:r>
      <w:proofErr w:type="spellEnd"/>
      <w:r w:rsidRPr="00E43D7A">
        <w:rPr>
          <w:lang w:val="sq-AL"/>
        </w:rPr>
        <w:t>-së burimet e nevojshme për mbulimin e disa kostove lokale (taksa, shpenzime doganore etj.);</w:t>
      </w:r>
    </w:p>
    <w:p w:rsidR="00536076" w:rsidRPr="00E43D7A" w:rsidRDefault="00536076" w:rsidP="00536076">
      <w:pPr>
        <w:pStyle w:val="Paragrafi"/>
        <w:rPr>
          <w:spacing w:val="-8"/>
          <w:lang w:val="sq-AL"/>
        </w:rPr>
      </w:pPr>
      <w:r w:rsidRPr="00E43D7A">
        <w:rPr>
          <w:spacing w:val="-8"/>
          <w:lang w:val="sq-AL"/>
        </w:rPr>
        <w:t>v) Furnizimi si i pemëve mëmë, ashtu dhe i një pjese të madhe të instrumenteve teknike, të parashikuara në bashkëlidhjet 1 dhe 3, duhet të jetë me origjinë italiane, duke garantuar cilësinë dhe përputhjen ndaj standardeve evropiane.</w:t>
      </w:r>
    </w:p>
    <w:p w:rsidR="00536076" w:rsidRPr="00E43D7A" w:rsidRDefault="00536076" w:rsidP="00536076">
      <w:pPr>
        <w:pStyle w:val="Paragrafi"/>
        <w:rPr>
          <w:spacing w:val="-4"/>
          <w:lang w:val="sq-AL"/>
        </w:rPr>
      </w:pPr>
      <w:proofErr w:type="spellStart"/>
      <w:r w:rsidRPr="00E43D7A">
        <w:rPr>
          <w:spacing w:val="-8"/>
          <w:lang w:val="sq-AL"/>
        </w:rPr>
        <w:t>KD</w:t>
      </w:r>
      <w:proofErr w:type="spellEnd"/>
      <w:r w:rsidRPr="00E43D7A">
        <w:rPr>
          <w:spacing w:val="-8"/>
          <w:lang w:val="sq-AL"/>
        </w:rPr>
        <w:t>-ja në fjalë, që do të mblidhet një herë në vit dhe sidoqoftë sa herë që do të shihej e nevojshme me kërkesë të njërit prej anëtarëve të vet, do të ketë detyrat e</w:t>
      </w:r>
      <w:r w:rsidRPr="00E43D7A">
        <w:rPr>
          <w:spacing w:val="-4"/>
          <w:lang w:val="sq-AL"/>
        </w:rPr>
        <w:t xml:space="preserve"> mëposhtme:</w:t>
      </w:r>
    </w:p>
    <w:p w:rsidR="00536076" w:rsidRPr="00E43D7A" w:rsidRDefault="00536076" w:rsidP="00536076">
      <w:pPr>
        <w:pStyle w:val="Paragrafi"/>
        <w:rPr>
          <w:spacing w:val="-4"/>
          <w:lang w:val="sq-AL"/>
        </w:rPr>
      </w:pPr>
      <w:r w:rsidRPr="00E43D7A">
        <w:rPr>
          <w:spacing w:val="-4"/>
          <w:lang w:val="sq-AL"/>
        </w:rPr>
        <w:t>- Drejton dhe mbikëqyr ecurinë e Programit;</w:t>
      </w:r>
    </w:p>
    <w:p w:rsidR="00536076" w:rsidRPr="00E43D7A" w:rsidRDefault="00536076" w:rsidP="00536076">
      <w:pPr>
        <w:pStyle w:val="Paragrafi"/>
        <w:rPr>
          <w:spacing w:val="-4"/>
          <w:lang w:val="sq-AL"/>
        </w:rPr>
      </w:pPr>
      <w:r w:rsidRPr="00E43D7A">
        <w:rPr>
          <w:spacing w:val="-4"/>
          <w:lang w:val="sq-AL"/>
        </w:rPr>
        <w:t>- Miraton dhe vleftëson procedurat e administrimit të Programit;</w:t>
      </w:r>
    </w:p>
    <w:p w:rsidR="00536076" w:rsidRPr="00E43D7A" w:rsidRDefault="00536076" w:rsidP="00536076">
      <w:pPr>
        <w:pStyle w:val="Paragrafi"/>
        <w:rPr>
          <w:spacing w:val="-4"/>
          <w:lang w:val="sq-AL"/>
        </w:rPr>
      </w:pPr>
      <w:r w:rsidRPr="00E43D7A">
        <w:rPr>
          <w:spacing w:val="-4"/>
          <w:lang w:val="sq-AL"/>
        </w:rPr>
        <w:t>- Miraton, gjatë mbledhjes së parë, kushtet referuese në lidhje me institucionin publik italian, që duhet përzgjedhur dhe ekspertët italianë që ky i fundit do të vërë në dispozicion;</w:t>
      </w:r>
    </w:p>
    <w:p w:rsidR="00536076" w:rsidRPr="00E43D7A" w:rsidRDefault="00536076" w:rsidP="00536076">
      <w:pPr>
        <w:pStyle w:val="Paragrafi"/>
        <w:rPr>
          <w:spacing w:val="-4"/>
          <w:lang w:val="sq-AL"/>
        </w:rPr>
      </w:pPr>
      <w:r w:rsidRPr="00E43D7A">
        <w:rPr>
          <w:spacing w:val="-4"/>
          <w:lang w:val="sq-AL"/>
        </w:rPr>
        <w:t>- Vendos politikat e përgjithshme dhe orienton drejt zgjedhjeve strategjike;</w:t>
      </w:r>
    </w:p>
    <w:p w:rsidR="00536076" w:rsidRPr="00E43D7A" w:rsidRDefault="00536076" w:rsidP="00536076">
      <w:pPr>
        <w:pStyle w:val="Paragrafi"/>
        <w:rPr>
          <w:spacing w:val="-8"/>
          <w:lang w:val="sq-AL"/>
        </w:rPr>
      </w:pPr>
      <w:r w:rsidRPr="00E43D7A">
        <w:rPr>
          <w:spacing w:val="-8"/>
          <w:lang w:val="sq-AL"/>
        </w:rPr>
        <w:t>- Ndihmon shkëmbimin e përvojave dhe të kontakteve ndërmjet aktorëve dhe zbatuesve;</w:t>
      </w:r>
    </w:p>
    <w:p w:rsidR="00536076" w:rsidRPr="00E43D7A" w:rsidRDefault="00536076" w:rsidP="00536076">
      <w:pPr>
        <w:pStyle w:val="Paragrafi"/>
        <w:rPr>
          <w:spacing w:val="-8"/>
          <w:lang w:val="sq-AL"/>
        </w:rPr>
      </w:pPr>
      <w:r w:rsidRPr="00E43D7A">
        <w:rPr>
          <w:spacing w:val="-8"/>
          <w:lang w:val="sq-AL"/>
        </w:rPr>
        <w:t xml:space="preserve">- Lehtëson integrimin me projekte dhe veprimtari të tjera, që nxisin </w:t>
      </w:r>
      <w:proofErr w:type="spellStart"/>
      <w:r w:rsidRPr="00E43D7A">
        <w:rPr>
          <w:spacing w:val="-8"/>
          <w:lang w:val="sq-AL"/>
        </w:rPr>
        <w:t>sinergji</w:t>
      </w:r>
      <w:proofErr w:type="spellEnd"/>
      <w:r w:rsidRPr="00E43D7A">
        <w:rPr>
          <w:spacing w:val="-8"/>
          <w:lang w:val="sq-AL"/>
        </w:rPr>
        <w:t xml:space="preserve"> pozitive dhe konstruktive, duke shmangur ndërhyrje të kryera nga nisma të tjera;</w:t>
      </w:r>
    </w:p>
    <w:p w:rsidR="00536076" w:rsidRPr="00E43D7A" w:rsidRDefault="00536076" w:rsidP="00536076">
      <w:pPr>
        <w:pStyle w:val="Paragrafi"/>
        <w:rPr>
          <w:spacing w:val="-8"/>
          <w:lang w:val="sq-AL"/>
        </w:rPr>
      </w:pPr>
      <w:r w:rsidRPr="00E43D7A">
        <w:rPr>
          <w:spacing w:val="-8"/>
          <w:lang w:val="sq-AL"/>
        </w:rPr>
        <w:t xml:space="preserve">- Miraton planet operative, raportet teknike dhe financiare të përgatitur nga </w:t>
      </w:r>
      <w:proofErr w:type="spellStart"/>
      <w:r w:rsidRPr="00E43D7A">
        <w:rPr>
          <w:spacing w:val="-8"/>
          <w:lang w:val="sq-AL"/>
        </w:rPr>
        <w:t>NJKP</w:t>
      </w:r>
      <w:proofErr w:type="spellEnd"/>
      <w:r w:rsidRPr="00E43D7A">
        <w:rPr>
          <w:spacing w:val="-8"/>
          <w:lang w:val="sq-AL"/>
        </w:rPr>
        <w:t xml:space="preserve">-ja dhe që i paraqiten </w:t>
      </w:r>
      <w:proofErr w:type="spellStart"/>
      <w:r w:rsidRPr="00E43D7A">
        <w:rPr>
          <w:spacing w:val="-8"/>
          <w:lang w:val="sq-AL"/>
        </w:rPr>
        <w:t>MBUMK</w:t>
      </w:r>
      <w:proofErr w:type="spellEnd"/>
      <w:r w:rsidRPr="00E43D7A">
        <w:rPr>
          <w:spacing w:val="-8"/>
          <w:lang w:val="sq-AL"/>
        </w:rPr>
        <w:t>-së dhe Drejtorisë së Përgjithshme të Bashkëpunimit për Zhvillim çdo vit.</w:t>
      </w:r>
    </w:p>
    <w:p w:rsidR="00536076" w:rsidRPr="00E43D7A" w:rsidRDefault="00536076" w:rsidP="00536076">
      <w:pPr>
        <w:pStyle w:val="Paragrafi"/>
        <w:rPr>
          <w:spacing w:val="-8"/>
          <w:lang w:val="sq-AL"/>
        </w:rPr>
      </w:pPr>
      <w:r w:rsidRPr="00E43D7A">
        <w:rPr>
          <w:spacing w:val="-8"/>
          <w:lang w:val="sq-AL"/>
        </w:rPr>
        <w:t xml:space="preserve">Gjatë mbledhjes së Komitetit Drejtues, </w:t>
      </w:r>
      <w:proofErr w:type="spellStart"/>
      <w:r w:rsidRPr="00E43D7A">
        <w:rPr>
          <w:spacing w:val="-8"/>
          <w:lang w:val="sq-AL"/>
        </w:rPr>
        <w:t>NJKP</w:t>
      </w:r>
      <w:proofErr w:type="spellEnd"/>
      <w:r w:rsidRPr="00E43D7A">
        <w:rPr>
          <w:spacing w:val="-8"/>
          <w:lang w:val="sq-AL"/>
        </w:rPr>
        <w:t>-ja do të kryejë detyrën e sekretariatit teknik.</w:t>
      </w:r>
    </w:p>
    <w:p w:rsidR="00536076" w:rsidRPr="00E43D7A" w:rsidRDefault="00536076" w:rsidP="00536076">
      <w:pPr>
        <w:pStyle w:val="Paragrafi"/>
        <w:rPr>
          <w:spacing w:val="-8"/>
          <w:sz w:val="10"/>
          <w:lang w:val="sq-AL"/>
        </w:rPr>
      </w:pPr>
    </w:p>
    <w:p w:rsidR="00536076" w:rsidRPr="00E43D7A" w:rsidRDefault="00536076" w:rsidP="00536076">
      <w:pPr>
        <w:pStyle w:val="TitulliTitull"/>
        <w:keepNext w:val="0"/>
        <w:rPr>
          <w:spacing w:val="-8"/>
          <w:lang w:val="sq-AL"/>
        </w:rPr>
      </w:pPr>
      <w:r w:rsidRPr="00E43D7A">
        <w:rPr>
          <w:spacing w:val="-8"/>
          <w:lang w:val="sq-AL"/>
        </w:rPr>
        <w:t>BASHKËLIDHJA 2</w:t>
      </w:r>
    </w:p>
    <w:p w:rsidR="00536076" w:rsidRPr="00E43D7A" w:rsidRDefault="00536076" w:rsidP="00536076">
      <w:pPr>
        <w:pStyle w:val="TitulliTitull"/>
        <w:keepNext w:val="0"/>
        <w:rPr>
          <w:spacing w:val="-8"/>
          <w:lang w:val="sq-AL"/>
        </w:rPr>
      </w:pPr>
      <w:r w:rsidRPr="00E43D7A">
        <w:rPr>
          <w:spacing w:val="-8"/>
          <w:lang w:val="sq-AL"/>
        </w:rPr>
        <w:t>KRITERE TË ZGJEDHSHMËRISË, KLAUZOLA ETIKE, PARIME TË PËRGJITHSHME TË KONTRATAVE</w:t>
      </w:r>
    </w:p>
    <w:p w:rsidR="00536076" w:rsidRPr="00E43D7A" w:rsidRDefault="00536076" w:rsidP="00536076">
      <w:pPr>
        <w:pStyle w:val="Paragrafi"/>
        <w:rPr>
          <w:spacing w:val="-8"/>
          <w:sz w:val="10"/>
          <w:lang w:val="sq-AL"/>
        </w:rPr>
      </w:pPr>
    </w:p>
    <w:p w:rsidR="00536076" w:rsidRPr="00E43D7A" w:rsidRDefault="00536076" w:rsidP="00536076">
      <w:pPr>
        <w:pStyle w:val="Paragrafi"/>
        <w:rPr>
          <w:spacing w:val="-8"/>
          <w:lang w:val="sq-AL"/>
        </w:rPr>
      </w:pPr>
      <w:r w:rsidRPr="00E43D7A">
        <w:rPr>
          <w:spacing w:val="-8"/>
          <w:lang w:val="sq-AL"/>
        </w:rPr>
        <w:t xml:space="preserve">Kjo bashkëlidhje harmonizon botimin e fundit të “Norma dhe procedura në lidhje me përftimin e mallrave, shërbimeve dhe kryerjen e punimeve për kontrata të financuara me bilancin e përgjithshëm të Komisionit Evropian në kuadrin e programeve të bashkëpunimit me vendet e treta” me parimet themelore të legjislacionit italian në lidhje me veprimtaritë e “prokurimit” dhe ndihmës për zhvillim. Gjithashtu, ai duhet </w:t>
      </w:r>
      <w:r w:rsidRPr="00E43D7A">
        <w:rPr>
          <w:spacing w:val="-8"/>
          <w:lang w:val="sq-AL"/>
        </w:rPr>
        <w:lastRenderedPageBreak/>
        <w:t>përfshirë edhe në kuadrin e parimeve themelore të legjislacionit të vendit përfitues në fushën e prokurimeve.</w:t>
      </w:r>
    </w:p>
    <w:p w:rsidR="00536076" w:rsidRPr="00E43D7A" w:rsidRDefault="00536076" w:rsidP="00536076">
      <w:pPr>
        <w:pStyle w:val="Paragrafi"/>
        <w:rPr>
          <w:spacing w:val="-8"/>
          <w:lang w:val="sq-AL"/>
        </w:rPr>
      </w:pPr>
      <w:r w:rsidRPr="00E43D7A">
        <w:rPr>
          <w:spacing w:val="-8"/>
          <w:lang w:val="sq-AL"/>
        </w:rPr>
        <w:t>1. ZGJEDHSHMËRIA E KONTRAKTUESIT</w:t>
      </w:r>
    </w:p>
    <w:p w:rsidR="00536076" w:rsidRPr="00E43D7A" w:rsidRDefault="00536076" w:rsidP="00536076">
      <w:pPr>
        <w:pStyle w:val="Paragrafi"/>
        <w:rPr>
          <w:spacing w:val="-8"/>
          <w:lang w:val="sq-AL"/>
        </w:rPr>
      </w:pPr>
      <w:r w:rsidRPr="00E43D7A">
        <w:rPr>
          <w:spacing w:val="-8"/>
          <w:lang w:val="sq-AL"/>
        </w:rPr>
        <w:t>1.1 Rregulla objektiviteti dhe asnjanësie</w:t>
      </w:r>
    </w:p>
    <w:p w:rsidR="00536076" w:rsidRPr="00E43D7A" w:rsidRDefault="00536076" w:rsidP="00536076">
      <w:pPr>
        <w:pStyle w:val="Paragrafi"/>
        <w:rPr>
          <w:spacing w:val="-8"/>
          <w:lang w:val="sq-AL"/>
        </w:rPr>
      </w:pPr>
      <w:r w:rsidRPr="00E43D7A">
        <w:rPr>
          <w:spacing w:val="-8"/>
          <w:lang w:val="sq-AL"/>
        </w:rPr>
        <w:t xml:space="preserve">Për të shmangur çfarëdolloj konflikti interesi, çdo person fizik ose juridik (përfshirë këtu subjekte që i përkasin të njëjtit grup juridik, anëtarë </w:t>
      </w:r>
      <w:proofErr w:type="spellStart"/>
      <w:r w:rsidRPr="00E43D7A">
        <w:rPr>
          <w:spacing w:val="-8"/>
          <w:lang w:val="sq-AL"/>
        </w:rPr>
        <w:t>konsorciumesh</w:t>
      </w:r>
      <w:proofErr w:type="spellEnd"/>
      <w:r w:rsidRPr="00E43D7A">
        <w:rPr>
          <w:spacing w:val="-8"/>
          <w:lang w:val="sq-AL"/>
        </w:rPr>
        <w:t>, bashkime të përkohshme shoqërish dhe nënkontraktuesish), që mund të ketë marrë pjesë në përgatitjen e Projektit duhet përjashtuar nga tenderi ose nga paraqitja e ofertave për realizimin e tij.</w:t>
      </w:r>
    </w:p>
    <w:p w:rsidR="00536076" w:rsidRPr="00E43D7A" w:rsidRDefault="00536076" w:rsidP="00536076">
      <w:pPr>
        <w:pStyle w:val="Paragrafi"/>
        <w:rPr>
          <w:spacing w:val="-8"/>
          <w:lang w:val="sq-AL"/>
        </w:rPr>
      </w:pPr>
      <w:r w:rsidRPr="00E43D7A">
        <w:rPr>
          <w:spacing w:val="-8"/>
          <w:lang w:val="sq-AL"/>
        </w:rPr>
        <w:t>1.2 Rregulla për kapacitetin ekonomik, financiar, profesional dhe teknik</w:t>
      </w:r>
    </w:p>
    <w:p w:rsidR="00536076" w:rsidRPr="00E43D7A" w:rsidRDefault="00536076" w:rsidP="00536076">
      <w:pPr>
        <w:pStyle w:val="Paragrafi"/>
        <w:rPr>
          <w:spacing w:val="-8"/>
          <w:lang w:val="sq-AL"/>
        </w:rPr>
      </w:pPr>
      <w:r w:rsidRPr="00E43D7A">
        <w:rPr>
          <w:spacing w:val="-8"/>
          <w:lang w:val="sq-AL"/>
        </w:rPr>
        <w:t>Kandidatët/konkurrentët duhet të provojnë që kapacitetet e tyre ekonomike, financiare, profesionale dhe teknike janë të përshtatshme për realizimin e veprimtarive të parashikuara në kontratë. Nëse nuk është përcaktuar ndryshe në Marrëveshje, kandidatët/konkurrentët duhet të provojnë:</w:t>
      </w:r>
    </w:p>
    <w:p w:rsidR="00536076" w:rsidRPr="00E43D7A" w:rsidRDefault="00536076" w:rsidP="00536076">
      <w:pPr>
        <w:pStyle w:val="Paragrafi"/>
        <w:rPr>
          <w:spacing w:val="-4"/>
          <w:lang w:val="sq-AL"/>
        </w:rPr>
      </w:pPr>
      <w:r w:rsidRPr="00E43D7A">
        <w:rPr>
          <w:spacing w:val="-8"/>
          <w:lang w:val="sq-AL"/>
        </w:rPr>
        <w:t>1.2.1 Kapacitet ekonomik dhe financiar. Totali i faturuar nga kandidatët/konkurrentët në tri vitet e</w:t>
      </w:r>
      <w:r w:rsidRPr="00E43D7A">
        <w:rPr>
          <w:spacing w:val="-4"/>
          <w:lang w:val="sq-AL"/>
        </w:rPr>
        <w:t xml:space="preserve"> mëparshme, për të njëjtën kategori objekt të prokurimit, duhet të jetë të paktën i barasvlershëm me shumën maksimale të kontratës; shoqëritë që kanë më pak se tre vjet jetë mund të provojnë kapacitetin e vet ekonomik dhe financiar me çdo dokument që porositësi do ta shihte të përshtatshëm, i cili do të tregohej në rregulloren e tenderit;</w:t>
      </w:r>
    </w:p>
    <w:p w:rsidR="00536076" w:rsidRPr="00E43D7A" w:rsidRDefault="00536076" w:rsidP="00536076">
      <w:pPr>
        <w:pStyle w:val="Paragrafi"/>
        <w:rPr>
          <w:spacing w:val="-8"/>
          <w:lang w:val="sq-AL"/>
        </w:rPr>
      </w:pPr>
      <w:r w:rsidRPr="00E43D7A">
        <w:rPr>
          <w:spacing w:val="-8"/>
          <w:lang w:val="sq-AL"/>
        </w:rPr>
        <w:t>1.2.2</w:t>
      </w:r>
      <w:r w:rsidRPr="00E43D7A">
        <w:rPr>
          <w:spacing w:val="-8"/>
          <w:sz w:val="2"/>
          <w:lang w:val="sq-AL"/>
        </w:rPr>
        <w:t xml:space="preserve"> </w:t>
      </w:r>
      <w:r w:rsidRPr="00E43D7A">
        <w:rPr>
          <w:spacing w:val="-8"/>
          <w:lang w:val="sq-AL"/>
        </w:rPr>
        <w:t>Kapacitet teknik dhe profesional. Kandidatët/konkurrentët duhet të përgatisin një raport të plotë të veprimtarive të realizuara gjatë tri viteve të mëparshme; shoqëritë e krijuara që kanë më pak se tre vjet jetë mund të provojnë kapacitetin e tyre teknik dhe profesional me çfarëdolloj dokumenti që porositësi do ta shihte të përshtatshme, që do të përcaktohet në rregulloren e tenderit;</w:t>
      </w:r>
    </w:p>
    <w:p w:rsidR="00536076" w:rsidRPr="00E43D7A" w:rsidRDefault="00536076" w:rsidP="00536076">
      <w:pPr>
        <w:pStyle w:val="Paragrafi"/>
        <w:rPr>
          <w:spacing w:val="-8"/>
          <w:lang w:val="sq-AL"/>
        </w:rPr>
      </w:pPr>
      <w:r w:rsidRPr="00E43D7A">
        <w:rPr>
          <w:spacing w:val="-8"/>
          <w:lang w:val="sq-AL"/>
        </w:rPr>
        <w:t xml:space="preserve">1.2.3 Për kontratat e punës, kandidatët/konkurrentët italianë duhet të fitojnë kualifikimin në përputhje me dekretin e Presidentit të Republikës nr. 34/2000 (dhe ndryshime ose amendamentet e mëvonshme të tij). Kandidatët/konkurrentët </w:t>
      </w:r>
      <w:proofErr w:type="spellStart"/>
      <w:r w:rsidRPr="00E43D7A">
        <w:rPr>
          <w:spacing w:val="-8"/>
          <w:lang w:val="sq-AL"/>
        </w:rPr>
        <w:t>joitalianë</w:t>
      </w:r>
      <w:proofErr w:type="spellEnd"/>
      <w:r w:rsidRPr="00E43D7A">
        <w:rPr>
          <w:spacing w:val="-8"/>
          <w:lang w:val="sq-AL"/>
        </w:rPr>
        <w:t xml:space="preserve"> duhet të fitojnë kualifikimet në përputhje me ligjet përkatëse kombëtare.</w:t>
      </w:r>
    </w:p>
    <w:p w:rsidR="00536076" w:rsidRPr="00E43D7A" w:rsidRDefault="00536076" w:rsidP="00536076">
      <w:pPr>
        <w:pStyle w:val="Paragrafi"/>
        <w:rPr>
          <w:spacing w:val="-8"/>
          <w:lang w:val="sq-AL"/>
        </w:rPr>
      </w:pPr>
      <w:r w:rsidRPr="00E43D7A">
        <w:rPr>
          <w:spacing w:val="-8"/>
          <w:lang w:val="sq-AL"/>
        </w:rPr>
        <w:t>1.3 Shkaqe për përjashtim nga pjesëmarrja në tender</w:t>
      </w:r>
    </w:p>
    <w:p w:rsidR="00536076" w:rsidRPr="00E43D7A" w:rsidRDefault="00536076" w:rsidP="00536076">
      <w:pPr>
        <w:pStyle w:val="Paragrafi"/>
        <w:rPr>
          <w:spacing w:val="-8"/>
          <w:lang w:val="sq-AL"/>
        </w:rPr>
      </w:pPr>
      <w:r w:rsidRPr="00E43D7A">
        <w:rPr>
          <w:spacing w:val="-8"/>
          <w:lang w:val="sq-AL"/>
        </w:rPr>
        <w:t>Përjashtohen nga pjesëmarrja në procedurat e tenderit, dhe as nuk mund të shpallen fitues apo të lidhin kontratat përkatëse, personat fizikë ose juridikë, që:</w:t>
      </w:r>
    </w:p>
    <w:p w:rsidR="00536076" w:rsidRPr="00E43D7A" w:rsidRDefault="00536076" w:rsidP="00536076">
      <w:pPr>
        <w:pStyle w:val="Paragrafi"/>
        <w:rPr>
          <w:spacing w:val="-8"/>
          <w:lang w:val="sq-AL"/>
        </w:rPr>
      </w:pPr>
      <w:r w:rsidRPr="00E43D7A">
        <w:rPr>
          <w:spacing w:val="-8"/>
          <w:lang w:val="sq-AL"/>
        </w:rPr>
        <w:t>1.3.1 Gjenden në një prej rrethanave të përmendura në dekretin legjislativ italian të datës 8.8.1994 nr. 490 (“</w:t>
      </w:r>
      <w:proofErr w:type="spellStart"/>
      <w:r w:rsidRPr="00E43D7A">
        <w:rPr>
          <w:spacing w:val="-8"/>
          <w:lang w:val="sq-AL"/>
        </w:rPr>
        <w:t>Antimafie</w:t>
      </w:r>
      <w:proofErr w:type="spellEnd"/>
      <w:r w:rsidRPr="00E43D7A">
        <w:rPr>
          <w:spacing w:val="-8"/>
          <w:lang w:val="sq-AL"/>
        </w:rPr>
        <w:t xml:space="preserve">”). Kandidatët/konkurrentët italianë duhet të paraqesin “vërtetimin </w:t>
      </w:r>
      <w:proofErr w:type="spellStart"/>
      <w:r w:rsidRPr="00E43D7A">
        <w:rPr>
          <w:spacing w:val="-8"/>
          <w:lang w:val="sq-AL"/>
        </w:rPr>
        <w:t>antimafie</w:t>
      </w:r>
      <w:proofErr w:type="spellEnd"/>
      <w:r w:rsidRPr="00E43D7A">
        <w:rPr>
          <w:spacing w:val="-8"/>
          <w:lang w:val="sq-AL"/>
        </w:rPr>
        <w:t xml:space="preserve">” të lëshuar nga autoritetet italiane kompetente. Kandidatët/konkurrentët </w:t>
      </w:r>
      <w:proofErr w:type="spellStart"/>
      <w:r w:rsidRPr="00E43D7A">
        <w:rPr>
          <w:spacing w:val="-8"/>
          <w:lang w:val="sq-AL"/>
        </w:rPr>
        <w:t>joitalianë</w:t>
      </w:r>
      <w:proofErr w:type="spellEnd"/>
      <w:r w:rsidRPr="00E43D7A">
        <w:rPr>
          <w:spacing w:val="-8"/>
          <w:lang w:val="sq-AL"/>
        </w:rPr>
        <w:t xml:space="preserve"> duhet të paraqesin dokumentacion të njëjtë, nëse parashikohet nga legjislacionet përkatëse kombëtare;</w:t>
      </w:r>
    </w:p>
    <w:p w:rsidR="00536076" w:rsidRPr="00E43D7A" w:rsidRDefault="00536076" w:rsidP="00536076">
      <w:pPr>
        <w:pStyle w:val="Paragrafi"/>
        <w:rPr>
          <w:spacing w:val="-8"/>
          <w:lang w:val="sq-AL"/>
        </w:rPr>
      </w:pPr>
      <w:r w:rsidRPr="00E43D7A">
        <w:rPr>
          <w:spacing w:val="-8"/>
          <w:lang w:val="sq-AL"/>
        </w:rPr>
        <w:t xml:space="preserve">1.3.2 Janë në gjendje falimentimi ose në likuidim të detyruar ose gjenden në administrim gjyqësor, ose në procedurë për shlyerje kreditorësh, ose kanë ndërprerë veprimtaritë e tyre, ose gjenden në një rrethanë çfarëdo të ngjashme pas një procedure të parashikuar nga kuadri ligjor </w:t>
      </w:r>
      <w:r w:rsidRPr="00E43D7A">
        <w:rPr>
          <w:spacing w:val="-8"/>
          <w:lang w:val="sq-AL"/>
        </w:rPr>
        <w:lastRenderedPageBreak/>
        <w:t>ose nënligjor kombëtar;</w:t>
      </w:r>
    </w:p>
    <w:p w:rsidR="00536076" w:rsidRPr="00E43D7A" w:rsidRDefault="00536076" w:rsidP="00536076">
      <w:pPr>
        <w:pStyle w:val="Paragrafi"/>
        <w:rPr>
          <w:spacing w:val="-8"/>
          <w:lang w:val="sq-AL"/>
        </w:rPr>
      </w:pPr>
      <w:r w:rsidRPr="00E43D7A">
        <w:rPr>
          <w:spacing w:val="-8"/>
          <w:lang w:val="sq-AL"/>
        </w:rPr>
        <w:t>1.3.3 U janë nënshtruar procedurave të shpalljes së falimentimit ose likuidimit të detyruar, administrimit të kontrolluar ose procedurës për shlyerje të kreditorëve, ose ndodhen në një rrethanë çfarëdo të ngjashme pas një procedure të parashikuar nga legjislacioni kombëtar;</w:t>
      </w:r>
    </w:p>
    <w:p w:rsidR="00536076" w:rsidRPr="00E43D7A" w:rsidRDefault="00536076" w:rsidP="00536076">
      <w:pPr>
        <w:pStyle w:val="Paragrafi"/>
        <w:rPr>
          <w:spacing w:val="-8"/>
          <w:lang w:val="sq-AL"/>
        </w:rPr>
      </w:pPr>
      <w:r w:rsidRPr="00E43D7A">
        <w:rPr>
          <w:spacing w:val="-8"/>
          <w:lang w:val="sq-AL"/>
        </w:rPr>
        <w:t>1.3.4 Ato ose drejtuesit e tyre, ose partnerët/ortakët, janë dënuar për një krim në lidhje me sjelljen profesionale, me një vendim të formës së prerë;</w:t>
      </w:r>
    </w:p>
    <w:p w:rsidR="00536076" w:rsidRPr="00E43D7A" w:rsidRDefault="00536076" w:rsidP="00536076">
      <w:pPr>
        <w:pStyle w:val="Paragrafi"/>
        <w:rPr>
          <w:spacing w:val="-8"/>
          <w:lang w:val="sq-AL"/>
        </w:rPr>
      </w:pPr>
      <w:r w:rsidRPr="00E43D7A">
        <w:rPr>
          <w:spacing w:val="-8"/>
          <w:lang w:val="sq-AL"/>
        </w:rPr>
        <w:t>1.3.5 Janë fajtorë për sjellje të keqe profesionale të provuar me çfarëdolloj mjeti që porositësi është në gjendje të përdorë;</w:t>
      </w:r>
    </w:p>
    <w:p w:rsidR="00536076" w:rsidRPr="00E43D7A" w:rsidRDefault="00536076" w:rsidP="00536076">
      <w:pPr>
        <w:pStyle w:val="Paragrafi"/>
        <w:rPr>
          <w:spacing w:val="-8"/>
          <w:lang w:val="sq-AL"/>
        </w:rPr>
      </w:pPr>
      <w:r w:rsidRPr="00E43D7A">
        <w:rPr>
          <w:spacing w:val="-8"/>
          <w:lang w:val="sq-AL"/>
        </w:rPr>
        <w:t>1.3.6 Nuk kanë përmbushur detyrimet tatimore me pagesën e sigurimeve shoqërore të parashikuara nga legjislacioni i vendit ku kanë selinë ligjore dhe/ose u kërkohet të punojnë;</w:t>
      </w:r>
    </w:p>
    <w:p w:rsidR="00536076" w:rsidRPr="00E43D7A" w:rsidRDefault="00536076" w:rsidP="00536076">
      <w:pPr>
        <w:pStyle w:val="Paragrafi"/>
        <w:rPr>
          <w:lang w:val="sq-AL"/>
        </w:rPr>
      </w:pPr>
      <w:r w:rsidRPr="00E43D7A">
        <w:rPr>
          <w:spacing w:val="-8"/>
          <w:lang w:val="sq-AL"/>
        </w:rPr>
        <w:t>1.3.7 Nuk kanë përmbushur detyrimet tatimore të</w:t>
      </w:r>
      <w:r w:rsidRPr="00E43D7A">
        <w:rPr>
          <w:lang w:val="sq-AL"/>
        </w:rPr>
        <w:t xml:space="preserve"> parashikuara nga legjislacioni i vendit ku kanë selinë ligjore dhe/ose ku u kërkohet të punojnë;</w:t>
      </w:r>
    </w:p>
    <w:p w:rsidR="00536076" w:rsidRPr="00E43D7A" w:rsidRDefault="00536076" w:rsidP="00536076">
      <w:pPr>
        <w:pStyle w:val="Paragrafi"/>
        <w:rPr>
          <w:lang w:val="sq-AL"/>
        </w:rPr>
      </w:pPr>
      <w:r w:rsidRPr="00E43D7A">
        <w:rPr>
          <w:spacing w:val="-8"/>
          <w:lang w:val="sq-AL"/>
        </w:rPr>
        <w:t xml:space="preserve">1.3.8 Janë fajtorë për deklarata të rreme në dhënien e informacioneve të kërkuara nga </w:t>
      </w:r>
      <w:proofErr w:type="spellStart"/>
      <w:r w:rsidRPr="00E43D7A">
        <w:rPr>
          <w:spacing w:val="-8"/>
          <w:lang w:val="sq-AL"/>
        </w:rPr>
        <w:t>MPJ</w:t>
      </w:r>
      <w:proofErr w:type="spellEnd"/>
      <w:r w:rsidRPr="00E43D7A">
        <w:rPr>
          <w:spacing w:val="-8"/>
          <w:lang w:val="sq-AL"/>
        </w:rPr>
        <w:t>/</w:t>
      </w:r>
      <w:proofErr w:type="spellStart"/>
      <w:r w:rsidRPr="00E43D7A">
        <w:rPr>
          <w:spacing w:val="-8"/>
          <w:lang w:val="sq-AL"/>
        </w:rPr>
        <w:t>DPBZH</w:t>
      </w:r>
      <w:proofErr w:type="spellEnd"/>
      <w:r w:rsidRPr="00E43D7A">
        <w:rPr>
          <w:spacing w:val="-8"/>
          <w:lang w:val="sq-AL"/>
        </w:rPr>
        <w:t>-ja si kusht për pjesëmarrjen në një procedurë tenderi ose për</w:t>
      </w:r>
      <w:r w:rsidRPr="00E43D7A">
        <w:rPr>
          <w:lang w:val="sq-AL"/>
        </w:rPr>
        <w:t xml:space="preserve"> shpalljen fitues të një kontrate;</w:t>
      </w:r>
    </w:p>
    <w:p w:rsidR="00536076" w:rsidRPr="00E43D7A" w:rsidRDefault="00536076" w:rsidP="00536076">
      <w:pPr>
        <w:pStyle w:val="Paragrafi"/>
        <w:rPr>
          <w:spacing w:val="-4"/>
          <w:lang w:val="sq-AL"/>
        </w:rPr>
      </w:pPr>
      <w:r w:rsidRPr="00E43D7A">
        <w:rPr>
          <w:spacing w:val="-4"/>
          <w:lang w:val="sq-AL"/>
        </w:rPr>
        <w:t xml:space="preserve">1.3.9 Kanë pësuar zgjidhje të një kontrate të mëparshme për mospërmbushje, në kuadrin e një kontrate tjetër me </w:t>
      </w:r>
      <w:proofErr w:type="spellStart"/>
      <w:r w:rsidRPr="00E43D7A">
        <w:rPr>
          <w:spacing w:val="-4"/>
          <w:lang w:val="sq-AL"/>
        </w:rPr>
        <w:t>MPJ</w:t>
      </w:r>
      <w:proofErr w:type="spellEnd"/>
      <w:r w:rsidRPr="00E43D7A">
        <w:rPr>
          <w:spacing w:val="-4"/>
          <w:lang w:val="sq-AL"/>
        </w:rPr>
        <w:t>/</w:t>
      </w:r>
      <w:proofErr w:type="spellStart"/>
      <w:r w:rsidRPr="00E43D7A">
        <w:rPr>
          <w:spacing w:val="-4"/>
          <w:lang w:val="sq-AL"/>
        </w:rPr>
        <w:t>DPBZH</w:t>
      </w:r>
      <w:proofErr w:type="spellEnd"/>
      <w:r w:rsidRPr="00E43D7A">
        <w:rPr>
          <w:spacing w:val="-4"/>
          <w:lang w:val="sq-AL"/>
        </w:rPr>
        <w:t>-në dhe/ose financim me fonde italiane.</w:t>
      </w:r>
    </w:p>
    <w:p w:rsidR="00536076" w:rsidRPr="00E43D7A" w:rsidRDefault="00536076" w:rsidP="00536076">
      <w:pPr>
        <w:pStyle w:val="Paragrafi"/>
        <w:rPr>
          <w:spacing w:val="-8"/>
          <w:lang w:val="sq-AL"/>
        </w:rPr>
      </w:pPr>
      <w:r w:rsidRPr="00E43D7A">
        <w:rPr>
          <w:spacing w:val="-8"/>
          <w:lang w:val="sq-AL"/>
        </w:rPr>
        <w:t>2. PARIME TË PËRGJITHSHME TË KONTRATAVE</w:t>
      </w:r>
    </w:p>
    <w:p w:rsidR="00536076" w:rsidRPr="00E43D7A" w:rsidRDefault="00536076" w:rsidP="00536076">
      <w:pPr>
        <w:pStyle w:val="Paragrafi"/>
        <w:rPr>
          <w:spacing w:val="-4"/>
          <w:lang w:val="sq-AL"/>
        </w:rPr>
      </w:pPr>
      <w:r w:rsidRPr="00E43D7A">
        <w:rPr>
          <w:spacing w:val="-4"/>
          <w:lang w:val="sq-AL"/>
        </w:rPr>
        <w:t xml:space="preserve">2.1 Prokurimi dhe realizimi i veprave dhe i punimeve publike, i shërbimeve dhe i furnizimeve, në bazë të këtij kodi, duhet të garantojë cilësinë e shërbimeve dhe të kryhet në respektim të parimeve të leverdisë ekonomike, efikasitetit, shpejtësisë dhe rregullsisë; prokurimi duhet, gjithashtu, të respektojë parimet e konkurrencës së lirë, të trajtimit të barabartë, të </w:t>
      </w:r>
      <w:proofErr w:type="spellStart"/>
      <w:r w:rsidRPr="00E43D7A">
        <w:rPr>
          <w:spacing w:val="-4"/>
          <w:lang w:val="sq-AL"/>
        </w:rPr>
        <w:t>mosdiskriminimit</w:t>
      </w:r>
      <w:proofErr w:type="spellEnd"/>
      <w:r w:rsidRPr="00E43D7A">
        <w:rPr>
          <w:spacing w:val="-4"/>
          <w:lang w:val="sq-AL"/>
        </w:rPr>
        <w:t xml:space="preserve">, transparencës, </w:t>
      </w:r>
      <w:proofErr w:type="spellStart"/>
      <w:r w:rsidRPr="00E43D7A">
        <w:rPr>
          <w:spacing w:val="-4"/>
          <w:lang w:val="sq-AL"/>
        </w:rPr>
        <w:t>proporcionalitetit</w:t>
      </w:r>
      <w:proofErr w:type="spellEnd"/>
      <w:r w:rsidRPr="00E43D7A">
        <w:rPr>
          <w:spacing w:val="-4"/>
          <w:lang w:val="sq-AL"/>
        </w:rPr>
        <w:t xml:space="preserve">, si dhe çdo herë që të jetë e mundur, atë të </w:t>
      </w:r>
      <w:proofErr w:type="spellStart"/>
      <w:r w:rsidRPr="00E43D7A">
        <w:rPr>
          <w:spacing w:val="-4"/>
          <w:lang w:val="sq-AL"/>
        </w:rPr>
        <w:t>të</w:t>
      </w:r>
      <w:proofErr w:type="spellEnd"/>
      <w:r w:rsidRPr="00E43D7A">
        <w:rPr>
          <w:spacing w:val="-4"/>
          <w:lang w:val="sq-AL"/>
        </w:rPr>
        <w:t xml:space="preserve"> qenit publik.</w:t>
      </w:r>
    </w:p>
    <w:p w:rsidR="00536076" w:rsidRPr="00E43D7A" w:rsidRDefault="00536076" w:rsidP="00536076">
      <w:pPr>
        <w:pStyle w:val="Paragrafi"/>
        <w:rPr>
          <w:spacing w:val="-4"/>
          <w:lang w:val="sq-AL"/>
        </w:rPr>
      </w:pPr>
      <w:r w:rsidRPr="00E43D7A">
        <w:rPr>
          <w:spacing w:val="-4"/>
          <w:lang w:val="sq-AL"/>
        </w:rPr>
        <w:t>2.2 Pas një marrëveshjeje paraprake mes palëve, parimi i leverdisë ekonomike mund t’u nënshtrohet nevojave sociale, si dhe mbrojtjes së shëndetit dhe të mjedisit dhe nxitjes së zhvillimit të qëndrueshëm.</w:t>
      </w:r>
    </w:p>
    <w:p w:rsidR="00536076" w:rsidRPr="00E43D7A" w:rsidRDefault="00536076" w:rsidP="00536076">
      <w:pPr>
        <w:pStyle w:val="Paragrafi"/>
        <w:rPr>
          <w:spacing w:val="-4"/>
          <w:lang w:val="sq-AL"/>
        </w:rPr>
      </w:pPr>
      <w:r w:rsidRPr="00E43D7A">
        <w:rPr>
          <w:spacing w:val="-4"/>
          <w:lang w:val="sq-AL"/>
        </w:rPr>
        <w:t>2.3 Procedura e prokurimit duhet të anulohet nëse ka më pak se tre kandidatë/ofertues të përshtatshëm.</w:t>
      </w:r>
    </w:p>
    <w:p w:rsidR="00536076" w:rsidRPr="00854617" w:rsidRDefault="00536076" w:rsidP="00536076">
      <w:pPr>
        <w:pStyle w:val="Paragrafi"/>
        <w:rPr>
          <w:spacing w:val="-8"/>
          <w:lang w:val="sq-AL"/>
        </w:rPr>
      </w:pPr>
      <w:r w:rsidRPr="00854617">
        <w:rPr>
          <w:spacing w:val="-8"/>
          <w:lang w:val="sq-AL"/>
        </w:rPr>
        <w:t xml:space="preserve">2.4 Duhet të sigurohet e drejta e </w:t>
      </w:r>
      <w:proofErr w:type="spellStart"/>
      <w:r w:rsidRPr="00854617">
        <w:rPr>
          <w:spacing w:val="-8"/>
          <w:lang w:val="sq-AL"/>
        </w:rPr>
        <w:t>aksesit</w:t>
      </w:r>
      <w:proofErr w:type="spellEnd"/>
      <w:r w:rsidRPr="00854617">
        <w:rPr>
          <w:spacing w:val="-8"/>
          <w:lang w:val="sq-AL"/>
        </w:rPr>
        <w:t xml:space="preserve"> në dokumentacionin administrativ të përgatitur nga institucioni prokurues, me përjashtimet e mëposhtme:</w:t>
      </w:r>
    </w:p>
    <w:p w:rsidR="00536076" w:rsidRPr="00854617" w:rsidRDefault="00536076" w:rsidP="00536076">
      <w:pPr>
        <w:pStyle w:val="Paragrafi"/>
        <w:rPr>
          <w:spacing w:val="-8"/>
          <w:lang w:val="sq-AL"/>
        </w:rPr>
      </w:pPr>
      <w:r w:rsidRPr="00854617">
        <w:rPr>
          <w:spacing w:val="-8"/>
          <w:lang w:val="sq-AL"/>
        </w:rPr>
        <w:t xml:space="preserve">- informacione të ofertuesve që përbëjnë sekrete teknike ose tregtare, dëshmi apo vërtetime për to me </w:t>
      </w:r>
      <w:proofErr w:type="spellStart"/>
      <w:r w:rsidRPr="00854617">
        <w:rPr>
          <w:spacing w:val="-8"/>
          <w:lang w:val="sq-AL"/>
        </w:rPr>
        <w:t>vetëdeklarim</w:t>
      </w:r>
      <w:proofErr w:type="spellEnd"/>
      <w:r w:rsidRPr="00854617">
        <w:rPr>
          <w:spacing w:val="-8"/>
          <w:lang w:val="sq-AL"/>
        </w:rPr>
        <w:t xml:space="preserve"> të arsyetuar ose të provuar;</w:t>
      </w:r>
    </w:p>
    <w:p w:rsidR="00536076" w:rsidRPr="00854617" w:rsidRDefault="00536076" w:rsidP="00536076">
      <w:pPr>
        <w:pStyle w:val="Paragrafi"/>
        <w:rPr>
          <w:spacing w:val="-8"/>
          <w:lang w:val="sq-AL"/>
        </w:rPr>
      </w:pPr>
      <w:r w:rsidRPr="00854617">
        <w:rPr>
          <w:spacing w:val="-8"/>
          <w:lang w:val="sq-AL"/>
        </w:rPr>
        <w:t>- opinione ligjore të marra nga institucioni prokurues për zgjidhjen e mosmarrëveshjeve, të ardhshme ose të tanishme;</w:t>
      </w:r>
    </w:p>
    <w:p w:rsidR="00536076" w:rsidRPr="00E43D7A" w:rsidRDefault="00536076" w:rsidP="00536076">
      <w:pPr>
        <w:pStyle w:val="Paragrafi"/>
        <w:rPr>
          <w:lang w:val="sq-AL"/>
        </w:rPr>
      </w:pPr>
      <w:r w:rsidRPr="00325FDB">
        <w:rPr>
          <w:spacing w:val="-8"/>
          <w:lang w:val="sq-AL"/>
        </w:rPr>
        <w:t xml:space="preserve">- relacione </w:t>
      </w:r>
      <w:proofErr w:type="spellStart"/>
      <w:r w:rsidRPr="00325FDB">
        <w:rPr>
          <w:spacing w:val="-8"/>
          <w:lang w:val="sq-AL"/>
        </w:rPr>
        <w:t>konfidenciale</w:t>
      </w:r>
      <w:proofErr w:type="spellEnd"/>
      <w:r w:rsidRPr="00325FDB">
        <w:rPr>
          <w:spacing w:val="-8"/>
          <w:lang w:val="sq-AL"/>
        </w:rPr>
        <w:t xml:space="preserve"> të subjektit përgjegjës për kryerjen e punimeve ose të organit kolaudues për kërkesat</w:t>
      </w:r>
      <w:r w:rsidRPr="00E43D7A">
        <w:rPr>
          <w:lang w:val="sq-AL"/>
        </w:rPr>
        <w:t xml:space="preserve"> ose rezervat e ekzekutuesit të kontratës.</w:t>
      </w:r>
    </w:p>
    <w:p w:rsidR="00536076" w:rsidRPr="00E43D7A" w:rsidRDefault="00536076" w:rsidP="00536076">
      <w:pPr>
        <w:pStyle w:val="Paragrafi"/>
        <w:rPr>
          <w:lang w:val="sq-AL"/>
        </w:rPr>
      </w:pPr>
      <w:r w:rsidRPr="00E43D7A">
        <w:rPr>
          <w:lang w:val="sq-AL"/>
        </w:rPr>
        <w:lastRenderedPageBreak/>
        <w:t xml:space="preserve">2.5 Kontratat nuk mund të ndryshohen pa një miratim të qartë paraprak të </w:t>
      </w:r>
      <w:proofErr w:type="spellStart"/>
      <w:r w:rsidRPr="00E43D7A">
        <w:rPr>
          <w:lang w:val="sq-AL"/>
        </w:rPr>
        <w:t>MPJ</w:t>
      </w:r>
      <w:proofErr w:type="spellEnd"/>
      <w:r w:rsidRPr="00E43D7A">
        <w:rPr>
          <w:lang w:val="sq-AL"/>
        </w:rPr>
        <w:t>/</w:t>
      </w:r>
      <w:proofErr w:type="spellStart"/>
      <w:r w:rsidRPr="00E43D7A">
        <w:rPr>
          <w:lang w:val="sq-AL"/>
        </w:rPr>
        <w:t>DPBZH</w:t>
      </w:r>
      <w:proofErr w:type="spellEnd"/>
      <w:r w:rsidRPr="00E43D7A">
        <w:rPr>
          <w:lang w:val="sq-AL"/>
        </w:rPr>
        <w:t xml:space="preserve">-së, dhe në çdo rast mund të bëhen ndryshime vetëm në respektim të klauzolave të mëposhtme. Fituesit e kontratës nuk kanë të drejtë për pagesa ose </w:t>
      </w:r>
      <w:proofErr w:type="spellStart"/>
      <w:r w:rsidRPr="00E43D7A">
        <w:rPr>
          <w:lang w:val="sq-AL"/>
        </w:rPr>
        <w:t>rimbursime</w:t>
      </w:r>
      <w:proofErr w:type="spellEnd"/>
      <w:r w:rsidRPr="00E43D7A">
        <w:rPr>
          <w:lang w:val="sq-AL"/>
        </w:rPr>
        <w:t xml:space="preserve"> të asnjë lloji për veprimtari të realizuara pa autorizimin paraprak. Nëse </w:t>
      </w:r>
      <w:proofErr w:type="spellStart"/>
      <w:r w:rsidRPr="00E43D7A">
        <w:rPr>
          <w:lang w:val="sq-AL"/>
        </w:rPr>
        <w:t>MPJ</w:t>
      </w:r>
      <w:proofErr w:type="spellEnd"/>
      <w:r w:rsidRPr="00E43D7A">
        <w:rPr>
          <w:lang w:val="sq-AL"/>
        </w:rPr>
        <w:t>/</w:t>
      </w:r>
      <w:proofErr w:type="spellStart"/>
      <w:r w:rsidRPr="00E43D7A">
        <w:rPr>
          <w:lang w:val="sq-AL"/>
        </w:rPr>
        <w:t>DPBZH</w:t>
      </w:r>
      <w:proofErr w:type="spellEnd"/>
      <w:r w:rsidRPr="00E43D7A">
        <w:rPr>
          <w:lang w:val="sq-AL"/>
        </w:rPr>
        <w:t>-ja ose porositësi do ta kërkonin, fituesit të kontratës do t’i duhet që me shpenzime të vetat të rikthejë gjendjen në kushtet e mëparshme.</w:t>
      </w:r>
    </w:p>
    <w:p w:rsidR="00536076" w:rsidRPr="00E43D7A" w:rsidRDefault="00536076" w:rsidP="00536076">
      <w:pPr>
        <w:pStyle w:val="Paragrafi"/>
        <w:rPr>
          <w:spacing w:val="-8"/>
          <w:lang w:val="sq-AL"/>
        </w:rPr>
      </w:pPr>
      <w:r w:rsidRPr="00E43D7A">
        <w:rPr>
          <w:spacing w:val="-8"/>
          <w:lang w:val="sq-AL"/>
        </w:rPr>
        <w:t>2.6 Ekzekutuesi i kontratës duhet të përbëjë një garanci dorëzanie për të siguruar dëmshpërblimin për dëme të mundshme, që rrjedhin nga një zbatim i keq ose i pjesshëm i kontratës, ai duhet, gjithashtu, të lidhë një policë sigurimi për dëme që mund të shkaktohen gjatë zbatimit të kontratës.</w:t>
      </w:r>
    </w:p>
    <w:p w:rsidR="00536076" w:rsidRPr="00E43D7A" w:rsidRDefault="00536076" w:rsidP="00536076">
      <w:pPr>
        <w:pStyle w:val="Paragrafi"/>
        <w:rPr>
          <w:spacing w:val="-8"/>
          <w:lang w:val="sq-AL"/>
        </w:rPr>
      </w:pPr>
      <w:r w:rsidRPr="00E43D7A">
        <w:rPr>
          <w:spacing w:val="-8"/>
          <w:lang w:val="sq-AL"/>
        </w:rPr>
        <w:t>2.7 Dokumentacioni i tenderit duhet të specifikojë bazën e ankandit për kontratën që do të shpallet fituese.</w:t>
      </w:r>
    </w:p>
    <w:p w:rsidR="00536076" w:rsidRPr="00E43D7A" w:rsidRDefault="00536076" w:rsidP="00536076">
      <w:pPr>
        <w:pStyle w:val="Paragrafi"/>
        <w:rPr>
          <w:lang w:val="sq-AL"/>
        </w:rPr>
      </w:pPr>
      <w:r w:rsidRPr="00E43D7A">
        <w:rPr>
          <w:spacing w:val="-8"/>
          <w:lang w:val="sq-AL"/>
        </w:rPr>
        <w:t xml:space="preserve">2.8 Variante të kontratave të furnizimit të mallrave dhe të shërbimeve janë të vlefshme vetëm pasi të jetë dhënë autorizimi i </w:t>
      </w:r>
      <w:proofErr w:type="spellStart"/>
      <w:r w:rsidRPr="00E43D7A">
        <w:rPr>
          <w:spacing w:val="-8"/>
          <w:lang w:val="sq-AL"/>
        </w:rPr>
        <w:t>MPJ</w:t>
      </w:r>
      <w:proofErr w:type="spellEnd"/>
      <w:r w:rsidRPr="00E43D7A">
        <w:rPr>
          <w:spacing w:val="-8"/>
          <w:lang w:val="sq-AL"/>
        </w:rPr>
        <w:t>/</w:t>
      </w:r>
      <w:proofErr w:type="spellStart"/>
      <w:r w:rsidRPr="00E43D7A">
        <w:rPr>
          <w:spacing w:val="-8"/>
          <w:lang w:val="sq-AL"/>
        </w:rPr>
        <w:t>DPBZH</w:t>
      </w:r>
      <w:proofErr w:type="spellEnd"/>
      <w:r w:rsidRPr="00E43D7A">
        <w:rPr>
          <w:spacing w:val="-8"/>
          <w:lang w:val="sq-AL"/>
        </w:rPr>
        <w:t>-së, që mund të jepet</w:t>
      </w:r>
      <w:r w:rsidRPr="00E43D7A">
        <w:rPr>
          <w:lang w:val="sq-AL"/>
        </w:rPr>
        <w:t xml:space="preserve"> vetëm në këto raste:</w:t>
      </w:r>
    </w:p>
    <w:p w:rsidR="00536076" w:rsidRPr="00E43D7A" w:rsidRDefault="00536076" w:rsidP="00536076">
      <w:pPr>
        <w:pStyle w:val="Paragrafi"/>
        <w:rPr>
          <w:lang w:val="sq-AL"/>
        </w:rPr>
      </w:pPr>
      <w:r w:rsidRPr="00E43D7A">
        <w:rPr>
          <w:lang w:val="sq-AL"/>
        </w:rPr>
        <w:t>2.8.1 Për nevoja që rrjedhin nga dispozita ligjore dhe nënligjore, që dalin pas lidhjes së kontratës;</w:t>
      </w:r>
    </w:p>
    <w:p w:rsidR="00536076" w:rsidRPr="00E43D7A" w:rsidRDefault="00536076" w:rsidP="00536076">
      <w:pPr>
        <w:pStyle w:val="Paragrafi"/>
        <w:rPr>
          <w:lang w:val="sq-AL"/>
        </w:rPr>
      </w:pPr>
      <w:r w:rsidRPr="00E43D7A">
        <w:rPr>
          <w:lang w:val="sq-AL"/>
        </w:rPr>
        <w:t>2.8.2 Për rrethana të paparashikuara dhe të paparashikueshme, përfshirë këtu mundësinë e përdorimit të materialeve të reja, komponentëve dhe teknologjive që nuk ekzistonin në kohën kur ka nisur procedura e tenderit, me kusht që ato të përmirësojnë cilësinë e produktit ose të shërbimit, pa rritur për këtë arsye shumën e përgjithshme të kontratës;</w:t>
      </w:r>
    </w:p>
    <w:p w:rsidR="00536076" w:rsidRPr="00E43D7A" w:rsidRDefault="00536076" w:rsidP="00536076">
      <w:pPr>
        <w:pStyle w:val="Paragrafi"/>
        <w:rPr>
          <w:lang w:val="sq-AL"/>
        </w:rPr>
      </w:pPr>
      <w:r w:rsidRPr="00E43D7A">
        <w:rPr>
          <w:lang w:val="sq-AL"/>
        </w:rPr>
        <w:t>2.8.3 Kur ndodhin ngjarje që lidhen me natyrën ose cilësinë e mallrave ose të vendeve në të cilat ndërhyhet, gjatë zbatimit të kontratës dhe që nuk do të ishin të parashikueshme në kohën e lidhjes së kontratës;</w:t>
      </w:r>
    </w:p>
    <w:p w:rsidR="00536076" w:rsidRPr="00E43D7A" w:rsidRDefault="00536076" w:rsidP="00536076">
      <w:pPr>
        <w:pStyle w:val="Paragrafi"/>
        <w:rPr>
          <w:lang w:val="sq-AL"/>
        </w:rPr>
      </w:pPr>
      <w:r w:rsidRPr="00E43D7A">
        <w:rPr>
          <w:lang w:val="sq-AL"/>
        </w:rPr>
        <w:t>2.8.4 Përveçse kur është përcaktuar ndryshe, ndryshimet e sipërpërmendura nuk do të mund të rrisin ose të ulin më shumë se 20% shumën e përgjithshme të kontratës;</w:t>
      </w:r>
    </w:p>
    <w:p w:rsidR="00536076" w:rsidRPr="00E43D7A" w:rsidRDefault="00536076" w:rsidP="00536076">
      <w:pPr>
        <w:pStyle w:val="Paragrafi"/>
        <w:rPr>
          <w:lang w:val="sq-AL"/>
        </w:rPr>
      </w:pPr>
      <w:r w:rsidRPr="00E43D7A">
        <w:rPr>
          <w:lang w:val="sq-AL"/>
        </w:rPr>
        <w:t xml:space="preserve">2.8.5 Pranohen, gjithashtu, ndryshime që, në interesin e vetëm të porositësit, do të sillnin një rritje ose një ulje të shërbimeve të fituesit të kontratës deri në një maksimum prej 5% të totalit të kontratës, me kusht që ato të kenë si qëllim përmirësimin ose funksionimin më të mirë të shërbimeve objekt i kontratës, të mos sillnin ndryshime thelbësore dhe burimet financiare shtesë të jenë të </w:t>
      </w:r>
      <w:proofErr w:type="spellStart"/>
      <w:r w:rsidRPr="00E43D7A">
        <w:rPr>
          <w:lang w:val="sq-AL"/>
        </w:rPr>
        <w:t>disponueshme</w:t>
      </w:r>
      <w:proofErr w:type="spellEnd"/>
      <w:r w:rsidRPr="00E43D7A">
        <w:rPr>
          <w:lang w:val="sq-AL"/>
        </w:rPr>
        <w:t>; këto ndryshime mund të arsyetohen vetëm nga nevoja objektive që rrjedhin nga rrethana që janë shfaqur ndërkohë dhe të paparashikueshme në kohën e lidhjes së kontratës;</w:t>
      </w:r>
    </w:p>
    <w:p w:rsidR="00536076" w:rsidRPr="00E43D7A" w:rsidRDefault="00536076" w:rsidP="00536076">
      <w:pPr>
        <w:pStyle w:val="Paragrafi"/>
        <w:rPr>
          <w:lang w:val="sq-AL"/>
        </w:rPr>
      </w:pPr>
      <w:r w:rsidRPr="00E43D7A">
        <w:rPr>
          <w:lang w:val="sq-AL"/>
        </w:rPr>
        <w:t>2.8.6 Fituesit e kontratës janë të detyruar t’u nënshtrohen varianteve si më sipër treguar në të njëjtat kushte të kontratës;</w:t>
      </w:r>
    </w:p>
    <w:p w:rsidR="00536076" w:rsidRPr="00E43D7A" w:rsidRDefault="00536076" w:rsidP="00536076">
      <w:pPr>
        <w:pStyle w:val="Paragrafi"/>
        <w:rPr>
          <w:lang w:val="sq-AL"/>
        </w:rPr>
      </w:pPr>
      <w:r w:rsidRPr="00E43D7A">
        <w:rPr>
          <w:lang w:val="sq-AL"/>
        </w:rPr>
        <w:t xml:space="preserve">2.8.7 Në çdo rast fituesit e kontratës kanë për detyrë të zbatojnë të gjitha variantet me karakter thelbësor që do të konsiderohen të nevojshme nga porositësi, me </w:t>
      </w:r>
      <w:r w:rsidRPr="00E43D7A">
        <w:rPr>
          <w:lang w:val="sq-AL"/>
        </w:rPr>
        <w:lastRenderedPageBreak/>
        <w:t>kusht që ato të mos ndryshojnë në thelb natyrën e veprimtarive objekt i kontratës dhe të mos sjellin shpenzime më të mëdha.</w:t>
      </w:r>
    </w:p>
    <w:p w:rsidR="00536076" w:rsidRPr="00E43D7A" w:rsidRDefault="00536076" w:rsidP="00536076">
      <w:pPr>
        <w:pStyle w:val="Paragrafi"/>
        <w:rPr>
          <w:lang w:val="sq-AL"/>
        </w:rPr>
      </w:pPr>
      <w:r w:rsidRPr="00E43D7A">
        <w:rPr>
          <w:lang w:val="sq-AL"/>
        </w:rPr>
        <w:t xml:space="preserve">2.9 Variantet e kontratave të punës janë të vlefshme vetëm pas një autorizimi paraprak të </w:t>
      </w:r>
      <w:proofErr w:type="spellStart"/>
      <w:r w:rsidRPr="00E43D7A">
        <w:rPr>
          <w:lang w:val="sq-AL"/>
        </w:rPr>
        <w:t>MPJ</w:t>
      </w:r>
      <w:proofErr w:type="spellEnd"/>
      <w:r w:rsidRPr="00E43D7A">
        <w:rPr>
          <w:lang w:val="sq-AL"/>
        </w:rPr>
        <w:t>/</w:t>
      </w:r>
      <w:proofErr w:type="spellStart"/>
      <w:r w:rsidRPr="00E43D7A">
        <w:rPr>
          <w:lang w:val="sq-AL"/>
        </w:rPr>
        <w:t>DPBZH</w:t>
      </w:r>
      <w:proofErr w:type="spellEnd"/>
      <w:r w:rsidRPr="00E43D7A">
        <w:rPr>
          <w:lang w:val="sq-AL"/>
        </w:rPr>
        <w:t>-së, që do të mund të jepet vetëm në rastet e mëposhtme:</w:t>
      </w:r>
    </w:p>
    <w:p w:rsidR="00536076" w:rsidRPr="00E43D7A" w:rsidRDefault="00536076" w:rsidP="00536076">
      <w:pPr>
        <w:pStyle w:val="Paragrafi"/>
        <w:rPr>
          <w:lang w:val="sq-AL"/>
        </w:rPr>
      </w:pPr>
      <w:r w:rsidRPr="00E43D7A">
        <w:rPr>
          <w:lang w:val="sq-AL"/>
        </w:rPr>
        <w:t>2.9.1 Për nevoja që rrjedhin nga dispozita ligjore dhe nënligjore që nxirren pas lidhjes së kontratës;</w:t>
      </w:r>
    </w:p>
    <w:p w:rsidR="00536076" w:rsidRPr="00E43D7A" w:rsidRDefault="00536076" w:rsidP="00536076">
      <w:pPr>
        <w:pStyle w:val="Paragrafi"/>
        <w:rPr>
          <w:lang w:val="sq-AL"/>
        </w:rPr>
      </w:pPr>
      <w:r w:rsidRPr="00E43D7A">
        <w:rPr>
          <w:lang w:val="sq-AL"/>
        </w:rPr>
        <w:t xml:space="preserve">2.9.2 Për shkaqe të paparashikuara dhe të paparashikueshme ose sepse ndërkohë është shfaqur mundësia e përdorimit të materialeve, të komponentëve dhe të teknologjive që nuk ekzistonin në kohën e projektimit e që mund të sjellin, pa rritje kostoje, përmirësime të ndjeshme në cilësinë e veprës ose të pjesëve të saj dhe gjithnjë nëse nuk do të ndryshonin </w:t>
      </w:r>
      <w:proofErr w:type="spellStart"/>
      <w:r w:rsidRPr="00E43D7A">
        <w:rPr>
          <w:lang w:val="sq-AL"/>
        </w:rPr>
        <w:t>impostimin</w:t>
      </w:r>
      <w:proofErr w:type="spellEnd"/>
      <w:r w:rsidRPr="00E43D7A">
        <w:rPr>
          <w:lang w:val="sq-AL"/>
        </w:rPr>
        <w:t xml:space="preserve"> e projektit fillestar;</w:t>
      </w:r>
    </w:p>
    <w:p w:rsidR="00536076" w:rsidRPr="00E43D7A" w:rsidRDefault="00536076" w:rsidP="00536076">
      <w:pPr>
        <w:pStyle w:val="Paragrafi"/>
        <w:rPr>
          <w:lang w:val="sq-AL"/>
        </w:rPr>
      </w:pPr>
      <w:r w:rsidRPr="00E43D7A">
        <w:rPr>
          <w:lang w:val="sq-AL"/>
        </w:rPr>
        <w:t>2.9.3 Për shkak të ekzistencës së ngjarjeve që kanë të bëjnë me natyrën dhe specifikat e mallrave në të cilat ndërhyhet e që kanë ndodhur gjatë kryerjes së punimeve, ose të rrethanave të paparashikuara ose të paparashikueshme në fazën e Projektit;</w:t>
      </w:r>
    </w:p>
    <w:p w:rsidR="00536076" w:rsidRPr="00E43D7A" w:rsidRDefault="00536076" w:rsidP="00536076">
      <w:pPr>
        <w:pStyle w:val="Paragrafi"/>
        <w:rPr>
          <w:lang w:val="sq-AL"/>
        </w:rPr>
      </w:pPr>
      <w:r w:rsidRPr="00E43D7A">
        <w:rPr>
          <w:lang w:val="sq-AL"/>
        </w:rPr>
        <w:t>2.9.4 Probleme gjeologjike të paparashikueshme në projekt-zbatimin;</w:t>
      </w:r>
    </w:p>
    <w:p w:rsidR="00536076" w:rsidRPr="00E43D7A" w:rsidRDefault="00536076" w:rsidP="00536076">
      <w:pPr>
        <w:pStyle w:val="Paragrafi"/>
        <w:rPr>
          <w:lang w:val="sq-AL"/>
        </w:rPr>
      </w:pPr>
      <w:r w:rsidRPr="00E43D7A">
        <w:rPr>
          <w:lang w:val="sq-AL"/>
        </w:rPr>
        <w:t>2.9.5 Për shkak të shfaqjes së gabimeve ose mosveprimeve në projektin e zbatimit, të cilat do të vinin në rrezik, tërësisht ose pjesërisht, realizimin e veprës apo përdorimin e saj; në këtë rast, mbajtësit e detyrave të projektimit janë përgjegjës për dëmet e pësuara nga institucionet prokuruese; fituesit e kontratës nuk do të mund të mos pranojnë këto ndryshime, me kusht që kostoja e tyre të mos kalojë 20% të vlerës së totalit të kontratës;</w:t>
      </w:r>
    </w:p>
    <w:p w:rsidR="00536076" w:rsidRPr="00E43D7A" w:rsidRDefault="00536076" w:rsidP="00536076">
      <w:pPr>
        <w:pStyle w:val="Paragrafi"/>
        <w:rPr>
          <w:lang w:val="sq-AL"/>
        </w:rPr>
      </w:pPr>
      <w:r w:rsidRPr="00E43D7A">
        <w:rPr>
          <w:lang w:val="sq-AL"/>
        </w:rPr>
        <w:t xml:space="preserve">2.9.6 Ndryshime që, në interesin e porositësit, sjellin një rritje ose një ulje të shërbimit të ofruar nga fituesi i kontratës deri në një maksimum prej 5% të totalit të kontratës, dhe që do të ishin të nevojshme për të përmirësuar cilësinë e veprave/punimeve, pranohen me kusht që burimet financiare shtesë të jenë të </w:t>
      </w:r>
      <w:proofErr w:type="spellStart"/>
      <w:r w:rsidRPr="00E43D7A">
        <w:rPr>
          <w:lang w:val="sq-AL"/>
        </w:rPr>
        <w:t>disponueshme</w:t>
      </w:r>
      <w:proofErr w:type="spellEnd"/>
      <w:r w:rsidRPr="00E43D7A">
        <w:rPr>
          <w:lang w:val="sq-AL"/>
        </w:rPr>
        <w:t>.</w:t>
      </w:r>
    </w:p>
    <w:p w:rsidR="00536076" w:rsidRPr="00E43D7A" w:rsidRDefault="00536076" w:rsidP="00536076">
      <w:pPr>
        <w:pStyle w:val="Paragrafi"/>
        <w:rPr>
          <w:lang w:val="sq-AL"/>
        </w:rPr>
      </w:pPr>
      <w:r w:rsidRPr="00E43D7A">
        <w:rPr>
          <w:lang w:val="sq-AL"/>
        </w:rPr>
        <w:t>2.10 Kontratat nuk mund t’u kalohen të tretëve, pasi kjo do të sillte zgjidhjen me të drejtë të kontratave të dhëna më parë.</w:t>
      </w:r>
    </w:p>
    <w:p w:rsidR="00536076" w:rsidRPr="00E43D7A" w:rsidRDefault="00536076" w:rsidP="00536076">
      <w:pPr>
        <w:pStyle w:val="Paragrafi"/>
        <w:rPr>
          <w:lang w:val="sq-AL"/>
        </w:rPr>
      </w:pPr>
      <w:r w:rsidRPr="00E43D7A">
        <w:rPr>
          <w:lang w:val="sq-AL"/>
        </w:rPr>
        <w:t xml:space="preserve">2.11 </w:t>
      </w:r>
      <w:proofErr w:type="spellStart"/>
      <w:r w:rsidRPr="00E43D7A">
        <w:rPr>
          <w:lang w:val="sq-AL"/>
        </w:rPr>
        <w:t>Nënsipërmarrja</w:t>
      </w:r>
      <w:proofErr w:type="spellEnd"/>
      <w:r w:rsidRPr="00E43D7A">
        <w:rPr>
          <w:lang w:val="sq-AL"/>
        </w:rPr>
        <w:t xml:space="preserve"> pranohet deri në një maksimum prej 30% të vlerës së përgjithshme të kontratës. Dokumentacioni i tenderit duhet të saktësojë nëse </w:t>
      </w:r>
      <w:proofErr w:type="spellStart"/>
      <w:r w:rsidRPr="00E43D7A">
        <w:rPr>
          <w:lang w:val="sq-AL"/>
        </w:rPr>
        <w:t>nënsipërmarrja</w:t>
      </w:r>
      <w:proofErr w:type="spellEnd"/>
      <w:r w:rsidRPr="00E43D7A">
        <w:rPr>
          <w:lang w:val="sq-AL"/>
        </w:rPr>
        <w:t xml:space="preserve"> lejohet dhe, nëse po, të përcaktohen kushtet përkatëse. Konkurrentët duhet të deklarojnë, në ofertat e tyre, se cilët furnitorë/shërbime/punime mendojnë të punojnë me </w:t>
      </w:r>
      <w:proofErr w:type="spellStart"/>
      <w:r w:rsidRPr="00E43D7A">
        <w:rPr>
          <w:lang w:val="sq-AL"/>
        </w:rPr>
        <w:t>nënsipërmarrje</w:t>
      </w:r>
      <w:proofErr w:type="spellEnd"/>
      <w:r w:rsidRPr="00E43D7A">
        <w:rPr>
          <w:lang w:val="sq-AL"/>
        </w:rPr>
        <w:t xml:space="preserve">. Fituesit e kontratës duhet të depozitojnë kontratat përkatëse të </w:t>
      </w:r>
      <w:proofErr w:type="spellStart"/>
      <w:r w:rsidRPr="00E43D7A">
        <w:rPr>
          <w:lang w:val="sq-AL"/>
        </w:rPr>
        <w:t>nënsipërmarrjes</w:t>
      </w:r>
      <w:proofErr w:type="spellEnd"/>
      <w:r w:rsidRPr="00E43D7A">
        <w:rPr>
          <w:lang w:val="sq-AL"/>
        </w:rPr>
        <w:t xml:space="preserve"> pranë institucionit prokurues të paktën 20 ditë përpara fillimit të punimeve objekt i </w:t>
      </w:r>
      <w:proofErr w:type="spellStart"/>
      <w:r w:rsidRPr="00E43D7A">
        <w:rPr>
          <w:lang w:val="sq-AL"/>
        </w:rPr>
        <w:t>nënsipërmarrjes</w:t>
      </w:r>
      <w:proofErr w:type="spellEnd"/>
      <w:r w:rsidRPr="00E43D7A">
        <w:rPr>
          <w:lang w:val="sq-AL"/>
        </w:rPr>
        <w:t xml:space="preserve">. </w:t>
      </w:r>
      <w:proofErr w:type="spellStart"/>
      <w:r w:rsidRPr="00E43D7A">
        <w:rPr>
          <w:lang w:val="sq-AL"/>
        </w:rPr>
        <w:t>Nënsipërmarrësit</w:t>
      </w:r>
      <w:proofErr w:type="spellEnd"/>
      <w:r w:rsidRPr="00E43D7A">
        <w:rPr>
          <w:lang w:val="sq-AL"/>
        </w:rPr>
        <w:t xml:space="preserve"> duhet të jenë të </w:t>
      </w:r>
      <w:proofErr w:type="spellStart"/>
      <w:r w:rsidRPr="00E43D7A">
        <w:rPr>
          <w:lang w:val="sq-AL"/>
        </w:rPr>
        <w:t>zgjedhshëm</w:t>
      </w:r>
      <w:proofErr w:type="spellEnd"/>
      <w:r w:rsidRPr="00E43D7A">
        <w:rPr>
          <w:lang w:val="sq-AL"/>
        </w:rPr>
        <w:t xml:space="preserve"> për furnizimet/shërbimet/punimet që do të </w:t>
      </w:r>
      <w:r w:rsidRPr="00E43D7A">
        <w:rPr>
          <w:lang w:val="sq-AL"/>
        </w:rPr>
        <w:lastRenderedPageBreak/>
        <w:t>duhet të realizojnë, sidomos në lidhje me kushtet që përmbajnë paragrafët nga 1.3.1 në 1.3.7 të kësaj bashkëlidhjeje.</w:t>
      </w:r>
    </w:p>
    <w:p w:rsidR="00536076" w:rsidRPr="00E43D7A" w:rsidRDefault="00536076" w:rsidP="00536076">
      <w:pPr>
        <w:pStyle w:val="Paragrafi"/>
        <w:rPr>
          <w:lang w:val="sq-AL"/>
        </w:rPr>
      </w:pPr>
      <w:r w:rsidRPr="00E43D7A">
        <w:rPr>
          <w:lang w:val="sq-AL"/>
        </w:rPr>
        <w:t>2.12 Çmimet e kontratës janë fikse dhe nuk mund të rishikohen.</w:t>
      </w:r>
    </w:p>
    <w:p w:rsidR="00536076" w:rsidRPr="00E43D7A" w:rsidRDefault="00536076" w:rsidP="00536076">
      <w:pPr>
        <w:pStyle w:val="Paragrafi"/>
        <w:rPr>
          <w:lang w:val="sq-AL"/>
        </w:rPr>
      </w:pPr>
      <w:r w:rsidRPr="00E43D7A">
        <w:rPr>
          <w:lang w:val="sq-AL"/>
        </w:rPr>
        <w:t xml:space="preserve">2.13 Çmimet e kontratës shprehen dhe paguhen vetëm në euro. </w:t>
      </w:r>
      <w:proofErr w:type="spellStart"/>
      <w:r w:rsidRPr="00E43D7A">
        <w:rPr>
          <w:lang w:val="sq-AL"/>
        </w:rPr>
        <w:t>Risqe</w:t>
      </w:r>
      <w:proofErr w:type="spellEnd"/>
      <w:r w:rsidRPr="00E43D7A">
        <w:rPr>
          <w:lang w:val="sq-AL"/>
        </w:rPr>
        <w:t xml:space="preserve"> dhe ndryshime të kursit të këmbimit nuk i nënshtrohen asnjë kompensimi.</w:t>
      </w:r>
    </w:p>
    <w:p w:rsidR="00536076" w:rsidRPr="00E43D7A" w:rsidRDefault="00536076" w:rsidP="00536076">
      <w:pPr>
        <w:pStyle w:val="Paragrafi"/>
        <w:rPr>
          <w:lang w:val="sq-AL"/>
        </w:rPr>
      </w:pPr>
      <w:r w:rsidRPr="00E43D7A">
        <w:rPr>
          <w:lang w:val="sq-AL"/>
        </w:rPr>
        <w:t>2.14 Kontrata zgjidhet me të drejtë nëse fituesit e saj u nënshtrohen procedurave të falimentimit ose likuidimit të detyruar, administrimit gjyqësor ose procedurës së shlyerjes së kreditorëve, ose nëse ndodhen në një rrethanë çfarëdo të ngjashme pas një procedure të parashikuar nga legjislacioni përkatës kombëtar.</w:t>
      </w:r>
    </w:p>
    <w:p w:rsidR="00536076" w:rsidRPr="00E43D7A" w:rsidRDefault="00536076" w:rsidP="00536076">
      <w:pPr>
        <w:pStyle w:val="Paragrafi"/>
        <w:rPr>
          <w:lang w:val="sq-AL"/>
        </w:rPr>
      </w:pPr>
      <w:r w:rsidRPr="00E43D7A">
        <w:rPr>
          <w:lang w:val="sq-AL"/>
        </w:rPr>
        <w:t>2.15 Në rast faji ose gabimi të rëndë, nuk pranohet kufizimi i përgjegjësisë së fituesve të kontratës.</w:t>
      </w:r>
    </w:p>
    <w:p w:rsidR="00536076" w:rsidRPr="00E43D7A" w:rsidRDefault="00536076" w:rsidP="00536076">
      <w:pPr>
        <w:pStyle w:val="Paragrafi"/>
        <w:rPr>
          <w:lang w:val="sq-AL"/>
        </w:rPr>
      </w:pPr>
      <w:r w:rsidRPr="00E43D7A">
        <w:rPr>
          <w:lang w:val="sq-AL"/>
        </w:rPr>
        <w:t>2.16 Zbatimi i kontratës rregullohet nga ligji i vendit përfitues.</w:t>
      </w:r>
    </w:p>
    <w:p w:rsidR="00536076" w:rsidRPr="00E43D7A" w:rsidRDefault="00536076" w:rsidP="00536076">
      <w:pPr>
        <w:pStyle w:val="Paragrafi"/>
        <w:rPr>
          <w:lang w:val="sq-AL"/>
        </w:rPr>
      </w:pPr>
      <w:r w:rsidRPr="00E43D7A">
        <w:rPr>
          <w:lang w:val="sq-AL"/>
        </w:rPr>
        <w:t>2.17 Institucioni prokurues duhet të emërojë një përgjegjës për zbatimin e kontratës, me detyra kontrolli dhe bashkëpunimi me fituesin e kontratës dhe të garancisë që të mbrohet interesi publik i ekzekutimit të objektit të kontratës me cilësinë më të mirë dhe brenda afatit të përcaktuar.</w:t>
      </w:r>
    </w:p>
    <w:p w:rsidR="00536076" w:rsidRPr="00E43D7A" w:rsidRDefault="00536076" w:rsidP="00536076">
      <w:pPr>
        <w:pStyle w:val="Paragrafi"/>
        <w:rPr>
          <w:lang w:val="sq-AL"/>
        </w:rPr>
      </w:pPr>
      <w:r w:rsidRPr="00E43D7A">
        <w:rPr>
          <w:lang w:val="sq-AL"/>
        </w:rPr>
        <w:t>2.18 Mosmarrëveshjet që do të lindnin mes fituesve të kontratës dhe institucionit prokurues nuk i nënshtrohen juridiksionit italian.</w:t>
      </w:r>
    </w:p>
    <w:p w:rsidR="00536076" w:rsidRPr="00E43D7A" w:rsidRDefault="00536076" w:rsidP="00536076">
      <w:pPr>
        <w:pStyle w:val="Paragrafi"/>
        <w:rPr>
          <w:lang w:val="sq-AL"/>
        </w:rPr>
      </w:pPr>
      <w:r w:rsidRPr="00E43D7A">
        <w:rPr>
          <w:lang w:val="sq-AL"/>
        </w:rPr>
        <w:t>2.19 Dokumentacioni i tenderit duhet të përmbajë parimet e sipërpërmendura.</w:t>
      </w:r>
    </w:p>
    <w:p w:rsidR="00536076" w:rsidRPr="00E43D7A" w:rsidRDefault="00536076" w:rsidP="00536076">
      <w:pPr>
        <w:pStyle w:val="Paragrafi"/>
        <w:rPr>
          <w:lang w:val="sq-AL"/>
        </w:rPr>
      </w:pPr>
      <w:r w:rsidRPr="00E43D7A">
        <w:rPr>
          <w:lang w:val="sq-AL"/>
        </w:rPr>
        <w:t>2.20 Në rastin e një boshllëku ligjor, Pala italiane ruan të drejtën të zbatojë parimet themelore të legjislacionit italian.</w:t>
      </w:r>
    </w:p>
    <w:p w:rsidR="00536076" w:rsidRPr="00E43D7A" w:rsidRDefault="00536076" w:rsidP="00536076">
      <w:pPr>
        <w:pStyle w:val="Paragrafi"/>
        <w:rPr>
          <w:lang w:val="sq-AL"/>
        </w:rPr>
      </w:pPr>
      <w:r w:rsidRPr="00E43D7A">
        <w:rPr>
          <w:lang w:val="sq-AL"/>
        </w:rPr>
        <w:t>3. KOSTO TË PRANUESHME DHE TË PAPRANUESHME</w:t>
      </w:r>
    </w:p>
    <w:p w:rsidR="00536076" w:rsidRPr="00E43D7A" w:rsidRDefault="00536076" w:rsidP="00536076">
      <w:pPr>
        <w:pStyle w:val="Paragrafi"/>
        <w:rPr>
          <w:lang w:val="sq-AL"/>
        </w:rPr>
      </w:pPr>
      <w:r w:rsidRPr="00E43D7A">
        <w:rPr>
          <w:lang w:val="sq-AL"/>
        </w:rPr>
        <w:t>3.1 Kostot e nxjerra në kontrata janë të pranueshme nëse janë aktuale, të përshtatshme dhe të nevojshme për realizimin e projektit sipas dokumentit të Projektit.</w:t>
      </w:r>
    </w:p>
    <w:p w:rsidR="00536076" w:rsidRPr="00E43D7A" w:rsidRDefault="00536076" w:rsidP="00536076">
      <w:pPr>
        <w:pStyle w:val="Paragrafi"/>
        <w:rPr>
          <w:lang w:val="sq-AL"/>
        </w:rPr>
      </w:pPr>
      <w:r w:rsidRPr="00E43D7A">
        <w:rPr>
          <w:lang w:val="sq-AL"/>
        </w:rPr>
        <w:t>3.2 Në çdo rast, kostot përkatëse të këtyre mallrave/shërbimeve/punimeve nuk konsiderohen të pranueshme:</w:t>
      </w:r>
    </w:p>
    <w:p w:rsidR="00536076" w:rsidRPr="00E43D7A" w:rsidRDefault="00536076" w:rsidP="00536076">
      <w:pPr>
        <w:pStyle w:val="Paragrafi"/>
        <w:rPr>
          <w:lang w:val="sq-AL"/>
        </w:rPr>
      </w:pPr>
      <w:r w:rsidRPr="00E43D7A">
        <w:rPr>
          <w:lang w:val="sq-AL"/>
        </w:rPr>
        <w:t>a) mallra jo të domosdoshme apo luksi (p.sh.: parfume, artikuj kozmetikë, vepra arti, pije alkoolike, artikuj sportivë etj.);</w:t>
      </w:r>
    </w:p>
    <w:p w:rsidR="00536076" w:rsidRPr="00E43D7A" w:rsidRDefault="00536076" w:rsidP="00536076">
      <w:pPr>
        <w:pStyle w:val="Paragrafi"/>
        <w:rPr>
          <w:lang w:val="sq-AL"/>
        </w:rPr>
      </w:pPr>
      <w:r w:rsidRPr="00E43D7A">
        <w:rPr>
          <w:lang w:val="sq-AL"/>
        </w:rPr>
        <w:t>b) mallra, shërbime dhe punime civile që lidhen drejtpërsëdrejti ose tërthorazi me veprimtari ushtarake dhe të policisë;</w:t>
      </w:r>
    </w:p>
    <w:p w:rsidR="00536076" w:rsidRPr="00E43D7A" w:rsidRDefault="00536076" w:rsidP="00536076">
      <w:pPr>
        <w:pStyle w:val="Paragrafi"/>
        <w:rPr>
          <w:lang w:val="sq-AL"/>
        </w:rPr>
      </w:pPr>
      <w:r w:rsidRPr="00E43D7A">
        <w:rPr>
          <w:lang w:val="sq-AL"/>
        </w:rPr>
        <w:t xml:space="preserve">c) të gjitha taksat dhe tatimet indirekte (përfshirë </w:t>
      </w:r>
      <w:proofErr w:type="spellStart"/>
      <w:r w:rsidRPr="00E43D7A">
        <w:rPr>
          <w:lang w:val="sq-AL"/>
        </w:rPr>
        <w:t>TVSH</w:t>
      </w:r>
      <w:proofErr w:type="spellEnd"/>
      <w:r w:rsidRPr="00E43D7A">
        <w:rPr>
          <w:lang w:val="sq-AL"/>
        </w:rPr>
        <w:t>-në) dhe të drejtat doganore;</w:t>
      </w:r>
    </w:p>
    <w:p w:rsidR="00536076" w:rsidRPr="00E43D7A" w:rsidRDefault="00536076" w:rsidP="00536076">
      <w:pPr>
        <w:pStyle w:val="Paragrafi"/>
        <w:rPr>
          <w:spacing w:val="-8"/>
          <w:lang w:val="sq-AL"/>
        </w:rPr>
      </w:pPr>
      <w:r w:rsidRPr="00E43D7A">
        <w:rPr>
          <w:spacing w:val="-8"/>
          <w:lang w:val="sq-AL"/>
        </w:rPr>
        <w:t>d) amortizime të borxheve të marra më parë dhe humbjeve të ardhshme të përfituesit ose përdoruesve të fundit;</w:t>
      </w:r>
    </w:p>
    <w:p w:rsidR="00536076" w:rsidRDefault="00536076" w:rsidP="00536076">
      <w:pPr>
        <w:pStyle w:val="Paragrafi"/>
        <w:rPr>
          <w:spacing w:val="-8"/>
          <w:lang w:val="sq-AL"/>
        </w:rPr>
      </w:pPr>
      <w:r w:rsidRPr="00E43D7A">
        <w:rPr>
          <w:spacing w:val="-8"/>
          <w:lang w:val="sq-AL"/>
        </w:rPr>
        <w:t>e) interesa që u detyrohen të tretëve nga ana e përfituesit ose përdoruesve të fundit.</w:t>
      </w:r>
    </w:p>
    <w:p w:rsidR="00536076" w:rsidRPr="00E43D7A" w:rsidRDefault="00536076" w:rsidP="00536076">
      <w:pPr>
        <w:pStyle w:val="Paragrafi"/>
        <w:rPr>
          <w:spacing w:val="-8"/>
          <w:lang w:val="sq-AL"/>
        </w:rPr>
      </w:pPr>
    </w:p>
    <w:p w:rsidR="00536076" w:rsidRPr="00E43D7A" w:rsidRDefault="00536076" w:rsidP="00536076">
      <w:pPr>
        <w:pStyle w:val="Paragrafi"/>
        <w:rPr>
          <w:spacing w:val="-8"/>
          <w:lang w:val="sq-AL"/>
        </w:rPr>
      </w:pPr>
      <w:r w:rsidRPr="00E43D7A">
        <w:rPr>
          <w:spacing w:val="-8"/>
          <w:lang w:val="sq-AL"/>
        </w:rPr>
        <w:t>4. KLAUZOLA ETIKE</w:t>
      </w:r>
    </w:p>
    <w:p w:rsidR="00536076" w:rsidRPr="00E43D7A" w:rsidRDefault="00536076" w:rsidP="00536076">
      <w:pPr>
        <w:pStyle w:val="Paragrafi"/>
        <w:rPr>
          <w:spacing w:val="-8"/>
          <w:lang w:val="sq-AL"/>
        </w:rPr>
      </w:pPr>
      <w:r w:rsidRPr="00E43D7A">
        <w:rPr>
          <w:spacing w:val="-8"/>
          <w:lang w:val="sq-AL"/>
        </w:rPr>
        <w:lastRenderedPageBreak/>
        <w:t xml:space="preserve">4.1 Çdo përpjekje e bërë nga ana e konkurrentëve (të mundshëm dhe jo), për të marrë informacione </w:t>
      </w:r>
      <w:proofErr w:type="spellStart"/>
      <w:r w:rsidRPr="00E43D7A">
        <w:rPr>
          <w:spacing w:val="-8"/>
          <w:lang w:val="sq-AL"/>
        </w:rPr>
        <w:t>konfidenciale</w:t>
      </w:r>
      <w:proofErr w:type="spellEnd"/>
      <w:r w:rsidRPr="00E43D7A">
        <w:rPr>
          <w:spacing w:val="-8"/>
          <w:lang w:val="sq-AL"/>
        </w:rPr>
        <w:t>, për të lidhur marrëveshje të paligjshme me konkurrentë të tjerë, ose për të ndikuar institucionin prokurues në fazat e shqyrtimit, krahasimit dhe vlerësimit të ofertave, do të shpjerë në përjashtimin nga tenderi të konkurrentit/ëve, dhe në eliminimin për rrjedhojë të ofertës së tij/tyre, përveç aplikimit të sanksioneve administrative.</w:t>
      </w:r>
    </w:p>
    <w:p w:rsidR="00536076" w:rsidRPr="00E43D7A" w:rsidRDefault="00536076" w:rsidP="00536076">
      <w:pPr>
        <w:pStyle w:val="Paragrafi"/>
        <w:rPr>
          <w:lang w:val="sq-AL"/>
        </w:rPr>
      </w:pPr>
      <w:r w:rsidRPr="00E43D7A">
        <w:rPr>
          <w:spacing w:val="-8"/>
          <w:lang w:val="sq-AL"/>
        </w:rPr>
        <w:t xml:space="preserve">4.2 Pa autorizimin paraprak me shkrim të autoritetit prokurues, fituesit e kontratës dhe personeli i tyre, apo cilado shoqëri/sipërmarrje me të cilën do të bashkohej ose lidhej fituesi i kontratës nuk do të mund të realizojnë, as në formë plotësimi apo </w:t>
      </w:r>
      <w:proofErr w:type="spellStart"/>
      <w:r w:rsidRPr="00E43D7A">
        <w:rPr>
          <w:spacing w:val="-8"/>
          <w:lang w:val="sq-AL"/>
        </w:rPr>
        <w:t>nënsipërmarrjeje</w:t>
      </w:r>
      <w:proofErr w:type="spellEnd"/>
      <w:r w:rsidRPr="00E43D7A">
        <w:rPr>
          <w:spacing w:val="-8"/>
          <w:lang w:val="sq-AL"/>
        </w:rPr>
        <w:t>, punime apo të furnizojnë mallra në kuadrin e kësaj kontrate. Ky ndalim gjen zbatim për çdo projekt që për shkak të natyrës së kontratës do të shpinte në lindjen e</w:t>
      </w:r>
      <w:r w:rsidRPr="00E43D7A">
        <w:rPr>
          <w:lang w:val="sq-AL"/>
        </w:rPr>
        <w:t xml:space="preserve"> një konflikti interesi për fituesin e kontratës.</w:t>
      </w:r>
    </w:p>
    <w:p w:rsidR="00536076" w:rsidRPr="00E43D7A" w:rsidRDefault="00536076" w:rsidP="00536076">
      <w:pPr>
        <w:pStyle w:val="Paragrafi"/>
        <w:rPr>
          <w:lang w:val="sq-AL"/>
        </w:rPr>
      </w:pPr>
      <w:r w:rsidRPr="00E43D7A">
        <w:rPr>
          <w:lang w:val="sq-AL"/>
        </w:rPr>
        <w:t>4.3 Në paraqitjen e ofertës së vet në një tender konkurrentët duhet të deklarojnë se nuk kanë asnjë konflikt të mundshëm interesi, dhe se nuk kanë asnjë lidhje specifike me konkurrentët e tjerë ose me palë të tjera që janë përfshirë për arsye të ndryshme në projekt. Nëse një rrethanë e tillë do të shfaqej gjatë ekzekutimit të kontratës, fituesit e saj duhet të njoftojnë menjëherë institucionin prokurues.</w:t>
      </w:r>
    </w:p>
    <w:p w:rsidR="00536076" w:rsidRPr="00E43D7A" w:rsidRDefault="00536076" w:rsidP="00536076">
      <w:pPr>
        <w:pStyle w:val="Paragrafi"/>
        <w:rPr>
          <w:lang w:val="sq-AL"/>
        </w:rPr>
      </w:pPr>
      <w:r w:rsidRPr="00E43D7A">
        <w:rPr>
          <w:lang w:val="sq-AL"/>
        </w:rPr>
        <w:t xml:space="preserve">4.4 Funksionarë shtetërorë apo personel tjetër në administratën publike të vendit përfitues, pavarësisht nga pozicioni specifik administrativ në të cilin ndodhen, nuk mund të angazhohen si ekspertë/konsulentë të shoqërive/sipërmarrjeve që marrin pjesë në tender pa pasur më parë një autorizim të </w:t>
      </w:r>
      <w:proofErr w:type="spellStart"/>
      <w:r w:rsidRPr="00E43D7A">
        <w:rPr>
          <w:lang w:val="sq-AL"/>
        </w:rPr>
        <w:t>MPJ</w:t>
      </w:r>
      <w:proofErr w:type="spellEnd"/>
      <w:r w:rsidRPr="00E43D7A">
        <w:rPr>
          <w:lang w:val="sq-AL"/>
        </w:rPr>
        <w:t>/</w:t>
      </w:r>
      <w:proofErr w:type="spellStart"/>
      <w:r w:rsidRPr="00E43D7A">
        <w:rPr>
          <w:lang w:val="sq-AL"/>
        </w:rPr>
        <w:t>DPBZH</w:t>
      </w:r>
      <w:proofErr w:type="spellEnd"/>
      <w:r w:rsidRPr="00E43D7A">
        <w:rPr>
          <w:lang w:val="sq-AL"/>
        </w:rPr>
        <w:t>-së.</w:t>
      </w:r>
    </w:p>
    <w:p w:rsidR="00536076" w:rsidRPr="00E43D7A" w:rsidRDefault="00536076" w:rsidP="00536076">
      <w:pPr>
        <w:pStyle w:val="Paragrafi"/>
        <w:rPr>
          <w:lang w:val="sq-AL"/>
        </w:rPr>
      </w:pPr>
      <w:r w:rsidRPr="00E43D7A">
        <w:rPr>
          <w:lang w:val="sq-AL"/>
        </w:rPr>
        <w:t>4.5 Fituesit e kontratës dhe nënkontraktuesit e mundshëm duhet të veprojnë gjithnjë me paanshmëri dhe si këshilltarë besnikë, në përputhje me kodin e sjelljes së profesioneve përkatëse. Ata nuk mund të bëjnë deklarata publike në lidhje me Projektin ose shërbimet që u kërkohen atyre, pa pasur më parë pëlqimin e institucionit prokurues. Ata (në çdo rast) nuk mund të angazhojnë në asnjë mënyrë institucionin prokurues pa pasur më parë pëlqimin me shkrim të tij.</w:t>
      </w:r>
    </w:p>
    <w:p w:rsidR="00536076" w:rsidRPr="00E43D7A" w:rsidRDefault="00536076" w:rsidP="00536076">
      <w:pPr>
        <w:pStyle w:val="Paragrafi"/>
        <w:rPr>
          <w:lang w:val="sq-AL"/>
        </w:rPr>
      </w:pPr>
      <w:r w:rsidRPr="00E43D7A">
        <w:rPr>
          <w:lang w:val="sq-AL"/>
        </w:rPr>
        <w:t>4.6 Për gjithë kohëzgjatjen e kontratës, fituesit e saj, personeli i tyre dhe nënkontraktuesit e mundshëm duhet të respektojnë të drejtat e njeriut dhe të angazhohen të mos cenojnë parimet, traditat dhe zakonet politike, kulturore dhe fetare të vendit përfitues. Në veçanti, fituesit e kontratave duhet të respektojnë standardet themelore të punës siç përcaktohen në konventat kryesore të Organizatës Ndërkombëtare të Punës – ILO (si “Konventa mbi lirinë e sindikatës dhe mbrojtja e të drejtës së sindikatës”, “Konventa për të drejtën e organizimit dhe negocimit kolektiv”, “Konventa për punën e detyruar”, “Konventa për diskriminimin (punësim dhe profesion)” dhe “Konventa për format më të këqija të punës së të miturve”).</w:t>
      </w:r>
    </w:p>
    <w:p w:rsidR="00536076" w:rsidRPr="00E43D7A" w:rsidRDefault="00536076" w:rsidP="00536076">
      <w:pPr>
        <w:pStyle w:val="Paragrafi"/>
        <w:rPr>
          <w:lang w:val="sq-AL"/>
        </w:rPr>
      </w:pPr>
      <w:r w:rsidRPr="00E43D7A">
        <w:rPr>
          <w:lang w:val="sq-AL"/>
        </w:rPr>
        <w:t xml:space="preserve">4.7 Fituesit e kontratës dhe nënkontraktuesit e </w:t>
      </w:r>
      <w:r w:rsidRPr="00E43D7A">
        <w:rPr>
          <w:lang w:val="sq-AL"/>
        </w:rPr>
        <w:lastRenderedPageBreak/>
        <w:t xml:space="preserve">mundshëm nuk mund të pranojnë pagesa që lidhen me kontratën, të ndryshme nga ato të parashikuara në vetë atë. Fituesit e kontratës, personeli i tyre dhe nënkontraktuesit nuk duhet të ushtrojnë asnjë veprimtari ose të marrin asnjë përfitim nga ana e institucionit prokurues që nuk do të përputhej me detyrimet përkatëse </w:t>
      </w:r>
      <w:proofErr w:type="spellStart"/>
      <w:r w:rsidRPr="00E43D7A">
        <w:rPr>
          <w:lang w:val="sq-AL"/>
        </w:rPr>
        <w:t>kontraktuale</w:t>
      </w:r>
      <w:proofErr w:type="spellEnd"/>
      <w:r w:rsidRPr="00E43D7A">
        <w:rPr>
          <w:lang w:val="sq-AL"/>
        </w:rPr>
        <w:t>.</w:t>
      </w:r>
    </w:p>
    <w:p w:rsidR="00536076" w:rsidRPr="00E43D7A" w:rsidRDefault="00536076" w:rsidP="00536076">
      <w:pPr>
        <w:pStyle w:val="Paragrafi"/>
        <w:rPr>
          <w:lang w:val="sq-AL"/>
        </w:rPr>
      </w:pPr>
      <w:r w:rsidRPr="00E43D7A">
        <w:rPr>
          <w:lang w:val="sq-AL"/>
        </w:rPr>
        <w:t xml:space="preserve">4.8 Përbën detyrim për fituesit e kontratës, personelin e tyre dhe nënkontraktues të mundshëm që të ruajnë sekretin profesional për gjithë kohëzgjatjen e kontratës dhe edhe pas përfundimit të saj. Të gjitha raportet dhe dokumentet e hartuara ose të marra nga fituesi i kontratës janë </w:t>
      </w:r>
      <w:proofErr w:type="spellStart"/>
      <w:r w:rsidRPr="00E43D7A">
        <w:rPr>
          <w:lang w:val="sq-AL"/>
        </w:rPr>
        <w:t>konfidenciale</w:t>
      </w:r>
      <w:proofErr w:type="spellEnd"/>
      <w:r w:rsidRPr="00E43D7A">
        <w:rPr>
          <w:lang w:val="sq-AL"/>
        </w:rPr>
        <w:t>.</w:t>
      </w:r>
    </w:p>
    <w:p w:rsidR="00536076" w:rsidRPr="00E43D7A" w:rsidRDefault="00536076" w:rsidP="00536076">
      <w:pPr>
        <w:pStyle w:val="Paragrafi"/>
        <w:rPr>
          <w:lang w:val="sq-AL"/>
        </w:rPr>
      </w:pPr>
      <w:r w:rsidRPr="00E43D7A">
        <w:rPr>
          <w:lang w:val="sq-AL"/>
        </w:rPr>
        <w:t>4.9 Kontrata duhet të rregullojë përdorimin, nga ana e gjithë kontraktuesve, e raporteve dhe dokumenteve të hartuara, marrë ose paraqitur prej tyre gjatë zbatimit të kontratës.</w:t>
      </w:r>
    </w:p>
    <w:p w:rsidR="00536076" w:rsidRPr="00E43D7A" w:rsidRDefault="00536076" w:rsidP="00536076">
      <w:pPr>
        <w:pStyle w:val="Paragrafi"/>
        <w:rPr>
          <w:lang w:val="sq-AL"/>
        </w:rPr>
      </w:pPr>
      <w:r w:rsidRPr="00E43D7A">
        <w:rPr>
          <w:lang w:val="sq-AL"/>
        </w:rPr>
        <w:t>4.10 Fituesit e kontratës dhe nënkontraktuesit e mundshëm duhet të shmangin çdo marrëdhënie/lidhje që do të vinte në rrezik/paragjykonte pavarësinë e tyre ose të personelit të tyre. Nëse fituesit e kontratës dhe nënkontraktuesit nuk do të ishin më të pavarur, autoriteti porositës, përveç dëmshpërblimit të mundshëm të dëmeve që mund të jenë shkaktuar, mund të zgjidhë kontratën pa njoftim paraprak, dhe pa qenë e nevojshme që fituesi i kontratës të ngrejë pretendime për dëmshpërblim.</w:t>
      </w:r>
    </w:p>
    <w:p w:rsidR="00536076" w:rsidRDefault="00536076" w:rsidP="00536076">
      <w:pPr>
        <w:pStyle w:val="Paragrafi"/>
        <w:rPr>
          <w:lang w:val="sq-AL"/>
        </w:rPr>
      </w:pPr>
      <w:r w:rsidRPr="00E43D7A">
        <w:rPr>
          <w:lang w:val="sq-AL"/>
        </w:rPr>
        <w:t xml:space="preserve">4.11 </w:t>
      </w:r>
      <w:proofErr w:type="spellStart"/>
      <w:r w:rsidRPr="00E43D7A">
        <w:rPr>
          <w:lang w:val="sq-AL"/>
        </w:rPr>
        <w:t>MPJ</w:t>
      </w:r>
      <w:proofErr w:type="spellEnd"/>
      <w:r w:rsidRPr="00E43D7A">
        <w:rPr>
          <w:lang w:val="sq-AL"/>
        </w:rPr>
        <w:t>/</w:t>
      </w:r>
      <w:proofErr w:type="spellStart"/>
      <w:r w:rsidRPr="00E43D7A">
        <w:rPr>
          <w:lang w:val="sq-AL"/>
        </w:rPr>
        <w:t>DPBZH</w:t>
      </w:r>
      <w:proofErr w:type="spellEnd"/>
      <w:r w:rsidRPr="00E43D7A">
        <w:rPr>
          <w:lang w:val="sq-AL"/>
        </w:rPr>
        <w:t xml:space="preserve">-ja ruan të drejtën të ndërpresë dhe të anulojë financimin e Projektit, nëse praktika korrupsioni të </w:t>
      </w:r>
      <w:proofErr w:type="spellStart"/>
      <w:r w:rsidRPr="00E43D7A">
        <w:rPr>
          <w:lang w:val="sq-AL"/>
        </w:rPr>
        <w:t>çfarëdolloji</w:t>
      </w:r>
      <w:proofErr w:type="spellEnd"/>
      <w:r w:rsidRPr="00E43D7A">
        <w:rPr>
          <w:lang w:val="sq-AL"/>
        </w:rPr>
        <w:t xml:space="preserve"> do të shfaqeshin në çdo fazë të procedurës së shpalljes së fituesit, dhe nëse autoriteti porositës nuk do të ishte në gjendje të merrte të gjitha masat e duhura për zgjidhjen e rrethanës së shfaqur. Për efekte të kësaj klauzole, “praktika të korrupsionit” janë dhënie ryshfeti apo </w:t>
      </w:r>
      <w:proofErr w:type="spellStart"/>
      <w:r w:rsidRPr="00E43D7A">
        <w:rPr>
          <w:lang w:val="sq-AL"/>
        </w:rPr>
        <w:t>mitdhënia</w:t>
      </w:r>
      <w:proofErr w:type="spellEnd"/>
      <w:r w:rsidRPr="00E43D7A">
        <w:rPr>
          <w:lang w:val="sq-AL"/>
        </w:rPr>
        <w:t>, dhurata, donacione ose komisione, të nënkuptuara si stimul ose shpërblim për çdo person që ka kryer ose nuk ka kryer qëllimisht çdo veprim në lidhje me prokurimin ose realizimin e një kontrate të lidhur me autoritetin porositës.</w:t>
      </w:r>
    </w:p>
    <w:p w:rsidR="00536076" w:rsidRDefault="00536076" w:rsidP="00536076">
      <w:pPr>
        <w:pStyle w:val="Paragrafi"/>
        <w:rPr>
          <w:lang w:val="sq-AL"/>
        </w:rPr>
      </w:pPr>
    </w:p>
    <w:p w:rsidR="00536076" w:rsidRDefault="00536076" w:rsidP="00536076">
      <w:pPr>
        <w:pStyle w:val="Paragrafi"/>
        <w:rPr>
          <w:lang w:val="sq-AL"/>
        </w:rPr>
      </w:pPr>
    </w:p>
    <w:p w:rsidR="00536076" w:rsidRDefault="00536076" w:rsidP="00536076">
      <w:pPr>
        <w:pStyle w:val="Paragrafi"/>
        <w:rPr>
          <w:lang w:val="sq-AL"/>
        </w:rPr>
      </w:pPr>
    </w:p>
    <w:p w:rsidR="00536076" w:rsidRPr="00E43D7A" w:rsidRDefault="00536076" w:rsidP="00536076">
      <w:pPr>
        <w:pStyle w:val="Paragrafi"/>
        <w:rPr>
          <w:lang w:val="sq-AL"/>
        </w:rPr>
      </w:pPr>
      <w:r w:rsidRPr="00E43D7A">
        <w:rPr>
          <w:lang w:val="sq-AL"/>
        </w:rPr>
        <w:lastRenderedPageBreak/>
        <w:t xml:space="preserve">4.12 Më saktësisht, i gjithë dokumentacioni i tenderit dhe kontratat përkatëse për punime, furnizime dhe shërbime, duhet të përmbajnë klauzolën që parashikon anulimin e tenderit ose zgjidhjen e kontratës nëse do të rezultonte se shpallja e fituesit ose ekzekutimi i kontratës do të kenë shkaktuar shpenzime tregtare jo të zakonta. “Shpenzime tregtare jo të zakonta” janë komisione a shpenzime të papërmendura në kontratën kryesore, ose që nuk rrjedhin nga një kontratë e lidhur rregullisht dhe që i referohet kontratës kryesore, komisione të papaguara pas shërbime të ligjshme dhe realisht të ofruara, komisione të paguara në një parajsë fiskale, komisione të paguara te një përfitues që nuk është qartësisht i identifikuar, ose komisione të paguara për një shoqëri që duket se kërkon të mbulojë një shoqëri tjetër. </w:t>
      </w:r>
    </w:p>
    <w:p w:rsidR="00536076" w:rsidRPr="00E43D7A" w:rsidRDefault="00536076" w:rsidP="00536076">
      <w:pPr>
        <w:pStyle w:val="Paragrafi"/>
        <w:rPr>
          <w:lang w:val="sq-AL"/>
        </w:rPr>
      </w:pPr>
      <w:r w:rsidRPr="00E43D7A">
        <w:rPr>
          <w:lang w:val="sq-AL"/>
        </w:rPr>
        <w:t xml:space="preserve">4.13 Fituesit e kontratës, nëse do t’u kërkohet nga </w:t>
      </w:r>
      <w:proofErr w:type="spellStart"/>
      <w:r w:rsidRPr="00E43D7A">
        <w:rPr>
          <w:lang w:val="sq-AL"/>
        </w:rPr>
        <w:t>MPJ</w:t>
      </w:r>
      <w:proofErr w:type="spellEnd"/>
      <w:r w:rsidRPr="00E43D7A">
        <w:rPr>
          <w:lang w:val="sq-AL"/>
        </w:rPr>
        <w:t>/</w:t>
      </w:r>
      <w:proofErr w:type="spellStart"/>
      <w:r w:rsidRPr="00E43D7A">
        <w:rPr>
          <w:lang w:val="sq-AL"/>
        </w:rPr>
        <w:t>DPBZH</w:t>
      </w:r>
      <w:proofErr w:type="spellEnd"/>
      <w:r w:rsidRPr="00E43D7A">
        <w:rPr>
          <w:lang w:val="sq-AL"/>
        </w:rPr>
        <w:t xml:space="preserve">-ja, angazhohen të japin elemente provuese për të shpjeguar kushtet në të cilat zbatohet kontrata. </w:t>
      </w:r>
      <w:proofErr w:type="spellStart"/>
      <w:r w:rsidRPr="00E43D7A">
        <w:rPr>
          <w:lang w:val="sq-AL"/>
        </w:rPr>
        <w:t>MPJ</w:t>
      </w:r>
      <w:proofErr w:type="spellEnd"/>
      <w:r w:rsidRPr="00E43D7A">
        <w:rPr>
          <w:lang w:val="sq-AL"/>
        </w:rPr>
        <w:t>/</w:t>
      </w:r>
      <w:proofErr w:type="spellStart"/>
      <w:r w:rsidRPr="00E43D7A">
        <w:rPr>
          <w:lang w:val="sq-AL"/>
        </w:rPr>
        <w:t>DPBZH</w:t>
      </w:r>
      <w:proofErr w:type="spellEnd"/>
      <w:r w:rsidRPr="00E43D7A">
        <w:rPr>
          <w:lang w:val="sq-AL"/>
        </w:rPr>
        <w:t>-ja mund të kryejë çdo kontroll, dokumentacioni ose në vend, që do ta shihte të arsyeshëm për të mbledhur elemente prove në rast shpenzimesh tregtare të pazakonta, të dyshimta.</w:t>
      </w:r>
    </w:p>
    <w:p w:rsidR="00536076" w:rsidRPr="00E43D7A" w:rsidRDefault="00536076" w:rsidP="00536076">
      <w:pPr>
        <w:pStyle w:val="Paragrafi"/>
        <w:rPr>
          <w:lang w:val="sq-AL"/>
        </w:rPr>
      </w:pPr>
      <w:r w:rsidRPr="00E43D7A">
        <w:rPr>
          <w:lang w:val="sq-AL"/>
        </w:rPr>
        <w:t xml:space="preserve">4.14 Fituesit e kontratës që kanë paguar shpenzime tregtare të pazakonta në projekte të financuara nga </w:t>
      </w:r>
      <w:proofErr w:type="spellStart"/>
      <w:r w:rsidRPr="00E43D7A">
        <w:rPr>
          <w:lang w:val="sq-AL"/>
        </w:rPr>
        <w:t>MPJ</w:t>
      </w:r>
      <w:proofErr w:type="spellEnd"/>
      <w:r w:rsidRPr="00E43D7A">
        <w:rPr>
          <w:lang w:val="sq-AL"/>
        </w:rPr>
        <w:t>/</w:t>
      </w:r>
      <w:proofErr w:type="spellStart"/>
      <w:r w:rsidRPr="00E43D7A">
        <w:rPr>
          <w:lang w:val="sq-AL"/>
        </w:rPr>
        <w:t>DPBZH</w:t>
      </w:r>
      <w:proofErr w:type="spellEnd"/>
      <w:r w:rsidRPr="00E43D7A">
        <w:rPr>
          <w:lang w:val="sq-AL"/>
        </w:rPr>
        <w:t xml:space="preserve">-ja, në varësi të rëndësisë së fakteve të konstatuara, u nënshtrohen zgjidhjes së kontratës ose përjashtimit të përhershëm nga marrja e pagesave me financime të </w:t>
      </w:r>
      <w:proofErr w:type="spellStart"/>
      <w:r w:rsidRPr="00E43D7A">
        <w:rPr>
          <w:lang w:val="sq-AL"/>
        </w:rPr>
        <w:t>MPJ</w:t>
      </w:r>
      <w:proofErr w:type="spellEnd"/>
      <w:r w:rsidRPr="00E43D7A">
        <w:rPr>
          <w:lang w:val="sq-AL"/>
        </w:rPr>
        <w:t>/</w:t>
      </w:r>
      <w:proofErr w:type="spellStart"/>
      <w:r w:rsidRPr="00E43D7A">
        <w:rPr>
          <w:lang w:val="sq-AL"/>
        </w:rPr>
        <w:t>DPBZH</w:t>
      </w:r>
      <w:proofErr w:type="spellEnd"/>
      <w:r w:rsidRPr="00E43D7A">
        <w:rPr>
          <w:lang w:val="sq-AL"/>
        </w:rPr>
        <w:t>-së.</w:t>
      </w:r>
    </w:p>
    <w:p w:rsidR="00536076" w:rsidRPr="00E43D7A" w:rsidRDefault="00536076" w:rsidP="00536076">
      <w:pPr>
        <w:pStyle w:val="Paragrafi"/>
        <w:rPr>
          <w:lang w:val="sq-AL"/>
        </w:rPr>
      </w:pPr>
      <w:r w:rsidRPr="00E43D7A">
        <w:rPr>
          <w:lang w:val="sq-AL"/>
        </w:rPr>
        <w:t xml:space="preserve">4.15 Mosrespektimi i një apo më shumë klauzolave etike nga ana e konkurrentit ose fituesit të kontratës dhe të </w:t>
      </w:r>
      <w:proofErr w:type="spellStart"/>
      <w:r w:rsidRPr="00E43D7A">
        <w:rPr>
          <w:lang w:val="sq-AL"/>
        </w:rPr>
        <w:t>nënsipërmarrësit</w:t>
      </w:r>
      <w:proofErr w:type="spellEnd"/>
      <w:r w:rsidRPr="00E43D7A">
        <w:rPr>
          <w:lang w:val="sq-AL"/>
        </w:rPr>
        <w:t xml:space="preserve">, kur parashikohet </w:t>
      </w:r>
      <w:proofErr w:type="spellStart"/>
      <w:r w:rsidRPr="00E43D7A">
        <w:rPr>
          <w:lang w:val="sq-AL"/>
        </w:rPr>
        <w:t>nënsipërmarrja</w:t>
      </w:r>
      <w:proofErr w:type="spellEnd"/>
      <w:r w:rsidRPr="00E43D7A">
        <w:rPr>
          <w:lang w:val="sq-AL"/>
        </w:rPr>
        <w:t xml:space="preserve">, mund të sjellë përjashtimin e tyre nga kontrata të tjera të financuara, pjesërisht ose tërësisht, nga </w:t>
      </w:r>
      <w:proofErr w:type="spellStart"/>
      <w:r w:rsidRPr="00E43D7A">
        <w:rPr>
          <w:lang w:val="sq-AL"/>
        </w:rPr>
        <w:t>MPJ</w:t>
      </w:r>
      <w:proofErr w:type="spellEnd"/>
      <w:r w:rsidRPr="00E43D7A">
        <w:rPr>
          <w:lang w:val="sq-AL"/>
        </w:rPr>
        <w:t>/</w:t>
      </w:r>
      <w:proofErr w:type="spellStart"/>
      <w:r w:rsidRPr="00E43D7A">
        <w:rPr>
          <w:lang w:val="sq-AL"/>
        </w:rPr>
        <w:t>DPBZH</w:t>
      </w:r>
      <w:proofErr w:type="spellEnd"/>
      <w:r w:rsidRPr="00E43D7A">
        <w:rPr>
          <w:lang w:val="sq-AL"/>
        </w:rPr>
        <w:t xml:space="preserve">-ja dhe aplikimi i </w:t>
      </w:r>
      <w:proofErr w:type="spellStart"/>
      <w:r w:rsidRPr="00E43D7A">
        <w:rPr>
          <w:lang w:val="sq-AL"/>
        </w:rPr>
        <w:t>penaliteteve</w:t>
      </w:r>
      <w:proofErr w:type="spellEnd"/>
      <w:r w:rsidRPr="00E43D7A">
        <w:rPr>
          <w:lang w:val="sq-AL"/>
        </w:rPr>
        <w:t>. Individi ose shoqëria që do të konsiderohet përgjegjës/e duhet të informohet me shkrim për këtë fakt.</w:t>
      </w:r>
    </w:p>
    <w:p w:rsidR="00536076" w:rsidRPr="00E43D7A" w:rsidRDefault="00536076" w:rsidP="00536076">
      <w:pPr>
        <w:pStyle w:val="Paragrafi"/>
        <w:rPr>
          <w:lang w:val="sq-AL"/>
        </w:rPr>
      </w:pPr>
      <w:r w:rsidRPr="00E43D7A">
        <w:rPr>
          <w:lang w:val="sq-AL"/>
        </w:rPr>
        <w:t>4.16 Përbën detyrim për autoritetin prokurues që procedurat e përftimit të mallrave dhe të shërbimeve të përcaktohen në mënyrë transparente, bazuar në kritere objektive dhe pavarësisht nga çdo ndikim i jashtëm.</w:t>
      </w:r>
    </w:p>
    <w:p w:rsidR="00536076" w:rsidRPr="00E43D7A" w:rsidRDefault="00536076" w:rsidP="00536076">
      <w:pPr>
        <w:pStyle w:val="Paragrafi"/>
        <w:rPr>
          <w:lang w:val="sq-AL"/>
        </w:rPr>
      </w:pPr>
    </w:p>
    <w:p w:rsidR="00536076" w:rsidRPr="00E43D7A" w:rsidRDefault="00536076" w:rsidP="00536076">
      <w:pPr>
        <w:pStyle w:val="Paragrafi"/>
        <w:ind w:firstLine="0"/>
        <w:rPr>
          <w:lang w:val="sq-AL"/>
        </w:rPr>
        <w:sectPr w:rsidR="00536076" w:rsidRPr="00E43D7A" w:rsidSect="00536076">
          <w:headerReference w:type="even" r:id="rId4"/>
          <w:headerReference w:type="default" r:id="rId5"/>
          <w:footerReference w:type="even" r:id="rId6"/>
          <w:footerReference w:type="default" r:id="rId7"/>
          <w:pgSz w:w="11907" w:h="16840" w:code="9"/>
          <w:pgMar w:top="851" w:right="851" w:bottom="851" w:left="851" w:header="1134" w:footer="1134" w:gutter="0"/>
          <w:pgNumType w:start="573"/>
          <w:cols w:num="2" w:space="454"/>
          <w:docGrid w:linePitch="360"/>
        </w:sectPr>
      </w:pPr>
    </w:p>
    <w:p w:rsidR="00536076" w:rsidRPr="00E43D7A" w:rsidRDefault="00536076" w:rsidP="00536076">
      <w:pPr>
        <w:pStyle w:val="Paragrafi"/>
        <w:jc w:val="center"/>
        <w:rPr>
          <w:lang w:val="sq-AL"/>
        </w:rPr>
      </w:pPr>
    </w:p>
    <w:p w:rsidR="00536076" w:rsidRPr="00E43D7A" w:rsidRDefault="00536076" w:rsidP="00536076">
      <w:pPr>
        <w:pStyle w:val="Paragrafi"/>
        <w:jc w:val="center"/>
        <w:rPr>
          <w:lang w:val="sq-AL"/>
        </w:rPr>
      </w:pPr>
    </w:p>
    <w:p w:rsidR="00536076" w:rsidRDefault="00536076" w:rsidP="00536076">
      <w:pPr>
        <w:pStyle w:val="Paragrafi"/>
        <w:jc w:val="center"/>
        <w:rPr>
          <w:lang w:val="sq-AL"/>
        </w:rPr>
      </w:pPr>
    </w:p>
    <w:p w:rsidR="00536076" w:rsidRDefault="00536076" w:rsidP="00536076">
      <w:pPr>
        <w:pStyle w:val="Paragrafi"/>
        <w:jc w:val="center"/>
        <w:rPr>
          <w:lang w:val="sq-AL"/>
        </w:rPr>
      </w:pPr>
    </w:p>
    <w:p w:rsidR="00536076" w:rsidRDefault="00536076" w:rsidP="00536076">
      <w:pPr>
        <w:pStyle w:val="Paragrafi"/>
        <w:jc w:val="center"/>
        <w:rPr>
          <w:lang w:val="sq-AL"/>
        </w:rPr>
      </w:pPr>
    </w:p>
    <w:p w:rsidR="00536076" w:rsidRDefault="00536076" w:rsidP="00536076">
      <w:pPr>
        <w:pStyle w:val="Paragrafi"/>
        <w:jc w:val="center"/>
        <w:rPr>
          <w:lang w:val="sq-AL"/>
        </w:rPr>
      </w:pPr>
    </w:p>
    <w:p w:rsidR="00536076" w:rsidRDefault="00536076" w:rsidP="00536076">
      <w:pPr>
        <w:pStyle w:val="Paragrafi"/>
        <w:jc w:val="center"/>
        <w:rPr>
          <w:lang w:val="sq-AL"/>
        </w:rPr>
      </w:pPr>
    </w:p>
    <w:p w:rsidR="00536076" w:rsidRDefault="00536076" w:rsidP="00536076">
      <w:pPr>
        <w:pStyle w:val="Paragrafi"/>
        <w:jc w:val="center"/>
        <w:rPr>
          <w:lang w:val="sq-AL"/>
        </w:rPr>
      </w:pPr>
    </w:p>
    <w:p w:rsidR="00536076" w:rsidRDefault="00536076" w:rsidP="00536076">
      <w:pPr>
        <w:pStyle w:val="Paragrafi"/>
        <w:jc w:val="center"/>
        <w:rPr>
          <w:lang w:val="sq-AL"/>
        </w:rPr>
      </w:pPr>
    </w:p>
    <w:p w:rsidR="00536076" w:rsidRDefault="00536076" w:rsidP="00536076">
      <w:pPr>
        <w:pStyle w:val="Paragrafi"/>
        <w:jc w:val="center"/>
        <w:rPr>
          <w:lang w:val="sq-AL"/>
        </w:rPr>
      </w:pPr>
    </w:p>
    <w:p w:rsidR="00536076" w:rsidRDefault="00536076" w:rsidP="00536076">
      <w:pPr>
        <w:pStyle w:val="Paragrafi"/>
        <w:jc w:val="center"/>
        <w:rPr>
          <w:lang w:val="sq-AL"/>
        </w:rPr>
      </w:pPr>
    </w:p>
    <w:p w:rsidR="00536076" w:rsidRPr="00E43D7A" w:rsidRDefault="00536076" w:rsidP="00536076">
      <w:pPr>
        <w:pStyle w:val="Paragrafi"/>
        <w:jc w:val="center"/>
        <w:rPr>
          <w:lang w:val="sq-AL"/>
        </w:rPr>
      </w:pPr>
    </w:p>
    <w:p w:rsidR="00536076" w:rsidRPr="00E43D7A" w:rsidRDefault="00536076" w:rsidP="00536076">
      <w:pPr>
        <w:pStyle w:val="Paragrafi"/>
        <w:jc w:val="center"/>
        <w:rPr>
          <w:lang w:val="sq-AL"/>
        </w:rPr>
      </w:pPr>
      <w:r w:rsidRPr="00E43D7A">
        <w:rPr>
          <w:lang w:val="sq-AL"/>
        </w:rPr>
        <w:lastRenderedPageBreak/>
        <w:t>BASHKËLIDHJA 3</w:t>
      </w:r>
    </w:p>
    <w:p w:rsidR="00536076" w:rsidRPr="00E43D7A" w:rsidRDefault="00536076" w:rsidP="00536076">
      <w:pPr>
        <w:pStyle w:val="Paragrafi"/>
        <w:jc w:val="center"/>
        <w:rPr>
          <w:lang w:val="sq-AL"/>
        </w:rPr>
      </w:pPr>
      <w:r w:rsidRPr="00E43D7A">
        <w:rPr>
          <w:lang w:val="sq-AL"/>
        </w:rPr>
        <w:t>PLANI FINANCIAR</w:t>
      </w:r>
    </w:p>
    <w:p w:rsidR="00536076" w:rsidRPr="00E43D7A" w:rsidRDefault="00536076" w:rsidP="00536076">
      <w:pPr>
        <w:pStyle w:val="Paragrafi"/>
        <w:jc w:val="center"/>
        <w:rPr>
          <w:lang w:val="sq-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25"/>
        <w:gridCol w:w="607"/>
        <w:gridCol w:w="1853"/>
        <w:gridCol w:w="1538"/>
        <w:gridCol w:w="1080"/>
        <w:gridCol w:w="1669"/>
        <w:gridCol w:w="1951"/>
        <w:gridCol w:w="1098"/>
      </w:tblGrid>
      <w:tr w:rsidR="00536076" w:rsidRPr="00E43D7A" w:rsidTr="008301C7">
        <w:tc>
          <w:tcPr>
            <w:tcW w:w="300" w:type="pct"/>
            <w:shd w:val="clear" w:color="auto" w:fill="auto"/>
          </w:tcPr>
          <w:p w:rsidR="00536076" w:rsidRPr="00E43D7A" w:rsidRDefault="00536076" w:rsidP="008301C7">
            <w:pPr>
              <w:pStyle w:val="Tabele"/>
              <w:widowControl w:val="0"/>
              <w:ind w:firstLine="0"/>
              <w:jc w:val="center"/>
              <w:rPr>
                <w:b/>
                <w:sz w:val="18"/>
                <w:szCs w:val="18"/>
                <w:lang w:val="sq-AL"/>
              </w:rPr>
            </w:pPr>
            <w:r w:rsidRPr="00E43D7A">
              <w:rPr>
                <w:b/>
                <w:sz w:val="18"/>
                <w:szCs w:val="18"/>
                <w:lang w:val="sq-AL"/>
              </w:rPr>
              <w:t>Nr.</w:t>
            </w:r>
          </w:p>
        </w:tc>
        <w:tc>
          <w:tcPr>
            <w:tcW w:w="1180" w:type="pct"/>
            <w:gridSpan w:val="2"/>
            <w:tcBorders>
              <w:bottom w:val="single" w:sz="4" w:space="0" w:color="000000"/>
            </w:tcBorders>
            <w:shd w:val="clear" w:color="auto" w:fill="auto"/>
          </w:tcPr>
          <w:p w:rsidR="00536076" w:rsidRPr="00E43D7A" w:rsidRDefault="00536076" w:rsidP="008301C7">
            <w:pPr>
              <w:pStyle w:val="Tabele"/>
              <w:widowControl w:val="0"/>
              <w:jc w:val="center"/>
              <w:rPr>
                <w:b/>
                <w:sz w:val="18"/>
                <w:szCs w:val="18"/>
                <w:lang w:val="sq-AL"/>
              </w:rPr>
            </w:pPr>
            <w:r w:rsidRPr="00E43D7A">
              <w:rPr>
                <w:b/>
                <w:sz w:val="18"/>
                <w:szCs w:val="18"/>
                <w:lang w:val="sq-AL"/>
              </w:rPr>
              <w:t>Tender/tipologji</w:t>
            </w:r>
          </w:p>
        </w:tc>
        <w:tc>
          <w:tcPr>
            <w:tcW w:w="738" w:type="pct"/>
            <w:tcBorders>
              <w:bottom w:val="single" w:sz="4" w:space="0" w:color="000000"/>
            </w:tcBorders>
            <w:shd w:val="clear" w:color="auto" w:fill="auto"/>
          </w:tcPr>
          <w:p w:rsidR="00536076" w:rsidRPr="00E43D7A" w:rsidRDefault="00536076" w:rsidP="008301C7">
            <w:pPr>
              <w:pStyle w:val="Tabele"/>
              <w:widowControl w:val="0"/>
              <w:jc w:val="center"/>
              <w:rPr>
                <w:b/>
                <w:sz w:val="18"/>
                <w:szCs w:val="18"/>
                <w:lang w:val="sq-AL"/>
              </w:rPr>
            </w:pPr>
            <w:r w:rsidRPr="00E43D7A">
              <w:rPr>
                <w:b/>
                <w:sz w:val="18"/>
                <w:szCs w:val="18"/>
                <w:lang w:val="sq-AL"/>
              </w:rPr>
              <w:t>K. ndihme vlerësim euro</w:t>
            </w:r>
          </w:p>
        </w:tc>
        <w:tc>
          <w:tcPr>
            <w:tcW w:w="518" w:type="pct"/>
            <w:tcBorders>
              <w:bottom w:val="single" w:sz="4" w:space="0" w:color="000000"/>
            </w:tcBorders>
            <w:shd w:val="clear" w:color="auto" w:fill="auto"/>
          </w:tcPr>
          <w:p w:rsidR="00536076" w:rsidRPr="00E43D7A" w:rsidRDefault="00536076" w:rsidP="008301C7">
            <w:pPr>
              <w:pStyle w:val="Tabele"/>
              <w:widowControl w:val="0"/>
              <w:ind w:firstLine="0"/>
              <w:jc w:val="center"/>
              <w:rPr>
                <w:b/>
                <w:sz w:val="18"/>
                <w:szCs w:val="18"/>
                <w:lang w:val="sq-AL"/>
              </w:rPr>
            </w:pPr>
            <w:r w:rsidRPr="00E43D7A">
              <w:rPr>
                <w:b/>
                <w:sz w:val="18"/>
                <w:szCs w:val="18"/>
                <w:lang w:val="sq-AL"/>
              </w:rPr>
              <w:t>K.</w:t>
            </w:r>
            <w:r>
              <w:rPr>
                <w:b/>
                <w:sz w:val="18"/>
                <w:szCs w:val="18"/>
                <w:lang w:val="sq-AL"/>
              </w:rPr>
              <w:t xml:space="preserve"> </w:t>
            </w:r>
            <w:r w:rsidRPr="00E43D7A">
              <w:rPr>
                <w:b/>
                <w:sz w:val="18"/>
                <w:szCs w:val="18"/>
                <w:lang w:val="sq-AL"/>
              </w:rPr>
              <w:t>ndihme efektive</w:t>
            </w:r>
          </w:p>
        </w:tc>
        <w:tc>
          <w:tcPr>
            <w:tcW w:w="801" w:type="pct"/>
            <w:shd w:val="clear" w:color="auto" w:fill="auto"/>
          </w:tcPr>
          <w:p w:rsidR="00536076" w:rsidRPr="00E43D7A" w:rsidRDefault="00536076" w:rsidP="008301C7">
            <w:pPr>
              <w:pStyle w:val="Tabele"/>
              <w:widowControl w:val="0"/>
              <w:ind w:firstLine="0"/>
              <w:jc w:val="center"/>
              <w:rPr>
                <w:b/>
                <w:sz w:val="18"/>
                <w:szCs w:val="18"/>
                <w:lang w:val="sq-AL"/>
              </w:rPr>
            </w:pPr>
            <w:r w:rsidRPr="00E43D7A">
              <w:rPr>
                <w:b/>
                <w:sz w:val="18"/>
                <w:szCs w:val="18"/>
                <w:lang w:val="sq-AL"/>
              </w:rPr>
              <w:t>Mënyra e livrimit</w:t>
            </w:r>
          </w:p>
        </w:tc>
        <w:tc>
          <w:tcPr>
            <w:tcW w:w="936" w:type="pct"/>
            <w:shd w:val="clear" w:color="auto" w:fill="auto"/>
          </w:tcPr>
          <w:p w:rsidR="00536076" w:rsidRPr="00E43D7A" w:rsidRDefault="00536076" w:rsidP="008301C7">
            <w:pPr>
              <w:pStyle w:val="Tabele"/>
              <w:widowControl w:val="0"/>
              <w:ind w:firstLine="0"/>
              <w:jc w:val="center"/>
              <w:rPr>
                <w:b/>
                <w:sz w:val="18"/>
                <w:szCs w:val="18"/>
                <w:lang w:val="sq-AL"/>
              </w:rPr>
            </w:pPr>
            <w:r w:rsidRPr="00E43D7A">
              <w:rPr>
                <w:b/>
                <w:sz w:val="18"/>
                <w:szCs w:val="18"/>
                <w:lang w:val="sq-AL"/>
              </w:rPr>
              <w:t>Kontraktuesi</w:t>
            </w:r>
          </w:p>
        </w:tc>
        <w:tc>
          <w:tcPr>
            <w:tcW w:w="527" w:type="pct"/>
            <w:shd w:val="clear" w:color="auto" w:fill="auto"/>
          </w:tcPr>
          <w:p w:rsidR="00536076" w:rsidRPr="00E43D7A" w:rsidRDefault="00536076" w:rsidP="008301C7">
            <w:pPr>
              <w:pStyle w:val="Tabele"/>
              <w:widowControl w:val="0"/>
              <w:ind w:firstLine="0"/>
              <w:jc w:val="center"/>
              <w:rPr>
                <w:b/>
                <w:sz w:val="18"/>
                <w:szCs w:val="18"/>
                <w:lang w:val="sq-AL"/>
              </w:rPr>
            </w:pPr>
            <w:r w:rsidRPr="00E43D7A">
              <w:rPr>
                <w:b/>
                <w:sz w:val="18"/>
                <w:szCs w:val="18"/>
                <w:lang w:val="sq-AL"/>
              </w:rPr>
              <w:t>Shpenzime lokale %</w:t>
            </w:r>
          </w:p>
        </w:tc>
      </w:tr>
      <w:tr w:rsidR="00536076" w:rsidRPr="00E43D7A" w:rsidTr="008301C7">
        <w:trPr>
          <w:trHeight w:val="372"/>
        </w:trPr>
        <w:tc>
          <w:tcPr>
            <w:tcW w:w="300" w:type="pct"/>
            <w:vMerge w:val="restart"/>
          </w:tcPr>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r w:rsidRPr="00E43D7A">
              <w:rPr>
                <w:sz w:val="18"/>
                <w:szCs w:val="18"/>
                <w:lang w:val="sq-AL"/>
              </w:rPr>
              <w:t>A</w:t>
            </w:r>
          </w:p>
        </w:tc>
        <w:tc>
          <w:tcPr>
            <w:tcW w:w="1180" w:type="pct"/>
            <w:gridSpan w:val="2"/>
            <w:shd w:val="clear" w:color="auto" w:fill="auto"/>
          </w:tcPr>
          <w:p w:rsidR="00536076" w:rsidRDefault="00536076" w:rsidP="008301C7">
            <w:pPr>
              <w:pStyle w:val="Tabele"/>
              <w:widowControl w:val="0"/>
              <w:ind w:firstLine="0"/>
              <w:jc w:val="left"/>
              <w:rPr>
                <w:b/>
                <w:sz w:val="18"/>
                <w:szCs w:val="18"/>
                <w:lang w:val="sq-AL"/>
              </w:rPr>
            </w:pPr>
            <w:r w:rsidRPr="00E43D7A">
              <w:rPr>
                <w:b/>
                <w:sz w:val="18"/>
                <w:szCs w:val="18"/>
                <w:lang w:val="sq-AL"/>
              </w:rPr>
              <w:t xml:space="preserve">Njësia e Koordinimit </w:t>
            </w:r>
          </w:p>
          <w:p w:rsidR="00536076" w:rsidRPr="00E43D7A" w:rsidRDefault="00536076" w:rsidP="008301C7">
            <w:pPr>
              <w:pStyle w:val="Tabele"/>
              <w:widowControl w:val="0"/>
              <w:ind w:firstLine="0"/>
              <w:jc w:val="left"/>
              <w:rPr>
                <w:b/>
                <w:sz w:val="18"/>
                <w:szCs w:val="18"/>
                <w:lang w:val="sq-AL"/>
              </w:rPr>
            </w:pPr>
            <w:r w:rsidRPr="00E43D7A">
              <w:rPr>
                <w:b/>
                <w:sz w:val="18"/>
                <w:szCs w:val="18"/>
                <w:lang w:val="sq-AL"/>
              </w:rPr>
              <w:t xml:space="preserve">të Projektit </w:t>
            </w:r>
          </w:p>
        </w:tc>
        <w:tc>
          <w:tcPr>
            <w:tcW w:w="738" w:type="pct"/>
            <w:shd w:val="clear" w:color="auto" w:fill="auto"/>
          </w:tcPr>
          <w:p w:rsidR="00536076" w:rsidRPr="00E43D7A" w:rsidRDefault="00536076" w:rsidP="008301C7">
            <w:pPr>
              <w:pStyle w:val="Tabele"/>
              <w:widowControl w:val="0"/>
              <w:rPr>
                <w:b/>
                <w:sz w:val="18"/>
                <w:szCs w:val="18"/>
                <w:lang w:val="sq-AL"/>
              </w:rPr>
            </w:pPr>
            <w:r w:rsidRPr="00E43D7A">
              <w:rPr>
                <w:b/>
                <w:sz w:val="18"/>
                <w:szCs w:val="18"/>
                <w:lang w:val="sq-AL"/>
              </w:rPr>
              <w:t>339.524,00</w:t>
            </w:r>
          </w:p>
        </w:tc>
        <w:tc>
          <w:tcPr>
            <w:tcW w:w="518" w:type="pct"/>
            <w:shd w:val="clear" w:color="auto" w:fill="auto"/>
          </w:tcPr>
          <w:p w:rsidR="00536076" w:rsidRPr="00E43D7A" w:rsidRDefault="00536076" w:rsidP="008301C7">
            <w:pPr>
              <w:pStyle w:val="Tabele"/>
              <w:widowControl w:val="0"/>
              <w:rPr>
                <w:sz w:val="18"/>
                <w:szCs w:val="18"/>
                <w:lang w:val="sq-AL"/>
              </w:rPr>
            </w:pPr>
          </w:p>
        </w:tc>
        <w:tc>
          <w:tcPr>
            <w:tcW w:w="801" w:type="pct"/>
            <w:vMerge w:val="restart"/>
          </w:tcPr>
          <w:p w:rsidR="00536076" w:rsidRPr="00E43D7A" w:rsidRDefault="00536076" w:rsidP="008301C7">
            <w:pPr>
              <w:pStyle w:val="Tabele"/>
              <w:widowControl w:val="0"/>
              <w:ind w:firstLine="0"/>
              <w:jc w:val="left"/>
              <w:rPr>
                <w:sz w:val="18"/>
                <w:szCs w:val="18"/>
                <w:lang w:val="sq-AL"/>
              </w:rPr>
            </w:pPr>
            <w:r w:rsidRPr="00E43D7A">
              <w:rPr>
                <w:sz w:val="18"/>
                <w:szCs w:val="18"/>
                <w:lang w:val="sq-AL"/>
              </w:rPr>
              <w:t xml:space="preserve">50% paradhënie pas një kërkese nga </w:t>
            </w:r>
            <w:proofErr w:type="spellStart"/>
            <w:r w:rsidRPr="00E43D7A">
              <w:rPr>
                <w:sz w:val="18"/>
                <w:szCs w:val="18"/>
                <w:lang w:val="sq-AL"/>
              </w:rPr>
              <w:t>MFSH</w:t>
            </w:r>
            <w:proofErr w:type="spellEnd"/>
            <w:r w:rsidRPr="00E43D7A">
              <w:rPr>
                <w:sz w:val="18"/>
                <w:szCs w:val="18"/>
                <w:lang w:val="sq-AL"/>
              </w:rPr>
              <w:t xml:space="preserve">-ja, 30% pasi është provuar që është angazhuar të paktën 80% të </w:t>
            </w:r>
            <w:proofErr w:type="spellStart"/>
            <w:r w:rsidRPr="00E43D7A">
              <w:rPr>
                <w:sz w:val="18"/>
                <w:szCs w:val="18"/>
                <w:lang w:val="sq-AL"/>
              </w:rPr>
              <w:t>transhit</w:t>
            </w:r>
            <w:proofErr w:type="spellEnd"/>
            <w:r w:rsidRPr="00E43D7A">
              <w:rPr>
                <w:sz w:val="18"/>
                <w:szCs w:val="18"/>
                <w:lang w:val="sq-AL"/>
              </w:rPr>
              <w:t xml:space="preserve"> të parë, livrim efektiv i 40% të tij dhe kontroll më pas i një shoqërie </w:t>
            </w:r>
            <w:proofErr w:type="spellStart"/>
            <w:r w:rsidRPr="00E43D7A">
              <w:rPr>
                <w:sz w:val="18"/>
                <w:szCs w:val="18"/>
                <w:lang w:val="sq-AL"/>
              </w:rPr>
              <w:t>auditimi</w:t>
            </w:r>
            <w:proofErr w:type="spellEnd"/>
            <w:r w:rsidRPr="00E43D7A">
              <w:rPr>
                <w:sz w:val="18"/>
                <w:szCs w:val="18"/>
                <w:lang w:val="sq-AL"/>
              </w:rPr>
              <w:t xml:space="preserve">. Pjesa e mbetur prej 20% pas evidentimit të angazhimit të 80% të dy transheve të para, livrimit efektiv të 40% të tyre dhe raport pozitiv i shoqërisë së </w:t>
            </w:r>
            <w:proofErr w:type="spellStart"/>
            <w:r w:rsidRPr="00E43D7A">
              <w:rPr>
                <w:sz w:val="18"/>
                <w:szCs w:val="18"/>
                <w:lang w:val="sq-AL"/>
              </w:rPr>
              <w:t>auditimit</w:t>
            </w:r>
            <w:proofErr w:type="spellEnd"/>
            <w:r w:rsidRPr="00E43D7A">
              <w:rPr>
                <w:sz w:val="18"/>
                <w:szCs w:val="18"/>
                <w:lang w:val="sq-AL"/>
              </w:rPr>
              <w:t>.</w:t>
            </w: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ind w:firstLine="0"/>
              <w:jc w:val="left"/>
              <w:rPr>
                <w:sz w:val="18"/>
                <w:szCs w:val="18"/>
                <w:lang w:val="sq-AL"/>
              </w:rPr>
            </w:pPr>
            <w:r w:rsidRPr="00E43D7A">
              <w:rPr>
                <w:sz w:val="18"/>
                <w:szCs w:val="18"/>
                <w:lang w:val="sq-AL"/>
              </w:rPr>
              <w:t xml:space="preserve">Me livrim nga ana e </w:t>
            </w:r>
            <w:proofErr w:type="spellStart"/>
            <w:r w:rsidRPr="00E43D7A">
              <w:rPr>
                <w:sz w:val="18"/>
                <w:szCs w:val="18"/>
                <w:lang w:val="sq-AL"/>
              </w:rPr>
              <w:t>Artigiancassa</w:t>
            </w:r>
            <w:proofErr w:type="spellEnd"/>
            <w:r w:rsidRPr="00E43D7A">
              <w:rPr>
                <w:sz w:val="18"/>
                <w:szCs w:val="18"/>
                <w:lang w:val="sq-AL"/>
              </w:rPr>
              <w:t>-s për subjektin fitues pas caktimit të çdo kontrate dhe shqyrtimit të faturave.</w:t>
            </w:r>
          </w:p>
          <w:p w:rsidR="00536076" w:rsidRPr="00E43D7A" w:rsidRDefault="00536076" w:rsidP="008301C7">
            <w:pPr>
              <w:pStyle w:val="Tabele"/>
              <w:widowControl w:val="0"/>
              <w:rPr>
                <w:sz w:val="18"/>
                <w:szCs w:val="18"/>
                <w:lang w:val="sq-AL"/>
              </w:rPr>
            </w:pPr>
          </w:p>
        </w:tc>
        <w:tc>
          <w:tcPr>
            <w:tcW w:w="936" w:type="pct"/>
            <w:tcBorders>
              <w:bottom w:val="single" w:sz="4" w:space="0" w:color="000000"/>
            </w:tcBorders>
          </w:tcPr>
          <w:p w:rsidR="00536076" w:rsidRPr="00E43D7A" w:rsidRDefault="00536076" w:rsidP="008301C7">
            <w:pPr>
              <w:pStyle w:val="Tabele"/>
              <w:widowControl w:val="0"/>
              <w:rPr>
                <w:sz w:val="18"/>
                <w:szCs w:val="18"/>
                <w:lang w:val="sq-AL"/>
              </w:rPr>
            </w:pPr>
          </w:p>
        </w:tc>
        <w:tc>
          <w:tcPr>
            <w:tcW w:w="527" w:type="pct"/>
          </w:tcPr>
          <w:p w:rsidR="00536076" w:rsidRPr="00E43D7A" w:rsidRDefault="00536076" w:rsidP="008301C7">
            <w:pPr>
              <w:pStyle w:val="Tabele"/>
              <w:widowControl w:val="0"/>
              <w:rPr>
                <w:sz w:val="18"/>
                <w:szCs w:val="18"/>
                <w:lang w:val="sq-AL"/>
              </w:rPr>
            </w:pPr>
          </w:p>
        </w:tc>
      </w:tr>
      <w:tr w:rsidR="00536076" w:rsidRPr="00E43D7A" w:rsidTr="008301C7">
        <w:tc>
          <w:tcPr>
            <w:tcW w:w="300" w:type="pct"/>
            <w:vMerge/>
          </w:tcPr>
          <w:p w:rsidR="00536076" w:rsidRPr="00E43D7A" w:rsidRDefault="00536076" w:rsidP="008301C7">
            <w:pPr>
              <w:pStyle w:val="Tabele"/>
              <w:widowControl w:val="0"/>
              <w:rPr>
                <w:sz w:val="18"/>
                <w:szCs w:val="18"/>
                <w:lang w:val="sq-AL"/>
              </w:rPr>
            </w:pPr>
          </w:p>
        </w:tc>
        <w:tc>
          <w:tcPr>
            <w:tcW w:w="291" w:type="pct"/>
          </w:tcPr>
          <w:p w:rsidR="00536076" w:rsidRPr="00E43D7A" w:rsidRDefault="00536076" w:rsidP="008301C7">
            <w:pPr>
              <w:pStyle w:val="Tabele"/>
              <w:widowControl w:val="0"/>
              <w:ind w:firstLine="0"/>
              <w:rPr>
                <w:sz w:val="18"/>
                <w:szCs w:val="18"/>
                <w:lang w:val="sq-AL"/>
              </w:rPr>
            </w:pPr>
            <w:r w:rsidRPr="00E43D7A">
              <w:rPr>
                <w:sz w:val="18"/>
                <w:szCs w:val="18"/>
                <w:lang w:val="sq-AL"/>
              </w:rPr>
              <w:t>0.1</w:t>
            </w:r>
          </w:p>
        </w:tc>
        <w:tc>
          <w:tcPr>
            <w:tcW w:w="889" w:type="pct"/>
          </w:tcPr>
          <w:p w:rsidR="00536076" w:rsidRPr="00E43D7A" w:rsidRDefault="00536076" w:rsidP="008301C7">
            <w:pPr>
              <w:pStyle w:val="Tabele"/>
              <w:widowControl w:val="0"/>
              <w:rPr>
                <w:sz w:val="18"/>
                <w:szCs w:val="18"/>
                <w:lang w:val="sq-AL"/>
              </w:rPr>
            </w:pPr>
            <w:r w:rsidRPr="00E43D7A">
              <w:rPr>
                <w:sz w:val="18"/>
                <w:szCs w:val="18"/>
                <w:lang w:val="sq-AL"/>
              </w:rPr>
              <w:t>ekspert italian</w:t>
            </w:r>
          </w:p>
        </w:tc>
        <w:tc>
          <w:tcPr>
            <w:tcW w:w="738" w:type="pct"/>
          </w:tcPr>
          <w:p w:rsidR="00536076" w:rsidRPr="00E43D7A" w:rsidRDefault="00536076" w:rsidP="008301C7">
            <w:pPr>
              <w:pStyle w:val="Tabele"/>
              <w:widowControl w:val="0"/>
              <w:rPr>
                <w:sz w:val="18"/>
                <w:szCs w:val="18"/>
                <w:lang w:val="sq-AL"/>
              </w:rPr>
            </w:pPr>
            <w:r w:rsidRPr="00E43D7A">
              <w:rPr>
                <w:sz w:val="18"/>
                <w:szCs w:val="18"/>
                <w:lang w:val="sq-AL"/>
              </w:rPr>
              <w:t>218.048,00</w:t>
            </w:r>
          </w:p>
        </w:tc>
        <w:tc>
          <w:tcPr>
            <w:tcW w:w="518" w:type="pct"/>
          </w:tcPr>
          <w:p w:rsidR="00536076" w:rsidRPr="00E43D7A" w:rsidRDefault="00536076" w:rsidP="008301C7">
            <w:pPr>
              <w:pStyle w:val="Tabele"/>
              <w:widowControl w:val="0"/>
              <w:rPr>
                <w:sz w:val="18"/>
                <w:szCs w:val="18"/>
                <w:lang w:val="sq-AL"/>
              </w:rPr>
            </w:pPr>
          </w:p>
        </w:tc>
        <w:tc>
          <w:tcPr>
            <w:tcW w:w="801" w:type="pct"/>
            <w:vMerge/>
          </w:tcPr>
          <w:p w:rsidR="00536076" w:rsidRPr="00E43D7A" w:rsidRDefault="00536076" w:rsidP="008301C7">
            <w:pPr>
              <w:pStyle w:val="Tabele"/>
              <w:widowControl w:val="0"/>
              <w:rPr>
                <w:sz w:val="18"/>
                <w:szCs w:val="18"/>
                <w:lang w:val="sq-AL"/>
              </w:rPr>
            </w:pPr>
          </w:p>
        </w:tc>
        <w:tc>
          <w:tcPr>
            <w:tcW w:w="936" w:type="pct"/>
            <w:vMerge w:val="restart"/>
            <w:tcBorders>
              <w:bottom w:val="nil"/>
            </w:tcBorders>
          </w:tcPr>
          <w:p w:rsidR="00536076" w:rsidRPr="00E43D7A" w:rsidRDefault="00536076" w:rsidP="008301C7">
            <w:pPr>
              <w:pStyle w:val="Tabele"/>
              <w:widowControl w:val="0"/>
              <w:jc w:val="center"/>
              <w:rPr>
                <w:sz w:val="18"/>
                <w:szCs w:val="18"/>
                <w:lang w:val="sq-AL"/>
              </w:rPr>
            </w:pPr>
          </w:p>
          <w:p w:rsidR="00536076" w:rsidRPr="00E43D7A" w:rsidRDefault="00536076" w:rsidP="008301C7">
            <w:pPr>
              <w:pStyle w:val="Tabele"/>
              <w:widowControl w:val="0"/>
              <w:jc w:val="center"/>
              <w:rPr>
                <w:sz w:val="18"/>
                <w:szCs w:val="18"/>
                <w:lang w:val="sq-AL"/>
              </w:rPr>
            </w:pPr>
          </w:p>
          <w:p w:rsidR="00536076" w:rsidRPr="00E43D7A" w:rsidRDefault="00536076" w:rsidP="008301C7">
            <w:pPr>
              <w:pStyle w:val="Tabele"/>
              <w:widowControl w:val="0"/>
              <w:ind w:firstLine="0"/>
              <w:jc w:val="left"/>
              <w:rPr>
                <w:sz w:val="18"/>
                <w:szCs w:val="18"/>
                <w:lang w:val="sq-AL"/>
              </w:rPr>
            </w:pPr>
            <w:r w:rsidRPr="00E43D7A">
              <w:rPr>
                <w:sz w:val="18"/>
                <w:szCs w:val="18"/>
                <w:lang w:val="sq-AL"/>
              </w:rPr>
              <w:t xml:space="preserve">Institucioni zbatues është </w:t>
            </w:r>
            <w:proofErr w:type="spellStart"/>
            <w:r w:rsidRPr="00E43D7A">
              <w:rPr>
                <w:sz w:val="18"/>
                <w:szCs w:val="18"/>
                <w:lang w:val="sq-AL"/>
              </w:rPr>
              <w:t>MBUMK</w:t>
            </w:r>
            <w:proofErr w:type="spellEnd"/>
            <w:r w:rsidRPr="00E43D7A">
              <w:rPr>
                <w:sz w:val="18"/>
                <w:szCs w:val="18"/>
                <w:lang w:val="sq-AL"/>
              </w:rPr>
              <w:t xml:space="preserve">-ja që do të krijojë një </w:t>
            </w:r>
            <w:proofErr w:type="spellStart"/>
            <w:r w:rsidRPr="00E43D7A">
              <w:rPr>
                <w:sz w:val="18"/>
                <w:szCs w:val="18"/>
                <w:lang w:val="sq-AL"/>
              </w:rPr>
              <w:t>NJKP</w:t>
            </w:r>
            <w:proofErr w:type="spellEnd"/>
            <w:r w:rsidRPr="00E43D7A">
              <w:rPr>
                <w:sz w:val="18"/>
                <w:szCs w:val="18"/>
                <w:lang w:val="sq-AL"/>
              </w:rPr>
              <w:t xml:space="preserve"> për menaxhimin dhe koordinimin e Programit</w:t>
            </w:r>
          </w:p>
          <w:p w:rsidR="00536076" w:rsidRPr="00E43D7A" w:rsidRDefault="00536076" w:rsidP="008301C7">
            <w:pPr>
              <w:pStyle w:val="Tabele"/>
              <w:widowControl w:val="0"/>
              <w:jc w:val="center"/>
              <w:rPr>
                <w:sz w:val="18"/>
                <w:szCs w:val="18"/>
                <w:lang w:val="sq-AL"/>
              </w:rPr>
            </w:pPr>
          </w:p>
          <w:p w:rsidR="00536076" w:rsidRPr="00E43D7A" w:rsidRDefault="00536076" w:rsidP="008301C7">
            <w:pPr>
              <w:pStyle w:val="Tabele"/>
              <w:widowControl w:val="0"/>
              <w:jc w:val="center"/>
              <w:rPr>
                <w:sz w:val="18"/>
                <w:szCs w:val="18"/>
                <w:lang w:val="sq-AL"/>
              </w:rPr>
            </w:pPr>
          </w:p>
          <w:p w:rsidR="00536076" w:rsidRPr="00E43D7A" w:rsidRDefault="00536076" w:rsidP="008301C7">
            <w:pPr>
              <w:pStyle w:val="Tabele"/>
              <w:widowControl w:val="0"/>
              <w:jc w:val="center"/>
              <w:rPr>
                <w:sz w:val="18"/>
                <w:szCs w:val="18"/>
                <w:lang w:val="sq-AL"/>
              </w:rPr>
            </w:pPr>
          </w:p>
          <w:p w:rsidR="00536076" w:rsidRPr="00E43D7A" w:rsidRDefault="00536076" w:rsidP="008301C7">
            <w:pPr>
              <w:pStyle w:val="Tabele"/>
              <w:widowControl w:val="0"/>
              <w:jc w:val="center"/>
              <w:rPr>
                <w:sz w:val="18"/>
                <w:szCs w:val="18"/>
                <w:lang w:val="sq-AL"/>
              </w:rPr>
            </w:pPr>
          </w:p>
          <w:p w:rsidR="00536076" w:rsidRPr="00E43D7A" w:rsidRDefault="00536076" w:rsidP="008301C7">
            <w:pPr>
              <w:pStyle w:val="Tabele"/>
              <w:widowControl w:val="0"/>
              <w:jc w:val="center"/>
              <w:rPr>
                <w:sz w:val="18"/>
                <w:szCs w:val="18"/>
                <w:lang w:val="sq-AL"/>
              </w:rPr>
            </w:pPr>
          </w:p>
          <w:p w:rsidR="00536076" w:rsidRPr="00E43D7A" w:rsidRDefault="00536076" w:rsidP="008301C7">
            <w:pPr>
              <w:pStyle w:val="Tabele"/>
              <w:widowControl w:val="0"/>
              <w:jc w:val="center"/>
              <w:rPr>
                <w:sz w:val="18"/>
                <w:szCs w:val="18"/>
                <w:lang w:val="sq-AL"/>
              </w:rPr>
            </w:pPr>
          </w:p>
          <w:p w:rsidR="00536076" w:rsidRPr="00E43D7A" w:rsidRDefault="00536076" w:rsidP="008301C7">
            <w:pPr>
              <w:pStyle w:val="Tabele"/>
              <w:widowControl w:val="0"/>
              <w:jc w:val="center"/>
              <w:rPr>
                <w:sz w:val="18"/>
                <w:szCs w:val="18"/>
                <w:lang w:val="sq-AL"/>
              </w:rPr>
            </w:pPr>
          </w:p>
          <w:p w:rsidR="00536076" w:rsidRPr="00E43D7A" w:rsidRDefault="00536076" w:rsidP="008301C7">
            <w:pPr>
              <w:pStyle w:val="Tabele"/>
              <w:widowControl w:val="0"/>
              <w:jc w:val="center"/>
              <w:rPr>
                <w:sz w:val="18"/>
                <w:szCs w:val="18"/>
                <w:lang w:val="sq-AL"/>
              </w:rPr>
            </w:pPr>
          </w:p>
          <w:p w:rsidR="00536076" w:rsidRPr="00E43D7A" w:rsidRDefault="00536076" w:rsidP="008301C7">
            <w:pPr>
              <w:pStyle w:val="Tabele"/>
              <w:widowControl w:val="0"/>
              <w:jc w:val="center"/>
              <w:rPr>
                <w:sz w:val="18"/>
                <w:szCs w:val="18"/>
                <w:lang w:val="sq-AL"/>
              </w:rPr>
            </w:pPr>
          </w:p>
          <w:p w:rsidR="00536076" w:rsidRPr="00E43D7A" w:rsidRDefault="00536076" w:rsidP="008301C7">
            <w:pPr>
              <w:pStyle w:val="Tabele"/>
              <w:widowControl w:val="0"/>
              <w:jc w:val="center"/>
              <w:rPr>
                <w:sz w:val="18"/>
                <w:szCs w:val="18"/>
                <w:lang w:val="sq-AL"/>
              </w:rPr>
            </w:pPr>
          </w:p>
          <w:p w:rsidR="00536076" w:rsidRPr="00E43D7A" w:rsidRDefault="00536076" w:rsidP="008301C7">
            <w:pPr>
              <w:pStyle w:val="Tabele"/>
              <w:widowControl w:val="0"/>
              <w:jc w:val="center"/>
              <w:rPr>
                <w:sz w:val="18"/>
                <w:szCs w:val="18"/>
                <w:lang w:val="sq-AL"/>
              </w:rPr>
            </w:pPr>
          </w:p>
          <w:p w:rsidR="00536076" w:rsidRPr="00E43D7A" w:rsidRDefault="00536076" w:rsidP="008301C7">
            <w:pPr>
              <w:pStyle w:val="Tabele"/>
              <w:widowControl w:val="0"/>
              <w:jc w:val="center"/>
              <w:rPr>
                <w:sz w:val="18"/>
                <w:szCs w:val="18"/>
                <w:lang w:val="sq-AL"/>
              </w:rPr>
            </w:pPr>
          </w:p>
          <w:p w:rsidR="00536076" w:rsidRPr="00E43D7A" w:rsidRDefault="00536076" w:rsidP="008301C7">
            <w:pPr>
              <w:pStyle w:val="Tabele"/>
              <w:widowControl w:val="0"/>
              <w:jc w:val="center"/>
              <w:rPr>
                <w:sz w:val="18"/>
                <w:szCs w:val="18"/>
                <w:lang w:val="sq-AL"/>
              </w:rPr>
            </w:pPr>
          </w:p>
          <w:p w:rsidR="00536076" w:rsidRPr="00E43D7A" w:rsidRDefault="00536076" w:rsidP="008301C7">
            <w:pPr>
              <w:pStyle w:val="Tabele"/>
              <w:widowControl w:val="0"/>
              <w:jc w:val="center"/>
              <w:rPr>
                <w:sz w:val="18"/>
                <w:szCs w:val="18"/>
                <w:lang w:val="sq-AL"/>
              </w:rPr>
            </w:pPr>
          </w:p>
          <w:p w:rsidR="00536076" w:rsidRPr="00E43D7A" w:rsidRDefault="00536076" w:rsidP="008301C7">
            <w:pPr>
              <w:pStyle w:val="Tabele"/>
              <w:widowControl w:val="0"/>
              <w:jc w:val="center"/>
              <w:rPr>
                <w:sz w:val="18"/>
                <w:szCs w:val="18"/>
                <w:lang w:val="sq-AL"/>
              </w:rPr>
            </w:pPr>
          </w:p>
          <w:p w:rsidR="00536076" w:rsidRPr="00E43D7A" w:rsidRDefault="00536076" w:rsidP="008301C7">
            <w:pPr>
              <w:pStyle w:val="Tabele"/>
              <w:widowControl w:val="0"/>
              <w:ind w:firstLine="0"/>
              <w:jc w:val="left"/>
              <w:rPr>
                <w:sz w:val="18"/>
                <w:szCs w:val="18"/>
                <w:lang w:val="sq-AL"/>
              </w:rPr>
            </w:pPr>
            <w:r w:rsidRPr="00E43D7A">
              <w:rPr>
                <w:sz w:val="18"/>
                <w:szCs w:val="18"/>
                <w:lang w:val="sq-AL"/>
              </w:rPr>
              <w:t>Disa prej këtyre veprimtarive do të realizohen nga një organizëm ndërqeveritar me përvojë të provuar në sektor dhe në vend,shpallja fitues i të cilit do të rregullohet në bazë të nenit 8 të kësaj Marrëveshjeje.</w:t>
            </w:r>
          </w:p>
        </w:tc>
        <w:tc>
          <w:tcPr>
            <w:tcW w:w="527" w:type="pct"/>
            <w:vMerge w:val="restart"/>
          </w:tcPr>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ind w:firstLine="0"/>
              <w:rPr>
                <w:sz w:val="18"/>
                <w:szCs w:val="18"/>
                <w:lang w:val="sq-AL"/>
              </w:rPr>
            </w:pPr>
            <w:proofErr w:type="spellStart"/>
            <w:r w:rsidRPr="00E43D7A">
              <w:rPr>
                <w:sz w:val="18"/>
                <w:szCs w:val="18"/>
                <w:lang w:val="sq-AL"/>
              </w:rPr>
              <w:t>MAX</w:t>
            </w:r>
            <w:proofErr w:type="spellEnd"/>
            <w:r w:rsidRPr="00E43D7A">
              <w:rPr>
                <w:sz w:val="18"/>
                <w:szCs w:val="18"/>
                <w:lang w:val="sq-AL"/>
              </w:rPr>
              <w:t xml:space="preserve"> 60</w:t>
            </w:r>
          </w:p>
        </w:tc>
      </w:tr>
      <w:tr w:rsidR="00536076" w:rsidRPr="00E43D7A" w:rsidTr="008301C7">
        <w:tc>
          <w:tcPr>
            <w:tcW w:w="300" w:type="pct"/>
            <w:vMerge/>
          </w:tcPr>
          <w:p w:rsidR="00536076" w:rsidRPr="00E43D7A" w:rsidRDefault="00536076" w:rsidP="008301C7">
            <w:pPr>
              <w:pStyle w:val="Tabele"/>
              <w:widowControl w:val="0"/>
              <w:rPr>
                <w:sz w:val="18"/>
                <w:szCs w:val="18"/>
                <w:lang w:val="sq-AL"/>
              </w:rPr>
            </w:pPr>
          </w:p>
        </w:tc>
        <w:tc>
          <w:tcPr>
            <w:tcW w:w="291" w:type="pct"/>
          </w:tcPr>
          <w:p w:rsidR="00536076" w:rsidRPr="00E43D7A" w:rsidRDefault="00536076" w:rsidP="008301C7">
            <w:pPr>
              <w:pStyle w:val="Tabele"/>
              <w:widowControl w:val="0"/>
              <w:ind w:firstLine="0"/>
              <w:rPr>
                <w:sz w:val="18"/>
                <w:szCs w:val="18"/>
                <w:lang w:val="sq-AL"/>
              </w:rPr>
            </w:pPr>
            <w:r w:rsidRPr="00E43D7A">
              <w:rPr>
                <w:sz w:val="18"/>
                <w:szCs w:val="18"/>
                <w:lang w:val="sq-AL"/>
              </w:rPr>
              <w:t>0.2</w:t>
            </w:r>
          </w:p>
        </w:tc>
        <w:tc>
          <w:tcPr>
            <w:tcW w:w="889" w:type="pct"/>
          </w:tcPr>
          <w:p w:rsidR="00536076" w:rsidRPr="00E43D7A" w:rsidRDefault="00536076" w:rsidP="008301C7">
            <w:pPr>
              <w:pStyle w:val="Tabele"/>
              <w:widowControl w:val="0"/>
              <w:rPr>
                <w:sz w:val="18"/>
                <w:szCs w:val="18"/>
                <w:lang w:val="sq-AL"/>
              </w:rPr>
            </w:pPr>
            <w:r w:rsidRPr="00E43D7A">
              <w:rPr>
                <w:sz w:val="18"/>
                <w:szCs w:val="18"/>
                <w:lang w:val="sq-AL"/>
              </w:rPr>
              <w:t>personel teknik</w:t>
            </w:r>
          </w:p>
        </w:tc>
        <w:tc>
          <w:tcPr>
            <w:tcW w:w="738" w:type="pct"/>
          </w:tcPr>
          <w:p w:rsidR="00536076" w:rsidRPr="00E43D7A" w:rsidRDefault="00536076" w:rsidP="008301C7">
            <w:pPr>
              <w:pStyle w:val="Tabele"/>
              <w:widowControl w:val="0"/>
              <w:rPr>
                <w:sz w:val="18"/>
                <w:szCs w:val="18"/>
                <w:lang w:val="sq-AL"/>
              </w:rPr>
            </w:pPr>
            <w:r w:rsidRPr="00E43D7A">
              <w:rPr>
                <w:sz w:val="18"/>
                <w:szCs w:val="18"/>
                <w:lang w:val="sq-AL"/>
              </w:rPr>
              <w:t>64.800,00</w:t>
            </w:r>
          </w:p>
        </w:tc>
        <w:tc>
          <w:tcPr>
            <w:tcW w:w="518" w:type="pct"/>
          </w:tcPr>
          <w:p w:rsidR="00536076" w:rsidRPr="00E43D7A" w:rsidRDefault="00536076" w:rsidP="008301C7">
            <w:pPr>
              <w:pStyle w:val="Tabele"/>
              <w:widowControl w:val="0"/>
              <w:rPr>
                <w:sz w:val="18"/>
                <w:szCs w:val="18"/>
                <w:lang w:val="sq-AL"/>
              </w:rPr>
            </w:pPr>
          </w:p>
        </w:tc>
        <w:tc>
          <w:tcPr>
            <w:tcW w:w="801" w:type="pct"/>
            <w:vMerge/>
          </w:tcPr>
          <w:p w:rsidR="00536076" w:rsidRPr="00E43D7A" w:rsidRDefault="00536076" w:rsidP="008301C7">
            <w:pPr>
              <w:pStyle w:val="Tabele"/>
              <w:widowControl w:val="0"/>
              <w:rPr>
                <w:sz w:val="18"/>
                <w:szCs w:val="18"/>
                <w:lang w:val="sq-AL"/>
              </w:rPr>
            </w:pPr>
          </w:p>
        </w:tc>
        <w:tc>
          <w:tcPr>
            <w:tcW w:w="936" w:type="pct"/>
            <w:vMerge/>
            <w:tcBorders>
              <w:top w:val="nil"/>
              <w:bottom w:val="nil"/>
            </w:tcBorders>
          </w:tcPr>
          <w:p w:rsidR="00536076" w:rsidRPr="00E43D7A" w:rsidRDefault="00536076" w:rsidP="008301C7">
            <w:pPr>
              <w:pStyle w:val="Tabele"/>
              <w:widowControl w:val="0"/>
              <w:rPr>
                <w:sz w:val="18"/>
                <w:szCs w:val="18"/>
                <w:lang w:val="sq-AL"/>
              </w:rPr>
            </w:pPr>
          </w:p>
        </w:tc>
        <w:tc>
          <w:tcPr>
            <w:tcW w:w="527" w:type="pct"/>
            <w:vMerge/>
          </w:tcPr>
          <w:p w:rsidR="00536076" w:rsidRPr="00E43D7A" w:rsidRDefault="00536076" w:rsidP="008301C7">
            <w:pPr>
              <w:pStyle w:val="Tabele"/>
              <w:widowControl w:val="0"/>
              <w:rPr>
                <w:sz w:val="18"/>
                <w:szCs w:val="18"/>
                <w:lang w:val="sq-AL"/>
              </w:rPr>
            </w:pPr>
          </w:p>
        </w:tc>
      </w:tr>
      <w:tr w:rsidR="00536076" w:rsidRPr="00E43D7A" w:rsidTr="008301C7">
        <w:tc>
          <w:tcPr>
            <w:tcW w:w="300" w:type="pct"/>
            <w:vMerge/>
          </w:tcPr>
          <w:p w:rsidR="00536076" w:rsidRPr="00E43D7A" w:rsidRDefault="00536076" w:rsidP="008301C7">
            <w:pPr>
              <w:pStyle w:val="Tabele"/>
              <w:widowControl w:val="0"/>
              <w:rPr>
                <w:sz w:val="18"/>
                <w:szCs w:val="18"/>
                <w:lang w:val="sq-AL"/>
              </w:rPr>
            </w:pPr>
          </w:p>
        </w:tc>
        <w:tc>
          <w:tcPr>
            <w:tcW w:w="291" w:type="pct"/>
          </w:tcPr>
          <w:p w:rsidR="00536076" w:rsidRPr="00E43D7A" w:rsidRDefault="00536076" w:rsidP="008301C7">
            <w:pPr>
              <w:pStyle w:val="Tabele"/>
              <w:widowControl w:val="0"/>
              <w:ind w:firstLine="0"/>
              <w:rPr>
                <w:sz w:val="18"/>
                <w:szCs w:val="18"/>
                <w:lang w:val="sq-AL"/>
              </w:rPr>
            </w:pPr>
            <w:r w:rsidRPr="00E43D7A">
              <w:rPr>
                <w:sz w:val="18"/>
                <w:szCs w:val="18"/>
                <w:lang w:val="sq-AL"/>
              </w:rPr>
              <w:t>0.3</w:t>
            </w:r>
          </w:p>
        </w:tc>
        <w:tc>
          <w:tcPr>
            <w:tcW w:w="889" w:type="pct"/>
          </w:tcPr>
          <w:p w:rsidR="00536076" w:rsidRPr="00E43D7A" w:rsidRDefault="00536076" w:rsidP="008301C7">
            <w:pPr>
              <w:pStyle w:val="Tabele"/>
              <w:widowControl w:val="0"/>
              <w:rPr>
                <w:sz w:val="18"/>
                <w:szCs w:val="18"/>
                <w:lang w:val="sq-AL"/>
              </w:rPr>
            </w:pPr>
            <w:r w:rsidRPr="00E43D7A">
              <w:rPr>
                <w:sz w:val="18"/>
                <w:szCs w:val="18"/>
                <w:lang w:val="sq-AL"/>
              </w:rPr>
              <w:t>kosto administrimi dhe funksionimi</w:t>
            </w:r>
          </w:p>
        </w:tc>
        <w:tc>
          <w:tcPr>
            <w:tcW w:w="738" w:type="pct"/>
          </w:tcPr>
          <w:p w:rsidR="00536076" w:rsidRPr="00E43D7A" w:rsidRDefault="00536076" w:rsidP="008301C7">
            <w:pPr>
              <w:pStyle w:val="Tabele"/>
              <w:widowControl w:val="0"/>
              <w:rPr>
                <w:sz w:val="18"/>
                <w:szCs w:val="18"/>
                <w:lang w:val="sq-AL"/>
              </w:rPr>
            </w:pPr>
            <w:r w:rsidRPr="00E43D7A">
              <w:rPr>
                <w:sz w:val="18"/>
                <w:szCs w:val="18"/>
                <w:lang w:val="sq-AL"/>
              </w:rPr>
              <w:t>56.676,00</w:t>
            </w:r>
          </w:p>
        </w:tc>
        <w:tc>
          <w:tcPr>
            <w:tcW w:w="518" w:type="pct"/>
          </w:tcPr>
          <w:p w:rsidR="00536076" w:rsidRPr="00E43D7A" w:rsidRDefault="00536076" w:rsidP="008301C7">
            <w:pPr>
              <w:pStyle w:val="Tabele"/>
              <w:widowControl w:val="0"/>
              <w:rPr>
                <w:sz w:val="18"/>
                <w:szCs w:val="18"/>
                <w:lang w:val="sq-AL"/>
              </w:rPr>
            </w:pPr>
          </w:p>
        </w:tc>
        <w:tc>
          <w:tcPr>
            <w:tcW w:w="801" w:type="pct"/>
            <w:vMerge/>
          </w:tcPr>
          <w:p w:rsidR="00536076" w:rsidRPr="00E43D7A" w:rsidRDefault="00536076" w:rsidP="008301C7">
            <w:pPr>
              <w:pStyle w:val="Tabele"/>
              <w:widowControl w:val="0"/>
              <w:rPr>
                <w:sz w:val="18"/>
                <w:szCs w:val="18"/>
                <w:lang w:val="sq-AL"/>
              </w:rPr>
            </w:pPr>
          </w:p>
        </w:tc>
        <w:tc>
          <w:tcPr>
            <w:tcW w:w="936" w:type="pct"/>
            <w:vMerge/>
            <w:tcBorders>
              <w:top w:val="nil"/>
              <w:bottom w:val="nil"/>
            </w:tcBorders>
          </w:tcPr>
          <w:p w:rsidR="00536076" w:rsidRPr="00E43D7A" w:rsidRDefault="00536076" w:rsidP="008301C7">
            <w:pPr>
              <w:pStyle w:val="Tabele"/>
              <w:widowControl w:val="0"/>
              <w:rPr>
                <w:sz w:val="18"/>
                <w:szCs w:val="18"/>
                <w:lang w:val="sq-AL"/>
              </w:rPr>
            </w:pPr>
          </w:p>
        </w:tc>
        <w:tc>
          <w:tcPr>
            <w:tcW w:w="527" w:type="pct"/>
            <w:vMerge/>
          </w:tcPr>
          <w:p w:rsidR="00536076" w:rsidRPr="00E43D7A" w:rsidRDefault="00536076" w:rsidP="008301C7">
            <w:pPr>
              <w:pStyle w:val="Tabele"/>
              <w:widowControl w:val="0"/>
              <w:rPr>
                <w:sz w:val="18"/>
                <w:szCs w:val="18"/>
                <w:lang w:val="sq-AL"/>
              </w:rPr>
            </w:pPr>
          </w:p>
        </w:tc>
      </w:tr>
      <w:tr w:rsidR="00536076" w:rsidRPr="00E43D7A" w:rsidTr="008301C7">
        <w:trPr>
          <w:trHeight w:val="174"/>
        </w:trPr>
        <w:tc>
          <w:tcPr>
            <w:tcW w:w="300" w:type="pct"/>
            <w:vMerge/>
          </w:tcPr>
          <w:p w:rsidR="00536076" w:rsidRPr="00E43D7A" w:rsidRDefault="00536076" w:rsidP="008301C7">
            <w:pPr>
              <w:pStyle w:val="Tabele"/>
              <w:widowControl w:val="0"/>
              <w:rPr>
                <w:sz w:val="18"/>
                <w:szCs w:val="18"/>
                <w:lang w:val="sq-AL"/>
              </w:rPr>
            </w:pPr>
          </w:p>
        </w:tc>
        <w:tc>
          <w:tcPr>
            <w:tcW w:w="1180" w:type="pct"/>
            <w:gridSpan w:val="2"/>
            <w:tcBorders>
              <w:bottom w:val="single" w:sz="4" w:space="0" w:color="000000"/>
            </w:tcBorders>
            <w:shd w:val="clear" w:color="auto" w:fill="auto"/>
          </w:tcPr>
          <w:p w:rsidR="00536076" w:rsidRPr="00E43D7A" w:rsidRDefault="00536076" w:rsidP="008301C7">
            <w:pPr>
              <w:pStyle w:val="Tabele"/>
              <w:widowControl w:val="0"/>
              <w:rPr>
                <w:b/>
                <w:sz w:val="18"/>
                <w:szCs w:val="18"/>
                <w:lang w:val="sq-AL"/>
              </w:rPr>
            </w:pPr>
            <w:r w:rsidRPr="00E43D7A">
              <w:rPr>
                <w:b/>
                <w:sz w:val="18"/>
                <w:szCs w:val="18"/>
                <w:lang w:val="sq-AL"/>
              </w:rPr>
              <w:t>Ndihma dhe subvencione</w:t>
            </w:r>
          </w:p>
        </w:tc>
        <w:tc>
          <w:tcPr>
            <w:tcW w:w="738" w:type="pct"/>
            <w:tcBorders>
              <w:bottom w:val="single" w:sz="4" w:space="0" w:color="000000"/>
            </w:tcBorders>
            <w:shd w:val="clear" w:color="auto" w:fill="auto"/>
          </w:tcPr>
          <w:p w:rsidR="00536076" w:rsidRPr="00E43D7A" w:rsidRDefault="00536076" w:rsidP="008301C7">
            <w:pPr>
              <w:pStyle w:val="Tabele"/>
              <w:widowControl w:val="0"/>
              <w:rPr>
                <w:b/>
                <w:sz w:val="18"/>
                <w:szCs w:val="18"/>
                <w:lang w:val="sq-AL"/>
              </w:rPr>
            </w:pPr>
            <w:r w:rsidRPr="00E43D7A">
              <w:rPr>
                <w:b/>
                <w:sz w:val="18"/>
                <w:szCs w:val="18"/>
                <w:lang w:val="sq-AL"/>
              </w:rPr>
              <w:t>2.225.092,00</w:t>
            </w:r>
          </w:p>
        </w:tc>
        <w:tc>
          <w:tcPr>
            <w:tcW w:w="518" w:type="pct"/>
            <w:tcBorders>
              <w:bottom w:val="single" w:sz="4" w:space="0" w:color="000000"/>
            </w:tcBorders>
          </w:tcPr>
          <w:p w:rsidR="00536076" w:rsidRPr="00E43D7A" w:rsidRDefault="00536076" w:rsidP="008301C7">
            <w:pPr>
              <w:pStyle w:val="Tabele"/>
              <w:widowControl w:val="0"/>
              <w:rPr>
                <w:sz w:val="18"/>
                <w:szCs w:val="18"/>
                <w:lang w:val="sq-AL"/>
              </w:rPr>
            </w:pPr>
          </w:p>
        </w:tc>
        <w:tc>
          <w:tcPr>
            <w:tcW w:w="801" w:type="pct"/>
            <w:vMerge/>
          </w:tcPr>
          <w:p w:rsidR="00536076" w:rsidRPr="00E43D7A" w:rsidRDefault="00536076" w:rsidP="008301C7">
            <w:pPr>
              <w:pStyle w:val="Tabele"/>
              <w:widowControl w:val="0"/>
              <w:rPr>
                <w:sz w:val="18"/>
                <w:szCs w:val="18"/>
                <w:lang w:val="sq-AL"/>
              </w:rPr>
            </w:pPr>
          </w:p>
        </w:tc>
        <w:tc>
          <w:tcPr>
            <w:tcW w:w="936" w:type="pct"/>
            <w:vMerge/>
            <w:tcBorders>
              <w:top w:val="nil"/>
              <w:bottom w:val="nil"/>
            </w:tcBorders>
          </w:tcPr>
          <w:p w:rsidR="00536076" w:rsidRPr="00E43D7A" w:rsidRDefault="00536076" w:rsidP="008301C7">
            <w:pPr>
              <w:pStyle w:val="Tabele"/>
              <w:widowControl w:val="0"/>
              <w:rPr>
                <w:sz w:val="18"/>
                <w:szCs w:val="18"/>
                <w:lang w:val="sq-AL"/>
              </w:rPr>
            </w:pPr>
          </w:p>
        </w:tc>
        <w:tc>
          <w:tcPr>
            <w:tcW w:w="527" w:type="pct"/>
            <w:vMerge/>
            <w:tcBorders>
              <w:bottom w:val="single" w:sz="4" w:space="0" w:color="000000"/>
            </w:tcBorders>
          </w:tcPr>
          <w:p w:rsidR="00536076" w:rsidRPr="00E43D7A" w:rsidRDefault="00536076" w:rsidP="008301C7">
            <w:pPr>
              <w:pStyle w:val="Tabele"/>
              <w:widowControl w:val="0"/>
              <w:rPr>
                <w:sz w:val="18"/>
                <w:szCs w:val="18"/>
                <w:lang w:val="sq-AL"/>
              </w:rPr>
            </w:pPr>
          </w:p>
        </w:tc>
      </w:tr>
      <w:tr w:rsidR="00536076" w:rsidRPr="00E43D7A" w:rsidTr="008301C7">
        <w:tc>
          <w:tcPr>
            <w:tcW w:w="300" w:type="pct"/>
            <w:vMerge/>
          </w:tcPr>
          <w:p w:rsidR="00536076" w:rsidRPr="00E43D7A" w:rsidRDefault="00536076" w:rsidP="008301C7">
            <w:pPr>
              <w:pStyle w:val="Tabele"/>
              <w:widowControl w:val="0"/>
              <w:rPr>
                <w:sz w:val="18"/>
                <w:szCs w:val="18"/>
                <w:lang w:val="sq-AL"/>
              </w:rPr>
            </w:pPr>
          </w:p>
        </w:tc>
        <w:tc>
          <w:tcPr>
            <w:tcW w:w="291" w:type="pct"/>
            <w:tcBorders>
              <w:bottom w:val="single" w:sz="4" w:space="0" w:color="000000"/>
            </w:tcBorders>
          </w:tcPr>
          <w:p w:rsidR="00536076" w:rsidRPr="00E43D7A" w:rsidRDefault="00536076" w:rsidP="008301C7">
            <w:pPr>
              <w:pStyle w:val="Tabele"/>
              <w:widowControl w:val="0"/>
              <w:ind w:firstLine="0"/>
              <w:rPr>
                <w:sz w:val="18"/>
                <w:szCs w:val="18"/>
                <w:lang w:val="sq-AL"/>
              </w:rPr>
            </w:pPr>
            <w:r w:rsidRPr="00E43D7A">
              <w:rPr>
                <w:sz w:val="18"/>
                <w:szCs w:val="18"/>
                <w:lang w:val="sq-AL"/>
              </w:rPr>
              <w:t>1.1</w:t>
            </w:r>
          </w:p>
          <w:p w:rsidR="00536076" w:rsidRPr="00E43D7A" w:rsidRDefault="00536076" w:rsidP="008301C7">
            <w:pPr>
              <w:pStyle w:val="Tabele"/>
              <w:widowControl w:val="0"/>
              <w:rPr>
                <w:sz w:val="18"/>
                <w:szCs w:val="18"/>
                <w:lang w:val="sq-AL"/>
              </w:rPr>
            </w:pPr>
          </w:p>
        </w:tc>
        <w:tc>
          <w:tcPr>
            <w:tcW w:w="889" w:type="pct"/>
            <w:tcBorders>
              <w:bottom w:val="single" w:sz="4" w:space="0" w:color="000000"/>
            </w:tcBorders>
          </w:tcPr>
          <w:p w:rsidR="00536076" w:rsidRPr="00E43D7A" w:rsidRDefault="00536076" w:rsidP="008301C7">
            <w:pPr>
              <w:pStyle w:val="Tabele"/>
              <w:widowControl w:val="0"/>
              <w:ind w:firstLine="0"/>
              <w:rPr>
                <w:sz w:val="18"/>
                <w:szCs w:val="18"/>
                <w:lang w:val="sq-AL"/>
              </w:rPr>
            </w:pPr>
            <w:r w:rsidRPr="00E43D7A">
              <w:rPr>
                <w:sz w:val="18"/>
                <w:szCs w:val="18"/>
                <w:lang w:val="sq-AL"/>
              </w:rPr>
              <w:t>ndihma sigurie dhe cilësie për fidanishte</w:t>
            </w:r>
          </w:p>
        </w:tc>
        <w:tc>
          <w:tcPr>
            <w:tcW w:w="738" w:type="pct"/>
            <w:tcBorders>
              <w:bottom w:val="single" w:sz="4" w:space="0" w:color="000000"/>
            </w:tcBorders>
          </w:tcPr>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r w:rsidRPr="00E43D7A">
              <w:rPr>
                <w:sz w:val="18"/>
                <w:szCs w:val="18"/>
                <w:lang w:val="sq-AL"/>
              </w:rPr>
              <w:t>250.000,00</w:t>
            </w:r>
          </w:p>
        </w:tc>
        <w:tc>
          <w:tcPr>
            <w:tcW w:w="518" w:type="pct"/>
          </w:tcPr>
          <w:p w:rsidR="00536076" w:rsidRPr="00E43D7A" w:rsidRDefault="00536076" w:rsidP="008301C7">
            <w:pPr>
              <w:pStyle w:val="Tabele"/>
              <w:widowControl w:val="0"/>
              <w:rPr>
                <w:sz w:val="18"/>
                <w:szCs w:val="18"/>
                <w:lang w:val="sq-AL"/>
              </w:rPr>
            </w:pPr>
          </w:p>
        </w:tc>
        <w:tc>
          <w:tcPr>
            <w:tcW w:w="801" w:type="pct"/>
            <w:vMerge/>
          </w:tcPr>
          <w:p w:rsidR="00536076" w:rsidRPr="00E43D7A" w:rsidRDefault="00536076" w:rsidP="008301C7">
            <w:pPr>
              <w:pStyle w:val="Tabele"/>
              <w:widowControl w:val="0"/>
              <w:rPr>
                <w:sz w:val="18"/>
                <w:szCs w:val="18"/>
                <w:lang w:val="sq-AL"/>
              </w:rPr>
            </w:pPr>
          </w:p>
        </w:tc>
        <w:tc>
          <w:tcPr>
            <w:tcW w:w="936" w:type="pct"/>
            <w:vMerge/>
            <w:tcBorders>
              <w:top w:val="nil"/>
              <w:bottom w:val="nil"/>
            </w:tcBorders>
          </w:tcPr>
          <w:p w:rsidR="00536076" w:rsidRPr="00E43D7A" w:rsidRDefault="00536076" w:rsidP="008301C7">
            <w:pPr>
              <w:pStyle w:val="Tabele"/>
              <w:widowControl w:val="0"/>
              <w:rPr>
                <w:sz w:val="18"/>
                <w:szCs w:val="18"/>
                <w:lang w:val="sq-AL"/>
              </w:rPr>
            </w:pPr>
          </w:p>
        </w:tc>
        <w:tc>
          <w:tcPr>
            <w:tcW w:w="527" w:type="pct"/>
            <w:vMerge/>
          </w:tcPr>
          <w:p w:rsidR="00536076" w:rsidRPr="00E43D7A" w:rsidRDefault="00536076" w:rsidP="008301C7">
            <w:pPr>
              <w:pStyle w:val="Tabele"/>
              <w:widowControl w:val="0"/>
              <w:rPr>
                <w:sz w:val="18"/>
                <w:szCs w:val="18"/>
                <w:lang w:val="sq-AL"/>
              </w:rPr>
            </w:pPr>
          </w:p>
        </w:tc>
      </w:tr>
      <w:tr w:rsidR="00536076" w:rsidRPr="00E43D7A" w:rsidTr="008301C7">
        <w:tc>
          <w:tcPr>
            <w:tcW w:w="300" w:type="pct"/>
            <w:vMerge/>
          </w:tcPr>
          <w:p w:rsidR="00536076" w:rsidRPr="00E43D7A" w:rsidRDefault="00536076" w:rsidP="008301C7">
            <w:pPr>
              <w:pStyle w:val="Tabele"/>
              <w:widowControl w:val="0"/>
              <w:rPr>
                <w:sz w:val="18"/>
                <w:szCs w:val="18"/>
                <w:lang w:val="sq-AL"/>
              </w:rPr>
            </w:pPr>
          </w:p>
        </w:tc>
        <w:tc>
          <w:tcPr>
            <w:tcW w:w="291" w:type="pct"/>
          </w:tcPr>
          <w:p w:rsidR="00536076" w:rsidRPr="00E43D7A" w:rsidRDefault="00536076" w:rsidP="008301C7">
            <w:pPr>
              <w:pStyle w:val="Tabele"/>
              <w:widowControl w:val="0"/>
              <w:ind w:firstLine="0"/>
              <w:rPr>
                <w:sz w:val="18"/>
                <w:szCs w:val="18"/>
                <w:lang w:val="sq-AL"/>
              </w:rPr>
            </w:pPr>
            <w:r w:rsidRPr="00E43D7A">
              <w:rPr>
                <w:sz w:val="18"/>
                <w:szCs w:val="18"/>
                <w:lang w:val="sq-AL"/>
              </w:rPr>
              <w:t>1.2</w:t>
            </w:r>
          </w:p>
        </w:tc>
        <w:tc>
          <w:tcPr>
            <w:tcW w:w="889" w:type="pct"/>
          </w:tcPr>
          <w:p w:rsidR="00536076" w:rsidRPr="00E43D7A" w:rsidRDefault="00536076" w:rsidP="008301C7">
            <w:pPr>
              <w:pStyle w:val="Tabele"/>
              <w:widowControl w:val="0"/>
              <w:ind w:firstLine="0"/>
              <w:rPr>
                <w:sz w:val="18"/>
                <w:szCs w:val="18"/>
                <w:lang w:val="sq-AL"/>
              </w:rPr>
            </w:pPr>
            <w:r w:rsidRPr="00E43D7A">
              <w:rPr>
                <w:sz w:val="18"/>
                <w:szCs w:val="18"/>
                <w:lang w:val="sq-AL"/>
              </w:rPr>
              <w:t>subvencione për fermerë të ullishtarisë</w:t>
            </w:r>
          </w:p>
        </w:tc>
        <w:tc>
          <w:tcPr>
            <w:tcW w:w="738" w:type="pct"/>
          </w:tcPr>
          <w:p w:rsidR="00536076" w:rsidRPr="00E43D7A" w:rsidRDefault="00536076" w:rsidP="008301C7">
            <w:pPr>
              <w:pStyle w:val="Tabele"/>
              <w:widowControl w:val="0"/>
              <w:rPr>
                <w:sz w:val="18"/>
                <w:szCs w:val="18"/>
                <w:lang w:val="sq-AL"/>
              </w:rPr>
            </w:pPr>
            <w:r w:rsidRPr="00E43D7A">
              <w:rPr>
                <w:sz w:val="18"/>
                <w:szCs w:val="18"/>
                <w:lang w:val="sq-AL"/>
              </w:rPr>
              <w:t>1.163.092,00</w:t>
            </w:r>
          </w:p>
          <w:p w:rsidR="00536076" w:rsidRPr="00E43D7A" w:rsidRDefault="00536076" w:rsidP="008301C7">
            <w:pPr>
              <w:pStyle w:val="Tabele"/>
              <w:widowControl w:val="0"/>
              <w:rPr>
                <w:sz w:val="18"/>
                <w:szCs w:val="18"/>
                <w:lang w:val="sq-AL"/>
              </w:rPr>
            </w:pPr>
          </w:p>
        </w:tc>
        <w:tc>
          <w:tcPr>
            <w:tcW w:w="518" w:type="pct"/>
          </w:tcPr>
          <w:p w:rsidR="00536076" w:rsidRPr="00E43D7A" w:rsidRDefault="00536076" w:rsidP="008301C7">
            <w:pPr>
              <w:pStyle w:val="Tabele"/>
              <w:widowControl w:val="0"/>
              <w:rPr>
                <w:sz w:val="18"/>
                <w:szCs w:val="18"/>
                <w:lang w:val="sq-AL"/>
              </w:rPr>
            </w:pPr>
          </w:p>
        </w:tc>
        <w:tc>
          <w:tcPr>
            <w:tcW w:w="801" w:type="pct"/>
            <w:vMerge/>
          </w:tcPr>
          <w:p w:rsidR="00536076" w:rsidRPr="00E43D7A" w:rsidRDefault="00536076" w:rsidP="008301C7">
            <w:pPr>
              <w:pStyle w:val="Tabele"/>
              <w:widowControl w:val="0"/>
              <w:rPr>
                <w:sz w:val="18"/>
                <w:szCs w:val="18"/>
                <w:lang w:val="sq-AL"/>
              </w:rPr>
            </w:pPr>
          </w:p>
        </w:tc>
        <w:tc>
          <w:tcPr>
            <w:tcW w:w="936" w:type="pct"/>
            <w:vMerge/>
            <w:tcBorders>
              <w:top w:val="nil"/>
              <w:bottom w:val="nil"/>
            </w:tcBorders>
          </w:tcPr>
          <w:p w:rsidR="00536076" w:rsidRPr="00E43D7A" w:rsidRDefault="00536076" w:rsidP="008301C7">
            <w:pPr>
              <w:pStyle w:val="Tabele"/>
              <w:widowControl w:val="0"/>
              <w:rPr>
                <w:sz w:val="18"/>
                <w:szCs w:val="18"/>
                <w:lang w:val="sq-AL"/>
              </w:rPr>
            </w:pPr>
          </w:p>
        </w:tc>
        <w:tc>
          <w:tcPr>
            <w:tcW w:w="527" w:type="pct"/>
            <w:vMerge/>
          </w:tcPr>
          <w:p w:rsidR="00536076" w:rsidRPr="00E43D7A" w:rsidRDefault="00536076" w:rsidP="008301C7">
            <w:pPr>
              <w:pStyle w:val="Tabele"/>
              <w:widowControl w:val="0"/>
              <w:rPr>
                <w:sz w:val="18"/>
                <w:szCs w:val="18"/>
                <w:lang w:val="sq-AL"/>
              </w:rPr>
            </w:pPr>
          </w:p>
        </w:tc>
      </w:tr>
      <w:tr w:rsidR="00536076" w:rsidRPr="00E43D7A" w:rsidTr="008301C7">
        <w:tc>
          <w:tcPr>
            <w:tcW w:w="300" w:type="pct"/>
            <w:vMerge/>
          </w:tcPr>
          <w:p w:rsidR="00536076" w:rsidRPr="00E43D7A" w:rsidRDefault="00536076" w:rsidP="008301C7">
            <w:pPr>
              <w:pStyle w:val="Tabele"/>
              <w:widowControl w:val="0"/>
              <w:rPr>
                <w:sz w:val="18"/>
                <w:szCs w:val="18"/>
                <w:lang w:val="sq-AL"/>
              </w:rPr>
            </w:pPr>
          </w:p>
        </w:tc>
        <w:tc>
          <w:tcPr>
            <w:tcW w:w="291" w:type="pct"/>
          </w:tcPr>
          <w:p w:rsidR="00536076" w:rsidRPr="00E43D7A" w:rsidRDefault="00536076" w:rsidP="008301C7">
            <w:pPr>
              <w:pStyle w:val="Tabele"/>
              <w:widowControl w:val="0"/>
              <w:ind w:firstLine="0"/>
              <w:rPr>
                <w:sz w:val="18"/>
                <w:szCs w:val="18"/>
                <w:lang w:val="sq-AL"/>
              </w:rPr>
            </w:pPr>
            <w:r w:rsidRPr="00E43D7A">
              <w:rPr>
                <w:sz w:val="18"/>
                <w:szCs w:val="18"/>
                <w:lang w:val="sq-AL"/>
              </w:rPr>
              <w:t>1.3</w:t>
            </w:r>
          </w:p>
        </w:tc>
        <w:tc>
          <w:tcPr>
            <w:tcW w:w="889" w:type="pct"/>
          </w:tcPr>
          <w:p w:rsidR="00536076" w:rsidRPr="00E43D7A" w:rsidRDefault="00536076" w:rsidP="008301C7">
            <w:pPr>
              <w:pStyle w:val="Tabele"/>
              <w:widowControl w:val="0"/>
              <w:ind w:firstLine="0"/>
              <w:rPr>
                <w:sz w:val="18"/>
                <w:szCs w:val="18"/>
                <w:lang w:val="sq-AL"/>
              </w:rPr>
            </w:pPr>
            <w:r w:rsidRPr="00E43D7A">
              <w:rPr>
                <w:sz w:val="18"/>
                <w:szCs w:val="18"/>
                <w:lang w:val="sq-AL"/>
              </w:rPr>
              <w:t>subvencione për vjelje të mekanizuar</w:t>
            </w:r>
          </w:p>
        </w:tc>
        <w:tc>
          <w:tcPr>
            <w:tcW w:w="738" w:type="pct"/>
          </w:tcPr>
          <w:p w:rsidR="00536076" w:rsidRPr="00E43D7A" w:rsidRDefault="00536076" w:rsidP="008301C7">
            <w:pPr>
              <w:pStyle w:val="Tabele"/>
              <w:widowControl w:val="0"/>
              <w:rPr>
                <w:sz w:val="18"/>
                <w:szCs w:val="18"/>
                <w:lang w:val="sq-AL"/>
              </w:rPr>
            </w:pPr>
            <w:r w:rsidRPr="00E43D7A">
              <w:rPr>
                <w:sz w:val="18"/>
                <w:szCs w:val="18"/>
                <w:lang w:val="sq-AL"/>
              </w:rPr>
              <w:t>200.000,00</w:t>
            </w:r>
          </w:p>
          <w:p w:rsidR="00536076" w:rsidRPr="00E43D7A" w:rsidRDefault="00536076" w:rsidP="008301C7">
            <w:pPr>
              <w:pStyle w:val="Tabele"/>
              <w:widowControl w:val="0"/>
              <w:rPr>
                <w:sz w:val="18"/>
                <w:szCs w:val="18"/>
                <w:lang w:val="sq-AL"/>
              </w:rPr>
            </w:pPr>
          </w:p>
        </w:tc>
        <w:tc>
          <w:tcPr>
            <w:tcW w:w="518" w:type="pct"/>
          </w:tcPr>
          <w:p w:rsidR="00536076" w:rsidRPr="00E43D7A" w:rsidRDefault="00536076" w:rsidP="008301C7">
            <w:pPr>
              <w:pStyle w:val="Tabele"/>
              <w:widowControl w:val="0"/>
              <w:rPr>
                <w:sz w:val="18"/>
                <w:szCs w:val="18"/>
                <w:lang w:val="sq-AL"/>
              </w:rPr>
            </w:pPr>
          </w:p>
        </w:tc>
        <w:tc>
          <w:tcPr>
            <w:tcW w:w="801" w:type="pct"/>
            <w:vMerge/>
          </w:tcPr>
          <w:p w:rsidR="00536076" w:rsidRPr="00E43D7A" w:rsidRDefault="00536076" w:rsidP="008301C7">
            <w:pPr>
              <w:pStyle w:val="Tabele"/>
              <w:widowControl w:val="0"/>
              <w:rPr>
                <w:sz w:val="18"/>
                <w:szCs w:val="18"/>
                <w:lang w:val="sq-AL"/>
              </w:rPr>
            </w:pPr>
          </w:p>
        </w:tc>
        <w:tc>
          <w:tcPr>
            <w:tcW w:w="936" w:type="pct"/>
            <w:vMerge/>
            <w:tcBorders>
              <w:top w:val="nil"/>
              <w:bottom w:val="nil"/>
            </w:tcBorders>
          </w:tcPr>
          <w:p w:rsidR="00536076" w:rsidRPr="00E43D7A" w:rsidRDefault="00536076" w:rsidP="008301C7">
            <w:pPr>
              <w:pStyle w:val="Tabele"/>
              <w:widowControl w:val="0"/>
              <w:rPr>
                <w:sz w:val="18"/>
                <w:szCs w:val="18"/>
                <w:lang w:val="sq-AL"/>
              </w:rPr>
            </w:pPr>
          </w:p>
        </w:tc>
        <w:tc>
          <w:tcPr>
            <w:tcW w:w="527" w:type="pct"/>
            <w:vMerge/>
          </w:tcPr>
          <w:p w:rsidR="00536076" w:rsidRPr="00E43D7A" w:rsidRDefault="00536076" w:rsidP="008301C7">
            <w:pPr>
              <w:pStyle w:val="Tabele"/>
              <w:widowControl w:val="0"/>
              <w:rPr>
                <w:sz w:val="18"/>
                <w:szCs w:val="18"/>
                <w:lang w:val="sq-AL"/>
              </w:rPr>
            </w:pPr>
          </w:p>
        </w:tc>
      </w:tr>
      <w:tr w:rsidR="00536076" w:rsidRPr="00E43D7A" w:rsidTr="008301C7">
        <w:tc>
          <w:tcPr>
            <w:tcW w:w="300" w:type="pct"/>
          </w:tcPr>
          <w:p w:rsidR="00536076" w:rsidRPr="00E43D7A" w:rsidRDefault="00536076" w:rsidP="008301C7">
            <w:pPr>
              <w:pStyle w:val="Tabele"/>
              <w:widowControl w:val="0"/>
              <w:rPr>
                <w:sz w:val="18"/>
                <w:szCs w:val="18"/>
                <w:lang w:val="sq-AL"/>
              </w:rPr>
            </w:pPr>
          </w:p>
        </w:tc>
        <w:tc>
          <w:tcPr>
            <w:tcW w:w="291" w:type="pct"/>
          </w:tcPr>
          <w:p w:rsidR="00536076" w:rsidRPr="00E43D7A" w:rsidRDefault="00536076" w:rsidP="008301C7">
            <w:pPr>
              <w:pStyle w:val="Tabele"/>
              <w:widowControl w:val="0"/>
              <w:ind w:firstLine="0"/>
              <w:rPr>
                <w:sz w:val="18"/>
                <w:szCs w:val="18"/>
                <w:lang w:val="sq-AL"/>
              </w:rPr>
            </w:pPr>
            <w:r w:rsidRPr="00E43D7A">
              <w:rPr>
                <w:sz w:val="18"/>
                <w:szCs w:val="18"/>
                <w:lang w:val="sq-AL"/>
              </w:rPr>
              <w:t xml:space="preserve">1.4 </w:t>
            </w:r>
          </w:p>
          <w:p w:rsidR="00536076" w:rsidRPr="00E43D7A" w:rsidRDefault="00536076" w:rsidP="008301C7">
            <w:pPr>
              <w:pStyle w:val="Tabele"/>
              <w:widowControl w:val="0"/>
              <w:rPr>
                <w:sz w:val="18"/>
                <w:szCs w:val="18"/>
                <w:lang w:val="sq-AL"/>
              </w:rPr>
            </w:pPr>
          </w:p>
        </w:tc>
        <w:tc>
          <w:tcPr>
            <w:tcW w:w="889" w:type="pct"/>
          </w:tcPr>
          <w:p w:rsidR="00536076" w:rsidRPr="00E43D7A" w:rsidRDefault="00536076" w:rsidP="008301C7">
            <w:pPr>
              <w:pStyle w:val="Tabele"/>
              <w:widowControl w:val="0"/>
              <w:ind w:firstLine="0"/>
              <w:rPr>
                <w:sz w:val="18"/>
                <w:szCs w:val="18"/>
                <w:lang w:val="sq-AL"/>
              </w:rPr>
            </w:pPr>
            <w:r w:rsidRPr="00E43D7A">
              <w:rPr>
                <w:sz w:val="18"/>
                <w:szCs w:val="18"/>
                <w:lang w:val="sq-AL"/>
              </w:rPr>
              <w:t>subvencione për pika të prodhimit të vajit</w:t>
            </w:r>
          </w:p>
        </w:tc>
        <w:tc>
          <w:tcPr>
            <w:tcW w:w="738" w:type="pct"/>
          </w:tcPr>
          <w:p w:rsidR="00536076" w:rsidRPr="00E43D7A" w:rsidRDefault="00536076" w:rsidP="008301C7">
            <w:pPr>
              <w:pStyle w:val="Tabele"/>
              <w:widowControl w:val="0"/>
              <w:rPr>
                <w:sz w:val="18"/>
                <w:szCs w:val="18"/>
                <w:lang w:val="sq-AL"/>
              </w:rPr>
            </w:pPr>
            <w:r w:rsidRPr="00E43D7A">
              <w:rPr>
                <w:sz w:val="18"/>
                <w:szCs w:val="18"/>
                <w:lang w:val="sq-AL"/>
              </w:rPr>
              <w:t>580.000,00</w:t>
            </w:r>
          </w:p>
        </w:tc>
        <w:tc>
          <w:tcPr>
            <w:tcW w:w="518" w:type="pct"/>
          </w:tcPr>
          <w:p w:rsidR="00536076" w:rsidRPr="00E43D7A" w:rsidRDefault="00536076" w:rsidP="008301C7">
            <w:pPr>
              <w:pStyle w:val="Tabele"/>
              <w:widowControl w:val="0"/>
              <w:rPr>
                <w:sz w:val="18"/>
                <w:szCs w:val="18"/>
                <w:lang w:val="sq-AL"/>
              </w:rPr>
            </w:pPr>
          </w:p>
        </w:tc>
        <w:tc>
          <w:tcPr>
            <w:tcW w:w="801" w:type="pct"/>
            <w:vMerge/>
          </w:tcPr>
          <w:p w:rsidR="00536076" w:rsidRPr="00E43D7A" w:rsidRDefault="00536076" w:rsidP="008301C7">
            <w:pPr>
              <w:pStyle w:val="Tabele"/>
              <w:widowControl w:val="0"/>
              <w:rPr>
                <w:sz w:val="18"/>
                <w:szCs w:val="18"/>
                <w:lang w:val="sq-AL"/>
              </w:rPr>
            </w:pPr>
          </w:p>
        </w:tc>
        <w:tc>
          <w:tcPr>
            <w:tcW w:w="936" w:type="pct"/>
            <w:vMerge/>
            <w:tcBorders>
              <w:top w:val="nil"/>
              <w:bottom w:val="nil"/>
            </w:tcBorders>
          </w:tcPr>
          <w:p w:rsidR="00536076" w:rsidRPr="00E43D7A" w:rsidRDefault="00536076" w:rsidP="008301C7">
            <w:pPr>
              <w:pStyle w:val="Tabele"/>
              <w:widowControl w:val="0"/>
              <w:rPr>
                <w:sz w:val="18"/>
                <w:szCs w:val="18"/>
                <w:lang w:val="sq-AL"/>
              </w:rPr>
            </w:pPr>
          </w:p>
        </w:tc>
        <w:tc>
          <w:tcPr>
            <w:tcW w:w="527" w:type="pct"/>
            <w:vMerge/>
          </w:tcPr>
          <w:p w:rsidR="00536076" w:rsidRPr="00E43D7A" w:rsidRDefault="00536076" w:rsidP="008301C7">
            <w:pPr>
              <w:pStyle w:val="Tabele"/>
              <w:widowControl w:val="0"/>
              <w:rPr>
                <w:sz w:val="18"/>
                <w:szCs w:val="18"/>
                <w:lang w:val="sq-AL"/>
              </w:rPr>
            </w:pPr>
          </w:p>
        </w:tc>
      </w:tr>
      <w:tr w:rsidR="00536076" w:rsidRPr="00E43D7A" w:rsidTr="008301C7">
        <w:tc>
          <w:tcPr>
            <w:tcW w:w="300" w:type="pct"/>
          </w:tcPr>
          <w:p w:rsidR="00536076" w:rsidRPr="00E43D7A" w:rsidRDefault="00536076" w:rsidP="008301C7">
            <w:pPr>
              <w:pStyle w:val="Tabele"/>
              <w:widowControl w:val="0"/>
              <w:rPr>
                <w:sz w:val="18"/>
                <w:szCs w:val="18"/>
                <w:lang w:val="sq-AL"/>
              </w:rPr>
            </w:pPr>
          </w:p>
        </w:tc>
        <w:tc>
          <w:tcPr>
            <w:tcW w:w="291" w:type="pct"/>
          </w:tcPr>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ind w:firstLine="0"/>
              <w:rPr>
                <w:sz w:val="18"/>
                <w:szCs w:val="18"/>
                <w:lang w:val="sq-AL"/>
              </w:rPr>
            </w:pPr>
            <w:r w:rsidRPr="00E43D7A">
              <w:rPr>
                <w:sz w:val="18"/>
                <w:szCs w:val="18"/>
                <w:lang w:val="sq-AL"/>
              </w:rPr>
              <w:t>1.5</w:t>
            </w:r>
          </w:p>
        </w:tc>
        <w:tc>
          <w:tcPr>
            <w:tcW w:w="889" w:type="pct"/>
          </w:tcPr>
          <w:p w:rsidR="00536076" w:rsidRPr="00E43D7A" w:rsidRDefault="00536076" w:rsidP="008301C7">
            <w:pPr>
              <w:pStyle w:val="Tabele"/>
              <w:widowControl w:val="0"/>
              <w:ind w:firstLine="0"/>
              <w:jc w:val="left"/>
              <w:rPr>
                <w:sz w:val="18"/>
                <w:szCs w:val="18"/>
                <w:lang w:val="sq-AL"/>
              </w:rPr>
            </w:pPr>
            <w:r w:rsidRPr="00E43D7A">
              <w:rPr>
                <w:sz w:val="18"/>
                <w:szCs w:val="18"/>
                <w:lang w:val="sq-AL"/>
              </w:rPr>
              <w:t>ndihma për pjesëmarrje në panaire ndërkombëtare</w:t>
            </w:r>
          </w:p>
        </w:tc>
        <w:tc>
          <w:tcPr>
            <w:tcW w:w="738" w:type="pct"/>
          </w:tcPr>
          <w:p w:rsidR="00536076" w:rsidRPr="00E43D7A" w:rsidRDefault="00536076" w:rsidP="008301C7">
            <w:pPr>
              <w:pStyle w:val="Tabele"/>
              <w:widowControl w:val="0"/>
              <w:rPr>
                <w:sz w:val="18"/>
                <w:szCs w:val="18"/>
                <w:lang w:val="sq-AL"/>
              </w:rPr>
            </w:pPr>
            <w:r w:rsidRPr="00E43D7A">
              <w:rPr>
                <w:sz w:val="18"/>
                <w:szCs w:val="18"/>
                <w:lang w:val="sq-AL"/>
              </w:rPr>
              <w:t>30.000,00</w:t>
            </w:r>
          </w:p>
        </w:tc>
        <w:tc>
          <w:tcPr>
            <w:tcW w:w="518" w:type="pct"/>
          </w:tcPr>
          <w:p w:rsidR="00536076" w:rsidRPr="00E43D7A" w:rsidRDefault="00536076" w:rsidP="008301C7">
            <w:pPr>
              <w:pStyle w:val="Tabele"/>
              <w:widowControl w:val="0"/>
              <w:rPr>
                <w:sz w:val="18"/>
                <w:szCs w:val="18"/>
                <w:lang w:val="sq-AL"/>
              </w:rPr>
            </w:pPr>
          </w:p>
        </w:tc>
        <w:tc>
          <w:tcPr>
            <w:tcW w:w="801" w:type="pct"/>
            <w:vMerge/>
          </w:tcPr>
          <w:p w:rsidR="00536076" w:rsidRPr="00E43D7A" w:rsidRDefault="00536076" w:rsidP="008301C7">
            <w:pPr>
              <w:pStyle w:val="Tabele"/>
              <w:widowControl w:val="0"/>
              <w:rPr>
                <w:sz w:val="18"/>
                <w:szCs w:val="18"/>
                <w:lang w:val="sq-AL"/>
              </w:rPr>
            </w:pPr>
          </w:p>
        </w:tc>
        <w:tc>
          <w:tcPr>
            <w:tcW w:w="936" w:type="pct"/>
            <w:vMerge/>
            <w:tcBorders>
              <w:top w:val="nil"/>
              <w:bottom w:val="nil"/>
            </w:tcBorders>
          </w:tcPr>
          <w:p w:rsidR="00536076" w:rsidRPr="00E43D7A" w:rsidRDefault="00536076" w:rsidP="008301C7">
            <w:pPr>
              <w:pStyle w:val="Tabele"/>
              <w:widowControl w:val="0"/>
              <w:rPr>
                <w:sz w:val="18"/>
                <w:szCs w:val="18"/>
                <w:lang w:val="sq-AL"/>
              </w:rPr>
            </w:pPr>
          </w:p>
        </w:tc>
        <w:tc>
          <w:tcPr>
            <w:tcW w:w="527" w:type="pct"/>
            <w:vMerge/>
          </w:tcPr>
          <w:p w:rsidR="00536076" w:rsidRPr="00E43D7A" w:rsidRDefault="00536076" w:rsidP="008301C7">
            <w:pPr>
              <w:pStyle w:val="Tabele"/>
              <w:widowControl w:val="0"/>
              <w:rPr>
                <w:sz w:val="18"/>
                <w:szCs w:val="18"/>
                <w:lang w:val="sq-AL"/>
              </w:rPr>
            </w:pPr>
          </w:p>
        </w:tc>
      </w:tr>
      <w:tr w:rsidR="00536076" w:rsidRPr="00E43D7A" w:rsidTr="008301C7">
        <w:tc>
          <w:tcPr>
            <w:tcW w:w="300" w:type="pct"/>
          </w:tcPr>
          <w:p w:rsidR="00536076" w:rsidRPr="00E43D7A" w:rsidRDefault="00536076" w:rsidP="008301C7">
            <w:pPr>
              <w:pStyle w:val="Tabele"/>
              <w:widowControl w:val="0"/>
              <w:rPr>
                <w:sz w:val="18"/>
                <w:szCs w:val="18"/>
                <w:lang w:val="sq-AL"/>
              </w:rPr>
            </w:pPr>
          </w:p>
        </w:tc>
        <w:tc>
          <w:tcPr>
            <w:tcW w:w="1180" w:type="pct"/>
            <w:gridSpan w:val="2"/>
            <w:tcBorders>
              <w:bottom w:val="single" w:sz="4" w:space="0" w:color="000000"/>
            </w:tcBorders>
            <w:shd w:val="clear" w:color="auto" w:fill="auto"/>
          </w:tcPr>
          <w:p w:rsidR="00536076" w:rsidRPr="00E43D7A" w:rsidRDefault="00536076" w:rsidP="008301C7">
            <w:pPr>
              <w:pStyle w:val="Tabele"/>
              <w:widowControl w:val="0"/>
              <w:rPr>
                <w:b/>
                <w:sz w:val="18"/>
                <w:szCs w:val="18"/>
                <w:lang w:val="sq-AL"/>
              </w:rPr>
            </w:pPr>
            <w:proofErr w:type="spellStart"/>
            <w:r w:rsidRPr="00E43D7A">
              <w:rPr>
                <w:b/>
                <w:sz w:val="18"/>
                <w:szCs w:val="18"/>
                <w:lang w:val="sq-AL"/>
              </w:rPr>
              <w:t>Nëntotali</w:t>
            </w:r>
            <w:proofErr w:type="spellEnd"/>
            <w:r w:rsidRPr="00E43D7A">
              <w:rPr>
                <w:b/>
                <w:sz w:val="18"/>
                <w:szCs w:val="18"/>
                <w:lang w:val="sq-AL"/>
              </w:rPr>
              <w:t xml:space="preserve"> (A)</w:t>
            </w:r>
          </w:p>
        </w:tc>
        <w:tc>
          <w:tcPr>
            <w:tcW w:w="738" w:type="pct"/>
            <w:tcBorders>
              <w:bottom w:val="single" w:sz="4" w:space="0" w:color="000000"/>
            </w:tcBorders>
            <w:shd w:val="clear" w:color="auto" w:fill="auto"/>
          </w:tcPr>
          <w:p w:rsidR="00536076" w:rsidRPr="00E43D7A" w:rsidRDefault="00536076" w:rsidP="008301C7">
            <w:pPr>
              <w:pStyle w:val="Tabele"/>
              <w:widowControl w:val="0"/>
              <w:rPr>
                <w:b/>
                <w:sz w:val="18"/>
                <w:szCs w:val="18"/>
                <w:lang w:val="sq-AL"/>
              </w:rPr>
            </w:pPr>
            <w:r w:rsidRPr="00E43D7A">
              <w:rPr>
                <w:b/>
                <w:sz w:val="18"/>
                <w:szCs w:val="18"/>
                <w:lang w:val="sq-AL"/>
              </w:rPr>
              <w:t>2.562.616,00</w:t>
            </w:r>
          </w:p>
        </w:tc>
        <w:tc>
          <w:tcPr>
            <w:tcW w:w="518" w:type="pct"/>
          </w:tcPr>
          <w:p w:rsidR="00536076" w:rsidRPr="00E43D7A" w:rsidRDefault="00536076" w:rsidP="008301C7">
            <w:pPr>
              <w:pStyle w:val="Tabele"/>
              <w:widowControl w:val="0"/>
              <w:rPr>
                <w:b/>
                <w:sz w:val="18"/>
                <w:szCs w:val="18"/>
                <w:lang w:val="sq-AL"/>
              </w:rPr>
            </w:pPr>
          </w:p>
        </w:tc>
        <w:tc>
          <w:tcPr>
            <w:tcW w:w="801" w:type="pct"/>
            <w:vMerge/>
          </w:tcPr>
          <w:p w:rsidR="00536076" w:rsidRPr="00E43D7A" w:rsidRDefault="00536076" w:rsidP="008301C7">
            <w:pPr>
              <w:pStyle w:val="Tabele"/>
              <w:widowControl w:val="0"/>
              <w:rPr>
                <w:sz w:val="18"/>
                <w:szCs w:val="18"/>
                <w:lang w:val="sq-AL"/>
              </w:rPr>
            </w:pPr>
          </w:p>
        </w:tc>
        <w:tc>
          <w:tcPr>
            <w:tcW w:w="936" w:type="pct"/>
            <w:vMerge/>
            <w:tcBorders>
              <w:top w:val="nil"/>
              <w:bottom w:val="nil"/>
            </w:tcBorders>
          </w:tcPr>
          <w:p w:rsidR="00536076" w:rsidRPr="00E43D7A" w:rsidRDefault="00536076" w:rsidP="008301C7">
            <w:pPr>
              <w:pStyle w:val="Tabele"/>
              <w:widowControl w:val="0"/>
              <w:rPr>
                <w:sz w:val="18"/>
                <w:szCs w:val="18"/>
                <w:lang w:val="sq-AL"/>
              </w:rPr>
            </w:pPr>
          </w:p>
        </w:tc>
        <w:tc>
          <w:tcPr>
            <w:tcW w:w="527" w:type="pct"/>
            <w:vMerge/>
          </w:tcPr>
          <w:p w:rsidR="00536076" w:rsidRPr="00E43D7A" w:rsidRDefault="00536076" w:rsidP="008301C7">
            <w:pPr>
              <w:pStyle w:val="Tabele"/>
              <w:widowControl w:val="0"/>
              <w:rPr>
                <w:sz w:val="18"/>
                <w:szCs w:val="18"/>
                <w:lang w:val="sq-AL"/>
              </w:rPr>
            </w:pPr>
          </w:p>
        </w:tc>
      </w:tr>
      <w:tr w:rsidR="00536076" w:rsidRPr="00E43D7A" w:rsidTr="008301C7">
        <w:tc>
          <w:tcPr>
            <w:tcW w:w="300" w:type="pct"/>
            <w:vMerge w:val="restart"/>
          </w:tcPr>
          <w:p w:rsidR="00536076" w:rsidRPr="00E43D7A" w:rsidRDefault="00536076" w:rsidP="008301C7">
            <w:pPr>
              <w:pStyle w:val="Tabele"/>
              <w:widowControl w:val="0"/>
              <w:rPr>
                <w:sz w:val="18"/>
                <w:szCs w:val="18"/>
                <w:lang w:val="sq-AL"/>
              </w:rPr>
            </w:pPr>
          </w:p>
        </w:tc>
        <w:tc>
          <w:tcPr>
            <w:tcW w:w="1180" w:type="pct"/>
            <w:gridSpan w:val="2"/>
            <w:tcBorders>
              <w:bottom w:val="single" w:sz="4" w:space="0" w:color="000000"/>
            </w:tcBorders>
            <w:shd w:val="clear" w:color="auto" w:fill="auto"/>
          </w:tcPr>
          <w:p w:rsidR="00536076" w:rsidRPr="00E43D7A" w:rsidRDefault="00536076" w:rsidP="008301C7">
            <w:pPr>
              <w:pStyle w:val="Tabele"/>
              <w:widowControl w:val="0"/>
              <w:ind w:firstLine="0"/>
              <w:jc w:val="left"/>
              <w:rPr>
                <w:b/>
                <w:sz w:val="18"/>
                <w:szCs w:val="18"/>
                <w:lang w:val="sq-AL"/>
              </w:rPr>
            </w:pPr>
            <w:r w:rsidRPr="00E43D7A">
              <w:rPr>
                <w:b/>
                <w:sz w:val="18"/>
                <w:szCs w:val="18"/>
                <w:lang w:val="sq-AL"/>
              </w:rPr>
              <w:t>Prokurim shërbimesh/asistencë teknike e specializuar, trajnim, vizita studimore, transferim njohurish</w:t>
            </w:r>
          </w:p>
        </w:tc>
        <w:tc>
          <w:tcPr>
            <w:tcW w:w="738" w:type="pct"/>
            <w:tcBorders>
              <w:bottom w:val="single" w:sz="4" w:space="0" w:color="000000"/>
            </w:tcBorders>
            <w:shd w:val="clear" w:color="auto" w:fill="auto"/>
          </w:tcPr>
          <w:p w:rsidR="00536076" w:rsidRPr="00E43D7A" w:rsidRDefault="00536076" w:rsidP="008301C7">
            <w:pPr>
              <w:pStyle w:val="Tabele"/>
              <w:widowControl w:val="0"/>
              <w:rPr>
                <w:b/>
                <w:sz w:val="18"/>
                <w:szCs w:val="18"/>
                <w:lang w:val="sq-AL"/>
              </w:rPr>
            </w:pPr>
          </w:p>
          <w:p w:rsidR="00536076" w:rsidRPr="00E43D7A" w:rsidRDefault="00536076" w:rsidP="008301C7">
            <w:pPr>
              <w:pStyle w:val="Tabele"/>
              <w:widowControl w:val="0"/>
              <w:rPr>
                <w:b/>
                <w:sz w:val="18"/>
                <w:szCs w:val="18"/>
                <w:lang w:val="sq-AL"/>
              </w:rPr>
            </w:pPr>
            <w:r w:rsidRPr="00E43D7A">
              <w:rPr>
                <w:b/>
                <w:sz w:val="18"/>
                <w:szCs w:val="18"/>
                <w:lang w:val="sq-AL"/>
              </w:rPr>
              <w:t>437.384,00</w:t>
            </w:r>
          </w:p>
        </w:tc>
        <w:tc>
          <w:tcPr>
            <w:tcW w:w="518" w:type="pct"/>
          </w:tcPr>
          <w:p w:rsidR="00536076" w:rsidRPr="00E43D7A" w:rsidRDefault="00536076" w:rsidP="008301C7">
            <w:pPr>
              <w:pStyle w:val="Tabele"/>
              <w:widowControl w:val="0"/>
              <w:rPr>
                <w:b/>
                <w:sz w:val="18"/>
                <w:szCs w:val="18"/>
                <w:lang w:val="sq-AL"/>
              </w:rPr>
            </w:pPr>
          </w:p>
        </w:tc>
        <w:tc>
          <w:tcPr>
            <w:tcW w:w="801" w:type="pct"/>
            <w:vMerge/>
          </w:tcPr>
          <w:p w:rsidR="00536076" w:rsidRPr="00E43D7A" w:rsidRDefault="00536076" w:rsidP="008301C7">
            <w:pPr>
              <w:pStyle w:val="Tabele"/>
              <w:widowControl w:val="0"/>
              <w:rPr>
                <w:sz w:val="18"/>
                <w:szCs w:val="18"/>
                <w:lang w:val="sq-AL"/>
              </w:rPr>
            </w:pPr>
          </w:p>
        </w:tc>
        <w:tc>
          <w:tcPr>
            <w:tcW w:w="936" w:type="pct"/>
            <w:vMerge/>
            <w:tcBorders>
              <w:top w:val="nil"/>
              <w:bottom w:val="nil"/>
            </w:tcBorders>
          </w:tcPr>
          <w:p w:rsidR="00536076" w:rsidRPr="00E43D7A" w:rsidRDefault="00536076" w:rsidP="008301C7">
            <w:pPr>
              <w:pStyle w:val="Tabele"/>
              <w:widowControl w:val="0"/>
              <w:rPr>
                <w:sz w:val="18"/>
                <w:szCs w:val="18"/>
                <w:lang w:val="sq-AL"/>
              </w:rPr>
            </w:pPr>
          </w:p>
        </w:tc>
        <w:tc>
          <w:tcPr>
            <w:tcW w:w="527" w:type="pct"/>
            <w:vMerge/>
          </w:tcPr>
          <w:p w:rsidR="00536076" w:rsidRPr="00E43D7A" w:rsidRDefault="00536076" w:rsidP="008301C7">
            <w:pPr>
              <w:pStyle w:val="Tabele"/>
              <w:widowControl w:val="0"/>
              <w:rPr>
                <w:sz w:val="18"/>
                <w:szCs w:val="18"/>
                <w:lang w:val="sq-AL"/>
              </w:rPr>
            </w:pPr>
          </w:p>
        </w:tc>
      </w:tr>
      <w:tr w:rsidR="00536076" w:rsidRPr="00E43D7A" w:rsidTr="008301C7">
        <w:tc>
          <w:tcPr>
            <w:tcW w:w="300" w:type="pct"/>
            <w:vMerge/>
          </w:tcPr>
          <w:p w:rsidR="00536076" w:rsidRPr="00E43D7A" w:rsidRDefault="00536076" w:rsidP="008301C7">
            <w:pPr>
              <w:pStyle w:val="Tabele"/>
              <w:widowControl w:val="0"/>
              <w:rPr>
                <w:sz w:val="18"/>
                <w:szCs w:val="18"/>
                <w:lang w:val="sq-AL"/>
              </w:rPr>
            </w:pPr>
          </w:p>
        </w:tc>
        <w:tc>
          <w:tcPr>
            <w:tcW w:w="291" w:type="pct"/>
            <w:tcBorders>
              <w:bottom w:val="single" w:sz="4" w:space="0" w:color="000000"/>
            </w:tcBorders>
          </w:tcPr>
          <w:p w:rsidR="00536076" w:rsidRPr="00E43D7A" w:rsidRDefault="00536076" w:rsidP="008301C7">
            <w:pPr>
              <w:pStyle w:val="Tabele"/>
              <w:widowControl w:val="0"/>
              <w:ind w:firstLine="0"/>
              <w:rPr>
                <w:sz w:val="18"/>
                <w:szCs w:val="18"/>
                <w:lang w:val="sq-AL"/>
              </w:rPr>
            </w:pPr>
            <w:r w:rsidRPr="00E43D7A">
              <w:rPr>
                <w:sz w:val="18"/>
                <w:szCs w:val="18"/>
                <w:lang w:val="sq-AL"/>
              </w:rPr>
              <w:t>2.1</w:t>
            </w:r>
          </w:p>
        </w:tc>
        <w:tc>
          <w:tcPr>
            <w:tcW w:w="889" w:type="pct"/>
            <w:tcBorders>
              <w:bottom w:val="single" w:sz="4" w:space="0" w:color="000000"/>
            </w:tcBorders>
          </w:tcPr>
          <w:p w:rsidR="00536076" w:rsidRPr="00E43D7A" w:rsidRDefault="00536076" w:rsidP="008301C7">
            <w:pPr>
              <w:pStyle w:val="Tabele"/>
              <w:widowControl w:val="0"/>
              <w:ind w:firstLine="0"/>
              <w:rPr>
                <w:sz w:val="18"/>
                <w:szCs w:val="18"/>
                <w:lang w:val="sq-AL"/>
              </w:rPr>
            </w:pPr>
            <w:r w:rsidRPr="00E43D7A">
              <w:rPr>
                <w:sz w:val="18"/>
                <w:szCs w:val="18"/>
                <w:lang w:val="sq-AL"/>
              </w:rPr>
              <w:t>misione ekspertësh</w:t>
            </w:r>
          </w:p>
        </w:tc>
        <w:tc>
          <w:tcPr>
            <w:tcW w:w="738" w:type="pct"/>
            <w:tcBorders>
              <w:bottom w:val="single" w:sz="4" w:space="0" w:color="000000"/>
            </w:tcBorders>
          </w:tcPr>
          <w:p w:rsidR="00536076" w:rsidRPr="00E43D7A" w:rsidRDefault="00536076" w:rsidP="008301C7">
            <w:pPr>
              <w:pStyle w:val="Tabele"/>
              <w:widowControl w:val="0"/>
              <w:rPr>
                <w:sz w:val="18"/>
                <w:szCs w:val="18"/>
                <w:lang w:val="sq-AL"/>
              </w:rPr>
            </w:pPr>
            <w:r w:rsidRPr="00E43D7A">
              <w:rPr>
                <w:sz w:val="18"/>
                <w:szCs w:val="18"/>
                <w:lang w:val="sq-AL"/>
              </w:rPr>
              <w:t>118.360,00</w:t>
            </w:r>
          </w:p>
        </w:tc>
        <w:tc>
          <w:tcPr>
            <w:tcW w:w="518" w:type="pct"/>
          </w:tcPr>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tc>
        <w:tc>
          <w:tcPr>
            <w:tcW w:w="801" w:type="pct"/>
            <w:vMerge/>
          </w:tcPr>
          <w:p w:rsidR="00536076" w:rsidRPr="00E43D7A" w:rsidRDefault="00536076" w:rsidP="008301C7">
            <w:pPr>
              <w:pStyle w:val="Tabele"/>
              <w:widowControl w:val="0"/>
              <w:rPr>
                <w:sz w:val="18"/>
                <w:szCs w:val="18"/>
                <w:lang w:val="sq-AL"/>
              </w:rPr>
            </w:pPr>
          </w:p>
        </w:tc>
        <w:tc>
          <w:tcPr>
            <w:tcW w:w="936" w:type="pct"/>
            <w:vMerge/>
            <w:tcBorders>
              <w:top w:val="nil"/>
              <w:bottom w:val="nil"/>
            </w:tcBorders>
          </w:tcPr>
          <w:p w:rsidR="00536076" w:rsidRPr="00E43D7A" w:rsidRDefault="00536076" w:rsidP="008301C7">
            <w:pPr>
              <w:pStyle w:val="Tabele"/>
              <w:widowControl w:val="0"/>
              <w:rPr>
                <w:sz w:val="18"/>
                <w:szCs w:val="18"/>
                <w:lang w:val="sq-AL"/>
              </w:rPr>
            </w:pPr>
          </w:p>
        </w:tc>
        <w:tc>
          <w:tcPr>
            <w:tcW w:w="527" w:type="pct"/>
            <w:vMerge/>
          </w:tcPr>
          <w:p w:rsidR="00536076" w:rsidRPr="00E43D7A" w:rsidRDefault="00536076" w:rsidP="008301C7">
            <w:pPr>
              <w:pStyle w:val="Tabele"/>
              <w:widowControl w:val="0"/>
              <w:rPr>
                <w:sz w:val="18"/>
                <w:szCs w:val="18"/>
                <w:lang w:val="sq-AL"/>
              </w:rPr>
            </w:pPr>
          </w:p>
        </w:tc>
      </w:tr>
      <w:tr w:rsidR="00536076" w:rsidRPr="00E43D7A" w:rsidTr="008301C7">
        <w:trPr>
          <w:trHeight w:val="381"/>
        </w:trPr>
        <w:tc>
          <w:tcPr>
            <w:tcW w:w="300" w:type="pct"/>
            <w:vMerge/>
          </w:tcPr>
          <w:p w:rsidR="00536076" w:rsidRPr="00E43D7A" w:rsidRDefault="00536076" w:rsidP="008301C7">
            <w:pPr>
              <w:pStyle w:val="Tabele"/>
              <w:widowControl w:val="0"/>
              <w:rPr>
                <w:sz w:val="18"/>
                <w:szCs w:val="18"/>
                <w:lang w:val="sq-AL"/>
              </w:rPr>
            </w:pPr>
          </w:p>
        </w:tc>
        <w:tc>
          <w:tcPr>
            <w:tcW w:w="291" w:type="pct"/>
            <w:tcBorders>
              <w:bottom w:val="single" w:sz="4" w:space="0" w:color="000000"/>
            </w:tcBorders>
          </w:tcPr>
          <w:p w:rsidR="00536076" w:rsidRPr="00E43D7A" w:rsidRDefault="00536076" w:rsidP="008301C7">
            <w:pPr>
              <w:pStyle w:val="Tabele"/>
              <w:widowControl w:val="0"/>
              <w:ind w:firstLine="0"/>
              <w:rPr>
                <w:sz w:val="18"/>
                <w:szCs w:val="18"/>
                <w:lang w:val="sq-AL"/>
              </w:rPr>
            </w:pPr>
            <w:r w:rsidRPr="00E43D7A">
              <w:rPr>
                <w:sz w:val="18"/>
                <w:szCs w:val="18"/>
                <w:lang w:val="sq-AL"/>
              </w:rPr>
              <w:t>2.2</w:t>
            </w:r>
          </w:p>
        </w:tc>
        <w:tc>
          <w:tcPr>
            <w:tcW w:w="889" w:type="pct"/>
            <w:tcBorders>
              <w:bottom w:val="single" w:sz="4" w:space="0" w:color="000000"/>
            </w:tcBorders>
          </w:tcPr>
          <w:p w:rsidR="00536076" w:rsidRPr="00E43D7A" w:rsidRDefault="00536076" w:rsidP="008301C7">
            <w:pPr>
              <w:pStyle w:val="Tabele"/>
              <w:widowControl w:val="0"/>
              <w:ind w:firstLine="0"/>
              <w:rPr>
                <w:sz w:val="18"/>
                <w:szCs w:val="18"/>
                <w:lang w:val="sq-AL"/>
              </w:rPr>
            </w:pPr>
            <w:r w:rsidRPr="00E43D7A">
              <w:rPr>
                <w:sz w:val="18"/>
                <w:szCs w:val="18"/>
                <w:lang w:val="sq-AL"/>
              </w:rPr>
              <w:t>realizim i fushave të koleksionit/fusha mëmë</w:t>
            </w:r>
          </w:p>
        </w:tc>
        <w:tc>
          <w:tcPr>
            <w:tcW w:w="738" w:type="pct"/>
            <w:tcBorders>
              <w:bottom w:val="single" w:sz="4" w:space="0" w:color="000000"/>
            </w:tcBorders>
          </w:tcPr>
          <w:p w:rsidR="00536076" w:rsidRPr="00E43D7A" w:rsidRDefault="00536076" w:rsidP="008301C7">
            <w:pPr>
              <w:pStyle w:val="Tabele"/>
              <w:widowControl w:val="0"/>
              <w:rPr>
                <w:sz w:val="18"/>
                <w:szCs w:val="18"/>
                <w:lang w:val="sq-AL"/>
              </w:rPr>
            </w:pPr>
            <w:r w:rsidRPr="00E43D7A">
              <w:rPr>
                <w:sz w:val="18"/>
                <w:szCs w:val="18"/>
                <w:lang w:val="sq-AL"/>
              </w:rPr>
              <w:t>215.500,00</w:t>
            </w:r>
          </w:p>
        </w:tc>
        <w:tc>
          <w:tcPr>
            <w:tcW w:w="518" w:type="pct"/>
          </w:tcPr>
          <w:p w:rsidR="00536076" w:rsidRPr="00E43D7A" w:rsidRDefault="00536076" w:rsidP="008301C7">
            <w:pPr>
              <w:pStyle w:val="Tabele"/>
              <w:widowControl w:val="0"/>
              <w:rPr>
                <w:sz w:val="18"/>
                <w:szCs w:val="18"/>
                <w:lang w:val="sq-AL"/>
              </w:rPr>
            </w:pPr>
          </w:p>
        </w:tc>
        <w:tc>
          <w:tcPr>
            <w:tcW w:w="801" w:type="pct"/>
            <w:vMerge/>
          </w:tcPr>
          <w:p w:rsidR="00536076" w:rsidRPr="00E43D7A" w:rsidRDefault="00536076" w:rsidP="008301C7">
            <w:pPr>
              <w:pStyle w:val="Tabele"/>
              <w:widowControl w:val="0"/>
              <w:rPr>
                <w:sz w:val="18"/>
                <w:szCs w:val="18"/>
                <w:lang w:val="sq-AL"/>
              </w:rPr>
            </w:pPr>
          </w:p>
        </w:tc>
        <w:tc>
          <w:tcPr>
            <w:tcW w:w="936" w:type="pct"/>
            <w:vMerge/>
            <w:tcBorders>
              <w:top w:val="nil"/>
              <w:bottom w:val="nil"/>
            </w:tcBorders>
          </w:tcPr>
          <w:p w:rsidR="00536076" w:rsidRPr="00E43D7A" w:rsidRDefault="00536076" w:rsidP="008301C7">
            <w:pPr>
              <w:pStyle w:val="Tabele"/>
              <w:widowControl w:val="0"/>
              <w:rPr>
                <w:sz w:val="18"/>
                <w:szCs w:val="18"/>
                <w:lang w:val="sq-AL"/>
              </w:rPr>
            </w:pPr>
          </w:p>
        </w:tc>
        <w:tc>
          <w:tcPr>
            <w:tcW w:w="527" w:type="pct"/>
            <w:vMerge/>
          </w:tcPr>
          <w:p w:rsidR="00536076" w:rsidRPr="00E43D7A" w:rsidRDefault="00536076" w:rsidP="008301C7">
            <w:pPr>
              <w:pStyle w:val="Tabele"/>
              <w:widowControl w:val="0"/>
              <w:rPr>
                <w:sz w:val="18"/>
                <w:szCs w:val="18"/>
                <w:lang w:val="sq-AL"/>
              </w:rPr>
            </w:pPr>
          </w:p>
        </w:tc>
      </w:tr>
      <w:tr w:rsidR="00536076" w:rsidRPr="00E43D7A" w:rsidTr="008301C7">
        <w:tc>
          <w:tcPr>
            <w:tcW w:w="300" w:type="pct"/>
            <w:vMerge/>
          </w:tcPr>
          <w:p w:rsidR="00536076" w:rsidRPr="00E43D7A" w:rsidRDefault="00536076" w:rsidP="008301C7">
            <w:pPr>
              <w:pStyle w:val="Tabele"/>
              <w:widowControl w:val="0"/>
              <w:rPr>
                <w:sz w:val="18"/>
                <w:szCs w:val="18"/>
                <w:lang w:val="sq-AL"/>
              </w:rPr>
            </w:pPr>
          </w:p>
        </w:tc>
        <w:tc>
          <w:tcPr>
            <w:tcW w:w="291" w:type="pct"/>
            <w:tcBorders>
              <w:bottom w:val="single" w:sz="4" w:space="0" w:color="000000"/>
            </w:tcBorders>
          </w:tcPr>
          <w:p w:rsidR="00536076" w:rsidRPr="00E43D7A" w:rsidRDefault="00536076" w:rsidP="008301C7">
            <w:pPr>
              <w:pStyle w:val="Tabele"/>
              <w:widowControl w:val="0"/>
              <w:ind w:firstLine="0"/>
              <w:rPr>
                <w:sz w:val="18"/>
                <w:szCs w:val="18"/>
                <w:lang w:val="sq-AL"/>
              </w:rPr>
            </w:pPr>
            <w:r w:rsidRPr="00E43D7A">
              <w:rPr>
                <w:sz w:val="18"/>
                <w:szCs w:val="18"/>
                <w:lang w:val="sq-AL"/>
              </w:rPr>
              <w:t>2.3</w:t>
            </w:r>
          </w:p>
          <w:p w:rsidR="00536076" w:rsidRPr="00E43D7A" w:rsidRDefault="00536076" w:rsidP="008301C7">
            <w:pPr>
              <w:pStyle w:val="Tabele"/>
              <w:widowControl w:val="0"/>
              <w:rPr>
                <w:sz w:val="18"/>
                <w:szCs w:val="18"/>
                <w:lang w:val="sq-AL"/>
              </w:rPr>
            </w:pPr>
          </w:p>
        </w:tc>
        <w:tc>
          <w:tcPr>
            <w:tcW w:w="889" w:type="pct"/>
            <w:tcBorders>
              <w:bottom w:val="single" w:sz="4" w:space="0" w:color="000000"/>
            </w:tcBorders>
          </w:tcPr>
          <w:p w:rsidR="00536076" w:rsidRPr="00E43D7A" w:rsidRDefault="00536076" w:rsidP="008301C7">
            <w:pPr>
              <w:pStyle w:val="Tabele"/>
              <w:widowControl w:val="0"/>
              <w:ind w:firstLine="0"/>
              <w:rPr>
                <w:sz w:val="18"/>
                <w:szCs w:val="18"/>
                <w:lang w:val="sq-AL"/>
              </w:rPr>
            </w:pPr>
            <w:proofErr w:type="spellStart"/>
            <w:r w:rsidRPr="00E43D7A">
              <w:rPr>
                <w:sz w:val="18"/>
                <w:szCs w:val="18"/>
                <w:lang w:val="sq-AL"/>
              </w:rPr>
              <w:t>stazhe</w:t>
            </w:r>
            <w:proofErr w:type="spellEnd"/>
            <w:r w:rsidRPr="00E43D7A">
              <w:rPr>
                <w:sz w:val="18"/>
                <w:szCs w:val="18"/>
                <w:lang w:val="sq-AL"/>
              </w:rPr>
              <w:t xml:space="preserve"> dhe vizita studimore në Itali</w:t>
            </w:r>
          </w:p>
        </w:tc>
        <w:tc>
          <w:tcPr>
            <w:tcW w:w="738" w:type="pct"/>
            <w:tcBorders>
              <w:bottom w:val="single" w:sz="4" w:space="0" w:color="000000"/>
            </w:tcBorders>
          </w:tcPr>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r w:rsidRPr="00E43D7A">
              <w:rPr>
                <w:sz w:val="18"/>
                <w:szCs w:val="18"/>
                <w:lang w:val="sq-AL"/>
              </w:rPr>
              <w:t>55.800,00</w:t>
            </w:r>
          </w:p>
        </w:tc>
        <w:tc>
          <w:tcPr>
            <w:tcW w:w="518" w:type="pct"/>
          </w:tcPr>
          <w:p w:rsidR="00536076" w:rsidRPr="00E43D7A" w:rsidRDefault="00536076" w:rsidP="008301C7">
            <w:pPr>
              <w:pStyle w:val="Tabele"/>
              <w:widowControl w:val="0"/>
              <w:rPr>
                <w:sz w:val="18"/>
                <w:szCs w:val="18"/>
                <w:lang w:val="sq-AL"/>
              </w:rPr>
            </w:pPr>
          </w:p>
        </w:tc>
        <w:tc>
          <w:tcPr>
            <w:tcW w:w="801" w:type="pct"/>
            <w:vMerge/>
          </w:tcPr>
          <w:p w:rsidR="00536076" w:rsidRPr="00E43D7A" w:rsidRDefault="00536076" w:rsidP="008301C7">
            <w:pPr>
              <w:pStyle w:val="Tabele"/>
              <w:widowControl w:val="0"/>
              <w:rPr>
                <w:sz w:val="18"/>
                <w:szCs w:val="18"/>
                <w:lang w:val="sq-AL"/>
              </w:rPr>
            </w:pPr>
          </w:p>
        </w:tc>
        <w:tc>
          <w:tcPr>
            <w:tcW w:w="936" w:type="pct"/>
            <w:vMerge/>
            <w:tcBorders>
              <w:top w:val="nil"/>
              <w:bottom w:val="nil"/>
            </w:tcBorders>
          </w:tcPr>
          <w:p w:rsidR="00536076" w:rsidRPr="00E43D7A" w:rsidRDefault="00536076" w:rsidP="008301C7">
            <w:pPr>
              <w:pStyle w:val="Tabele"/>
              <w:widowControl w:val="0"/>
              <w:rPr>
                <w:sz w:val="18"/>
                <w:szCs w:val="18"/>
                <w:lang w:val="sq-AL"/>
              </w:rPr>
            </w:pPr>
          </w:p>
        </w:tc>
        <w:tc>
          <w:tcPr>
            <w:tcW w:w="527" w:type="pct"/>
            <w:vMerge/>
          </w:tcPr>
          <w:p w:rsidR="00536076" w:rsidRPr="00E43D7A" w:rsidRDefault="00536076" w:rsidP="008301C7">
            <w:pPr>
              <w:pStyle w:val="Tabele"/>
              <w:widowControl w:val="0"/>
              <w:rPr>
                <w:sz w:val="18"/>
                <w:szCs w:val="18"/>
                <w:lang w:val="sq-AL"/>
              </w:rPr>
            </w:pPr>
          </w:p>
        </w:tc>
      </w:tr>
      <w:tr w:rsidR="00536076" w:rsidRPr="00E43D7A" w:rsidTr="008301C7">
        <w:tc>
          <w:tcPr>
            <w:tcW w:w="300" w:type="pct"/>
            <w:vMerge/>
          </w:tcPr>
          <w:p w:rsidR="00536076" w:rsidRPr="00E43D7A" w:rsidRDefault="00536076" w:rsidP="008301C7">
            <w:pPr>
              <w:pStyle w:val="Tabele"/>
              <w:widowControl w:val="0"/>
              <w:rPr>
                <w:sz w:val="18"/>
                <w:szCs w:val="18"/>
                <w:lang w:val="sq-AL"/>
              </w:rPr>
            </w:pPr>
          </w:p>
        </w:tc>
        <w:tc>
          <w:tcPr>
            <w:tcW w:w="291" w:type="pct"/>
          </w:tcPr>
          <w:p w:rsidR="00536076" w:rsidRPr="00E43D7A" w:rsidRDefault="00536076" w:rsidP="008301C7">
            <w:pPr>
              <w:pStyle w:val="Tabele"/>
              <w:widowControl w:val="0"/>
              <w:ind w:firstLine="0"/>
              <w:rPr>
                <w:sz w:val="18"/>
                <w:szCs w:val="18"/>
                <w:lang w:val="sq-AL"/>
              </w:rPr>
            </w:pPr>
            <w:r w:rsidRPr="00E43D7A">
              <w:rPr>
                <w:sz w:val="18"/>
                <w:szCs w:val="18"/>
                <w:lang w:val="sq-AL"/>
              </w:rPr>
              <w:t>2.4</w:t>
            </w:r>
          </w:p>
        </w:tc>
        <w:tc>
          <w:tcPr>
            <w:tcW w:w="889" w:type="pct"/>
          </w:tcPr>
          <w:p w:rsidR="00536076" w:rsidRPr="00E43D7A" w:rsidRDefault="00536076" w:rsidP="008301C7">
            <w:pPr>
              <w:pStyle w:val="Tabele"/>
              <w:widowControl w:val="0"/>
              <w:ind w:firstLine="0"/>
              <w:rPr>
                <w:sz w:val="18"/>
                <w:szCs w:val="18"/>
                <w:lang w:val="sq-AL"/>
              </w:rPr>
            </w:pPr>
            <w:r w:rsidRPr="00E43D7A">
              <w:rPr>
                <w:sz w:val="18"/>
                <w:szCs w:val="18"/>
                <w:lang w:val="sq-AL"/>
              </w:rPr>
              <w:t>instrumente teknike, agroteknike, materiale dhe kite demonstrimi</w:t>
            </w:r>
          </w:p>
        </w:tc>
        <w:tc>
          <w:tcPr>
            <w:tcW w:w="738" w:type="pct"/>
            <w:vMerge w:val="restart"/>
          </w:tcPr>
          <w:p w:rsidR="00536076" w:rsidRPr="00E43D7A" w:rsidRDefault="00536076" w:rsidP="008301C7">
            <w:pPr>
              <w:pStyle w:val="Tabele"/>
              <w:widowControl w:val="0"/>
              <w:rPr>
                <w:sz w:val="18"/>
                <w:szCs w:val="18"/>
                <w:lang w:val="sq-AL"/>
              </w:rPr>
            </w:pPr>
            <w:r w:rsidRPr="00E43D7A">
              <w:rPr>
                <w:sz w:val="18"/>
                <w:szCs w:val="18"/>
                <w:lang w:val="sq-AL"/>
              </w:rPr>
              <w:t>21.224,00</w:t>
            </w: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p>
          <w:p w:rsidR="00536076" w:rsidRPr="00E43D7A" w:rsidRDefault="00536076" w:rsidP="008301C7">
            <w:pPr>
              <w:pStyle w:val="Tabele"/>
              <w:widowControl w:val="0"/>
              <w:rPr>
                <w:sz w:val="18"/>
                <w:szCs w:val="18"/>
                <w:lang w:val="sq-AL"/>
              </w:rPr>
            </w:pPr>
            <w:r w:rsidRPr="00E43D7A">
              <w:rPr>
                <w:sz w:val="18"/>
                <w:szCs w:val="18"/>
                <w:lang w:val="sq-AL"/>
              </w:rPr>
              <w:t>26.500,00</w:t>
            </w:r>
          </w:p>
        </w:tc>
        <w:tc>
          <w:tcPr>
            <w:tcW w:w="518" w:type="pct"/>
          </w:tcPr>
          <w:p w:rsidR="00536076" w:rsidRPr="00E43D7A" w:rsidRDefault="00536076" w:rsidP="008301C7">
            <w:pPr>
              <w:pStyle w:val="Tabele"/>
              <w:widowControl w:val="0"/>
              <w:rPr>
                <w:sz w:val="18"/>
                <w:szCs w:val="18"/>
                <w:lang w:val="sq-AL"/>
              </w:rPr>
            </w:pPr>
          </w:p>
        </w:tc>
        <w:tc>
          <w:tcPr>
            <w:tcW w:w="801" w:type="pct"/>
            <w:vMerge/>
          </w:tcPr>
          <w:p w:rsidR="00536076" w:rsidRPr="00E43D7A" w:rsidRDefault="00536076" w:rsidP="008301C7">
            <w:pPr>
              <w:pStyle w:val="Tabele"/>
              <w:widowControl w:val="0"/>
              <w:rPr>
                <w:sz w:val="18"/>
                <w:szCs w:val="18"/>
                <w:lang w:val="sq-AL"/>
              </w:rPr>
            </w:pPr>
          </w:p>
        </w:tc>
        <w:tc>
          <w:tcPr>
            <w:tcW w:w="936" w:type="pct"/>
            <w:vMerge/>
            <w:tcBorders>
              <w:top w:val="nil"/>
              <w:bottom w:val="nil"/>
            </w:tcBorders>
          </w:tcPr>
          <w:p w:rsidR="00536076" w:rsidRPr="00E43D7A" w:rsidRDefault="00536076" w:rsidP="008301C7">
            <w:pPr>
              <w:pStyle w:val="Tabele"/>
              <w:widowControl w:val="0"/>
              <w:rPr>
                <w:sz w:val="18"/>
                <w:szCs w:val="18"/>
                <w:lang w:val="sq-AL"/>
              </w:rPr>
            </w:pPr>
          </w:p>
        </w:tc>
        <w:tc>
          <w:tcPr>
            <w:tcW w:w="527" w:type="pct"/>
            <w:vMerge/>
          </w:tcPr>
          <w:p w:rsidR="00536076" w:rsidRPr="00E43D7A" w:rsidRDefault="00536076" w:rsidP="008301C7">
            <w:pPr>
              <w:pStyle w:val="Tabele"/>
              <w:widowControl w:val="0"/>
              <w:rPr>
                <w:sz w:val="18"/>
                <w:szCs w:val="18"/>
                <w:lang w:val="sq-AL"/>
              </w:rPr>
            </w:pPr>
          </w:p>
        </w:tc>
      </w:tr>
      <w:tr w:rsidR="00536076" w:rsidRPr="00E43D7A" w:rsidTr="008301C7">
        <w:tc>
          <w:tcPr>
            <w:tcW w:w="300" w:type="pct"/>
            <w:vMerge/>
            <w:tcBorders>
              <w:bottom w:val="single" w:sz="4" w:space="0" w:color="auto"/>
            </w:tcBorders>
          </w:tcPr>
          <w:p w:rsidR="00536076" w:rsidRPr="00E43D7A" w:rsidRDefault="00536076" w:rsidP="008301C7">
            <w:pPr>
              <w:pStyle w:val="Tabele"/>
              <w:widowControl w:val="0"/>
              <w:rPr>
                <w:sz w:val="18"/>
                <w:szCs w:val="18"/>
                <w:lang w:val="sq-AL"/>
              </w:rPr>
            </w:pPr>
          </w:p>
        </w:tc>
        <w:tc>
          <w:tcPr>
            <w:tcW w:w="291" w:type="pct"/>
            <w:tcBorders>
              <w:bottom w:val="single" w:sz="4" w:space="0" w:color="auto"/>
            </w:tcBorders>
          </w:tcPr>
          <w:p w:rsidR="00536076" w:rsidRPr="00E43D7A" w:rsidRDefault="00536076" w:rsidP="008301C7">
            <w:pPr>
              <w:pStyle w:val="Tabele"/>
              <w:widowControl w:val="0"/>
              <w:ind w:firstLine="0"/>
              <w:rPr>
                <w:sz w:val="18"/>
                <w:szCs w:val="18"/>
                <w:lang w:val="sq-AL"/>
              </w:rPr>
            </w:pPr>
            <w:r w:rsidRPr="00E43D7A">
              <w:rPr>
                <w:sz w:val="18"/>
                <w:szCs w:val="18"/>
                <w:lang w:val="sq-AL"/>
              </w:rPr>
              <w:t>2.5</w:t>
            </w:r>
          </w:p>
        </w:tc>
        <w:tc>
          <w:tcPr>
            <w:tcW w:w="889" w:type="pct"/>
            <w:tcBorders>
              <w:bottom w:val="single" w:sz="4" w:space="0" w:color="auto"/>
            </w:tcBorders>
          </w:tcPr>
          <w:p w:rsidR="00536076" w:rsidRPr="00E43D7A" w:rsidRDefault="00536076" w:rsidP="008301C7">
            <w:pPr>
              <w:pStyle w:val="Tabele"/>
              <w:widowControl w:val="0"/>
              <w:ind w:firstLine="0"/>
              <w:rPr>
                <w:sz w:val="18"/>
                <w:szCs w:val="18"/>
                <w:lang w:val="sq-AL"/>
              </w:rPr>
            </w:pPr>
            <w:r w:rsidRPr="00E43D7A">
              <w:rPr>
                <w:sz w:val="18"/>
                <w:szCs w:val="18"/>
                <w:lang w:val="sq-AL"/>
              </w:rPr>
              <w:t>botime dhe manuale</w:t>
            </w:r>
          </w:p>
        </w:tc>
        <w:tc>
          <w:tcPr>
            <w:tcW w:w="738" w:type="pct"/>
            <w:vMerge/>
            <w:tcBorders>
              <w:bottom w:val="single" w:sz="4" w:space="0" w:color="auto"/>
            </w:tcBorders>
          </w:tcPr>
          <w:p w:rsidR="00536076" w:rsidRPr="00E43D7A" w:rsidRDefault="00536076" w:rsidP="008301C7">
            <w:pPr>
              <w:pStyle w:val="Tabele"/>
              <w:widowControl w:val="0"/>
              <w:rPr>
                <w:sz w:val="18"/>
                <w:szCs w:val="18"/>
                <w:lang w:val="sq-AL"/>
              </w:rPr>
            </w:pPr>
          </w:p>
        </w:tc>
        <w:tc>
          <w:tcPr>
            <w:tcW w:w="518" w:type="pct"/>
            <w:tcBorders>
              <w:bottom w:val="single" w:sz="4" w:space="0" w:color="auto"/>
            </w:tcBorders>
          </w:tcPr>
          <w:p w:rsidR="00536076" w:rsidRPr="00E43D7A" w:rsidRDefault="00536076" w:rsidP="008301C7">
            <w:pPr>
              <w:pStyle w:val="Tabele"/>
              <w:widowControl w:val="0"/>
              <w:rPr>
                <w:sz w:val="18"/>
                <w:szCs w:val="18"/>
                <w:lang w:val="sq-AL"/>
              </w:rPr>
            </w:pPr>
          </w:p>
        </w:tc>
        <w:tc>
          <w:tcPr>
            <w:tcW w:w="801" w:type="pct"/>
            <w:vMerge/>
            <w:tcBorders>
              <w:bottom w:val="single" w:sz="4" w:space="0" w:color="auto"/>
            </w:tcBorders>
          </w:tcPr>
          <w:p w:rsidR="00536076" w:rsidRPr="00E43D7A" w:rsidRDefault="00536076" w:rsidP="008301C7">
            <w:pPr>
              <w:pStyle w:val="Tabele"/>
              <w:widowControl w:val="0"/>
              <w:rPr>
                <w:sz w:val="18"/>
                <w:szCs w:val="18"/>
                <w:lang w:val="sq-AL"/>
              </w:rPr>
            </w:pPr>
          </w:p>
        </w:tc>
        <w:tc>
          <w:tcPr>
            <w:tcW w:w="936" w:type="pct"/>
            <w:vMerge/>
            <w:tcBorders>
              <w:top w:val="nil"/>
              <w:bottom w:val="nil"/>
            </w:tcBorders>
          </w:tcPr>
          <w:p w:rsidR="00536076" w:rsidRPr="00E43D7A" w:rsidRDefault="00536076" w:rsidP="008301C7">
            <w:pPr>
              <w:pStyle w:val="Tabele"/>
              <w:widowControl w:val="0"/>
              <w:rPr>
                <w:sz w:val="18"/>
                <w:szCs w:val="18"/>
                <w:lang w:val="sq-AL"/>
              </w:rPr>
            </w:pPr>
          </w:p>
        </w:tc>
        <w:tc>
          <w:tcPr>
            <w:tcW w:w="527" w:type="pct"/>
            <w:vMerge/>
            <w:tcBorders>
              <w:bottom w:val="single" w:sz="4" w:space="0" w:color="000000"/>
            </w:tcBorders>
          </w:tcPr>
          <w:p w:rsidR="00536076" w:rsidRPr="00E43D7A" w:rsidRDefault="00536076" w:rsidP="008301C7">
            <w:pPr>
              <w:pStyle w:val="Tabele"/>
              <w:widowControl w:val="0"/>
              <w:rPr>
                <w:sz w:val="18"/>
                <w:szCs w:val="18"/>
                <w:lang w:val="sq-AL"/>
              </w:rPr>
            </w:pPr>
          </w:p>
        </w:tc>
      </w:tr>
      <w:tr w:rsidR="00536076" w:rsidRPr="00E43D7A" w:rsidTr="008301C7">
        <w:tc>
          <w:tcPr>
            <w:tcW w:w="300" w:type="pct"/>
            <w:tcBorders>
              <w:top w:val="single" w:sz="4" w:space="0" w:color="auto"/>
              <w:left w:val="single" w:sz="4" w:space="0" w:color="auto"/>
              <w:bottom w:val="single" w:sz="4" w:space="0" w:color="auto"/>
              <w:right w:val="single" w:sz="4" w:space="0" w:color="auto"/>
            </w:tcBorders>
            <w:shd w:val="clear" w:color="auto" w:fill="auto"/>
          </w:tcPr>
          <w:p w:rsidR="00536076" w:rsidRPr="00E43D7A" w:rsidRDefault="00536076" w:rsidP="008301C7">
            <w:pPr>
              <w:pStyle w:val="Tabele"/>
              <w:widowControl w:val="0"/>
              <w:rPr>
                <w:sz w:val="18"/>
                <w:szCs w:val="18"/>
                <w:lang w:val="sq-AL"/>
              </w:rPr>
            </w:pPr>
          </w:p>
        </w:tc>
        <w:tc>
          <w:tcPr>
            <w:tcW w:w="1180" w:type="pct"/>
            <w:gridSpan w:val="2"/>
            <w:tcBorders>
              <w:top w:val="single" w:sz="4" w:space="0" w:color="auto"/>
              <w:left w:val="single" w:sz="4" w:space="0" w:color="auto"/>
              <w:bottom w:val="single" w:sz="4" w:space="0" w:color="auto"/>
              <w:right w:val="single" w:sz="4" w:space="0" w:color="auto"/>
            </w:tcBorders>
            <w:shd w:val="clear" w:color="auto" w:fill="auto"/>
          </w:tcPr>
          <w:p w:rsidR="00536076" w:rsidRPr="00E43D7A" w:rsidRDefault="00536076" w:rsidP="008301C7">
            <w:pPr>
              <w:pStyle w:val="Tabele"/>
              <w:widowControl w:val="0"/>
              <w:rPr>
                <w:b/>
                <w:sz w:val="18"/>
                <w:szCs w:val="18"/>
                <w:lang w:val="sq-AL"/>
              </w:rPr>
            </w:pPr>
            <w:proofErr w:type="spellStart"/>
            <w:r w:rsidRPr="00E43D7A">
              <w:rPr>
                <w:b/>
                <w:sz w:val="18"/>
                <w:szCs w:val="18"/>
                <w:lang w:val="sq-AL"/>
              </w:rPr>
              <w:t>Nnëntotali</w:t>
            </w:r>
            <w:proofErr w:type="spellEnd"/>
            <w:r w:rsidRPr="00E43D7A">
              <w:rPr>
                <w:b/>
                <w:sz w:val="18"/>
                <w:szCs w:val="18"/>
                <w:lang w:val="sq-AL"/>
              </w:rPr>
              <w:t xml:space="preserve"> (B)</w:t>
            </w:r>
          </w:p>
        </w:tc>
        <w:tc>
          <w:tcPr>
            <w:tcW w:w="738" w:type="pct"/>
            <w:tcBorders>
              <w:top w:val="single" w:sz="4" w:space="0" w:color="auto"/>
              <w:left w:val="single" w:sz="4" w:space="0" w:color="auto"/>
              <w:bottom w:val="single" w:sz="4" w:space="0" w:color="auto"/>
              <w:right w:val="single" w:sz="4" w:space="0" w:color="auto"/>
            </w:tcBorders>
            <w:shd w:val="clear" w:color="auto" w:fill="auto"/>
          </w:tcPr>
          <w:p w:rsidR="00536076" w:rsidRPr="00E43D7A" w:rsidRDefault="00536076" w:rsidP="008301C7">
            <w:pPr>
              <w:pStyle w:val="Tabele"/>
              <w:widowControl w:val="0"/>
              <w:rPr>
                <w:sz w:val="18"/>
                <w:szCs w:val="18"/>
                <w:lang w:val="sq-AL"/>
              </w:rPr>
            </w:pPr>
            <w:r w:rsidRPr="00E43D7A">
              <w:rPr>
                <w:sz w:val="18"/>
                <w:szCs w:val="18"/>
                <w:lang w:val="sq-AL"/>
              </w:rPr>
              <w:t>437.384,00</w:t>
            </w:r>
          </w:p>
        </w:tc>
        <w:tc>
          <w:tcPr>
            <w:tcW w:w="518" w:type="pct"/>
            <w:tcBorders>
              <w:top w:val="single" w:sz="4" w:space="0" w:color="auto"/>
              <w:left w:val="single" w:sz="4" w:space="0" w:color="auto"/>
              <w:bottom w:val="single" w:sz="4" w:space="0" w:color="auto"/>
              <w:right w:val="single" w:sz="4" w:space="0" w:color="auto"/>
            </w:tcBorders>
            <w:shd w:val="clear" w:color="auto" w:fill="auto"/>
          </w:tcPr>
          <w:p w:rsidR="00536076" w:rsidRPr="00E43D7A" w:rsidRDefault="00536076" w:rsidP="008301C7">
            <w:pPr>
              <w:pStyle w:val="Tabele"/>
              <w:widowControl w:val="0"/>
              <w:rPr>
                <w:sz w:val="18"/>
                <w:szCs w:val="18"/>
                <w:lang w:val="sq-AL"/>
              </w:rPr>
            </w:pPr>
          </w:p>
        </w:tc>
        <w:tc>
          <w:tcPr>
            <w:tcW w:w="801" w:type="pct"/>
            <w:vMerge/>
            <w:tcBorders>
              <w:top w:val="single" w:sz="4" w:space="0" w:color="auto"/>
              <w:left w:val="single" w:sz="4" w:space="0" w:color="auto"/>
              <w:bottom w:val="single" w:sz="4" w:space="0" w:color="auto"/>
              <w:right w:val="single" w:sz="4" w:space="0" w:color="auto"/>
            </w:tcBorders>
            <w:shd w:val="clear" w:color="auto" w:fill="auto"/>
          </w:tcPr>
          <w:p w:rsidR="00536076" w:rsidRPr="00E43D7A" w:rsidRDefault="00536076" w:rsidP="008301C7">
            <w:pPr>
              <w:pStyle w:val="Tabele"/>
              <w:widowControl w:val="0"/>
              <w:rPr>
                <w:sz w:val="18"/>
                <w:szCs w:val="18"/>
                <w:lang w:val="sq-AL"/>
              </w:rPr>
            </w:pPr>
          </w:p>
        </w:tc>
        <w:tc>
          <w:tcPr>
            <w:tcW w:w="936" w:type="pct"/>
            <w:tcBorders>
              <w:top w:val="nil"/>
              <w:left w:val="single" w:sz="4" w:space="0" w:color="auto"/>
              <w:bottom w:val="single" w:sz="4" w:space="0" w:color="auto"/>
              <w:right w:val="single" w:sz="4" w:space="0" w:color="auto"/>
            </w:tcBorders>
            <w:shd w:val="clear" w:color="auto" w:fill="auto"/>
          </w:tcPr>
          <w:p w:rsidR="00536076" w:rsidRPr="00E43D7A" w:rsidRDefault="00536076" w:rsidP="008301C7">
            <w:pPr>
              <w:pStyle w:val="Tabele"/>
              <w:widowControl w:val="0"/>
              <w:rPr>
                <w:sz w:val="18"/>
                <w:szCs w:val="18"/>
                <w:lang w:val="sq-AL"/>
              </w:rPr>
            </w:pPr>
          </w:p>
        </w:tc>
        <w:tc>
          <w:tcPr>
            <w:tcW w:w="527" w:type="pct"/>
            <w:vMerge/>
            <w:tcBorders>
              <w:left w:val="single" w:sz="4" w:space="0" w:color="auto"/>
              <w:bottom w:val="single" w:sz="4" w:space="0" w:color="auto"/>
            </w:tcBorders>
            <w:shd w:val="clear" w:color="auto" w:fill="auto"/>
          </w:tcPr>
          <w:p w:rsidR="00536076" w:rsidRPr="00E43D7A" w:rsidRDefault="00536076" w:rsidP="008301C7">
            <w:pPr>
              <w:pStyle w:val="Tabele"/>
              <w:widowControl w:val="0"/>
              <w:rPr>
                <w:sz w:val="18"/>
                <w:szCs w:val="18"/>
                <w:lang w:val="sq-AL"/>
              </w:rPr>
            </w:pPr>
          </w:p>
        </w:tc>
      </w:tr>
      <w:tr w:rsidR="00536076" w:rsidRPr="00E43D7A" w:rsidTr="008301C7">
        <w:tc>
          <w:tcPr>
            <w:tcW w:w="300" w:type="pct"/>
            <w:tcBorders>
              <w:top w:val="single" w:sz="4" w:space="0" w:color="auto"/>
              <w:right w:val="single" w:sz="4" w:space="0" w:color="auto"/>
            </w:tcBorders>
            <w:shd w:val="clear" w:color="auto" w:fill="auto"/>
          </w:tcPr>
          <w:p w:rsidR="00536076" w:rsidRPr="00E43D7A" w:rsidRDefault="00536076" w:rsidP="008301C7">
            <w:pPr>
              <w:pStyle w:val="Tabele"/>
              <w:widowControl w:val="0"/>
              <w:rPr>
                <w:b/>
                <w:sz w:val="18"/>
                <w:szCs w:val="18"/>
                <w:lang w:val="sq-AL"/>
              </w:rPr>
            </w:pPr>
          </w:p>
        </w:tc>
        <w:tc>
          <w:tcPr>
            <w:tcW w:w="1180" w:type="pct"/>
            <w:gridSpan w:val="2"/>
            <w:tcBorders>
              <w:top w:val="single" w:sz="4" w:space="0" w:color="auto"/>
              <w:left w:val="single" w:sz="4" w:space="0" w:color="auto"/>
              <w:right w:val="single" w:sz="4" w:space="0" w:color="auto"/>
            </w:tcBorders>
            <w:shd w:val="clear" w:color="auto" w:fill="auto"/>
          </w:tcPr>
          <w:p w:rsidR="00536076" w:rsidRPr="00E43D7A" w:rsidRDefault="00536076" w:rsidP="008301C7">
            <w:pPr>
              <w:pStyle w:val="Tabele"/>
              <w:widowControl w:val="0"/>
              <w:rPr>
                <w:b/>
                <w:sz w:val="18"/>
                <w:szCs w:val="18"/>
                <w:lang w:val="sq-AL"/>
              </w:rPr>
            </w:pPr>
            <w:r w:rsidRPr="00E43D7A">
              <w:rPr>
                <w:b/>
                <w:sz w:val="18"/>
                <w:szCs w:val="18"/>
                <w:lang w:val="sq-AL"/>
              </w:rPr>
              <w:t>TOTALI i Programit</w:t>
            </w:r>
          </w:p>
        </w:tc>
        <w:tc>
          <w:tcPr>
            <w:tcW w:w="738" w:type="pct"/>
            <w:tcBorders>
              <w:top w:val="single" w:sz="4" w:space="0" w:color="auto"/>
              <w:left w:val="single" w:sz="4" w:space="0" w:color="auto"/>
              <w:right w:val="single" w:sz="4" w:space="0" w:color="auto"/>
            </w:tcBorders>
            <w:shd w:val="clear" w:color="auto" w:fill="auto"/>
          </w:tcPr>
          <w:p w:rsidR="00536076" w:rsidRPr="00E43D7A" w:rsidRDefault="00536076" w:rsidP="008301C7">
            <w:pPr>
              <w:pStyle w:val="Tabele"/>
              <w:widowControl w:val="0"/>
              <w:rPr>
                <w:b/>
                <w:sz w:val="18"/>
                <w:szCs w:val="18"/>
                <w:lang w:val="sq-AL"/>
              </w:rPr>
            </w:pPr>
            <w:r w:rsidRPr="00E43D7A">
              <w:rPr>
                <w:b/>
                <w:sz w:val="18"/>
                <w:szCs w:val="18"/>
                <w:lang w:val="sq-AL"/>
              </w:rPr>
              <w:t>3.000.000,00</w:t>
            </w:r>
          </w:p>
        </w:tc>
        <w:tc>
          <w:tcPr>
            <w:tcW w:w="518" w:type="pct"/>
            <w:tcBorders>
              <w:top w:val="single" w:sz="4" w:space="0" w:color="auto"/>
              <w:left w:val="single" w:sz="4" w:space="0" w:color="auto"/>
              <w:right w:val="single" w:sz="4" w:space="0" w:color="auto"/>
            </w:tcBorders>
            <w:shd w:val="clear" w:color="auto" w:fill="auto"/>
          </w:tcPr>
          <w:p w:rsidR="00536076" w:rsidRPr="00E43D7A" w:rsidRDefault="00536076" w:rsidP="008301C7">
            <w:pPr>
              <w:pStyle w:val="Tabele"/>
              <w:widowControl w:val="0"/>
              <w:rPr>
                <w:b/>
                <w:sz w:val="18"/>
                <w:szCs w:val="18"/>
                <w:lang w:val="sq-AL"/>
              </w:rPr>
            </w:pPr>
          </w:p>
        </w:tc>
        <w:tc>
          <w:tcPr>
            <w:tcW w:w="801" w:type="pct"/>
            <w:tcBorders>
              <w:top w:val="single" w:sz="4" w:space="0" w:color="auto"/>
              <w:left w:val="single" w:sz="4" w:space="0" w:color="auto"/>
              <w:right w:val="single" w:sz="4" w:space="0" w:color="auto"/>
            </w:tcBorders>
            <w:shd w:val="clear" w:color="auto" w:fill="auto"/>
          </w:tcPr>
          <w:p w:rsidR="00536076" w:rsidRPr="00E43D7A" w:rsidRDefault="00536076" w:rsidP="008301C7">
            <w:pPr>
              <w:pStyle w:val="Tabele"/>
              <w:widowControl w:val="0"/>
              <w:rPr>
                <w:b/>
                <w:sz w:val="18"/>
                <w:szCs w:val="18"/>
                <w:lang w:val="sq-AL"/>
              </w:rPr>
            </w:pPr>
          </w:p>
        </w:tc>
        <w:tc>
          <w:tcPr>
            <w:tcW w:w="936" w:type="pct"/>
            <w:tcBorders>
              <w:top w:val="single" w:sz="4" w:space="0" w:color="auto"/>
              <w:left w:val="single" w:sz="4" w:space="0" w:color="auto"/>
              <w:right w:val="single" w:sz="4" w:space="0" w:color="auto"/>
            </w:tcBorders>
            <w:shd w:val="clear" w:color="auto" w:fill="auto"/>
          </w:tcPr>
          <w:p w:rsidR="00536076" w:rsidRPr="00E43D7A" w:rsidRDefault="00536076" w:rsidP="008301C7">
            <w:pPr>
              <w:pStyle w:val="Tabele"/>
              <w:widowControl w:val="0"/>
              <w:rPr>
                <w:b/>
                <w:sz w:val="18"/>
                <w:szCs w:val="18"/>
                <w:lang w:val="sq-AL"/>
              </w:rPr>
            </w:pPr>
          </w:p>
        </w:tc>
        <w:tc>
          <w:tcPr>
            <w:tcW w:w="527" w:type="pct"/>
            <w:tcBorders>
              <w:top w:val="single" w:sz="4" w:space="0" w:color="auto"/>
              <w:left w:val="single" w:sz="4" w:space="0" w:color="auto"/>
            </w:tcBorders>
            <w:shd w:val="clear" w:color="auto" w:fill="auto"/>
          </w:tcPr>
          <w:p w:rsidR="00536076" w:rsidRPr="00E43D7A" w:rsidRDefault="00536076" w:rsidP="008301C7">
            <w:pPr>
              <w:pStyle w:val="Tabele"/>
              <w:widowControl w:val="0"/>
              <w:rPr>
                <w:sz w:val="18"/>
                <w:szCs w:val="18"/>
                <w:lang w:val="sq-AL"/>
              </w:rPr>
            </w:pPr>
          </w:p>
        </w:tc>
      </w:tr>
    </w:tbl>
    <w:p w:rsidR="00536076" w:rsidRPr="00E43D7A" w:rsidRDefault="00536076" w:rsidP="00536076">
      <w:pPr>
        <w:pStyle w:val="TitulliTitull"/>
        <w:keepNext w:val="0"/>
        <w:jc w:val="both"/>
        <w:rPr>
          <w:lang w:val="sq-AL"/>
        </w:rPr>
        <w:sectPr w:rsidR="00536076" w:rsidRPr="00E43D7A" w:rsidSect="00C87304">
          <w:type w:val="continuous"/>
          <w:pgSz w:w="11907" w:h="16840" w:code="9"/>
          <w:pgMar w:top="851" w:right="851" w:bottom="851" w:left="851" w:header="1134" w:footer="1134" w:gutter="0"/>
          <w:cols w:space="454"/>
          <w:docGrid w:linePitch="360"/>
        </w:sectPr>
      </w:pPr>
    </w:p>
    <w:p w:rsidR="00536076" w:rsidRPr="00E43D7A" w:rsidRDefault="00536076" w:rsidP="00536076">
      <w:pPr>
        <w:pStyle w:val="TitulliTitull"/>
        <w:keepNext w:val="0"/>
        <w:rPr>
          <w:lang w:val="sq-AL"/>
        </w:rPr>
      </w:pPr>
    </w:p>
    <w:p w:rsidR="00536076" w:rsidRPr="00E43D7A" w:rsidRDefault="00536076" w:rsidP="00536076">
      <w:pPr>
        <w:pStyle w:val="TitulliTitull"/>
        <w:keepNext w:val="0"/>
        <w:rPr>
          <w:lang w:val="sq-AL"/>
        </w:rPr>
      </w:pPr>
    </w:p>
    <w:p w:rsidR="00536076" w:rsidRPr="00E43D7A" w:rsidRDefault="00536076" w:rsidP="00536076">
      <w:pPr>
        <w:pStyle w:val="TitulliTitull"/>
        <w:keepNext w:val="0"/>
        <w:rPr>
          <w:lang w:val="sq-AL"/>
        </w:rPr>
      </w:pPr>
    </w:p>
    <w:p w:rsidR="00536076" w:rsidRPr="00E43D7A" w:rsidRDefault="00536076" w:rsidP="00536076">
      <w:pPr>
        <w:pStyle w:val="TitulliTitull"/>
        <w:keepNext w:val="0"/>
        <w:rPr>
          <w:lang w:val="sq-AL"/>
        </w:rPr>
      </w:pPr>
    </w:p>
    <w:p w:rsidR="00536076" w:rsidRPr="00E43D7A" w:rsidRDefault="00536076" w:rsidP="00536076">
      <w:pPr>
        <w:pStyle w:val="TitulliTitull"/>
        <w:keepNext w:val="0"/>
        <w:rPr>
          <w:lang w:val="sq-AL"/>
        </w:rPr>
      </w:pPr>
    </w:p>
    <w:p w:rsidR="00536076" w:rsidRPr="00E43D7A" w:rsidRDefault="00536076" w:rsidP="00536076">
      <w:pPr>
        <w:pStyle w:val="TitulliTitull"/>
        <w:keepNext w:val="0"/>
        <w:rPr>
          <w:lang w:val="sq-AL"/>
        </w:rPr>
      </w:pPr>
    </w:p>
    <w:p w:rsidR="00536076" w:rsidRPr="00E43D7A" w:rsidRDefault="00536076" w:rsidP="00536076">
      <w:pPr>
        <w:pStyle w:val="TitulliTitull"/>
        <w:keepNext w:val="0"/>
        <w:rPr>
          <w:lang w:val="sq-AL"/>
        </w:rPr>
      </w:pPr>
    </w:p>
    <w:p w:rsidR="00536076" w:rsidRPr="00E43D7A" w:rsidRDefault="00536076" w:rsidP="00536076">
      <w:pPr>
        <w:pStyle w:val="TitulliTitull"/>
        <w:keepNext w:val="0"/>
        <w:rPr>
          <w:lang w:val="sq-AL"/>
        </w:rPr>
      </w:pPr>
    </w:p>
    <w:p w:rsidR="00536076" w:rsidRPr="00E43D7A" w:rsidRDefault="00536076" w:rsidP="00536076">
      <w:pPr>
        <w:pStyle w:val="TitulliTitull"/>
        <w:keepNext w:val="0"/>
        <w:rPr>
          <w:lang w:val="sq-AL"/>
        </w:rPr>
      </w:pPr>
    </w:p>
    <w:p w:rsidR="00536076" w:rsidRPr="00E43D7A" w:rsidRDefault="00536076" w:rsidP="00536076">
      <w:pPr>
        <w:pStyle w:val="TitulliTitull"/>
        <w:keepNext w:val="0"/>
        <w:rPr>
          <w:lang w:val="sq-AL"/>
        </w:rPr>
      </w:pPr>
    </w:p>
    <w:p w:rsidR="00536076" w:rsidRPr="00E43D7A" w:rsidRDefault="00536076" w:rsidP="00536076">
      <w:pPr>
        <w:pStyle w:val="TitulliTitull"/>
        <w:keepNext w:val="0"/>
        <w:rPr>
          <w:lang w:val="sq-AL"/>
        </w:rPr>
      </w:pPr>
    </w:p>
    <w:p w:rsidR="00536076" w:rsidRPr="00E43D7A" w:rsidRDefault="00536076" w:rsidP="00536076">
      <w:pPr>
        <w:pStyle w:val="TitulliTitull"/>
        <w:keepNext w:val="0"/>
        <w:rPr>
          <w:lang w:val="sq-AL"/>
        </w:rPr>
      </w:pPr>
    </w:p>
    <w:p w:rsidR="00536076" w:rsidRPr="00E43D7A" w:rsidRDefault="00536076" w:rsidP="00536076">
      <w:pPr>
        <w:pStyle w:val="TitulliTitull"/>
        <w:keepNext w:val="0"/>
        <w:rPr>
          <w:lang w:val="sq-AL"/>
        </w:rPr>
      </w:pPr>
    </w:p>
    <w:p w:rsidR="00536076" w:rsidRPr="00E43D7A" w:rsidRDefault="00536076" w:rsidP="00536076">
      <w:pPr>
        <w:pStyle w:val="TitulliTitull"/>
        <w:keepNext w:val="0"/>
        <w:rPr>
          <w:lang w:val="sq-AL"/>
        </w:rPr>
      </w:pPr>
    </w:p>
    <w:p w:rsidR="00536076" w:rsidRPr="00E43D7A" w:rsidRDefault="00536076" w:rsidP="00536076">
      <w:pPr>
        <w:pStyle w:val="TitulliTitull"/>
        <w:keepNext w:val="0"/>
        <w:rPr>
          <w:lang w:val="sq-AL"/>
        </w:rPr>
      </w:pPr>
    </w:p>
    <w:p w:rsidR="00536076" w:rsidRPr="00E43D7A" w:rsidRDefault="00536076" w:rsidP="00536076">
      <w:pPr>
        <w:pStyle w:val="TitulliTitull"/>
        <w:keepNext w:val="0"/>
        <w:rPr>
          <w:lang w:val="sq-AL"/>
        </w:rPr>
      </w:pPr>
    </w:p>
    <w:p w:rsidR="00536076" w:rsidRPr="00E43D7A" w:rsidRDefault="00536076" w:rsidP="00536076">
      <w:pPr>
        <w:pStyle w:val="TitulliTitull"/>
        <w:keepNext w:val="0"/>
        <w:rPr>
          <w:lang w:val="sq-AL"/>
        </w:rPr>
      </w:pPr>
    </w:p>
    <w:p w:rsidR="00536076" w:rsidRPr="00E43D7A" w:rsidRDefault="00536076" w:rsidP="00536076">
      <w:pPr>
        <w:pStyle w:val="TitulliTitull"/>
        <w:keepNext w:val="0"/>
        <w:rPr>
          <w:lang w:val="sq-AL"/>
        </w:rPr>
      </w:pPr>
    </w:p>
    <w:p w:rsidR="00536076" w:rsidRPr="00E43D7A" w:rsidRDefault="00536076" w:rsidP="00536076">
      <w:pPr>
        <w:pStyle w:val="TitulliTitull"/>
        <w:keepNext w:val="0"/>
        <w:rPr>
          <w:lang w:val="sq-AL"/>
        </w:rPr>
      </w:pPr>
    </w:p>
    <w:p w:rsidR="00536076" w:rsidRPr="00E43D7A" w:rsidRDefault="00536076" w:rsidP="00536076">
      <w:pPr>
        <w:pStyle w:val="TitulliTitull"/>
        <w:keepNext w:val="0"/>
        <w:rPr>
          <w:lang w:val="sq-AL"/>
        </w:rPr>
      </w:pPr>
    </w:p>
    <w:p w:rsidR="00536076" w:rsidRPr="00E43D7A" w:rsidRDefault="00536076" w:rsidP="00536076">
      <w:pPr>
        <w:pStyle w:val="TitulliTitull"/>
        <w:keepNext w:val="0"/>
        <w:rPr>
          <w:lang w:val="sq-AL"/>
        </w:rPr>
      </w:pPr>
    </w:p>
    <w:p w:rsidR="00536076" w:rsidRDefault="00536076" w:rsidP="00536076">
      <w:pPr>
        <w:pStyle w:val="TitulliTitull"/>
        <w:keepNext w:val="0"/>
        <w:rPr>
          <w:lang w:val="sq-AL"/>
        </w:rPr>
      </w:pPr>
    </w:p>
    <w:p w:rsidR="00536076" w:rsidRDefault="00536076" w:rsidP="00536076">
      <w:pPr>
        <w:pStyle w:val="TitulliTitull"/>
        <w:keepNext w:val="0"/>
        <w:rPr>
          <w:lang w:val="sq-AL"/>
        </w:rPr>
      </w:pPr>
    </w:p>
    <w:p w:rsidR="00536076" w:rsidRPr="00E43D7A" w:rsidRDefault="00536076" w:rsidP="00536076">
      <w:pPr>
        <w:pStyle w:val="TitulliTitull"/>
        <w:keepNext w:val="0"/>
        <w:rPr>
          <w:lang w:val="sq-AL"/>
        </w:rPr>
      </w:pPr>
    </w:p>
    <w:p w:rsidR="00536076" w:rsidRPr="00E43D7A" w:rsidRDefault="00536076" w:rsidP="00536076">
      <w:pPr>
        <w:pStyle w:val="TitulliTitull"/>
        <w:keepNext w:val="0"/>
        <w:rPr>
          <w:lang w:val="sq-AL"/>
        </w:rPr>
      </w:pPr>
      <w:r w:rsidRPr="00E43D7A">
        <w:rPr>
          <w:lang w:val="sq-AL"/>
        </w:rPr>
        <w:t>BASHKËLIDHJA 4</w:t>
      </w:r>
    </w:p>
    <w:p w:rsidR="00536076" w:rsidRPr="00E43D7A" w:rsidRDefault="00536076" w:rsidP="00536076">
      <w:pPr>
        <w:pStyle w:val="TitulliTitull"/>
        <w:keepNext w:val="0"/>
        <w:rPr>
          <w:lang w:val="sq-AL"/>
        </w:rPr>
      </w:pPr>
      <w:r w:rsidRPr="00E43D7A">
        <w:rPr>
          <w:lang w:val="sq-AL"/>
        </w:rPr>
        <w:t>MËNYRA TË EKZEKUTIMIT DHE të ADMINISTRIMIT TË KREDISË SË NDIHMËS</w:t>
      </w:r>
    </w:p>
    <w:p w:rsidR="00536076" w:rsidRPr="00E43D7A" w:rsidRDefault="00536076" w:rsidP="00536076">
      <w:pPr>
        <w:pStyle w:val="TitulliTitull"/>
        <w:keepNext w:val="0"/>
        <w:rPr>
          <w:lang w:val="sq-AL"/>
        </w:rPr>
      </w:pPr>
      <w:r w:rsidRPr="00E43D7A">
        <w:rPr>
          <w:lang w:val="sq-AL"/>
        </w:rPr>
        <w:t>SEKSIONI 0</w:t>
      </w:r>
    </w:p>
    <w:p w:rsidR="00536076" w:rsidRPr="00E43D7A" w:rsidRDefault="00536076" w:rsidP="00536076">
      <w:pPr>
        <w:pStyle w:val="TitulliTitull"/>
        <w:keepNext w:val="0"/>
        <w:rPr>
          <w:spacing w:val="4"/>
          <w:lang w:val="sq-AL"/>
        </w:rPr>
      </w:pPr>
      <w:r w:rsidRPr="00E43D7A">
        <w:rPr>
          <w:spacing w:val="4"/>
          <w:lang w:val="sq-AL"/>
        </w:rPr>
        <w:t xml:space="preserve">VEPRIMTARI PËRGATITORE DHE LIVRIMI I FONDEVE NË ADMINISTRIM TË </w:t>
      </w:r>
      <w:proofErr w:type="spellStart"/>
      <w:r w:rsidRPr="00E43D7A">
        <w:rPr>
          <w:spacing w:val="4"/>
          <w:lang w:val="sq-AL"/>
        </w:rPr>
        <w:t>MBUMK</w:t>
      </w:r>
      <w:proofErr w:type="spellEnd"/>
      <w:r w:rsidRPr="00E43D7A">
        <w:rPr>
          <w:spacing w:val="4"/>
          <w:lang w:val="sq-AL"/>
        </w:rPr>
        <w:t>-</w:t>
      </w:r>
      <w:r w:rsidRPr="00E43D7A">
        <w:rPr>
          <w:caps w:val="0"/>
          <w:spacing w:val="4"/>
          <w:lang w:val="sq-AL"/>
        </w:rPr>
        <w:t>së</w:t>
      </w:r>
    </w:p>
    <w:p w:rsidR="00536076" w:rsidRPr="00E43D7A" w:rsidRDefault="00536076" w:rsidP="00536076">
      <w:pPr>
        <w:pStyle w:val="Paragrafi"/>
        <w:rPr>
          <w:sz w:val="10"/>
          <w:lang w:val="sq-AL"/>
        </w:rPr>
      </w:pPr>
    </w:p>
    <w:p w:rsidR="00536076" w:rsidRPr="00E43D7A" w:rsidRDefault="00536076" w:rsidP="00536076">
      <w:pPr>
        <w:pStyle w:val="Paragrafi"/>
        <w:rPr>
          <w:spacing w:val="-8"/>
          <w:lang w:val="sq-AL"/>
        </w:rPr>
      </w:pPr>
      <w:r w:rsidRPr="00E43D7A">
        <w:rPr>
          <w:spacing w:val="-8"/>
          <w:lang w:val="sq-AL"/>
        </w:rPr>
        <w:t xml:space="preserve">1. </w:t>
      </w:r>
      <w:proofErr w:type="spellStart"/>
      <w:r w:rsidRPr="00E43D7A">
        <w:rPr>
          <w:spacing w:val="-8"/>
          <w:lang w:val="sq-AL"/>
        </w:rPr>
        <w:t>MBUMK</w:t>
      </w:r>
      <w:proofErr w:type="spellEnd"/>
      <w:r w:rsidRPr="00E43D7A">
        <w:rPr>
          <w:spacing w:val="-8"/>
          <w:lang w:val="sq-AL"/>
        </w:rPr>
        <w:t xml:space="preserve">-ja do të kujdeset të emërojë anëtarët e </w:t>
      </w:r>
      <w:proofErr w:type="spellStart"/>
      <w:r w:rsidRPr="00E43D7A">
        <w:rPr>
          <w:spacing w:val="-8"/>
          <w:lang w:val="sq-AL"/>
        </w:rPr>
        <w:t>NJKP</w:t>
      </w:r>
      <w:proofErr w:type="spellEnd"/>
      <w:r w:rsidRPr="00E43D7A">
        <w:rPr>
          <w:spacing w:val="-8"/>
          <w:lang w:val="sq-AL"/>
        </w:rPr>
        <w:t xml:space="preserve">-së (2 persona) dhe do të vijojë më pas me përzgjedhjen e një eksperti italian, me përvojë dhe aftësi të provuara në sektorin e ndërhyrjes dhe me njohje të thelluar të vendit, në bazë të </w:t>
      </w:r>
    </w:p>
    <w:p w:rsidR="00536076" w:rsidRPr="00E43D7A" w:rsidRDefault="00536076" w:rsidP="00536076">
      <w:pPr>
        <w:pStyle w:val="Paragrafi"/>
        <w:rPr>
          <w:spacing w:val="-8"/>
          <w:lang w:val="sq-AL"/>
        </w:rPr>
      </w:pPr>
      <w:r w:rsidRPr="00E43D7A">
        <w:rPr>
          <w:spacing w:val="-8"/>
          <w:lang w:val="sq-AL"/>
        </w:rPr>
        <w:t>termave të referencës, të përcaktuar bashkërisht (</w:t>
      </w:r>
      <w:proofErr w:type="spellStart"/>
      <w:r w:rsidRPr="00E43D7A">
        <w:rPr>
          <w:spacing w:val="-8"/>
          <w:lang w:val="sq-AL"/>
        </w:rPr>
        <w:t>MBUMK</w:t>
      </w:r>
      <w:proofErr w:type="spellEnd"/>
      <w:r w:rsidRPr="00E43D7A">
        <w:rPr>
          <w:spacing w:val="-8"/>
          <w:lang w:val="sq-AL"/>
        </w:rPr>
        <w:t>/</w:t>
      </w:r>
      <w:proofErr w:type="spellStart"/>
      <w:r w:rsidRPr="00E43D7A">
        <w:rPr>
          <w:spacing w:val="-8"/>
          <w:lang w:val="sq-AL"/>
        </w:rPr>
        <w:t>MPJ</w:t>
      </w:r>
      <w:proofErr w:type="spellEnd"/>
      <w:r w:rsidRPr="00E43D7A">
        <w:rPr>
          <w:spacing w:val="-8"/>
          <w:lang w:val="sq-AL"/>
        </w:rPr>
        <w:t>-</w:t>
      </w:r>
      <w:proofErr w:type="spellStart"/>
      <w:r w:rsidRPr="00E43D7A">
        <w:rPr>
          <w:spacing w:val="-8"/>
          <w:lang w:val="sq-AL"/>
        </w:rPr>
        <w:t>DPBZH</w:t>
      </w:r>
      <w:proofErr w:type="spellEnd"/>
      <w:r w:rsidRPr="00E43D7A">
        <w:rPr>
          <w:spacing w:val="-8"/>
          <w:lang w:val="sq-AL"/>
        </w:rPr>
        <w:t xml:space="preserve">). Ky ekspert, i kontraktuar dhe i shpërblyer nga </w:t>
      </w:r>
      <w:proofErr w:type="spellStart"/>
      <w:r w:rsidRPr="00E43D7A">
        <w:rPr>
          <w:spacing w:val="-8"/>
          <w:lang w:val="sq-AL"/>
        </w:rPr>
        <w:t>MBUMK</w:t>
      </w:r>
      <w:proofErr w:type="spellEnd"/>
      <w:r w:rsidRPr="00E43D7A">
        <w:rPr>
          <w:spacing w:val="-8"/>
          <w:lang w:val="sq-AL"/>
        </w:rPr>
        <w:t xml:space="preserve">-ja nga fondet e kredisë së ndihmës, do të kujdeset të japë asistencë teknike për </w:t>
      </w:r>
      <w:proofErr w:type="spellStart"/>
      <w:r w:rsidRPr="00E43D7A">
        <w:rPr>
          <w:spacing w:val="-8"/>
          <w:lang w:val="sq-AL"/>
        </w:rPr>
        <w:t>NJKP</w:t>
      </w:r>
      <w:proofErr w:type="spellEnd"/>
      <w:r w:rsidRPr="00E43D7A">
        <w:rPr>
          <w:spacing w:val="-8"/>
          <w:lang w:val="sq-AL"/>
        </w:rPr>
        <w:t>-në në kryerjen e detyrave të veta, për gjithë kohëzgjatjen e Programit (36 muaj).</w:t>
      </w:r>
    </w:p>
    <w:p w:rsidR="00536076" w:rsidRPr="00E43D7A" w:rsidRDefault="00536076" w:rsidP="00536076">
      <w:pPr>
        <w:pStyle w:val="Paragrafi"/>
        <w:rPr>
          <w:spacing w:val="-8"/>
          <w:lang w:val="sq-AL"/>
        </w:rPr>
      </w:pPr>
      <w:r w:rsidRPr="00E43D7A">
        <w:rPr>
          <w:spacing w:val="-8"/>
          <w:lang w:val="sq-AL"/>
        </w:rPr>
        <w:t xml:space="preserve">2. </w:t>
      </w:r>
      <w:proofErr w:type="spellStart"/>
      <w:r w:rsidRPr="00E43D7A">
        <w:rPr>
          <w:spacing w:val="-8"/>
          <w:lang w:val="sq-AL"/>
        </w:rPr>
        <w:t>MBUMK</w:t>
      </w:r>
      <w:proofErr w:type="spellEnd"/>
      <w:r w:rsidRPr="00E43D7A">
        <w:rPr>
          <w:spacing w:val="-8"/>
          <w:lang w:val="sq-AL"/>
        </w:rPr>
        <w:t xml:space="preserve">-ja, në mbështetjen e </w:t>
      </w:r>
      <w:proofErr w:type="spellStart"/>
      <w:r w:rsidRPr="00E43D7A">
        <w:rPr>
          <w:spacing w:val="-8"/>
          <w:lang w:val="sq-AL"/>
        </w:rPr>
        <w:t>NJKP</w:t>
      </w:r>
      <w:proofErr w:type="spellEnd"/>
      <w:r w:rsidRPr="00E43D7A">
        <w:rPr>
          <w:spacing w:val="-8"/>
          <w:lang w:val="sq-AL"/>
        </w:rPr>
        <w:t xml:space="preserve">-së, do të përcjellë kërkesën për kreditim të </w:t>
      </w:r>
      <w:proofErr w:type="spellStart"/>
      <w:r w:rsidRPr="00E43D7A">
        <w:rPr>
          <w:spacing w:val="-8"/>
          <w:lang w:val="sq-AL"/>
        </w:rPr>
        <w:t>transhit</w:t>
      </w:r>
      <w:proofErr w:type="spellEnd"/>
      <w:r w:rsidRPr="00E43D7A">
        <w:rPr>
          <w:spacing w:val="-8"/>
          <w:lang w:val="sq-AL"/>
        </w:rPr>
        <w:t xml:space="preserve"> të parë të fondeve sipas sa përcaktohet në nenin 9 të Marrëveshjes.</w:t>
      </w:r>
    </w:p>
    <w:p w:rsidR="00536076" w:rsidRPr="00E43D7A" w:rsidRDefault="00536076" w:rsidP="00536076">
      <w:pPr>
        <w:pStyle w:val="Paragrafi"/>
        <w:rPr>
          <w:spacing w:val="-8"/>
          <w:lang w:val="sq-AL"/>
        </w:rPr>
      </w:pPr>
      <w:r w:rsidRPr="00E43D7A">
        <w:rPr>
          <w:spacing w:val="-8"/>
          <w:lang w:val="sq-AL"/>
        </w:rPr>
        <w:t>3. Menaxhimi i fondeve të destinuara të përdoren për subvencione dhe ndihma do t’i besohet Agjencisë për Zhvillimin Bujqësor dhe Rural (</w:t>
      </w:r>
      <w:proofErr w:type="spellStart"/>
      <w:r w:rsidRPr="00E43D7A">
        <w:rPr>
          <w:spacing w:val="-8"/>
          <w:lang w:val="sq-AL"/>
        </w:rPr>
        <w:t>AZHBR</w:t>
      </w:r>
      <w:proofErr w:type="spellEnd"/>
      <w:r w:rsidRPr="00E43D7A">
        <w:rPr>
          <w:spacing w:val="-8"/>
          <w:lang w:val="sq-AL"/>
        </w:rPr>
        <w:t xml:space="preserve">) shqiptare, enti institucional përgjegjës për realizimin e fondeve </w:t>
      </w:r>
      <w:proofErr w:type="spellStart"/>
      <w:r w:rsidRPr="00E43D7A">
        <w:rPr>
          <w:spacing w:val="-8"/>
          <w:lang w:val="sq-AL"/>
        </w:rPr>
        <w:t>IPARD</w:t>
      </w:r>
      <w:proofErr w:type="spellEnd"/>
      <w:r w:rsidRPr="00E43D7A">
        <w:rPr>
          <w:spacing w:val="-8"/>
          <w:lang w:val="sq-AL"/>
        </w:rPr>
        <w:t xml:space="preserve"> ekzistuese në vend; këto fonde do të administrohen në bashkëpunim të ngushtë dhe nën mbikëqyrjen e </w:t>
      </w:r>
      <w:proofErr w:type="spellStart"/>
      <w:r w:rsidRPr="00E43D7A">
        <w:rPr>
          <w:spacing w:val="-8"/>
          <w:lang w:val="sq-AL"/>
        </w:rPr>
        <w:t>NJKP</w:t>
      </w:r>
      <w:proofErr w:type="spellEnd"/>
      <w:r w:rsidRPr="00E43D7A">
        <w:rPr>
          <w:spacing w:val="-8"/>
          <w:lang w:val="sq-AL"/>
        </w:rPr>
        <w:t>-së, sipas procedurave në fuqi, si dhe në respektim të rregullave mbi kombësinë dhe origjinën që lidhen me kredinë e ndihmës italiane.</w:t>
      </w:r>
    </w:p>
    <w:p w:rsidR="00536076" w:rsidRPr="00E43D7A" w:rsidRDefault="00536076" w:rsidP="00536076">
      <w:pPr>
        <w:pStyle w:val="Paragrafi"/>
        <w:ind w:firstLine="0"/>
        <w:jc w:val="center"/>
        <w:rPr>
          <w:spacing w:val="-8"/>
          <w:sz w:val="10"/>
          <w:lang w:val="sq-AL"/>
        </w:rPr>
      </w:pPr>
    </w:p>
    <w:p w:rsidR="00536076" w:rsidRPr="00E43D7A" w:rsidRDefault="00536076" w:rsidP="00536076">
      <w:pPr>
        <w:pStyle w:val="Paragrafi"/>
        <w:ind w:firstLine="0"/>
        <w:jc w:val="center"/>
        <w:rPr>
          <w:spacing w:val="-8"/>
          <w:lang w:val="sq-AL"/>
        </w:rPr>
      </w:pPr>
      <w:r w:rsidRPr="00E43D7A">
        <w:rPr>
          <w:spacing w:val="-8"/>
          <w:lang w:val="sq-AL"/>
        </w:rPr>
        <w:t>SEKSIONI I</w:t>
      </w:r>
    </w:p>
    <w:p w:rsidR="00536076" w:rsidRPr="00E43D7A" w:rsidRDefault="00536076" w:rsidP="00536076">
      <w:pPr>
        <w:pStyle w:val="Paragrafi"/>
        <w:ind w:firstLine="0"/>
        <w:jc w:val="center"/>
        <w:rPr>
          <w:spacing w:val="-8"/>
          <w:lang w:val="sq-AL"/>
        </w:rPr>
      </w:pPr>
      <w:r w:rsidRPr="00E43D7A">
        <w:rPr>
          <w:spacing w:val="-8"/>
          <w:lang w:val="sq-AL"/>
        </w:rPr>
        <w:t>NISJA E VEPRIMTARIVE DHE MIRATIMI I PLANIT TË PROKURIMIT</w:t>
      </w:r>
    </w:p>
    <w:p w:rsidR="00536076" w:rsidRPr="00E43D7A" w:rsidRDefault="00536076" w:rsidP="00536076">
      <w:pPr>
        <w:pStyle w:val="Paragrafi"/>
        <w:rPr>
          <w:spacing w:val="-8"/>
          <w:sz w:val="12"/>
          <w:lang w:val="sq-AL"/>
        </w:rPr>
      </w:pPr>
    </w:p>
    <w:p w:rsidR="00536076" w:rsidRPr="00E43D7A" w:rsidRDefault="00536076" w:rsidP="00536076">
      <w:pPr>
        <w:pStyle w:val="Paragrafi"/>
        <w:rPr>
          <w:spacing w:val="-8"/>
          <w:lang w:val="sq-AL"/>
        </w:rPr>
      </w:pPr>
      <w:r w:rsidRPr="00E43D7A">
        <w:rPr>
          <w:spacing w:val="-8"/>
          <w:lang w:val="sq-AL"/>
        </w:rPr>
        <w:t xml:space="preserve">1. </w:t>
      </w:r>
      <w:proofErr w:type="spellStart"/>
      <w:r w:rsidRPr="00E43D7A">
        <w:rPr>
          <w:spacing w:val="-8"/>
          <w:lang w:val="sq-AL"/>
        </w:rPr>
        <w:t>NJKP</w:t>
      </w:r>
      <w:proofErr w:type="spellEnd"/>
      <w:r w:rsidRPr="00E43D7A">
        <w:rPr>
          <w:spacing w:val="-8"/>
          <w:lang w:val="sq-AL"/>
        </w:rPr>
        <w:t xml:space="preserve">-ja, e asistuar nga eksperti italian, siç tregohet në pikën 1, seksioni 0, përgatit propozimin për planin e prokurimit që do të përcillet nga </w:t>
      </w:r>
      <w:proofErr w:type="spellStart"/>
      <w:r w:rsidRPr="00E43D7A">
        <w:rPr>
          <w:spacing w:val="-8"/>
          <w:lang w:val="sq-AL"/>
        </w:rPr>
        <w:t>MBUMK</w:t>
      </w:r>
      <w:proofErr w:type="spellEnd"/>
      <w:r w:rsidRPr="00E43D7A">
        <w:rPr>
          <w:spacing w:val="-8"/>
          <w:lang w:val="sq-AL"/>
        </w:rPr>
        <w:t xml:space="preserve">-ja në </w:t>
      </w:r>
      <w:proofErr w:type="spellStart"/>
      <w:r w:rsidRPr="00E43D7A">
        <w:rPr>
          <w:spacing w:val="-8"/>
          <w:lang w:val="sq-AL"/>
        </w:rPr>
        <w:t>MPJ</w:t>
      </w:r>
      <w:proofErr w:type="spellEnd"/>
      <w:r w:rsidRPr="00E43D7A">
        <w:rPr>
          <w:spacing w:val="-8"/>
          <w:lang w:val="sq-AL"/>
        </w:rPr>
        <w:t>-</w:t>
      </w:r>
      <w:proofErr w:type="spellStart"/>
      <w:r w:rsidRPr="00E43D7A">
        <w:rPr>
          <w:spacing w:val="-8"/>
          <w:lang w:val="sq-AL"/>
        </w:rPr>
        <w:t>DPBZH</w:t>
      </w:r>
      <w:proofErr w:type="spellEnd"/>
      <w:r w:rsidRPr="00E43D7A">
        <w:rPr>
          <w:spacing w:val="-8"/>
          <w:lang w:val="sq-AL"/>
        </w:rPr>
        <w:t>, përmes Ambasadës.</w:t>
      </w:r>
    </w:p>
    <w:p w:rsidR="00536076" w:rsidRPr="00E43D7A" w:rsidRDefault="00536076" w:rsidP="00536076">
      <w:pPr>
        <w:pStyle w:val="Paragrafi"/>
        <w:rPr>
          <w:spacing w:val="-8"/>
          <w:lang w:val="sq-AL"/>
        </w:rPr>
      </w:pPr>
      <w:r w:rsidRPr="00E43D7A">
        <w:rPr>
          <w:spacing w:val="-8"/>
          <w:lang w:val="sq-AL"/>
        </w:rPr>
        <w:t xml:space="preserve">2. Plani i prokurimit duhet të organizohet në bazë </w:t>
      </w:r>
      <w:proofErr w:type="spellStart"/>
      <w:r w:rsidRPr="00E43D7A">
        <w:rPr>
          <w:spacing w:val="-8"/>
          <w:lang w:val="sq-AL"/>
        </w:rPr>
        <w:t>tenderash</w:t>
      </w:r>
      <w:proofErr w:type="spellEnd"/>
      <w:r w:rsidRPr="00E43D7A">
        <w:rPr>
          <w:spacing w:val="-8"/>
          <w:lang w:val="sq-AL"/>
        </w:rPr>
        <w:t xml:space="preserve">, duke përcaktuar shumat e </w:t>
      </w:r>
      <w:proofErr w:type="spellStart"/>
      <w:r w:rsidRPr="00E43D7A">
        <w:rPr>
          <w:spacing w:val="-8"/>
          <w:lang w:val="sq-AL"/>
        </w:rPr>
        <w:t>disponueshme</w:t>
      </w:r>
      <w:proofErr w:type="spellEnd"/>
      <w:r w:rsidRPr="00E43D7A">
        <w:rPr>
          <w:spacing w:val="-8"/>
          <w:lang w:val="sq-AL"/>
        </w:rPr>
        <w:t xml:space="preserve"> (në nivel vlerësimi) dhe tipologjinë e </w:t>
      </w:r>
      <w:proofErr w:type="spellStart"/>
      <w:r w:rsidRPr="00E43D7A">
        <w:rPr>
          <w:spacing w:val="-8"/>
          <w:lang w:val="sq-AL"/>
        </w:rPr>
        <w:t>tenderave</w:t>
      </w:r>
      <w:proofErr w:type="spellEnd"/>
      <w:r w:rsidRPr="00E43D7A">
        <w:rPr>
          <w:spacing w:val="-8"/>
          <w:lang w:val="sq-AL"/>
        </w:rPr>
        <w:t xml:space="preserve"> që duhet ndjekur (në bazë të nenit 8 të kësaj Marrëveshjeje). Do të mund të kryhen shpenzime në vend ose në vende të treta deri në një maksimum prej 60% të shumës së kredisë.</w:t>
      </w:r>
    </w:p>
    <w:p w:rsidR="00536076" w:rsidRPr="00E43D7A" w:rsidRDefault="00536076" w:rsidP="00536076">
      <w:pPr>
        <w:pStyle w:val="Paragrafi"/>
        <w:rPr>
          <w:spacing w:val="-8"/>
          <w:lang w:val="sq-AL"/>
        </w:rPr>
      </w:pPr>
      <w:r w:rsidRPr="00E43D7A">
        <w:rPr>
          <w:spacing w:val="-8"/>
          <w:lang w:val="sq-AL"/>
        </w:rPr>
        <w:t xml:space="preserve">3. </w:t>
      </w:r>
      <w:proofErr w:type="spellStart"/>
      <w:r w:rsidRPr="00E43D7A">
        <w:rPr>
          <w:spacing w:val="-8"/>
          <w:lang w:val="sq-AL"/>
        </w:rPr>
        <w:t>MPJ</w:t>
      </w:r>
      <w:proofErr w:type="spellEnd"/>
      <w:r w:rsidRPr="00E43D7A">
        <w:rPr>
          <w:spacing w:val="-8"/>
          <w:lang w:val="sq-AL"/>
        </w:rPr>
        <w:t>/</w:t>
      </w:r>
      <w:proofErr w:type="spellStart"/>
      <w:r w:rsidRPr="00E43D7A">
        <w:rPr>
          <w:spacing w:val="-8"/>
          <w:lang w:val="sq-AL"/>
        </w:rPr>
        <w:t>DPBZH</w:t>
      </w:r>
      <w:proofErr w:type="spellEnd"/>
      <w:r w:rsidRPr="00E43D7A">
        <w:rPr>
          <w:spacing w:val="-8"/>
          <w:lang w:val="sq-AL"/>
        </w:rPr>
        <w:t xml:space="preserve">-ja do të shqyrtojë kështu planin e prokurimit nga pikëpamja teknike dhe ligjore dhe, në rast </w:t>
      </w:r>
      <w:r w:rsidRPr="00E43D7A">
        <w:rPr>
          <w:spacing w:val="-8"/>
          <w:lang w:val="sq-AL"/>
        </w:rPr>
        <w:lastRenderedPageBreak/>
        <w:t xml:space="preserve">rezultati pozitiv, do ta miratojë, duke dhënë njoftim zyrtar për </w:t>
      </w:r>
      <w:proofErr w:type="spellStart"/>
      <w:r w:rsidRPr="00E43D7A">
        <w:rPr>
          <w:spacing w:val="-8"/>
          <w:lang w:val="sq-AL"/>
        </w:rPr>
        <w:t>MBUMK</w:t>
      </w:r>
      <w:proofErr w:type="spellEnd"/>
      <w:r w:rsidRPr="00E43D7A">
        <w:rPr>
          <w:spacing w:val="-8"/>
          <w:lang w:val="sq-AL"/>
        </w:rPr>
        <w:t>-në, nëpërmjet Ambasadës/</w:t>
      </w:r>
      <w:proofErr w:type="spellStart"/>
      <w:r w:rsidRPr="00E43D7A">
        <w:rPr>
          <w:spacing w:val="-8"/>
          <w:lang w:val="sq-AL"/>
        </w:rPr>
        <w:t>NJTL</w:t>
      </w:r>
      <w:proofErr w:type="spellEnd"/>
      <w:r w:rsidRPr="00E43D7A">
        <w:rPr>
          <w:spacing w:val="-8"/>
          <w:lang w:val="sq-AL"/>
        </w:rPr>
        <w:t>.</w:t>
      </w:r>
    </w:p>
    <w:p w:rsidR="00536076" w:rsidRPr="00E43D7A" w:rsidRDefault="00536076" w:rsidP="00536076">
      <w:pPr>
        <w:pStyle w:val="Paragrafi"/>
        <w:rPr>
          <w:spacing w:val="-8"/>
          <w:sz w:val="10"/>
          <w:lang w:val="sq-AL"/>
        </w:rPr>
      </w:pPr>
    </w:p>
    <w:p w:rsidR="00536076" w:rsidRPr="00E43D7A" w:rsidRDefault="00536076" w:rsidP="00536076">
      <w:pPr>
        <w:pStyle w:val="Paragrafi"/>
        <w:ind w:firstLine="0"/>
        <w:jc w:val="center"/>
        <w:rPr>
          <w:spacing w:val="-8"/>
          <w:lang w:val="sq-AL"/>
        </w:rPr>
      </w:pPr>
      <w:r w:rsidRPr="00E43D7A">
        <w:rPr>
          <w:spacing w:val="-8"/>
          <w:lang w:val="sq-AL"/>
        </w:rPr>
        <w:t>SEKSIONI II</w:t>
      </w:r>
    </w:p>
    <w:p w:rsidR="00536076" w:rsidRPr="00E43D7A" w:rsidRDefault="00536076" w:rsidP="00536076">
      <w:pPr>
        <w:pStyle w:val="Paragrafi"/>
        <w:ind w:firstLine="0"/>
        <w:jc w:val="center"/>
        <w:rPr>
          <w:spacing w:val="-8"/>
          <w:lang w:val="sq-AL"/>
        </w:rPr>
      </w:pPr>
      <w:r w:rsidRPr="00E43D7A">
        <w:rPr>
          <w:spacing w:val="-8"/>
          <w:lang w:val="sq-AL"/>
        </w:rPr>
        <w:t>SHPALLJA E NJOFTIMIT PËR TENDER, PROCEDURA E ZBATIMIT</w:t>
      </w:r>
    </w:p>
    <w:p w:rsidR="00536076" w:rsidRPr="00E43D7A" w:rsidRDefault="00536076" w:rsidP="00536076">
      <w:pPr>
        <w:pStyle w:val="Paragrafi"/>
        <w:rPr>
          <w:sz w:val="10"/>
          <w:lang w:val="sq-AL"/>
        </w:rPr>
      </w:pPr>
    </w:p>
    <w:p w:rsidR="00536076" w:rsidRPr="00E43D7A" w:rsidRDefault="00536076" w:rsidP="00536076">
      <w:pPr>
        <w:pStyle w:val="Paragrafi"/>
        <w:rPr>
          <w:spacing w:val="-8"/>
          <w:lang w:val="sq-AL"/>
        </w:rPr>
      </w:pPr>
      <w:proofErr w:type="spellStart"/>
      <w:r w:rsidRPr="00E43D7A">
        <w:rPr>
          <w:spacing w:val="-8"/>
          <w:lang w:val="sq-AL"/>
        </w:rPr>
        <w:t>NJKP</w:t>
      </w:r>
      <w:proofErr w:type="spellEnd"/>
      <w:r w:rsidRPr="00E43D7A">
        <w:rPr>
          <w:spacing w:val="-8"/>
          <w:lang w:val="sq-AL"/>
        </w:rPr>
        <w:t xml:space="preserve">-ja do të përgatisë dokumentacionin e nevojshëm për shpalljen e </w:t>
      </w:r>
      <w:proofErr w:type="spellStart"/>
      <w:r w:rsidRPr="00E43D7A">
        <w:rPr>
          <w:spacing w:val="-8"/>
          <w:lang w:val="sq-AL"/>
        </w:rPr>
        <w:t>tenderave</w:t>
      </w:r>
      <w:proofErr w:type="spellEnd"/>
      <w:r w:rsidRPr="00E43D7A">
        <w:rPr>
          <w:spacing w:val="-8"/>
          <w:lang w:val="sq-AL"/>
        </w:rPr>
        <w:t xml:space="preserve"> përkatës. Ky dokumentacion duhet përgatitur në përputhje me Manualin e Procedurave (PRAG i adaptuar nga Komisioni, Evropian, versioni i fundit), përveç pjesës që ka të bëjë me rregullat mbi kombësinë dhe origjinën që do t’u përshtatet specifikave të kredisë së ndihmës italiane, si dhe nga sa saktësohet në bashkëlidhjen 2.</w:t>
      </w:r>
    </w:p>
    <w:p w:rsidR="00536076" w:rsidRPr="00E43D7A" w:rsidRDefault="00536076" w:rsidP="00536076">
      <w:pPr>
        <w:pStyle w:val="Paragrafi"/>
        <w:rPr>
          <w:spacing w:val="-8"/>
          <w:lang w:val="sq-AL"/>
        </w:rPr>
      </w:pPr>
      <w:r w:rsidRPr="00E43D7A">
        <w:rPr>
          <w:spacing w:val="-8"/>
          <w:lang w:val="sq-AL"/>
        </w:rPr>
        <w:t>Në çdo rast, dokumentacioni:</w:t>
      </w:r>
    </w:p>
    <w:p w:rsidR="00536076" w:rsidRPr="00E43D7A" w:rsidRDefault="00536076" w:rsidP="00536076">
      <w:pPr>
        <w:pStyle w:val="Paragrafi"/>
        <w:rPr>
          <w:spacing w:val="-8"/>
          <w:lang w:val="sq-AL"/>
        </w:rPr>
      </w:pPr>
      <w:r w:rsidRPr="00E43D7A">
        <w:rPr>
          <w:spacing w:val="-8"/>
          <w:lang w:val="sq-AL"/>
        </w:rPr>
        <w:t>- duhet të specifikojë “kushtet e posaçme” në lidhje me çdo tender;</w:t>
      </w:r>
    </w:p>
    <w:p w:rsidR="00536076" w:rsidRPr="00E43D7A" w:rsidRDefault="00536076" w:rsidP="00536076">
      <w:pPr>
        <w:pStyle w:val="Paragrafi"/>
        <w:rPr>
          <w:spacing w:val="-8"/>
          <w:lang w:val="sq-AL"/>
        </w:rPr>
      </w:pPr>
      <w:r w:rsidRPr="00E43D7A">
        <w:rPr>
          <w:spacing w:val="-8"/>
          <w:lang w:val="sq-AL"/>
        </w:rPr>
        <w:t xml:space="preserve">- duhet të shtjellojë qartë kriteret e vlerësimit që do të përdoren nga komisioni i ngritur nga </w:t>
      </w:r>
      <w:proofErr w:type="spellStart"/>
      <w:r w:rsidRPr="00E43D7A">
        <w:rPr>
          <w:spacing w:val="-8"/>
          <w:lang w:val="sq-AL"/>
        </w:rPr>
        <w:t>MBUMK</w:t>
      </w:r>
      <w:proofErr w:type="spellEnd"/>
      <w:r w:rsidRPr="00E43D7A">
        <w:rPr>
          <w:spacing w:val="-8"/>
          <w:lang w:val="sq-AL"/>
        </w:rPr>
        <w:t>-ja.</w:t>
      </w:r>
    </w:p>
    <w:p w:rsidR="00536076" w:rsidRPr="00E43D7A" w:rsidRDefault="00536076" w:rsidP="00536076">
      <w:pPr>
        <w:pStyle w:val="Paragrafi"/>
        <w:rPr>
          <w:spacing w:val="-8"/>
          <w:lang w:val="sq-AL"/>
        </w:rPr>
      </w:pPr>
      <w:r w:rsidRPr="00E43D7A">
        <w:rPr>
          <w:spacing w:val="-8"/>
          <w:lang w:val="sq-AL"/>
        </w:rPr>
        <w:t>1. Verifikim i përputhshmërisë së dokumentacionit të tenderit.</w:t>
      </w:r>
    </w:p>
    <w:p w:rsidR="00536076" w:rsidRPr="00E43D7A" w:rsidRDefault="00536076" w:rsidP="00536076">
      <w:pPr>
        <w:pStyle w:val="Paragrafi"/>
        <w:rPr>
          <w:spacing w:val="-8"/>
          <w:lang w:val="sq-AL"/>
        </w:rPr>
      </w:pPr>
      <w:r w:rsidRPr="00E43D7A">
        <w:rPr>
          <w:spacing w:val="-8"/>
          <w:lang w:val="sq-AL"/>
        </w:rPr>
        <w:t xml:space="preserve">Dokumentacioni i tenderit, pasi verifikohet dhe/ose plotësohet nga </w:t>
      </w:r>
      <w:proofErr w:type="spellStart"/>
      <w:r w:rsidRPr="00E43D7A">
        <w:rPr>
          <w:spacing w:val="-8"/>
          <w:lang w:val="sq-AL"/>
        </w:rPr>
        <w:t>MBUMK</w:t>
      </w:r>
      <w:proofErr w:type="spellEnd"/>
      <w:r w:rsidRPr="00E43D7A">
        <w:rPr>
          <w:spacing w:val="-8"/>
          <w:lang w:val="sq-AL"/>
        </w:rPr>
        <w:t xml:space="preserve">-ja, do të dërgohet nga </w:t>
      </w:r>
      <w:proofErr w:type="spellStart"/>
      <w:r w:rsidRPr="00E43D7A">
        <w:rPr>
          <w:spacing w:val="-8"/>
          <w:lang w:val="sq-AL"/>
        </w:rPr>
        <w:t>NJKP</w:t>
      </w:r>
      <w:proofErr w:type="spellEnd"/>
      <w:r w:rsidRPr="00E43D7A">
        <w:rPr>
          <w:spacing w:val="-8"/>
          <w:lang w:val="sq-AL"/>
        </w:rPr>
        <w:t xml:space="preserve">-ja pranë </w:t>
      </w:r>
      <w:proofErr w:type="spellStart"/>
      <w:r w:rsidRPr="00E43D7A">
        <w:rPr>
          <w:spacing w:val="-8"/>
          <w:lang w:val="sq-AL"/>
        </w:rPr>
        <w:t>MBUMK</w:t>
      </w:r>
      <w:proofErr w:type="spellEnd"/>
      <w:r w:rsidRPr="00E43D7A">
        <w:rPr>
          <w:spacing w:val="-8"/>
          <w:lang w:val="sq-AL"/>
        </w:rPr>
        <w:t>-së në Ambasadë/</w:t>
      </w:r>
      <w:proofErr w:type="spellStart"/>
      <w:r w:rsidRPr="00E43D7A">
        <w:rPr>
          <w:spacing w:val="-8"/>
          <w:lang w:val="sq-AL"/>
        </w:rPr>
        <w:t>NJTL</w:t>
      </w:r>
      <w:proofErr w:type="spellEnd"/>
      <w:r w:rsidRPr="00E43D7A">
        <w:rPr>
          <w:spacing w:val="-8"/>
          <w:lang w:val="sq-AL"/>
        </w:rPr>
        <w:t>, së bashku me kërkesën për shpallje të njoftimit për tender, për të verifikuar përputhshmërinë me këtë Marrëveshje. Ky verifikim do të bazohet veçanërisht në përputhjen e:</w:t>
      </w:r>
    </w:p>
    <w:p w:rsidR="00536076" w:rsidRPr="00E43D7A" w:rsidRDefault="00536076" w:rsidP="00536076">
      <w:pPr>
        <w:pStyle w:val="Paragrafi"/>
        <w:rPr>
          <w:spacing w:val="-8"/>
          <w:lang w:val="sq-AL"/>
        </w:rPr>
      </w:pPr>
      <w:r w:rsidRPr="00E43D7A">
        <w:rPr>
          <w:spacing w:val="-8"/>
          <w:lang w:val="sq-AL"/>
        </w:rPr>
        <w:t>- përmbajtjes me karakter ligjor me procedurat e treguara në bashkëlidhjen 2;</w:t>
      </w:r>
    </w:p>
    <w:p w:rsidR="00536076" w:rsidRPr="00E43D7A" w:rsidRDefault="00536076" w:rsidP="00536076">
      <w:pPr>
        <w:pStyle w:val="Paragrafi"/>
        <w:rPr>
          <w:spacing w:val="-8"/>
          <w:lang w:val="sq-AL"/>
        </w:rPr>
      </w:pPr>
      <w:r w:rsidRPr="00E43D7A">
        <w:rPr>
          <w:spacing w:val="-8"/>
          <w:lang w:val="sq-AL"/>
        </w:rPr>
        <w:t>- specifikave teknike dhe parametrave të vlerësimit me objektivat që Programi synon të arrijë.</w:t>
      </w:r>
    </w:p>
    <w:p w:rsidR="00536076" w:rsidRPr="00E43D7A" w:rsidRDefault="00536076" w:rsidP="00536076">
      <w:pPr>
        <w:pStyle w:val="Paragrafi"/>
        <w:rPr>
          <w:spacing w:val="-8"/>
          <w:lang w:val="sq-AL"/>
        </w:rPr>
      </w:pPr>
      <w:r w:rsidRPr="00E43D7A">
        <w:rPr>
          <w:spacing w:val="-8"/>
          <w:lang w:val="sq-AL"/>
        </w:rPr>
        <w:t>2. Ambasada/</w:t>
      </w:r>
      <w:proofErr w:type="spellStart"/>
      <w:r w:rsidRPr="00E43D7A">
        <w:rPr>
          <w:spacing w:val="-8"/>
          <w:lang w:val="sq-AL"/>
        </w:rPr>
        <w:t>NJTL</w:t>
      </w:r>
      <w:proofErr w:type="spellEnd"/>
      <w:r w:rsidRPr="00E43D7A">
        <w:rPr>
          <w:spacing w:val="-8"/>
          <w:lang w:val="sq-AL"/>
        </w:rPr>
        <w:t xml:space="preserve"> do t’i dërgojë </w:t>
      </w:r>
      <w:proofErr w:type="spellStart"/>
      <w:r w:rsidRPr="00E43D7A">
        <w:rPr>
          <w:spacing w:val="-8"/>
          <w:lang w:val="sq-AL"/>
        </w:rPr>
        <w:t>MPJ</w:t>
      </w:r>
      <w:proofErr w:type="spellEnd"/>
      <w:r w:rsidRPr="00E43D7A">
        <w:rPr>
          <w:spacing w:val="-8"/>
          <w:lang w:val="sq-AL"/>
        </w:rPr>
        <w:t>/</w:t>
      </w:r>
      <w:proofErr w:type="spellStart"/>
      <w:r w:rsidRPr="00E43D7A">
        <w:rPr>
          <w:spacing w:val="-8"/>
          <w:lang w:val="sq-AL"/>
        </w:rPr>
        <w:t>DPBZH</w:t>
      </w:r>
      <w:proofErr w:type="spellEnd"/>
      <w:r w:rsidRPr="00E43D7A">
        <w:rPr>
          <w:spacing w:val="-8"/>
          <w:lang w:val="sq-AL"/>
        </w:rPr>
        <w:t>-së dokumentacionin e tenderit për të verifikuar sa në kompetencë të saj. Shpallja/et e njoftimit/</w:t>
      </w:r>
      <w:proofErr w:type="spellStart"/>
      <w:r w:rsidRPr="00E43D7A">
        <w:rPr>
          <w:spacing w:val="-8"/>
          <w:lang w:val="sq-AL"/>
        </w:rPr>
        <w:t>eve</w:t>
      </w:r>
      <w:proofErr w:type="spellEnd"/>
      <w:r w:rsidRPr="00E43D7A">
        <w:rPr>
          <w:spacing w:val="-8"/>
          <w:lang w:val="sq-AL"/>
        </w:rPr>
        <w:t>.</w:t>
      </w:r>
    </w:p>
    <w:p w:rsidR="00536076" w:rsidRPr="00E43D7A" w:rsidRDefault="00536076" w:rsidP="00536076">
      <w:pPr>
        <w:pStyle w:val="Paragrafi"/>
        <w:rPr>
          <w:spacing w:val="-8"/>
          <w:lang w:val="sq-AL"/>
        </w:rPr>
      </w:pPr>
      <w:r w:rsidRPr="00E43D7A">
        <w:rPr>
          <w:spacing w:val="-8"/>
          <w:lang w:val="sq-AL"/>
        </w:rPr>
        <w:t xml:space="preserve">Në rast se verifikimi do të dilte me sukses, njoftimi për tender do të botohet nga </w:t>
      </w:r>
      <w:proofErr w:type="spellStart"/>
      <w:r w:rsidRPr="00E43D7A">
        <w:rPr>
          <w:spacing w:val="-8"/>
          <w:lang w:val="sq-AL"/>
        </w:rPr>
        <w:t>MPJ</w:t>
      </w:r>
      <w:proofErr w:type="spellEnd"/>
      <w:r w:rsidRPr="00E43D7A">
        <w:rPr>
          <w:spacing w:val="-8"/>
          <w:lang w:val="sq-AL"/>
        </w:rPr>
        <w:t>/</w:t>
      </w:r>
      <w:proofErr w:type="spellStart"/>
      <w:r w:rsidRPr="00E43D7A">
        <w:rPr>
          <w:spacing w:val="-8"/>
          <w:lang w:val="sq-AL"/>
        </w:rPr>
        <w:t>DPBZH</w:t>
      </w:r>
      <w:proofErr w:type="spellEnd"/>
      <w:r w:rsidRPr="00E43D7A">
        <w:rPr>
          <w:spacing w:val="-8"/>
          <w:lang w:val="sq-AL"/>
        </w:rPr>
        <w:t xml:space="preserve">-ja në gazetat kryesore italiane dhe në faqen </w:t>
      </w:r>
      <w:proofErr w:type="spellStart"/>
      <w:r w:rsidRPr="00E43D7A">
        <w:rPr>
          <w:i/>
          <w:spacing w:val="-8"/>
          <w:lang w:val="sq-AL"/>
        </w:rPr>
        <w:t>web</w:t>
      </w:r>
      <w:proofErr w:type="spellEnd"/>
      <w:r w:rsidRPr="00E43D7A">
        <w:rPr>
          <w:spacing w:val="-8"/>
          <w:lang w:val="sq-AL"/>
        </w:rPr>
        <w:t xml:space="preserve"> të </w:t>
      </w:r>
      <w:proofErr w:type="spellStart"/>
      <w:r w:rsidRPr="00E43D7A">
        <w:rPr>
          <w:spacing w:val="-8"/>
          <w:lang w:val="sq-AL"/>
        </w:rPr>
        <w:t>MPJ</w:t>
      </w:r>
      <w:proofErr w:type="spellEnd"/>
      <w:r w:rsidRPr="00E43D7A">
        <w:rPr>
          <w:spacing w:val="-8"/>
          <w:lang w:val="sq-AL"/>
        </w:rPr>
        <w:t xml:space="preserve">-së. </w:t>
      </w:r>
      <w:proofErr w:type="spellStart"/>
      <w:r w:rsidRPr="00E43D7A">
        <w:rPr>
          <w:spacing w:val="-8"/>
          <w:lang w:val="sq-AL"/>
        </w:rPr>
        <w:t>MBUMK</w:t>
      </w:r>
      <w:proofErr w:type="spellEnd"/>
      <w:r w:rsidRPr="00E43D7A">
        <w:rPr>
          <w:spacing w:val="-8"/>
          <w:lang w:val="sq-AL"/>
        </w:rPr>
        <w:t>-ja do të vijojë njëkohësisht me shpalljen e njoftimit në gazetat kryesore kombëtare.</w:t>
      </w:r>
    </w:p>
    <w:p w:rsidR="00536076" w:rsidRPr="00E43D7A" w:rsidRDefault="00536076" w:rsidP="00536076">
      <w:pPr>
        <w:pStyle w:val="Paragrafi"/>
        <w:ind w:firstLine="0"/>
        <w:rPr>
          <w:spacing w:val="-8"/>
          <w:sz w:val="10"/>
          <w:lang w:val="sq-AL"/>
        </w:rPr>
      </w:pPr>
    </w:p>
    <w:p w:rsidR="00536076" w:rsidRPr="00E43D7A" w:rsidRDefault="00536076" w:rsidP="00536076">
      <w:pPr>
        <w:pStyle w:val="Paragrafi"/>
        <w:ind w:firstLine="0"/>
        <w:jc w:val="center"/>
        <w:rPr>
          <w:spacing w:val="-8"/>
          <w:lang w:val="sq-AL"/>
        </w:rPr>
      </w:pPr>
      <w:r w:rsidRPr="00E43D7A">
        <w:rPr>
          <w:spacing w:val="-8"/>
          <w:lang w:val="sq-AL"/>
        </w:rPr>
        <w:t>SEKSIONI III</w:t>
      </w:r>
    </w:p>
    <w:p w:rsidR="00536076" w:rsidRPr="00E43D7A" w:rsidRDefault="00536076" w:rsidP="00536076">
      <w:pPr>
        <w:pStyle w:val="Paragrafi"/>
        <w:ind w:firstLine="0"/>
        <w:jc w:val="center"/>
        <w:rPr>
          <w:spacing w:val="-8"/>
          <w:lang w:val="sq-AL"/>
        </w:rPr>
      </w:pPr>
      <w:r w:rsidRPr="00E43D7A">
        <w:rPr>
          <w:spacing w:val="-8"/>
          <w:lang w:val="sq-AL"/>
        </w:rPr>
        <w:t>FAZA TË SHPALLJES SË FITUESIT – PROCEDURA E APLIKUAR</w:t>
      </w:r>
    </w:p>
    <w:p w:rsidR="00536076" w:rsidRPr="00E43D7A" w:rsidRDefault="00536076" w:rsidP="00536076">
      <w:pPr>
        <w:pStyle w:val="Paragrafi"/>
        <w:ind w:firstLine="0"/>
        <w:rPr>
          <w:spacing w:val="-8"/>
          <w:sz w:val="10"/>
          <w:lang w:val="sq-AL"/>
        </w:rPr>
      </w:pPr>
    </w:p>
    <w:p w:rsidR="00536076" w:rsidRPr="00E43D7A" w:rsidRDefault="00536076" w:rsidP="00536076">
      <w:pPr>
        <w:pStyle w:val="Paragrafi"/>
        <w:rPr>
          <w:spacing w:val="-8"/>
          <w:lang w:val="sq-AL"/>
        </w:rPr>
      </w:pPr>
      <w:r w:rsidRPr="00E43D7A">
        <w:rPr>
          <w:spacing w:val="-8"/>
          <w:lang w:val="sq-AL"/>
        </w:rPr>
        <w:t xml:space="preserve">1. Shqyrtimi i ofertave të sjella për tenderin/at do të kryhet nga një komision vlerësimi i krijuar enkas nga </w:t>
      </w:r>
      <w:proofErr w:type="spellStart"/>
      <w:r w:rsidRPr="00E43D7A">
        <w:rPr>
          <w:spacing w:val="-8"/>
          <w:lang w:val="sq-AL"/>
        </w:rPr>
        <w:t>MBUMK</w:t>
      </w:r>
      <w:proofErr w:type="spellEnd"/>
      <w:r w:rsidRPr="00E43D7A">
        <w:rPr>
          <w:spacing w:val="-8"/>
          <w:lang w:val="sq-AL"/>
        </w:rPr>
        <w:t>-ja. Në çeljen e ofertave dhe në çdo rast në të gjitha mbledhjet e hapura të komisionit të vlerësimit, mund të marrë pjesë një përfaqësues i caktuar nga Ambasada/</w:t>
      </w:r>
      <w:proofErr w:type="spellStart"/>
      <w:r w:rsidRPr="00E43D7A">
        <w:rPr>
          <w:spacing w:val="-8"/>
          <w:lang w:val="sq-AL"/>
        </w:rPr>
        <w:t>NJTL</w:t>
      </w:r>
      <w:proofErr w:type="spellEnd"/>
      <w:r w:rsidRPr="00E43D7A">
        <w:rPr>
          <w:spacing w:val="-8"/>
          <w:lang w:val="sq-AL"/>
        </w:rPr>
        <w:t xml:space="preserve"> në cilësinë e vëzhguesit. </w:t>
      </w:r>
      <w:proofErr w:type="spellStart"/>
      <w:r w:rsidRPr="00E43D7A">
        <w:rPr>
          <w:spacing w:val="-8"/>
          <w:lang w:val="sq-AL"/>
        </w:rPr>
        <w:t>NJKP</w:t>
      </w:r>
      <w:proofErr w:type="spellEnd"/>
      <w:r w:rsidRPr="00E43D7A">
        <w:rPr>
          <w:spacing w:val="-8"/>
          <w:lang w:val="sq-AL"/>
        </w:rPr>
        <w:t xml:space="preserve">-ja pranë </w:t>
      </w:r>
      <w:proofErr w:type="spellStart"/>
      <w:r w:rsidRPr="00E43D7A">
        <w:rPr>
          <w:spacing w:val="-8"/>
          <w:lang w:val="sq-AL"/>
        </w:rPr>
        <w:t>MBUMK</w:t>
      </w:r>
      <w:proofErr w:type="spellEnd"/>
      <w:r w:rsidRPr="00E43D7A">
        <w:rPr>
          <w:spacing w:val="-8"/>
          <w:lang w:val="sq-AL"/>
        </w:rPr>
        <w:t>-së do të ndjekë ecurinë e tenderit duke asistuar</w:t>
      </w:r>
      <w:r>
        <w:rPr>
          <w:spacing w:val="-8"/>
          <w:lang w:val="sq-AL"/>
        </w:rPr>
        <w:t xml:space="preserve"> </w:t>
      </w:r>
      <w:r w:rsidRPr="00E43D7A">
        <w:rPr>
          <w:spacing w:val="-8"/>
          <w:lang w:val="sq-AL"/>
        </w:rPr>
        <w:t>- kur do të ishte e nevojshme - edhe Komisionin.</w:t>
      </w:r>
    </w:p>
    <w:p w:rsidR="00536076" w:rsidRPr="00E43D7A" w:rsidRDefault="00536076" w:rsidP="00536076">
      <w:pPr>
        <w:pStyle w:val="Paragrafi"/>
        <w:rPr>
          <w:spacing w:val="-8"/>
          <w:lang w:val="sq-AL"/>
        </w:rPr>
      </w:pPr>
      <w:r w:rsidRPr="00E43D7A">
        <w:rPr>
          <w:spacing w:val="-8"/>
          <w:lang w:val="sq-AL"/>
        </w:rPr>
        <w:t xml:space="preserve">2. Për çdo tender </w:t>
      </w:r>
      <w:proofErr w:type="spellStart"/>
      <w:r w:rsidRPr="00E43D7A">
        <w:rPr>
          <w:spacing w:val="-8"/>
          <w:lang w:val="sq-AL"/>
        </w:rPr>
        <w:t>NJKP</w:t>
      </w:r>
      <w:proofErr w:type="spellEnd"/>
      <w:r w:rsidRPr="00E43D7A">
        <w:rPr>
          <w:spacing w:val="-8"/>
          <w:lang w:val="sq-AL"/>
        </w:rPr>
        <w:t>-ja do t’i përcjellë Ambasadës/</w:t>
      </w:r>
      <w:proofErr w:type="spellStart"/>
      <w:r w:rsidRPr="00E43D7A">
        <w:rPr>
          <w:spacing w:val="-8"/>
          <w:lang w:val="sq-AL"/>
        </w:rPr>
        <w:t>NJTL</w:t>
      </w:r>
      <w:proofErr w:type="spellEnd"/>
      <w:r w:rsidRPr="00E43D7A">
        <w:rPr>
          <w:spacing w:val="-8"/>
          <w:lang w:val="sq-AL"/>
        </w:rPr>
        <w:t>-së dokumentacionin që përmban aktet e komisionit për vlerësimin e ofertave, së bashku me kontratën që do të lidhet dhe kërkesën për dhënien e miratimit për lidhjen e kontratës/</w:t>
      </w:r>
      <w:proofErr w:type="spellStart"/>
      <w:r w:rsidRPr="00E43D7A">
        <w:rPr>
          <w:spacing w:val="-8"/>
          <w:lang w:val="sq-AL"/>
        </w:rPr>
        <w:t>ave</w:t>
      </w:r>
      <w:proofErr w:type="spellEnd"/>
      <w:r w:rsidRPr="00E43D7A">
        <w:rPr>
          <w:spacing w:val="-8"/>
          <w:lang w:val="sq-AL"/>
        </w:rPr>
        <w:t xml:space="preserve">. Ky dokumentacion do t’i përcillet </w:t>
      </w:r>
      <w:proofErr w:type="spellStart"/>
      <w:r w:rsidRPr="00E43D7A">
        <w:rPr>
          <w:spacing w:val="-8"/>
          <w:lang w:val="sq-AL"/>
        </w:rPr>
        <w:t>MPJ</w:t>
      </w:r>
      <w:proofErr w:type="spellEnd"/>
      <w:r w:rsidRPr="00E43D7A">
        <w:rPr>
          <w:spacing w:val="-8"/>
          <w:lang w:val="sq-AL"/>
        </w:rPr>
        <w:t>/</w:t>
      </w:r>
      <w:proofErr w:type="spellStart"/>
      <w:r w:rsidRPr="00E43D7A">
        <w:rPr>
          <w:spacing w:val="-8"/>
          <w:lang w:val="sq-AL"/>
        </w:rPr>
        <w:t>DPBZH</w:t>
      </w:r>
      <w:proofErr w:type="spellEnd"/>
      <w:r w:rsidRPr="00E43D7A">
        <w:rPr>
          <w:spacing w:val="-8"/>
          <w:lang w:val="sq-AL"/>
        </w:rPr>
        <w:t>-së nga Ambasada/</w:t>
      </w:r>
      <w:proofErr w:type="spellStart"/>
      <w:r w:rsidRPr="00E43D7A">
        <w:rPr>
          <w:spacing w:val="-8"/>
          <w:lang w:val="sq-AL"/>
        </w:rPr>
        <w:t>NJTL</w:t>
      </w:r>
      <w:proofErr w:type="spellEnd"/>
      <w:r w:rsidRPr="00E43D7A">
        <w:rPr>
          <w:spacing w:val="-8"/>
          <w:lang w:val="sq-AL"/>
        </w:rPr>
        <w:t xml:space="preserve"> së bashku me komentet e mundshme.</w:t>
      </w:r>
    </w:p>
    <w:p w:rsidR="00536076" w:rsidRPr="00E43D7A" w:rsidRDefault="00536076" w:rsidP="00536076">
      <w:pPr>
        <w:pStyle w:val="Paragrafi"/>
        <w:rPr>
          <w:lang w:val="sq-AL"/>
        </w:rPr>
      </w:pPr>
      <w:r w:rsidRPr="00E43D7A">
        <w:rPr>
          <w:spacing w:val="-8"/>
          <w:lang w:val="sq-AL"/>
        </w:rPr>
        <w:t xml:space="preserve">3. </w:t>
      </w:r>
      <w:proofErr w:type="spellStart"/>
      <w:r w:rsidRPr="00E43D7A">
        <w:rPr>
          <w:spacing w:val="-8"/>
          <w:lang w:val="sq-AL"/>
        </w:rPr>
        <w:t>MPJ</w:t>
      </w:r>
      <w:proofErr w:type="spellEnd"/>
      <w:r w:rsidRPr="00E43D7A">
        <w:rPr>
          <w:spacing w:val="-8"/>
          <w:lang w:val="sq-AL"/>
        </w:rPr>
        <w:t>-</w:t>
      </w:r>
      <w:proofErr w:type="spellStart"/>
      <w:r w:rsidRPr="00E43D7A">
        <w:rPr>
          <w:spacing w:val="-8"/>
          <w:lang w:val="sq-AL"/>
        </w:rPr>
        <w:t>DPBZH</w:t>
      </w:r>
      <w:proofErr w:type="spellEnd"/>
      <w:r w:rsidRPr="00E43D7A">
        <w:rPr>
          <w:spacing w:val="-8"/>
          <w:lang w:val="sq-AL"/>
        </w:rPr>
        <w:t xml:space="preserve">-ja do të verifikojë kryesisht përputhje ligjore dhe teknike të vlerësimeve të kryera me procedura dhe kritere/parametra në kreun e kushteve teknike të tenderit. Pasi të përfundojnë këto verifikime, </w:t>
      </w:r>
      <w:proofErr w:type="spellStart"/>
      <w:r w:rsidRPr="00E43D7A">
        <w:rPr>
          <w:spacing w:val="-8"/>
          <w:lang w:val="sq-AL"/>
        </w:rPr>
        <w:t>MPJ</w:t>
      </w:r>
      <w:proofErr w:type="spellEnd"/>
      <w:r w:rsidRPr="00E43D7A">
        <w:rPr>
          <w:spacing w:val="-8"/>
          <w:lang w:val="sq-AL"/>
        </w:rPr>
        <w:t>-</w:t>
      </w:r>
      <w:proofErr w:type="spellStart"/>
      <w:r w:rsidRPr="00E43D7A">
        <w:rPr>
          <w:spacing w:val="-8"/>
          <w:lang w:val="sq-AL"/>
        </w:rPr>
        <w:t>DPBZH</w:t>
      </w:r>
      <w:proofErr w:type="spellEnd"/>
      <w:r w:rsidRPr="00E43D7A">
        <w:rPr>
          <w:spacing w:val="-8"/>
          <w:lang w:val="sq-AL"/>
        </w:rPr>
        <w:t>-ja do të informojë Ambasadën/</w:t>
      </w:r>
      <w:proofErr w:type="spellStart"/>
      <w:r w:rsidRPr="00E43D7A">
        <w:rPr>
          <w:spacing w:val="-8"/>
          <w:lang w:val="sq-AL"/>
        </w:rPr>
        <w:t>NJTL</w:t>
      </w:r>
      <w:proofErr w:type="spellEnd"/>
      <w:r w:rsidRPr="00E43D7A">
        <w:rPr>
          <w:spacing w:val="-8"/>
          <w:lang w:val="sq-AL"/>
        </w:rPr>
        <w:t xml:space="preserve"> për</w:t>
      </w:r>
      <w:r w:rsidRPr="00E43D7A">
        <w:rPr>
          <w:lang w:val="sq-AL"/>
        </w:rPr>
        <w:t xml:space="preserve"> rezultatin e tyre.</w:t>
      </w:r>
    </w:p>
    <w:p w:rsidR="00536076" w:rsidRPr="00E43D7A" w:rsidRDefault="00536076" w:rsidP="00536076">
      <w:pPr>
        <w:pStyle w:val="Paragrafi"/>
        <w:rPr>
          <w:lang w:val="sq-AL"/>
        </w:rPr>
      </w:pPr>
      <w:r w:rsidRPr="00E43D7A">
        <w:rPr>
          <w:lang w:val="sq-AL"/>
        </w:rPr>
        <w:t xml:space="preserve">4. Në rast rezultati pozitiv (asnjë pengesë), </w:t>
      </w:r>
      <w:proofErr w:type="spellStart"/>
      <w:r w:rsidRPr="00E43D7A">
        <w:rPr>
          <w:lang w:val="sq-AL"/>
        </w:rPr>
        <w:t>MBUMK</w:t>
      </w:r>
      <w:proofErr w:type="spellEnd"/>
      <w:r w:rsidRPr="00E43D7A">
        <w:rPr>
          <w:lang w:val="sq-AL"/>
        </w:rPr>
        <w:t xml:space="preserve">-ja, e asistuar nga </w:t>
      </w:r>
      <w:proofErr w:type="spellStart"/>
      <w:r w:rsidRPr="00E43D7A">
        <w:rPr>
          <w:lang w:val="sq-AL"/>
        </w:rPr>
        <w:t>NJKP</w:t>
      </w:r>
      <w:proofErr w:type="spellEnd"/>
      <w:r w:rsidRPr="00E43D7A">
        <w:rPr>
          <w:lang w:val="sq-AL"/>
        </w:rPr>
        <w:t>-ja, do të vijojë me lidhjen e kontratës/</w:t>
      </w:r>
      <w:proofErr w:type="spellStart"/>
      <w:r w:rsidRPr="00E43D7A">
        <w:rPr>
          <w:lang w:val="sq-AL"/>
        </w:rPr>
        <w:t>ave</w:t>
      </w:r>
      <w:proofErr w:type="spellEnd"/>
      <w:r w:rsidRPr="00E43D7A">
        <w:rPr>
          <w:lang w:val="sq-AL"/>
        </w:rPr>
        <w:t xml:space="preserve"> me këdo që ka rezultuar fitues.</w:t>
      </w:r>
    </w:p>
    <w:p w:rsidR="00536076" w:rsidRPr="00E43D7A" w:rsidRDefault="00536076" w:rsidP="00536076">
      <w:pPr>
        <w:pStyle w:val="Paragrafi"/>
        <w:ind w:firstLine="0"/>
        <w:rPr>
          <w:sz w:val="10"/>
          <w:lang w:val="sq-AL"/>
        </w:rPr>
      </w:pPr>
    </w:p>
    <w:p w:rsidR="00536076" w:rsidRPr="00E43D7A" w:rsidRDefault="00536076" w:rsidP="00536076">
      <w:pPr>
        <w:pStyle w:val="Paragrafi"/>
        <w:ind w:firstLine="0"/>
        <w:jc w:val="center"/>
        <w:rPr>
          <w:lang w:val="sq-AL"/>
        </w:rPr>
      </w:pPr>
      <w:r w:rsidRPr="00E43D7A">
        <w:rPr>
          <w:lang w:val="sq-AL"/>
        </w:rPr>
        <w:t>SEKSIONI IV</w:t>
      </w:r>
    </w:p>
    <w:p w:rsidR="00536076" w:rsidRPr="00E43D7A" w:rsidRDefault="00536076" w:rsidP="00536076">
      <w:pPr>
        <w:pStyle w:val="Paragrafi"/>
        <w:ind w:firstLine="0"/>
        <w:jc w:val="center"/>
        <w:rPr>
          <w:lang w:val="sq-AL"/>
        </w:rPr>
      </w:pPr>
      <w:r w:rsidRPr="00E43D7A">
        <w:rPr>
          <w:lang w:val="sq-AL"/>
        </w:rPr>
        <w:t>FAZA TË MBËSHTETJES SË KONTRATAVE DHE LIVRIMET – PROCEDURA E APLIKUAR</w:t>
      </w:r>
    </w:p>
    <w:p w:rsidR="00536076" w:rsidRPr="00E43D7A" w:rsidRDefault="00536076" w:rsidP="00536076">
      <w:pPr>
        <w:pStyle w:val="Paragrafi"/>
        <w:rPr>
          <w:spacing w:val="-8"/>
          <w:sz w:val="10"/>
          <w:lang w:val="sq-AL"/>
        </w:rPr>
      </w:pPr>
    </w:p>
    <w:p w:rsidR="00536076" w:rsidRPr="00E43D7A" w:rsidRDefault="00536076" w:rsidP="00536076">
      <w:pPr>
        <w:pStyle w:val="Paragrafi"/>
        <w:rPr>
          <w:spacing w:val="-8"/>
          <w:lang w:val="sq-AL"/>
        </w:rPr>
      </w:pPr>
      <w:r w:rsidRPr="00E43D7A">
        <w:rPr>
          <w:spacing w:val="-8"/>
          <w:lang w:val="sq-AL"/>
        </w:rPr>
        <w:t xml:space="preserve">1. Pasi merr dokumentacionin, </w:t>
      </w:r>
      <w:proofErr w:type="spellStart"/>
      <w:r w:rsidRPr="00E43D7A">
        <w:rPr>
          <w:spacing w:val="-8"/>
          <w:lang w:val="sq-AL"/>
        </w:rPr>
        <w:t>MPJ</w:t>
      </w:r>
      <w:proofErr w:type="spellEnd"/>
      <w:r w:rsidRPr="00E43D7A">
        <w:rPr>
          <w:spacing w:val="-8"/>
          <w:lang w:val="sq-AL"/>
        </w:rPr>
        <w:t>-</w:t>
      </w:r>
      <w:proofErr w:type="spellStart"/>
      <w:r w:rsidRPr="00E43D7A">
        <w:rPr>
          <w:spacing w:val="-8"/>
          <w:lang w:val="sq-AL"/>
        </w:rPr>
        <w:t>DPBZH</w:t>
      </w:r>
      <w:proofErr w:type="spellEnd"/>
      <w:r w:rsidRPr="00E43D7A">
        <w:rPr>
          <w:spacing w:val="-8"/>
          <w:lang w:val="sq-AL"/>
        </w:rPr>
        <w:t xml:space="preserve">-ja do të kujdeset të lëshojë miratimin për autorizimin e </w:t>
      </w:r>
      <w:proofErr w:type="spellStart"/>
      <w:r w:rsidRPr="00E43D7A">
        <w:rPr>
          <w:spacing w:val="-8"/>
          <w:lang w:val="sq-AL"/>
        </w:rPr>
        <w:t>MFQ</w:t>
      </w:r>
      <w:proofErr w:type="spellEnd"/>
      <w:r w:rsidRPr="00E43D7A">
        <w:rPr>
          <w:spacing w:val="-8"/>
          <w:lang w:val="sq-AL"/>
        </w:rPr>
        <w:t>-së, që do ta mbështesë kontratën në Marrëveshjen Financiare.</w:t>
      </w:r>
    </w:p>
    <w:p w:rsidR="00536076" w:rsidRPr="00E43D7A" w:rsidRDefault="00536076" w:rsidP="00536076">
      <w:pPr>
        <w:pStyle w:val="Paragrafi"/>
        <w:rPr>
          <w:spacing w:val="-8"/>
          <w:lang w:val="sq-AL"/>
        </w:rPr>
      </w:pPr>
      <w:r w:rsidRPr="00E43D7A">
        <w:rPr>
          <w:spacing w:val="-8"/>
          <w:lang w:val="sq-AL"/>
        </w:rPr>
        <w:t xml:space="preserve">2. </w:t>
      </w:r>
      <w:proofErr w:type="spellStart"/>
      <w:r w:rsidRPr="00E43D7A">
        <w:rPr>
          <w:spacing w:val="-8"/>
          <w:lang w:val="sq-AL"/>
        </w:rPr>
        <w:t>MFQ</w:t>
      </w:r>
      <w:proofErr w:type="spellEnd"/>
      <w:r w:rsidRPr="00E43D7A">
        <w:rPr>
          <w:spacing w:val="-8"/>
          <w:lang w:val="sq-AL"/>
        </w:rPr>
        <w:t xml:space="preserve">-ja do të përfundojë fazën përgatitore, duke i kërkuar institucionit fitues që mallrat dhe shërbimet të jenë me origjinë italiane dhe se shpenzimet që duhen përballuar në vend nuk mund të kalojnë vlerën e përcaktuar në kontratë/a. Njëkohësisht, </w:t>
      </w:r>
      <w:proofErr w:type="spellStart"/>
      <w:r w:rsidRPr="00E43D7A">
        <w:rPr>
          <w:spacing w:val="-8"/>
          <w:lang w:val="sq-AL"/>
        </w:rPr>
        <w:t>MFQ</w:t>
      </w:r>
      <w:proofErr w:type="spellEnd"/>
      <w:r w:rsidRPr="00E43D7A">
        <w:rPr>
          <w:spacing w:val="-8"/>
          <w:lang w:val="sq-AL"/>
        </w:rPr>
        <w:t xml:space="preserve">-ja do t’i kërkojë kredimarrësit shqiptar dërgimin e kërkesës për vënie në dispozicion të fondeve, duke e njoftuar kredimarrësin edhe për dhënien e miratimit nga ana e </w:t>
      </w:r>
      <w:proofErr w:type="spellStart"/>
      <w:r w:rsidRPr="00E43D7A">
        <w:rPr>
          <w:spacing w:val="-8"/>
          <w:lang w:val="sq-AL"/>
        </w:rPr>
        <w:t>DPBZH</w:t>
      </w:r>
      <w:proofErr w:type="spellEnd"/>
      <w:r w:rsidRPr="00E43D7A">
        <w:rPr>
          <w:spacing w:val="-8"/>
          <w:lang w:val="sq-AL"/>
        </w:rPr>
        <w:t>-së.</w:t>
      </w:r>
    </w:p>
    <w:p w:rsidR="00536076" w:rsidRPr="00E43D7A" w:rsidRDefault="00536076" w:rsidP="00536076">
      <w:pPr>
        <w:pStyle w:val="Paragrafi"/>
        <w:rPr>
          <w:spacing w:val="-8"/>
          <w:lang w:val="sq-AL"/>
        </w:rPr>
      </w:pPr>
      <w:r w:rsidRPr="00E43D7A">
        <w:rPr>
          <w:spacing w:val="-8"/>
          <w:lang w:val="sq-AL"/>
        </w:rPr>
        <w:t xml:space="preserve">3. Pasi merr gjithë dokumentacionin e përmendur në pikën e mësipërme 2, </w:t>
      </w:r>
      <w:proofErr w:type="spellStart"/>
      <w:r w:rsidRPr="00E43D7A">
        <w:rPr>
          <w:spacing w:val="-8"/>
          <w:lang w:val="sq-AL"/>
        </w:rPr>
        <w:t>MFQ</w:t>
      </w:r>
      <w:proofErr w:type="spellEnd"/>
      <w:r w:rsidRPr="00E43D7A">
        <w:rPr>
          <w:spacing w:val="-8"/>
          <w:lang w:val="sq-AL"/>
        </w:rPr>
        <w:t xml:space="preserve">-ja do të njoftojë kredimarrësin dhe </w:t>
      </w:r>
      <w:proofErr w:type="spellStart"/>
      <w:r w:rsidRPr="00E43D7A">
        <w:rPr>
          <w:spacing w:val="-8"/>
          <w:lang w:val="sq-AL"/>
        </w:rPr>
        <w:t>NJKP</w:t>
      </w:r>
      <w:proofErr w:type="spellEnd"/>
      <w:r w:rsidRPr="00E43D7A">
        <w:rPr>
          <w:spacing w:val="-8"/>
          <w:lang w:val="sq-AL"/>
        </w:rPr>
        <w:t>-në për mbështetjen e kontratave në Marrëveshjen Financiare dhe mundësinë e financimit të tyre. Përfundimi i kësaj procedure do të bëjë të mundur livrimin e “paradhënies së pagesës” të parashikuar në çdo kontratë dhe do të përcaktojë datën e hyrjes në fuqi të saj.</w:t>
      </w:r>
    </w:p>
    <w:p w:rsidR="00536076" w:rsidRPr="00E43D7A" w:rsidRDefault="00536076" w:rsidP="00536076">
      <w:pPr>
        <w:pStyle w:val="Paragrafi"/>
        <w:rPr>
          <w:spacing w:val="-8"/>
          <w:lang w:val="sq-AL"/>
        </w:rPr>
      </w:pPr>
      <w:r w:rsidRPr="00E43D7A">
        <w:rPr>
          <w:spacing w:val="-8"/>
          <w:lang w:val="sq-AL"/>
        </w:rPr>
        <w:lastRenderedPageBreak/>
        <w:t xml:space="preserve">4. Pagesat e tjera të mëvonshme mund të vendosen vetëm pas miratimit të </w:t>
      </w:r>
      <w:proofErr w:type="spellStart"/>
      <w:r w:rsidRPr="00E43D7A">
        <w:rPr>
          <w:spacing w:val="-8"/>
          <w:lang w:val="sq-AL"/>
        </w:rPr>
        <w:t>NJKP</w:t>
      </w:r>
      <w:proofErr w:type="spellEnd"/>
      <w:r w:rsidRPr="00E43D7A">
        <w:rPr>
          <w:spacing w:val="-8"/>
          <w:lang w:val="sq-AL"/>
        </w:rPr>
        <w:t>-së për kryerjen e shërbimeve të parashikuara në çdo kontratë.</w:t>
      </w:r>
    </w:p>
    <w:p w:rsidR="00536076" w:rsidRPr="00E43D7A" w:rsidRDefault="00536076" w:rsidP="00536076">
      <w:pPr>
        <w:pStyle w:val="Paragrafi"/>
        <w:ind w:firstLine="0"/>
        <w:rPr>
          <w:lang w:val="sq-AL"/>
        </w:rPr>
      </w:pPr>
    </w:p>
    <w:p w:rsidR="00000000" w:rsidRDefault="00536076"/>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79D" w:rsidRDefault="00536076" w:rsidP="00F96362">
    <w:pPr>
      <w:spacing w:after="0" w:line="240" w:lineRule="auto"/>
      <w:rPr>
        <w:rFonts w:ascii="CG Times" w:hAnsi="CG Times"/>
        <w:sz w:val="21"/>
        <w:szCs w:val="21"/>
      </w:rPr>
    </w:pPr>
    <w:r w:rsidRPr="00F96362">
      <w:rPr>
        <w:rFonts w:ascii="CG Times" w:hAnsi="CG Times"/>
        <w:sz w:val="21"/>
        <w:szCs w:val="21"/>
      </w:rPr>
      <w:fldChar w:fldCharType="begin"/>
    </w:r>
    <w:r w:rsidRPr="00F96362">
      <w:rPr>
        <w:rFonts w:ascii="CG Times" w:hAnsi="CG Times"/>
        <w:sz w:val="21"/>
        <w:szCs w:val="21"/>
      </w:rPr>
      <w:instrText xml:space="preserve"> PAG</w:instrText>
    </w:r>
    <w:r w:rsidRPr="00F96362">
      <w:rPr>
        <w:rFonts w:ascii="CG Times" w:hAnsi="CG Times"/>
        <w:sz w:val="21"/>
        <w:szCs w:val="21"/>
      </w:rPr>
      <w:instrText xml:space="preserve">E   \* MERGEFORMAT </w:instrText>
    </w:r>
    <w:r w:rsidRPr="00F96362">
      <w:rPr>
        <w:rFonts w:ascii="CG Times" w:hAnsi="CG Times"/>
        <w:sz w:val="21"/>
        <w:szCs w:val="21"/>
      </w:rPr>
      <w:fldChar w:fldCharType="separate"/>
    </w:r>
    <w:r>
      <w:rPr>
        <w:rFonts w:ascii="CG Times" w:hAnsi="CG Times"/>
        <w:noProof/>
        <w:sz w:val="21"/>
        <w:szCs w:val="21"/>
      </w:rPr>
      <w:t>582</w:t>
    </w:r>
    <w:r w:rsidRPr="00F96362">
      <w:rPr>
        <w:rFonts w:ascii="CG Times" w:hAnsi="CG Times"/>
        <w:sz w:val="21"/>
        <w:szCs w:val="21"/>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79D" w:rsidRDefault="00536076" w:rsidP="00F96362">
    <w:pPr>
      <w:spacing w:after="0" w:line="240" w:lineRule="auto"/>
      <w:jc w:val="right"/>
      <w:rPr>
        <w:rFonts w:ascii="CG Times" w:hAnsi="CG Times"/>
        <w:sz w:val="21"/>
        <w:szCs w:val="21"/>
      </w:rPr>
    </w:pPr>
    <w:r w:rsidRPr="00F96362">
      <w:rPr>
        <w:rFonts w:ascii="CG Times" w:hAnsi="CG Times"/>
        <w:sz w:val="21"/>
        <w:szCs w:val="21"/>
      </w:rPr>
      <w:fldChar w:fldCharType="begin"/>
    </w:r>
    <w:r w:rsidRPr="00F96362">
      <w:rPr>
        <w:rFonts w:ascii="CG Times" w:hAnsi="CG Times"/>
        <w:sz w:val="21"/>
        <w:szCs w:val="21"/>
      </w:rPr>
      <w:instrText xml:space="preserve"> PAGE   \* MERGEFORMAT </w:instrText>
    </w:r>
    <w:r w:rsidRPr="00F96362">
      <w:rPr>
        <w:rFonts w:ascii="CG Times" w:hAnsi="CG Times"/>
        <w:sz w:val="21"/>
        <w:szCs w:val="21"/>
      </w:rPr>
      <w:fldChar w:fldCharType="separate"/>
    </w:r>
    <w:r>
      <w:rPr>
        <w:rFonts w:ascii="CG Times" w:hAnsi="CG Times"/>
        <w:noProof/>
        <w:sz w:val="21"/>
        <w:szCs w:val="21"/>
      </w:rPr>
      <w:t>573</w:t>
    </w:r>
    <w:r w:rsidRPr="00F96362">
      <w:rPr>
        <w:rFonts w:ascii="CG Times" w:hAnsi="CG Times"/>
        <w:sz w:val="21"/>
        <w:szCs w:val="21"/>
      </w:rP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79D" w:rsidRDefault="00536076" w:rsidP="007567B8">
    <w:pPr>
      <w:spacing w:after="0" w:line="240" w:lineRule="auto"/>
      <w:rPr>
        <w:rFonts w:ascii="CG Times" w:hAnsi="CG Times"/>
        <w:sz w:val="20"/>
        <w:szCs w:val="20"/>
      </w:rPr>
    </w:pPr>
    <w:proofErr w:type="spellStart"/>
    <w:r>
      <w:rPr>
        <w:rFonts w:ascii="CG Times" w:hAnsi="CG Times"/>
        <w:sz w:val="20"/>
        <w:szCs w:val="20"/>
      </w:rPr>
      <w:t>Fletore</w:t>
    </w:r>
    <w:proofErr w:type="spellEnd"/>
    <w:r>
      <w:rPr>
        <w:rFonts w:ascii="CG Times" w:hAnsi="CG Times"/>
        <w:sz w:val="20"/>
        <w:szCs w:val="20"/>
      </w:rPr>
      <w:t xml:space="preserve"> </w:t>
    </w:r>
    <w:proofErr w:type="spellStart"/>
    <w:r>
      <w:rPr>
        <w:rFonts w:ascii="CG Times" w:hAnsi="CG Times"/>
        <w:sz w:val="20"/>
        <w:szCs w:val="20"/>
      </w:rPr>
      <w:t>Zyrtare</w:t>
    </w:r>
    <w:proofErr w:type="spellEnd"/>
    <w:r>
      <w:rPr>
        <w:rFonts w:ascii="CG Times" w:hAnsi="CG Times"/>
        <w:sz w:val="20"/>
        <w:szCs w:val="20"/>
      </w:rPr>
      <w:t xml:space="preserve"> nr.</w:t>
    </w:r>
    <w:r>
      <w:rPr>
        <w:rFonts w:ascii="CG Times" w:hAnsi="CG Times"/>
        <w:sz w:val="20"/>
        <w:szCs w:val="20"/>
      </w:rPr>
      <w:t xml:space="preserve"> 24</w:t>
    </w:r>
    <w:r>
      <w:rPr>
        <w:rFonts w:ascii="CG Times" w:hAnsi="CG Times"/>
        <w:sz w:val="20"/>
        <w:szCs w:val="20"/>
      </w:rPr>
      <w:t xml:space="preserve">, </w:t>
    </w:r>
    <w:proofErr w:type="spellStart"/>
    <w:r>
      <w:rPr>
        <w:rFonts w:ascii="CG Times" w:hAnsi="CG Times"/>
        <w:sz w:val="20"/>
        <w:szCs w:val="20"/>
      </w:rPr>
      <w:t>datë</w:t>
    </w:r>
    <w:proofErr w:type="spellEnd"/>
    <w:r>
      <w:rPr>
        <w:rFonts w:ascii="CG Times" w:hAnsi="CG Times"/>
        <w:sz w:val="20"/>
        <w:szCs w:val="20"/>
      </w:rPr>
      <w:t xml:space="preserve"> 5.3.</w:t>
    </w:r>
    <w:r w:rsidRPr="008A20B3">
      <w:rPr>
        <w:rFonts w:ascii="CG Times" w:hAnsi="CG Times"/>
        <w:sz w:val="20"/>
        <w:szCs w:val="20"/>
      </w:rPr>
      <w:t>2014</w:t>
    </w:r>
  </w:p>
  <w:p w:rsidR="0006679D" w:rsidRPr="009D2F40" w:rsidRDefault="00536076" w:rsidP="007567B8">
    <w:pPr>
      <w:pBdr>
        <w:top w:val="single" w:sz="4" w:space="1" w:color="auto"/>
      </w:pBdr>
      <w:spacing w:after="0" w:line="240" w:lineRule="auto"/>
      <w:rPr>
        <w:rFonts w:ascii="CG Times" w:hAnsi="CG Times"/>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79D" w:rsidRDefault="00536076" w:rsidP="007567B8">
    <w:pPr>
      <w:spacing w:after="0" w:line="240" w:lineRule="auto"/>
      <w:jc w:val="right"/>
      <w:rPr>
        <w:rFonts w:ascii="CG Times" w:hAnsi="CG Times"/>
        <w:sz w:val="20"/>
        <w:szCs w:val="20"/>
      </w:rPr>
    </w:pPr>
    <w:proofErr w:type="spellStart"/>
    <w:r w:rsidRPr="008A20B3">
      <w:rPr>
        <w:rFonts w:ascii="CG Times" w:hAnsi="CG Times"/>
        <w:sz w:val="20"/>
        <w:szCs w:val="20"/>
      </w:rPr>
      <w:t>Fletor</w:t>
    </w:r>
    <w:r>
      <w:rPr>
        <w:rFonts w:ascii="CG Times" w:hAnsi="CG Times"/>
        <w:sz w:val="20"/>
        <w:szCs w:val="20"/>
      </w:rPr>
      <w:t>e</w:t>
    </w:r>
    <w:proofErr w:type="spellEnd"/>
    <w:r>
      <w:rPr>
        <w:rFonts w:ascii="CG Times" w:hAnsi="CG Times"/>
        <w:sz w:val="20"/>
        <w:szCs w:val="20"/>
      </w:rPr>
      <w:t xml:space="preserve"> </w:t>
    </w:r>
    <w:proofErr w:type="spellStart"/>
    <w:r>
      <w:rPr>
        <w:rFonts w:ascii="CG Times" w:hAnsi="CG Times"/>
        <w:sz w:val="20"/>
        <w:szCs w:val="20"/>
      </w:rPr>
      <w:t>Zyrtare</w:t>
    </w:r>
    <w:proofErr w:type="spellEnd"/>
    <w:r>
      <w:rPr>
        <w:rFonts w:ascii="CG Times" w:hAnsi="CG Times"/>
        <w:sz w:val="20"/>
        <w:szCs w:val="20"/>
      </w:rPr>
      <w:t xml:space="preserve"> nr.</w:t>
    </w:r>
    <w:r>
      <w:rPr>
        <w:rFonts w:ascii="CG Times" w:hAnsi="CG Times"/>
        <w:sz w:val="20"/>
        <w:szCs w:val="20"/>
      </w:rPr>
      <w:t xml:space="preserve"> 24</w:t>
    </w:r>
    <w:r>
      <w:rPr>
        <w:rFonts w:ascii="CG Times" w:hAnsi="CG Times"/>
        <w:sz w:val="20"/>
        <w:szCs w:val="20"/>
      </w:rPr>
      <w:t xml:space="preserve">, </w:t>
    </w:r>
    <w:proofErr w:type="spellStart"/>
    <w:r>
      <w:rPr>
        <w:rFonts w:ascii="CG Times" w:hAnsi="CG Times"/>
        <w:sz w:val="20"/>
        <w:szCs w:val="20"/>
      </w:rPr>
      <w:t>datë</w:t>
    </w:r>
    <w:proofErr w:type="spellEnd"/>
    <w:r>
      <w:rPr>
        <w:rFonts w:ascii="CG Times" w:hAnsi="CG Times"/>
        <w:sz w:val="20"/>
        <w:szCs w:val="20"/>
      </w:rPr>
      <w:t xml:space="preserve"> 5.3.</w:t>
    </w:r>
    <w:r>
      <w:rPr>
        <w:rFonts w:ascii="CG Times" w:hAnsi="CG Times"/>
        <w:sz w:val="20"/>
        <w:szCs w:val="20"/>
      </w:rPr>
      <w:t>2014</w:t>
    </w:r>
  </w:p>
  <w:p w:rsidR="0006679D" w:rsidRPr="009D2F40" w:rsidRDefault="00536076" w:rsidP="007567B8">
    <w:pPr>
      <w:pBdr>
        <w:top w:val="single" w:sz="4" w:space="1" w:color="auto"/>
      </w:pBdr>
      <w:tabs>
        <w:tab w:val="center" w:pos="5102"/>
        <w:tab w:val="right" w:pos="10205"/>
      </w:tabs>
      <w:spacing w:after="0" w:line="240" w:lineRule="auto"/>
      <w:rPr>
        <w:rFonts w:ascii="CG Times" w:hAnsi="CG Times"/>
        <w:sz w:val="20"/>
        <w:szCs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5"/>
  <w:proofState w:spelling="clean"/>
  <w:defaultTabStop w:val="720"/>
  <w:characterSpacingControl w:val="doNotCompress"/>
  <w:compat>
    <w:useFELayout/>
  </w:compat>
  <w:rsids>
    <w:rsidRoot w:val="00536076"/>
    <w:rsid w:val="005360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536076"/>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NumriData">
    <w:name w:val="Numri_Data"/>
    <w:next w:val="Normal"/>
    <w:link w:val="NumriDataChar"/>
    <w:rsid w:val="00536076"/>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basedOn w:val="DefaultParagraphFont"/>
    <w:link w:val="NumriData"/>
    <w:locked/>
    <w:rsid w:val="00536076"/>
    <w:rPr>
      <w:rFonts w:ascii="CG Times" w:eastAsia="MS Mincho" w:hAnsi="CG Times" w:cs="CG Times"/>
      <w:b/>
      <w:bCs/>
      <w:sz w:val="21"/>
      <w:lang w:val="en-GB"/>
    </w:rPr>
  </w:style>
  <w:style w:type="paragraph" w:customStyle="1" w:styleId="Paragrafi">
    <w:name w:val="Paragrafi"/>
    <w:link w:val="ParagrafiChar"/>
    <w:rsid w:val="00536076"/>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basedOn w:val="DefaultParagraphFont"/>
    <w:link w:val="Paragrafi"/>
    <w:locked/>
    <w:rsid w:val="00536076"/>
    <w:rPr>
      <w:rFonts w:ascii="CG Times" w:eastAsia="MS Mincho" w:hAnsi="CG Times" w:cs="CG Times"/>
      <w:sz w:val="21"/>
    </w:rPr>
  </w:style>
  <w:style w:type="paragraph" w:customStyle="1" w:styleId="Titulli">
    <w:name w:val="Titulli"/>
    <w:next w:val="Normal"/>
    <w:link w:val="TitulliChar"/>
    <w:rsid w:val="00536076"/>
    <w:pPr>
      <w:keepNext/>
      <w:widowControl w:val="0"/>
      <w:spacing w:after="0" w:line="240" w:lineRule="auto"/>
      <w:jc w:val="center"/>
      <w:outlineLvl w:val="1"/>
    </w:pPr>
    <w:rPr>
      <w:rFonts w:ascii="CG Times" w:eastAsia="MS Mincho" w:hAnsi="CG Times" w:cs="CG Times"/>
      <w:b/>
      <w:bCs/>
      <w:caps/>
      <w:sz w:val="21"/>
      <w:lang w:val="en-GB"/>
    </w:rPr>
  </w:style>
  <w:style w:type="character" w:customStyle="1" w:styleId="TitulliChar">
    <w:name w:val="Titulli Char"/>
    <w:basedOn w:val="DefaultParagraphFont"/>
    <w:link w:val="Titulli"/>
    <w:rsid w:val="00536076"/>
    <w:rPr>
      <w:rFonts w:ascii="CG Times" w:eastAsia="MS Mincho" w:hAnsi="CG Times" w:cs="CG Times"/>
      <w:b/>
      <w:bCs/>
      <w:caps/>
      <w:sz w:val="21"/>
      <w:lang w:val="en-GB"/>
    </w:rPr>
  </w:style>
  <w:style w:type="character" w:customStyle="1" w:styleId="AktiChar">
    <w:name w:val="Akti Char"/>
    <w:basedOn w:val="DefaultParagraphFont"/>
    <w:link w:val="Akti"/>
    <w:rsid w:val="00536076"/>
    <w:rPr>
      <w:rFonts w:ascii="CG Times" w:eastAsia="MS Mincho" w:hAnsi="CG Times" w:cs="CG Times"/>
      <w:b/>
      <w:bCs/>
      <w:caps/>
      <w:color w:val="000000"/>
      <w:sz w:val="21"/>
      <w:lang w:val="en-GB"/>
    </w:rPr>
  </w:style>
  <w:style w:type="paragraph" w:customStyle="1" w:styleId="Institucioni">
    <w:name w:val="Institucioni"/>
    <w:next w:val="Normal"/>
    <w:rsid w:val="00536076"/>
    <w:pPr>
      <w:keepNext/>
      <w:widowControl w:val="0"/>
      <w:spacing w:after="0" w:line="240" w:lineRule="auto"/>
      <w:jc w:val="center"/>
    </w:pPr>
    <w:rPr>
      <w:rFonts w:ascii="CG Times" w:eastAsia="MS Mincho" w:hAnsi="CG Times" w:cs="CG Times"/>
      <w:caps/>
      <w:sz w:val="21"/>
      <w:lang w:val="en-GB"/>
    </w:rPr>
  </w:style>
  <w:style w:type="paragraph" w:customStyle="1" w:styleId="NeniNr">
    <w:name w:val="Neni_Nr"/>
    <w:next w:val="Normal"/>
    <w:link w:val="NeniNrChar"/>
    <w:rsid w:val="00536076"/>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536076"/>
    <w:pPr>
      <w:keepNext/>
      <w:widowControl w:val="0"/>
      <w:spacing w:after="0" w:line="240" w:lineRule="auto"/>
      <w:jc w:val="center"/>
      <w:outlineLvl w:val="2"/>
    </w:pPr>
    <w:rPr>
      <w:rFonts w:ascii="CG Times" w:eastAsia="MS Mincho" w:hAnsi="CG Times" w:cs="CG Times"/>
      <w:b/>
      <w:bCs/>
      <w:sz w:val="21"/>
      <w:lang w:val="en-GB"/>
    </w:rPr>
  </w:style>
  <w:style w:type="paragraph" w:customStyle="1" w:styleId="Tabele">
    <w:name w:val="Tabele"/>
    <w:rsid w:val="00536076"/>
    <w:pPr>
      <w:spacing w:after="0" w:line="240" w:lineRule="auto"/>
      <w:ind w:firstLine="284"/>
      <w:jc w:val="both"/>
    </w:pPr>
    <w:rPr>
      <w:rFonts w:ascii="CG Times" w:eastAsia="MS Mincho" w:hAnsi="CG Times" w:cs="CG Times"/>
      <w:lang w:val="en-GB"/>
    </w:rPr>
  </w:style>
  <w:style w:type="paragraph" w:customStyle="1" w:styleId="TitulliTitull">
    <w:name w:val="Titulli_Titull"/>
    <w:link w:val="TitulliTitullChar"/>
    <w:rsid w:val="00536076"/>
    <w:pPr>
      <w:keepNext/>
      <w:widowControl w:val="0"/>
      <w:spacing w:after="0" w:line="240" w:lineRule="auto"/>
      <w:jc w:val="center"/>
      <w:outlineLvl w:val="0"/>
    </w:pPr>
    <w:rPr>
      <w:rFonts w:ascii="CG Times" w:eastAsia="MS Mincho" w:hAnsi="CG Times" w:cs="CG Times"/>
      <w:caps/>
      <w:sz w:val="21"/>
      <w:lang w:val="en-GB"/>
    </w:rPr>
  </w:style>
  <w:style w:type="character" w:customStyle="1" w:styleId="NeniNrChar">
    <w:name w:val="Neni_Nr Char"/>
    <w:basedOn w:val="DefaultParagraphFont"/>
    <w:link w:val="NeniNr"/>
    <w:rsid w:val="00536076"/>
    <w:rPr>
      <w:rFonts w:ascii="CG Times" w:eastAsia="MS Mincho" w:hAnsi="CG Times" w:cs="CG Times"/>
      <w:sz w:val="21"/>
      <w:lang w:val="en-GB"/>
    </w:rPr>
  </w:style>
  <w:style w:type="character" w:customStyle="1" w:styleId="TitulliTitullChar">
    <w:name w:val="Titulli_Titull Char"/>
    <w:basedOn w:val="DefaultParagraphFont"/>
    <w:link w:val="TitulliTitull"/>
    <w:rsid w:val="00536076"/>
    <w:rPr>
      <w:rFonts w:ascii="CG Times" w:eastAsia="MS Mincho" w:hAnsi="CG Times" w:cs="CG Times"/>
      <w:cap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8541</Words>
  <Characters>48684</Characters>
  <Application>Microsoft Office Word</Application>
  <DocSecurity>0</DocSecurity>
  <Lines>405</Lines>
  <Paragraphs>114</Paragraphs>
  <ScaleCrop>false</ScaleCrop>
  <Company>Grizli777</Company>
  <LinksUpToDate>false</LinksUpToDate>
  <CharactersWithSpaces>57111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Vjollca.Pacrami</dc:creator>
  <cp:keywords/>
  <dc:description/>
  <cp:lastModifiedBy>Vjollca.Pacrami</cp:lastModifiedBy>
  <cp:revision>2</cp:revision>
  <dcterms:created xsi:type="dcterms:W3CDTF">2014-07-23T07:58:00Z</dcterms:created>
  <dcterms:modified xsi:type="dcterms:W3CDTF">2014-07-23T07:59:00Z</dcterms:modified>
</cp:coreProperties>
</file>