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3DB3" w:rsidRPr="00AF764E" w:rsidRDefault="00A33DB3" w:rsidP="00A33DB3">
      <w:pPr>
        <w:pStyle w:val="Akti"/>
        <w:keepNext w:val="0"/>
        <w:rPr>
          <w:spacing w:val="-4"/>
          <w:lang w:val="sq-AL"/>
        </w:rPr>
      </w:pPr>
      <w:r w:rsidRPr="00AF764E">
        <w:rPr>
          <w:spacing w:val="-4"/>
          <w:lang w:val="sq-AL"/>
        </w:rPr>
        <w:t>LIGJ</w:t>
      </w:r>
    </w:p>
    <w:p w:rsidR="00A33DB3" w:rsidRPr="00AF764E" w:rsidRDefault="00A33DB3" w:rsidP="00A33DB3">
      <w:pPr>
        <w:pStyle w:val="NumriData"/>
        <w:keepNext w:val="0"/>
        <w:rPr>
          <w:spacing w:val="-4"/>
          <w:lang w:val="sq-AL"/>
        </w:rPr>
      </w:pPr>
      <w:r w:rsidRPr="00AF764E">
        <w:rPr>
          <w:spacing w:val="-4"/>
          <w:lang w:val="sq-AL"/>
        </w:rPr>
        <w:t>Nr. 157/2014</w:t>
      </w:r>
    </w:p>
    <w:p w:rsidR="00A33DB3" w:rsidRPr="00AF764E" w:rsidRDefault="00A33DB3" w:rsidP="00A33DB3">
      <w:pPr>
        <w:pStyle w:val="Hapesira7"/>
        <w:rPr>
          <w:spacing w:val="-4"/>
          <w:lang w:val="sq-AL"/>
        </w:rPr>
      </w:pPr>
    </w:p>
    <w:p w:rsidR="00A33DB3" w:rsidRPr="00AF764E" w:rsidRDefault="00A33DB3" w:rsidP="00A33DB3">
      <w:pPr>
        <w:pStyle w:val="Titulli"/>
        <w:keepNext w:val="0"/>
        <w:rPr>
          <w:spacing w:val="-4"/>
          <w:lang w:val="sq-AL"/>
        </w:rPr>
      </w:pPr>
      <w:r w:rsidRPr="00AF764E">
        <w:rPr>
          <w:spacing w:val="-4"/>
          <w:lang w:val="sq-AL"/>
        </w:rPr>
        <w:t>PËR DISA SHTESA DHE NDRYSHIME NË LIGJIN  NR. 9975, DATË 28.7.2008, “PËR TAKSAT KOMBËTARE”, TË NDRYSHUAR</w:t>
      </w:r>
    </w:p>
    <w:p w:rsidR="00A33DB3" w:rsidRPr="00AF764E" w:rsidRDefault="00A33DB3" w:rsidP="00A33DB3">
      <w:pPr>
        <w:pStyle w:val="Paragrafi"/>
        <w:rPr>
          <w:spacing w:val="-4"/>
          <w:sz w:val="14"/>
          <w:lang w:val="sq-AL"/>
        </w:rPr>
      </w:pPr>
    </w:p>
    <w:p w:rsidR="00A33DB3" w:rsidRPr="00AF764E" w:rsidRDefault="00A33DB3" w:rsidP="00A33DB3">
      <w:pPr>
        <w:pStyle w:val="Paragrafi"/>
        <w:rPr>
          <w:spacing w:val="-4"/>
          <w:lang w:val="sq-AL"/>
        </w:rPr>
      </w:pPr>
      <w:r w:rsidRPr="00AF764E">
        <w:rPr>
          <w:spacing w:val="-4"/>
          <w:lang w:val="sq-AL"/>
        </w:rPr>
        <w:tab/>
        <w:t xml:space="preserve">Në mbështetje të neneve 78, 83, pika 1, dhe 155, të Kushtetutës, me propozimin e Këshillit të Ministrave, </w:t>
      </w:r>
    </w:p>
    <w:p w:rsidR="00A33DB3" w:rsidRPr="00AF764E" w:rsidRDefault="00A33DB3" w:rsidP="00A33DB3">
      <w:pPr>
        <w:pStyle w:val="Titull-Titull"/>
        <w:rPr>
          <w:spacing w:val="-4"/>
          <w:lang w:val="sq-AL"/>
        </w:rPr>
      </w:pPr>
      <w:r w:rsidRPr="00AF764E">
        <w:rPr>
          <w:spacing w:val="-4"/>
          <w:lang w:val="sq-AL"/>
        </w:rPr>
        <w:t>KUVENDI</w:t>
      </w:r>
    </w:p>
    <w:p w:rsidR="00A33DB3" w:rsidRPr="00AF764E" w:rsidRDefault="00A33DB3" w:rsidP="00A33DB3">
      <w:pPr>
        <w:pStyle w:val="Titull-Titull"/>
        <w:rPr>
          <w:spacing w:val="-4"/>
          <w:lang w:val="sq-AL"/>
        </w:rPr>
      </w:pPr>
      <w:r w:rsidRPr="00AF764E">
        <w:rPr>
          <w:spacing w:val="-4"/>
          <w:lang w:val="sq-AL"/>
        </w:rPr>
        <w:t>I REPUBLIKËS SË SHQIPËRISË</w:t>
      </w:r>
    </w:p>
    <w:p w:rsidR="00A33DB3" w:rsidRPr="00AF764E" w:rsidRDefault="00A33DB3" w:rsidP="00A33DB3">
      <w:pPr>
        <w:pStyle w:val="Hapesira7"/>
        <w:rPr>
          <w:spacing w:val="-4"/>
          <w:lang w:val="sq-AL"/>
        </w:rPr>
      </w:pPr>
    </w:p>
    <w:p w:rsidR="00A33DB3" w:rsidRPr="00AF764E" w:rsidRDefault="00A33DB3" w:rsidP="00A33DB3">
      <w:pPr>
        <w:pStyle w:val="Titull-Titull"/>
        <w:rPr>
          <w:spacing w:val="-4"/>
          <w:lang w:val="sq-AL"/>
        </w:rPr>
      </w:pPr>
      <w:r w:rsidRPr="00AF764E">
        <w:rPr>
          <w:spacing w:val="-4"/>
          <w:lang w:val="sq-AL"/>
        </w:rPr>
        <w:t>VENDOSI:</w:t>
      </w:r>
    </w:p>
    <w:p w:rsidR="00A33DB3" w:rsidRPr="00AF764E" w:rsidRDefault="00A33DB3" w:rsidP="00A33DB3">
      <w:pPr>
        <w:pStyle w:val="Hapesira7"/>
        <w:rPr>
          <w:spacing w:val="-4"/>
          <w:lang w:val="sq-AL"/>
        </w:rPr>
      </w:pPr>
    </w:p>
    <w:p w:rsidR="00A33DB3" w:rsidRPr="00AF764E" w:rsidRDefault="00A33DB3" w:rsidP="00A33DB3">
      <w:pPr>
        <w:pStyle w:val="Paragrafi"/>
        <w:rPr>
          <w:spacing w:val="-4"/>
          <w:lang w:val="sq-AL"/>
        </w:rPr>
      </w:pPr>
      <w:r w:rsidRPr="00AF764E">
        <w:rPr>
          <w:spacing w:val="-4"/>
          <w:lang w:val="sq-AL"/>
        </w:rPr>
        <w:tab/>
        <w:t xml:space="preserve">Në ligjin nr. 9975, datë 28.7.2008, “Për taksat kombëtare”, të ndryshuar, bëhen këto ndryshime dhe shtesa: </w:t>
      </w:r>
    </w:p>
    <w:p w:rsidR="00A33DB3" w:rsidRPr="00AF764E" w:rsidRDefault="00A33DB3" w:rsidP="00A33DB3">
      <w:pPr>
        <w:pStyle w:val="NeniNr"/>
        <w:keepNext w:val="0"/>
        <w:rPr>
          <w:spacing w:val="-4"/>
          <w:lang w:val="sq-AL"/>
        </w:rPr>
      </w:pPr>
      <w:r w:rsidRPr="00AF764E">
        <w:rPr>
          <w:spacing w:val="-4"/>
          <w:lang w:val="sq-AL"/>
        </w:rPr>
        <w:t>Neni 1</w:t>
      </w:r>
    </w:p>
    <w:p w:rsidR="00A33DB3" w:rsidRPr="00AF764E" w:rsidRDefault="00A33DB3" w:rsidP="00A33DB3">
      <w:pPr>
        <w:pStyle w:val="Hapesira7"/>
        <w:rPr>
          <w:spacing w:val="-4"/>
          <w:lang w:val="sq-AL"/>
        </w:rPr>
      </w:pPr>
    </w:p>
    <w:p w:rsidR="00A33DB3" w:rsidRPr="00AF764E" w:rsidRDefault="00A33DB3" w:rsidP="00A33DB3">
      <w:pPr>
        <w:pStyle w:val="Paragrafi"/>
        <w:rPr>
          <w:spacing w:val="-4"/>
          <w:lang w:val="sq-AL"/>
        </w:rPr>
      </w:pPr>
      <w:r w:rsidRPr="00AF764E">
        <w:rPr>
          <w:spacing w:val="-4"/>
          <w:lang w:val="sq-AL"/>
        </w:rPr>
        <w:tab/>
        <w:t>Në nenin 3, “Llojet e taksave kombëtare”, bëhen ndryshimet e mëposhtme:</w:t>
      </w:r>
    </w:p>
    <w:p w:rsidR="00A33DB3" w:rsidRPr="00AF764E" w:rsidRDefault="00A33DB3" w:rsidP="00A33DB3">
      <w:pPr>
        <w:pStyle w:val="Paragrafi"/>
        <w:rPr>
          <w:spacing w:val="-4"/>
          <w:lang w:val="sq-AL"/>
        </w:rPr>
      </w:pPr>
      <w:r w:rsidRPr="00AF764E">
        <w:rPr>
          <w:spacing w:val="-4"/>
          <w:lang w:val="sq-AL"/>
        </w:rPr>
        <w:tab/>
        <w:t xml:space="preserve">1. Pikat 2 dhe pika 6 ndryshohen si më poshtë: </w:t>
      </w:r>
    </w:p>
    <w:p w:rsidR="00A33DB3" w:rsidRPr="00AF764E" w:rsidRDefault="00A33DB3" w:rsidP="00A33DB3">
      <w:pPr>
        <w:pStyle w:val="Paragrafi"/>
        <w:rPr>
          <w:spacing w:val="-4"/>
          <w:lang w:val="sq-AL"/>
        </w:rPr>
      </w:pPr>
      <w:r w:rsidRPr="00AF764E">
        <w:rPr>
          <w:spacing w:val="-4"/>
          <w:lang w:val="sq-AL"/>
        </w:rPr>
        <w:tab/>
        <w:t>“2. Taksa e qarkullimit për benzinën (sipas kodeve tarifore të NKM-së 2710 12 41;  2710 12 45; 2710 12 49;  2710 12 51;  2710 12 59) dhe për gazoilin (sipas kodeve tarifore të NKM-së 2710 19 31; 2710 19 35; 2710 19 43; 2710 19 46; 2710 19 47; 2710 19 48).</w:t>
      </w:r>
    </w:p>
    <w:p w:rsidR="00A33DB3" w:rsidRPr="00AF764E" w:rsidRDefault="00A33DB3" w:rsidP="00A33DB3">
      <w:pPr>
        <w:pStyle w:val="Paragrafi"/>
        <w:rPr>
          <w:spacing w:val="-4"/>
          <w:lang w:val="sq-AL"/>
        </w:rPr>
      </w:pPr>
      <w:r w:rsidRPr="00AF764E">
        <w:rPr>
          <w:spacing w:val="-4"/>
          <w:lang w:val="sq-AL"/>
        </w:rPr>
        <w:tab/>
        <w:t>6. Taksa e karbonit për benzinën (sipas kodeve të NKM-së 2710 12 41;  2710 12 45; 2710 12 49; 2710 12 51; 2710 12 59), për gazoilin (sipas kodeve të NKM-së 2710 19 31; 2710 19 35; 2710 19 43; 2710 19 46; 2710 19 47; 2710 19 48), për qymyrin (sipas krerëve të NKM-së 2701; 2702), për vajgurin (sipas kodeve tarifore të NKM-së 27 10 19 11 deri në 27 10 19 29), për solarin (sipas kodeve të NKM-së 2710 19 62 deri në 2710 19 68), për mazutin (sipas kodeve të NKM-së 2710 19 62 deri në 2710 19 68) dhe për koks nafte (sipas kodeve të NKM-së 2713 11 00; 2713 12 00).”.</w:t>
      </w:r>
    </w:p>
    <w:p w:rsidR="00A33DB3" w:rsidRPr="00AF764E" w:rsidRDefault="00A33DB3" w:rsidP="00A33DB3">
      <w:pPr>
        <w:pStyle w:val="Paragrafi"/>
        <w:rPr>
          <w:spacing w:val="-4"/>
          <w:lang w:val="sq-AL"/>
        </w:rPr>
      </w:pPr>
      <w:r w:rsidRPr="00AF764E">
        <w:rPr>
          <w:spacing w:val="-4"/>
          <w:lang w:val="sq-AL"/>
        </w:rPr>
        <w:tab/>
        <w:t>2. Pas pikës 9 shtohet pika 10 me këtë përmbajtje:</w:t>
      </w:r>
    </w:p>
    <w:p w:rsidR="00A33DB3" w:rsidRPr="00AF764E" w:rsidRDefault="00A33DB3" w:rsidP="00A33DB3">
      <w:pPr>
        <w:pStyle w:val="Paragrafi"/>
        <w:rPr>
          <w:spacing w:val="-4"/>
          <w:lang w:val="sq-AL"/>
        </w:rPr>
      </w:pPr>
      <w:r w:rsidRPr="00AF764E">
        <w:rPr>
          <w:spacing w:val="-4"/>
          <w:lang w:val="sq-AL"/>
        </w:rPr>
        <w:tab/>
        <w:t>“10. Taksa mbi primet e shkruara, me përjashtim të primeve të sigurimit për produktet e jetës, shëndetit në udhëtim dhe kartonit jeshil.”.</w:t>
      </w:r>
    </w:p>
    <w:p w:rsidR="00A33DB3" w:rsidRPr="00AF764E" w:rsidRDefault="00A33DB3" w:rsidP="00A33DB3">
      <w:pPr>
        <w:pStyle w:val="Hapesira7"/>
        <w:rPr>
          <w:spacing w:val="-4"/>
          <w:lang w:val="sq-AL"/>
        </w:rPr>
      </w:pPr>
    </w:p>
    <w:p w:rsidR="00A33DB3" w:rsidRPr="00AF764E" w:rsidRDefault="00A33DB3" w:rsidP="00A33DB3">
      <w:pPr>
        <w:pStyle w:val="NeniNr"/>
        <w:keepNext w:val="0"/>
        <w:rPr>
          <w:spacing w:val="-4"/>
          <w:lang w:val="sq-AL"/>
        </w:rPr>
      </w:pPr>
      <w:r w:rsidRPr="00AF764E">
        <w:rPr>
          <w:spacing w:val="-4"/>
          <w:lang w:val="sq-AL"/>
        </w:rPr>
        <w:t>Neni 2</w:t>
      </w:r>
    </w:p>
    <w:p w:rsidR="00A33DB3" w:rsidRPr="00AF764E" w:rsidRDefault="00A33DB3" w:rsidP="00A33DB3">
      <w:pPr>
        <w:pStyle w:val="Hapesira7"/>
        <w:rPr>
          <w:spacing w:val="-4"/>
          <w:lang w:val="sq-AL"/>
        </w:rPr>
      </w:pPr>
    </w:p>
    <w:p w:rsidR="00A33DB3" w:rsidRDefault="00A33DB3" w:rsidP="00A33DB3">
      <w:pPr>
        <w:pStyle w:val="Paragrafi"/>
        <w:rPr>
          <w:spacing w:val="-4"/>
          <w:lang w:val="sq-AL"/>
        </w:rPr>
      </w:pPr>
      <w:r w:rsidRPr="00AF764E">
        <w:rPr>
          <w:spacing w:val="-4"/>
          <w:lang w:val="sq-AL"/>
        </w:rPr>
        <w:tab/>
        <w:t>Në nenin 4 bëhen ndryshimet dhe shtesat e mëposhtme:</w:t>
      </w:r>
    </w:p>
    <w:p w:rsidR="00A33DB3" w:rsidRPr="00AF764E" w:rsidRDefault="00A33DB3" w:rsidP="00A33DB3">
      <w:pPr>
        <w:pStyle w:val="Paragrafi"/>
        <w:rPr>
          <w:spacing w:val="-4"/>
          <w:lang w:val="sq-AL"/>
        </w:rPr>
      </w:pPr>
    </w:p>
    <w:p w:rsidR="00A33DB3" w:rsidRPr="00AF764E" w:rsidRDefault="00A33DB3" w:rsidP="00A33DB3">
      <w:pPr>
        <w:pStyle w:val="Paragrafi"/>
        <w:rPr>
          <w:spacing w:val="-4"/>
          <w:lang w:val="sq-AL"/>
        </w:rPr>
      </w:pPr>
      <w:r w:rsidRPr="00AF764E">
        <w:rPr>
          <w:spacing w:val="-4"/>
          <w:lang w:val="sq-AL"/>
        </w:rPr>
        <w:tab/>
        <w:t>1. Pika 2 ndryshohet si më poshtë:</w:t>
      </w:r>
    </w:p>
    <w:p w:rsidR="00A33DB3" w:rsidRPr="00AF764E" w:rsidRDefault="00A33DB3" w:rsidP="00A33DB3">
      <w:pPr>
        <w:pStyle w:val="Paragrafi"/>
        <w:rPr>
          <w:spacing w:val="-4"/>
          <w:lang w:val="sq-AL"/>
        </w:rPr>
      </w:pPr>
      <w:r w:rsidRPr="00AF764E">
        <w:rPr>
          <w:spacing w:val="-4"/>
          <w:lang w:val="sq-AL"/>
        </w:rPr>
        <w:tab/>
        <w:t>“2. Taksa e qarkullimit mbi benzinën dhe gazoilin caktohet në masën 27 lekë/litër për benzinën dhe 27 lekë/litër për gazoilin.”.</w:t>
      </w:r>
    </w:p>
    <w:p w:rsidR="00A33DB3" w:rsidRPr="00AF764E" w:rsidRDefault="00A33DB3" w:rsidP="00A33DB3">
      <w:pPr>
        <w:pStyle w:val="Paragrafi"/>
        <w:rPr>
          <w:spacing w:val="-4"/>
          <w:lang w:val="sq-AL"/>
        </w:rPr>
      </w:pPr>
      <w:r w:rsidRPr="00AF764E">
        <w:rPr>
          <w:spacing w:val="-4"/>
          <w:lang w:val="sq-AL"/>
        </w:rPr>
        <w:tab/>
        <w:t xml:space="preserve">2. Në pikën 4, paragrafi i parë, bëhen këto ndryshime: </w:t>
      </w:r>
    </w:p>
    <w:p w:rsidR="00A33DB3" w:rsidRPr="00AF764E" w:rsidRDefault="00A33DB3" w:rsidP="00A33DB3">
      <w:pPr>
        <w:pStyle w:val="Paragrafi"/>
        <w:rPr>
          <w:spacing w:val="-4"/>
          <w:lang w:val="sq-AL"/>
        </w:rPr>
      </w:pPr>
      <w:r w:rsidRPr="00AF764E">
        <w:rPr>
          <w:spacing w:val="-4"/>
          <w:lang w:val="sq-AL"/>
        </w:rPr>
        <w:tab/>
        <w:t xml:space="preserve">a) Pas fjalisë së parë shtohet fjalia me këtë përmbajtje: </w:t>
      </w:r>
    </w:p>
    <w:p w:rsidR="00A33DB3" w:rsidRPr="00AF764E" w:rsidRDefault="00A33DB3" w:rsidP="00A33DB3">
      <w:pPr>
        <w:pStyle w:val="Paragrafi"/>
        <w:rPr>
          <w:spacing w:val="-4"/>
          <w:lang w:val="sq-AL"/>
        </w:rPr>
      </w:pPr>
      <w:r w:rsidRPr="00AF764E">
        <w:rPr>
          <w:spacing w:val="-4"/>
          <w:lang w:val="sq-AL"/>
        </w:rPr>
        <w:tab/>
        <w:t>“Përqindja e rentës minerare për përmbajtjen e mineralit metalor në nënproduktin minerar është në masën sa 2/3 e normës së rentës së përcaktuar në shtojcën nr. 2, “Grupi i parë (I) Mineralet metalike” që i bashkëlidhet këtij ligji.”.</w:t>
      </w:r>
    </w:p>
    <w:p w:rsidR="00A33DB3" w:rsidRPr="00AF764E" w:rsidRDefault="00A33DB3" w:rsidP="00A33DB3">
      <w:pPr>
        <w:pStyle w:val="Paragrafi"/>
        <w:rPr>
          <w:spacing w:val="-4"/>
          <w:lang w:val="sq-AL"/>
        </w:rPr>
      </w:pPr>
      <w:r w:rsidRPr="00AF764E">
        <w:rPr>
          <w:spacing w:val="-4"/>
          <w:lang w:val="sq-AL"/>
        </w:rPr>
        <w:tab/>
        <w:t xml:space="preserve">b) Fjalia e fundit ndryshohet si më poshtë:  </w:t>
      </w:r>
    </w:p>
    <w:p w:rsidR="00A33DB3" w:rsidRPr="00AF764E" w:rsidRDefault="00A33DB3" w:rsidP="00A33DB3">
      <w:pPr>
        <w:pStyle w:val="Paragrafi"/>
        <w:rPr>
          <w:spacing w:val="-4"/>
          <w:lang w:val="sq-AL"/>
        </w:rPr>
      </w:pPr>
      <w:r w:rsidRPr="00AF764E">
        <w:rPr>
          <w:spacing w:val="-4"/>
          <w:lang w:val="sq-AL"/>
        </w:rPr>
        <w:tab/>
        <w:t>“5 për qind e të ardhurave nga renta minerare i takojnë pushtetit vendor ku zhvillohet veprimtaria. Të ardhurat nga renta minerare përdoren për investime për njësitë e qeverisjes vendore.”.</w:t>
      </w:r>
    </w:p>
    <w:p w:rsidR="00A33DB3" w:rsidRPr="00AF764E" w:rsidRDefault="00A33DB3" w:rsidP="00A33DB3">
      <w:pPr>
        <w:pStyle w:val="Paragrafi"/>
        <w:rPr>
          <w:spacing w:val="-4"/>
          <w:lang w:val="sq-AL"/>
        </w:rPr>
      </w:pPr>
      <w:r w:rsidRPr="00AF764E">
        <w:rPr>
          <w:spacing w:val="-4"/>
          <w:lang w:val="sq-AL"/>
        </w:rPr>
        <w:tab/>
        <w:t>3. Pas pikës 8 shtohet pika 9 me këtë përmbajtje:</w:t>
      </w:r>
    </w:p>
    <w:p w:rsidR="00A33DB3" w:rsidRPr="00AF764E" w:rsidRDefault="00A33DB3" w:rsidP="00A33DB3">
      <w:pPr>
        <w:pStyle w:val="Paragrafi"/>
        <w:rPr>
          <w:spacing w:val="-4"/>
          <w:lang w:val="sq-AL"/>
        </w:rPr>
      </w:pPr>
      <w:r w:rsidRPr="00AF764E">
        <w:rPr>
          <w:spacing w:val="-4"/>
          <w:lang w:val="sq-AL"/>
        </w:rPr>
        <w:tab/>
        <w:t>“9. Taksa mbi primet e shkruara, me përjashtim të primeve të sigurimit për produktet e jetës, shëndetit në udhëtim dhe kartonit jeshil, është 3 për qind e shumës së primit.”.</w:t>
      </w:r>
    </w:p>
    <w:p w:rsidR="00A33DB3" w:rsidRPr="00BD239E" w:rsidRDefault="00A33DB3" w:rsidP="00A33DB3">
      <w:pPr>
        <w:pStyle w:val="Hapesira7"/>
        <w:rPr>
          <w:spacing w:val="-4"/>
          <w:sz w:val="12"/>
          <w:lang w:val="sq-AL"/>
        </w:rPr>
      </w:pPr>
    </w:p>
    <w:p w:rsidR="00A33DB3" w:rsidRPr="00AF764E" w:rsidRDefault="00A33DB3" w:rsidP="00A33DB3">
      <w:pPr>
        <w:pStyle w:val="NeniNr"/>
        <w:keepNext w:val="0"/>
        <w:rPr>
          <w:spacing w:val="-4"/>
          <w:lang w:val="sq-AL"/>
        </w:rPr>
      </w:pPr>
      <w:r w:rsidRPr="00AF764E">
        <w:rPr>
          <w:spacing w:val="-4"/>
          <w:lang w:val="sq-AL"/>
        </w:rPr>
        <w:lastRenderedPageBreak/>
        <w:t>Neni 3</w:t>
      </w:r>
    </w:p>
    <w:p w:rsidR="00A33DB3" w:rsidRPr="00BD239E" w:rsidRDefault="00A33DB3" w:rsidP="00A33DB3">
      <w:pPr>
        <w:pStyle w:val="Hapesira7"/>
        <w:rPr>
          <w:spacing w:val="-4"/>
          <w:sz w:val="12"/>
          <w:lang w:val="sq-AL"/>
        </w:rPr>
      </w:pPr>
    </w:p>
    <w:p w:rsidR="00A33DB3" w:rsidRPr="00AF764E" w:rsidRDefault="00A33DB3" w:rsidP="00A33DB3">
      <w:pPr>
        <w:pStyle w:val="Paragrafi"/>
        <w:rPr>
          <w:spacing w:val="-4"/>
          <w:lang w:val="sq-AL"/>
        </w:rPr>
      </w:pPr>
      <w:r w:rsidRPr="00AF764E">
        <w:rPr>
          <w:spacing w:val="-4"/>
          <w:lang w:val="sq-AL"/>
        </w:rPr>
        <w:tab/>
        <w:t>Në nenin 5, pas shkronjës “f” shtohet shkronja “g” me këtë përmbajtje:</w:t>
      </w:r>
    </w:p>
    <w:p w:rsidR="00A33DB3" w:rsidRPr="00AF764E" w:rsidRDefault="00A33DB3" w:rsidP="00A33DB3">
      <w:pPr>
        <w:pStyle w:val="Paragrafi"/>
        <w:rPr>
          <w:spacing w:val="-4"/>
          <w:lang w:val="sq-AL"/>
        </w:rPr>
      </w:pPr>
      <w:r w:rsidRPr="00AF764E">
        <w:rPr>
          <w:spacing w:val="-4"/>
          <w:lang w:val="sq-AL"/>
        </w:rPr>
        <w:tab/>
        <w:t>“g) Shoqëritë e sigurimit të licencuara nga Autoriteti i Mbikëqyrjes Financiare (AMF) ngarkohen me mbledhjen e taksës mbi primet e shkruara.”.</w:t>
      </w:r>
    </w:p>
    <w:p w:rsidR="00A33DB3" w:rsidRPr="00AF764E" w:rsidRDefault="00A33DB3" w:rsidP="00A33DB3">
      <w:pPr>
        <w:pStyle w:val="NeniNr"/>
        <w:keepNext w:val="0"/>
        <w:rPr>
          <w:spacing w:val="-4"/>
          <w:lang w:val="sq-AL"/>
        </w:rPr>
      </w:pPr>
      <w:r w:rsidRPr="00AF764E">
        <w:rPr>
          <w:spacing w:val="-4"/>
          <w:lang w:val="sq-AL"/>
        </w:rPr>
        <w:t>Neni 4</w:t>
      </w:r>
    </w:p>
    <w:p w:rsidR="00A33DB3" w:rsidRPr="00AF764E" w:rsidRDefault="00A33DB3" w:rsidP="00A33DB3">
      <w:pPr>
        <w:pStyle w:val="Hapesira7"/>
        <w:rPr>
          <w:spacing w:val="-4"/>
          <w:lang w:val="sq-AL"/>
        </w:rPr>
      </w:pPr>
    </w:p>
    <w:p w:rsidR="00A33DB3" w:rsidRPr="00AF764E" w:rsidRDefault="00A33DB3" w:rsidP="00A33DB3">
      <w:pPr>
        <w:pStyle w:val="Paragrafi"/>
        <w:rPr>
          <w:spacing w:val="-4"/>
          <w:lang w:val="sq-AL"/>
        </w:rPr>
      </w:pPr>
      <w:r w:rsidRPr="00AF764E">
        <w:rPr>
          <w:spacing w:val="-4"/>
          <w:lang w:val="sq-AL"/>
        </w:rPr>
        <w:tab/>
        <w:t>Në nenin 8, pika 2, pas shkronjës “ë” shtohet shkronja “f”  me këtë përmbajtje:</w:t>
      </w:r>
    </w:p>
    <w:p w:rsidR="00A33DB3" w:rsidRPr="00AF764E" w:rsidRDefault="00A33DB3" w:rsidP="00A33DB3">
      <w:pPr>
        <w:pStyle w:val="Paragrafi"/>
        <w:rPr>
          <w:spacing w:val="-4"/>
          <w:lang w:val="sq-AL"/>
        </w:rPr>
      </w:pPr>
      <w:r w:rsidRPr="00AF764E">
        <w:rPr>
          <w:spacing w:val="-4"/>
          <w:lang w:val="sq-AL"/>
        </w:rPr>
        <w:tab/>
        <w:t>“f) për taksën mbi primet e shkruara, zero për qind”.</w:t>
      </w:r>
    </w:p>
    <w:p w:rsidR="00A33DB3" w:rsidRPr="00AF764E" w:rsidRDefault="00A33DB3" w:rsidP="00A33DB3">
      <w:pPr>
        <w:pStyle w:val="NeniNr"/>
        <w:keepNext w:val="0"/>
        <w:rPr>
          <w:spacing w:val="-4"/>
          <w:lang w:val="sq-AL"/>
        </w:rPr>
      </w:pPr>
      <w:r w:rsidRPr="00AF764E">
        <w:rPr>
          <w:spacing w:val="-4"/>
          <w:lang w:val="sq-AL"/>
        </w:rPr>
        <w:t>Neni 5</w:t>
      </w:r>
    </w:p>
    <w:p w:rsidR="00A33DB3" w:rsidRPr="00BD239E" w:rsidRDefault="00A33DB3" w:rsidP="00A33DB3">
      <w:pPr>
        <w:pStyle w:val="Hapesira7"/>
        <w:rPr>
          <w:spacing w:val="-4"/>
          <w:sz w:val="12"/>
          <w:lang w:val="sq-AL"/>
        </w:rPr>
      </w:pPr>
    </w:p>
    <w:p w:rsidR="00A33DB3" w:rsidRPr="00AF764E" w:rsidRDefault="00A33DB3" w:rsidP="00A33DB3">
      <w:pPr>
        <w:pStyle w:val="Paragrafi"/>
        <w:rPr>
          <w:spacing w:val="-4"/>
          <w:lang w:val="sq-AL"/>
        </w:rPr>
      </w:pPr>
      <w:r w:rsidRPr="00AF764E">
        <w:rPr>
          <w:spacing w:val="-4"/>
          <w:lang w:val="sq-AL"/>
        </w:rPr>
        <w:tab/>
        <w:t>Në nenin 9 bëhen ndryshimet dhe shtesa e mëposhtme:</w:t>
      </w:r>
    </w:p>
    <w:p w:rsidR="00A33DB3" w:rsidRPr="00AF764E" w:rsidRDefault="00A33DB3" w:rsidP="00A33DB3">
      <w:pPr>
        <w:pStyle w:val="Paragrafi"/>
        <w:rPr>
          <w:spacing w:val="-4"/>
          <w:lang w:val="sq-AL"/>
        </w:rPr>
      </w:pPr>
      <w:r w:rsidRPr="00AF764E">
        <w:rPr>
          <w:spacing w:val="-4"/>
          <w:lang w:val="sq-AL"/>
        </w:rPr>
        <w:tab/>
        <w:t>1. Në pikën 1, shkronja “b” ndryshohet si më poshtë:</w:t>
      </w:r>
    </w:p>
    <w:p w:rsidR="00A33DB3" w:rsidRPr="00AF764E" w:rsidRDefault="00A33DB3" w:rsidP="00A33DB3">
      <w:pPr>
        <w:pStyle w:val="Paragrafi"/>
        <w:rPr>
          <w:spacing w:val="-4"/>
          <w:lang w:val="sq-AL"/>
        </w:rPr>
      </w:pPr>
      <w:r w:rsidRPr="00AF764E">
        <w:rPr>
          <w:spacing w:val="-4"/>
          <w:lang w:val="sq-AL"/>
        </w:rPr>
        <w:tab/>
        <w:t>“b) Personat fizikë apo juridikë, të cilët deklarojnë se nuk do të qarkullojnë me mjete në pronësi të tyre gjatë vitit kalendarik, përkohësisht vetëm një herë brenda një viti kalendarik, ose do të dalin përfundimisht nga qarkullimi dhe që dorëzojnë pranë Drejtorisë së Përgjithshme të Shërbimit të Transportit Rrugor, targën dhe lejen e qarkullimit, me kusht që të kenë paguar detyrime të prapambetura, nëse kanë.”.</w:t>
      </w:r>
    </w:p>
    <w:p w:rsidR="00A33DB3" w:rsidRPr="00AF764E" w:rsidRDefault="00A33DB3" w:rsidP="00A33DB3">
      <w:pPr>
        <w:pStyle w:val="Paragrafi"/>
        <w:rPr>
          <w:spacing w:val="-4"/>
          <w:lang w:val="sq-AL"/>
        </w:rPr>
      </w:pPr>
      <w:r w:rsidRPr="00AF764E">
        <w:rPr>
          <w:spacing w:val="-4"/>
          <w:lang w:val="sq-AL"/>
        </w:rPr>
        <w:tab/>
        <w:t>2. Në fund të shkronjës “c”, të pikës 1, shtohen fjalët:</w:t>
      </w:r>
    </w:p>
    <w:p w:rsidR="00A33DB3" w:rsidRPr="00AF764E" w:rsidRDefault="00A33DB3" w:rsidP="00A33DB3">
      <w:pPr>
        <w:pStyle w:val="Paragrafi"/>
        <w:rPr>
          <w:spacing w:val="-4"/>
          <w:lang w:val="sq-AL"/>
        </w:rPr>
      </w:pPr>
      <w:r w:rsidRPr="00AF764E">
        <w:rPr>
          <w:spacing w:val="-4"/>
          <w:lang w:val="sq-AL"/>
        </w:rPr>
        <w:tab/>
        <w:t>“dhe pagesat e taksës së mjeteve të vërtetuara si të vjedhura nga organet e prokurorisë.”.</w:t>
      </w:r>
    </w:p>
    <w:p w:rsidR="00A33DB3" w:rsidRPr="00AF764E" w:rsidRDefault="00A33DB3" w:rsidP="00A33DB3">
      <w:pPr>
        <w:pStyle w:val="Paragrafi"/>
        <w:rPr>
          <w:spacing w:val="-4"/>
          <w:lang w:val="sq-AL"/>
        </w:rPr>
      </w:pPr>
      <w:r w:rsidRPr="00AF764E">
        <w:rPr>
          <w:spacing w:val="-4"/>
          <w:lang w:val="sq-AL"/>
        </w:rPr>
        <w:tab/>
        <w:t>3. Pika 2 shfuqizohet.</w:t>
      </w:r>
    </w:p>
    <w:p w:rsidR="00A33DB3" w:rsidRPr="00AF764E" w:rsidRDefault="00A33DB3" w:rsidP="00A33DB3">
      <w:pPr>
        <w:pStyle w:val="Paragrafi"/>
        <w:rPr>
          <w:spacing w:val="-4"/>
          <w:lang w:val="sq-AL"/>
        </w:rPr>
      </w:pPr>
      <w:r w:rsidRPr="00AF764E">
        <w:rPr>
          <w:spacing w:val="-4"/>
          <w:lang w:val="sq-AL"/>
        </w:rPr>
        <w:tab/>
        <w:t>4. Numërtimi i pikës 4 bëhet pika 5.</w:t>
      </w:r>
    </w:p>
    <w:p w:rsidR="00A33DB3" w:rsidRPr="00AF764E" w:rsidRDefault="00A33DB3" w:rsidP="00A33DB3">
      <w:pPr>
        <w:pStyle w:val="Paragrafi"/>
        <w:rPr>
          <w:spacing w:val="-4"/>
          <w:lang w:val="sq-AL"/>
        </w:rPr>
      </w:pPr>
      <w:r w:rsidRPr="00AF764E">
        <w:rPr>
          <w:spacing w:val="-4"/>
          <w:lang w:val="sq-AL"/>
        </w:rPr>
        <w:tab/>
        <w:t>5. Pas pikës 5 shtohet pika 6 me këtë përmbajtje:</w:t>
      </w:r>
    </w:p>
    <w:p w:rsidR="00A33DB3" w:rsidRPr="00AF764E" w:rsidRDefault="00A33DB3" w:rsidP="00A33DB3">
      <w:pPr>
        <w:pStyle w:val="Paragrafi"/>
        <w:rPr>
          <w:spacing w:val="-4"/>
          <w:lang w:val="sq-AL"/>
        </w:rPr>
      </w:pPr>
      <w:r w:rsidRPr="00AF764E">
        <w:rPr>
          <w:spacing w:val="-4"/>
          <w:lang w:val="sq-AL"/>
        </w:rPr>
        <w:tab/>
        <w:t>“6. Përjashtohen nga pagimi i taksës së qarkullimit dhe taksës së karbonit anijet e peshkimit. Sasitë, kushtet dhe kriteret  përcaktohen me vendim të Këshillit të Ministrave brenda datës 15 janar 2015.”.</w:t>
      </w:r>
    </w:p>
    <w:p w:rsidR="00A33DB3" w:rsidRPr="00AF764E" w:rsidRDefault="00A33DB3" w:rsidP="00A33DB3">
      <w:pPr>
        <w:pStyle w:val="NeniNr"/>
        <w:keepNext w:val="0"/>
        <w:rPr>
          <w:spacing w:val="-4"/>
          <w:lang w:val="sq-AL"/>
        </w:rPr>
      </w:pPr>
      <w:r w:rsidRPr="00AF764E">
        <w:rPr>
          <w:spacing w:val="-4"/>
          <w:lang w:val="sq-AL"/>
        </w:rPr>
        <w:t>Neni 6</w:t>
      </w:r>
    </w:p>
    <w:p w:rsidR="00A33DB3" w:rsidRPr="00AF764E" w:rsidRDefault="00A33DB3" w:rsidP="00A33DB3">
      <w:pPr>
        <w:pStyle w:val="Hapesira7"/>
        <w:rPr>
          <w:spacing w:val="-4"/>
          <w:lang w:val="sq-AL"/>
        </w:rPr>
      </w:pPr>
    </w:p>
    <w:p w:rsidR="00A33DB3" w:rsidRPr="00AF764E" w:rsidRDefault="00A33DB3" w:rsidP="00A33DB3">
      <w:pPr>
        <w:pStyle w:val="Paragrafi"/>
        <w:rPr>
          <w:spacing w:val="-4"/>
          <w:lang w:val="sq-AL"/>
        </w:rPr>
      </w:pPr>
      <w:r w:rsidRPr="00AF764E">
        <w:rPr>
          <w:spacing w:val="-4"/>
          <w:lang w:val="sq-AL"/>
        </w:rPr>
        <w:t xml:space="preserve"> </w:t>
      </w:r>
      <w:r w:rsidRPr="00AF764E">
        <w:rPr>
          <w:spacing w:val="-4"/>
          <w:lang w:val="sq-AL"/>
        </w:rPr>
        <w:tab/>
        <w:t>Ky ligj botohet në Fletoren Zyrtare dhe hyn në fuqi në 1 janar 2015.</w:t>
      </w:r>
    </w:p>
    <w:p w:rsidR="00A33DB3" w:rsidRPr="00AF764E" w:rsidRDefault="00A33DB3" w:rsidP="00A33DB3">
      <w:pPr>
        <w:pStyle w:val="Paragrafi"/>
        <w:rPr>
          <w:spacing w:val="-4"/>
          <w:lang w:val="sq-AL"/>
        </w:rPr>
      </w:pPr>
    </w:p>
    <w:p w:rsidR="00A33DB3" w:rsidRPr="00AF764E" w:rsidRDefault="00A33DB3" w:rsidP="00A33DB3">
      <w:pPr>
        <w:pStyle w:val="Paragrafi"/>
        <w:rPr>
          <w:spacing w:val="-4"/>
          <w:lang w:val="sq-AL"/>
        </w:rPr>
      </w:pPr>
      <w:r w:rsidRPr="00AF764E">
        <w:rPr>
          <w:spacing w:val="-4"/>
          <w:lang w:val="sq-AL"/>
        </w:rPr>
        <w:t>Miratuar në datën 27.11.2014</w:t>
      </w:r>
    </w:p>
    <w:p w:rsidR="00A33DB3" w:rsidRPr="00AF764E" w:rsidRDefault="00A33DB3" w:rsidP="00A33DB3">
      <w:pPr>
        <w:pStyle w:val="Hapesira7"/>
        <w:rPr>
          <w:spacing w:val="-4"/>
          <w:lang w:val="sq-AL"/>
        </w:rPr>
      </w:pPr>
    </w:p>
    <w:p w:rsidR="00A33DB3" w:rsidRPr="00AF764E" w:rsidRDefault="00A33DB3" w:rsidP="00A33DB3">
      <w:pPr>
        <w:pStyle w:val="Paragrafi"/>
        <w:ind w:firstLine="0"/>
        <w:rPr>
          <w:b/>
          <w:spacing w:val="-4"/>
          <w:lang w:val="sq-AL"/>
        </w:rPr>
      </w:pPr>
      <w:r w:rsidRPr="00AF764E">
        <w:rPr>
          <w:b/>
          <w:spacing w:val="-4"/>
          <w:lang w:val="sq-AL"/>
        </w:rPr>
        <w:t>Shpallur me dekretin nr. 8857, datë 19.12.2014 të Presidentit të Republikës Bujar Nishani</w:t>
      </w:r>
    </w:p>
    <w:p w:rsidR="00FD57DC" w:rsidRDefault="00A33DB3"/>
    <w:sectPr w:rsidR="00FD57DC" w:rsidSect="0091212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panose1 w:val="02020603050405020304"/>
    <w:charset w:val="00"/>
    <w:family w:val="roman"/>
    <w:pitch w:val="variable"/>
    <w:sig w:usb0="00000007" w:usb1="00000000" w:usb2="00000000" w:usb3="00000000" w:csb0="00000093"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proofState w:grammar="clean"/>
  <w:defaultTabStop w:val="720"/>
  <w:characterSpacingControl w:val="doNotCompress"/>
  <w:compat/>
  <w:rsids>
    <w:rsidRoot w:val="00A33DB3"/>
    <w:rsid w:val="00112A92"/>
    <w:rsid w:val="002E7553"/>
    <w:rsid w:val="00332E0F"/>
    <w:rsid w:val="007A33AA"/>
    <w:rsid w:val="00912120"/>
    <w:rsid w:val="00A33DB3"/>
    <w:rsid w:val="00A3508F"/>
    <w:rsid w:val="00D27DAF"/>
    <w:rsid w:val="00E12DC7"/>
    <w:rsid w:val="00F5353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212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A33DB3"/>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A33DB3"/>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A33DB3"/>
    <w:rPr>
      <w:rFonts w:ascii="Garamond" w:eastAsia="MS Mincho" w:hAnsi="Garamond" w:cs="CG Times"/>
      <w:b/>
      <w:bCs/>
      <w:sz w:val="24"/>
      <w:lang w:val="en-GB"/>
    </w:rPr>
  </w:style>
  <w:style w:type="paragraph" w:customStyle="1" w:styleId="Paragrafi">
    <w:name w:val="Paragrafi"/>
    <w:link w:val="ParagrafiChar"/>
    <w:rsid w:val="00A33DB3"/>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A33DB3"/>
    <w:rPr>
      <w:rFonts w:ascii="Garamond" w:eastAsia="MS Mincho" w:hAnsi="Garamond" w:cs="CG Times"/>
      <w:sz w:val="24"/>
    </w:rPr>
  </w:style>
  <w:style w:type="paragraph" w:customStyle="1" w:styleId="Titulli">
    <w:name w:val="Titulli"/>
    <w:next w:val="Normal"/>
    <w:link w:val="TitulliChar"/>
    <w:rsid w:val="00A33DB3"/>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A33DB3"/>
    <w:rPr>
      <w:rFonts w:ascii="Garamond" w:eastAsia="MS Mincho" w:hAnsi="Garamond" w:cs="CG Times"/>
      <w:b/>
      <w:bCs/>
      <w:caps/>
      <w:sz w:val="24"/>
      <w:lang w:val="en-GB"/>
    </w:rPr>
  </w:style>
  <w:style w:type="character" w:customStyle="1" w:styleId="AktiChar">
    <w:name w:val="Akti Char"/>
    <w:basedOn w:val="DefaultParagraphFont"/>
    <w:link w:val="Akti"/>
    <w:rsid w:val="00A33DB3"/>
    <w:rPr>
      <w:rFonts w:ascii="Garamond" w:eastAsia="MS Mincho" w:hAnsi="Garamond" w:cs="CG Times"/>
      <w:b/>
      <w:bCs/>
      <w:caps/>
      <w:color w:val="000000"/>
      <w:sz w:val="24"/>
      <w:lang w:val="en-GB"/>
    </w:rPr>
  </w:style>
  <w:style w:type="paragraph" w:customStyle="1" w:styleId="NeniNr">
    <w:name w:val="Neni_Nr"/>
    <w:next w:val="Normal"/>
    <w:link w:val="NeniNrChar"/>
    <w:rsid w:val="00A33DB3"/>
    <w:pPr>
      <w:keepNext/>
      <w:widowControl w:val="0"/>
      <w:spacing w:after="0" w:line="240" w:lineRule="auto"/>
      <w:jc w:val="center"/>
    </w:pPr>
    <w:rPr>
      <w:rFonts w:ascii="Garamond" w:eastAsia="MS Mincho" w:hAnsi="Garamond" w:cs="CG Times"/>
      <w:sz w:val="24"/>
      <w:lang w:val="en-GB"/>
    </w:rPr>
  </w:style>
  <w:style w:type="character" w:customStyle="1" w:styleId="NeniNrChar">
    <w:name w:val="Neni_Nr Char"/>
    <w:basedOn w:val="DefaultParagraphFont"/>
    <w:link w:val="NeniNr"/>
    <w:rsid w:val="00A33DB3"/>
    <w:rPr>
      <w:rFonts w:ascii="Garamond" w:eastAsia="MS Mincho" w:hAnsi="Garamond" w:cs="CG Times"/>
      <w:sz w:val="24"/>
      <w:lang w:val="en-GB"/>
    </w:rPr>
  </w:style>
  <w:style w:type="paragraph" w:customStyle="1" w:styleId="Titull-Titull">
    <w:name w:val="Titull-Titull"/>
    <w:basedOn w:val="Paragrafi"/>
    <w:qFormat/>
    <w:rsid w:val="00A33DB3"/>
    <w:pPr>
      <w:ind w:firstLine="0"/>
      <w:jc w:val="center"/>
    </w:pPr>
    <w:rPr>
      <w:caps/>
      <w:szCs w:val="24"/>
    </w:rPr>
  </w:style>
  <w:style w:type="paragraph" w:customStyle="1" w:styleId="Hapesira7">
    <w:name w:val="Hapesira 7"/>
    <w:basedOn w:val="Paragrafi"/>
    <w:qFormat/>
    <w:rsid w:val="00A33DB3"/>
    <w:rPr>
      <w:sz w:val="1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619</Words>
  <Characters>3529</Characters>
  <Application>Microsoft Office Word</Application>
  <DocSecurity>0</DocSecurity>
  <Lines>29</Lines>
  <Paragraphs>8</Paragraphs>
  <ScaleCrop>false</ScaleCrop>
  <Company>Grizli777</Company>
  <LinksUpToDate>false</LinksUpToDate>
  <CharactersWithSpaces>4140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olisa.golloshaj</dc:creator>
  <cp:lastModifiedBy>olisa.golloshaj</cp:lastModifiedBy>
  <cp:revision>1</cp:revision>
  <dcterms:created xsi:type="dcterms:W3CDTF">2014-12-29T14:57:00Z</dcterms:created>
  <dcterms:modified xsi:type="dcterms:W3CDTF">2014-12-29T14:57:00Z</dcterms:modified>
</cp:coreProperties>
</file>