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F9" w:rsidRPr="009E7482" w:rsidRDefault="00745FF9" w:rsidP="00745FF9">
      <w:pPr>
        <w:pStyle w:val="Akti"/>
        <w:keepNext w:val="0"/>
        <w:rPr>
          <w:spacing w:val="-4"/>
        </w:rPr>
      </w:pPr>
      <w:r w:rsidRPr="009E7482">
        <w:rPr>
          <w:spacing w:val="-4"/>
        </w:rPr>
        <w:t>LIGJ</w:t>
      </w:r>
    </w:p>
    <w:p w:rsidR="00745FF9" w:rsidRPr="009E7482" w:rsidRDefault="00745FF9" w:rsidP="00745FF9">
      <w:pPr>
        <w:pStyle w:val="NumriData"/>
        <w:keepNext w:val="0"/>
        <w:rPr>
          <w:spacing w:val="-4"/>
        </w:rPr>
      </w:pPr>
      <w:r w:rsidRPr="009E7482">
        <w:rPr>
          <w:spacing w:val="-4"/>
        </w:rPr>
        <w:t>Nr. 180/2014</w:t>
      </w:r>
    </w:p>
    <w:p w:rsidR="00745FF9" w:rsidRPr="009E7482" w:rsidRDefault="00745FF9" w:rsidP="00745FF9">
      <w:pPr>
        <w:pStyle w:val="Hapesira7"/>
        <w:rPr>
          <w:spacing w:val="-4"/>
        </w:rPr>
      </w:pPr>
    </w:p>
    <w:p w:rsidR="00745FF9" w:rsidRPr="009E7482" w:rsidRDefault="00745FF9" w:rsidP="00745FF9">
      <w:pPr>
        <w:pStyle w:val="Titulli"/>
        <w:keepNext w:val="0"/>
        <w:rPr>
          <w:spacing w:val="-4"/>
        </w:rPr>
      </w:pPr>
      <w:r w:rsidRPr="009E7482">
        <w:rPr>
          <w:spacing w:val="-4"/>
        </w:rPr>
        <w:t>PËR NJË NDRYSHIM NË LIGJIN NR. 115/2014 “</w:t>
      </w:r>
      <w:proofErr w:type="gramStart"/>
      <w:r w:rsidRPr="009E7482">
        <w:rPr>
          <w:spacing w:val="-4"/>
        </w:rPr>
        <w:t>PËR  NDARJEN</w:t>
      </w:r>
      <w:proofErr w:type="gramEnd"/>
      <w:r w:rsidRPr="009E7482">
        <w:rPr>
          <w:spacing w:val="-4"/>
        </w:rPr>
        <w:t xml:space="preserve"> ADMINISTRATIVO-TERRITORIALE TË NJËSIVE TË QEVERISJES VENDORE NË REPUBLIKËN E SHQIPËRISË”</w:t>
      </w:r>
    </w:p>
    <w:p w:rsidR="00745FF9" w:rsidRPr="009E7482" w:rsidRDefault="00745FF9" w:rsidP="00745FF9">
      <w:pPr>
        <w:pStyle w:val="Hapesira7"/>
        <w:rPr>
          <w:spacing w:val="-4"/>
        </w:rPr>
      </w:pPr>
    </w:p>
    <w:p w:rsidR="00745FF9" w:rsidRPr="009E7482" w:rsidRDefault="00745FF9" w:rsidP="00745FF9">
      <w:pPr>
        <w:pStyle w:val="Paragrafi"/>
        <w:rPr>
          <w:spacing w:val="-4"/>
        </w:rPr>
      </w:pPr>
      <w:r w:rsidRPr="009E7482">
        <w:rPr>
          <w:spacing w:val="-4"/>
        </w:rPr>
        <w:tab/>
        <w:t xml:space="preserve">Në mbështetje të neneve 81, pika 2, shkronja “f”, 83, pika 1, dhe 108, pika 2, të Kushtetutës, me propozimin e deputetit Vangjel Tavo, </w:t>
      </w:r>
    </w:p>
    <w:p w:rsidR="00745FF9" w:rsidRPr="009E7482" w:rsidRDefault="00745FF9" w:rsidP="00745FF9">
      <w:pPr>
        <w:pStyle w:val="Hapesira7"/>
        <w:rPr>
          <w:spacing w:val="-4"/>
        </w:rPr>
      </w:pPr>
    </w:p>
    <w:p w:rsidR="00745FF9" w:rsidRPr="009E7482" w:rsidRDefault="00745FF9" w:rsidP="00745FF9">
      <w:pPr>
        <w:pStyle w:val="Titull-Titull"/>
        <w:rPr>
          <w:spacing w:val="-4"/>
        </w:rPr>
      </w:pPr>
      <w:r w:rsidRPr="009E7482">
        <w:rPr>
          <w:spacing w:val="-4"/>
        </w:rPr>
        <w:t>KUVENDI</w:t>
      </w:r>
    </w:p>
    <w:p w:rsidR="00745FF9" w:rsidRPr="009E7482" w:rsidRDefault="00745FF9" w:rsidP="00745FF9">
      <w:pPr>
        <w:pStyle w:val="Titull-Titull"/>
        <w:rPr>
          <w:spacing w:val="-4"/>
        </w:rPr>
      </w:pPr>
      <w:r w:rsidRPr="009E7482">
        <w:rPr>
          <w:spacing w:val="-4"/>
        </w:rPr>
        <w:t>I REPUBLIKËS SË SHQIPËRISË</w:t>
      </w:r>
    </w:p>
    <w:p w:rsidR="00745FF9" w:rsidRPr="009E7482" w:rsidRDefault="00745FF9" w:rsidP="00745FF9">
      <w:pPr>
        <w:pStyle w:val="Hapesira7"/>
        <w:rPr>
          <w:spacing w:val="-4"/>
        </w:rPr>
      </w:pPr>
    </w:p>
    <w:p w:rsidR="00745FF9" w:rsidRPr="009E7482" w:rsidRDefault="00745FF9" w:rsidP="00745FF9">
      <w:pPr>
        <w:pStyle w:val="Titull-Titull"/>
        <w:rPr>
          <w:spacing w:val="-4"/>
        </w:rPr>
      </w:pPr>
      <w:r w:rsidRPr="009E7482">
        <w:rPr>
          <w:spacing w:val="-4"/>
        </w:rPr>
        <w:t>VENDOSI:</w:t>
      </w:r>
    </w:p>
    <w:p w:rsidR="00745FF9" w:rsidRPr="009E7482" w:rsidRDefault="00745FF9" w:rsidP="00745FF9">
      <w:pPr>
        <w:pStyle w:val="Hapesira7"/>
        <w:rPr>
          <w:spacing w:val="-4"/>
        </w:rPr>
      </w:pPr>
    </w:p>
    <w:p w:rsidR="00745FF9" w:rsidRPr="009E7482" w:rsidRDefault="00745FF9" w:rsidP="00745FF9">
      <w:pPr>
        <w:pStyle w:val="Paragrafi"/>
        <w:rPr>
          <w:spacing w:val="-4"/>
        </w:rPr>
      </w:pPr>
      <w:r w:rsidRPr="009E7482">
        <w:rPr>
          <w:spacing w:val="-4"/>
        </w:rPr>
        <w:tab/>
      </w:r>
      <w:proofErr w:type="gramStart"/>
      <w:r w:rsidRPr="009E7482">
        <w:rPr>
          <w:spacing w:val="-4"/>
        </w:rPr>
        <w:t>Në ligjin nr.</w:t>
      </w:r>
      <w:proofErr w:type="gramEnd"/>
      <w:r w:rsidRPr="009E7482">
        <w:rPr>
          <w:spacing w:val="-4"/>
        </w:rPr>
        <w:t xml:space="preserve"> 115/2014 “Për ndarjen administrativo-territoriale të njësive të qeverisjes vendore në Republikën e Shqipërisë” bëhet </w:t>
      </w:r>
      <w:proofErr w:type="gramStart"/>
      <w:r w:rsidRPr="009E7482">
        <w:rPr>
          <w:spacing w:val="-4"/>
        </w:rPr>
        <w:t>ky</w:t>
      </w:r>
      <w:proofErr w:type="gramEnd"/>
      <w:r w:rsidRPr="009E7482">
        <w:rPr>
          <w:spacing w:val="-4"/>
        </w:rPr>
        <w:t xml:space="preserve"> ndryshim:</w:t>
      </w:r>
    </w:p>
    <w:p w:rsidR="00745FF9" w:rsidRPr="009E7482" w:rsidRDefault="00745FF9" w:rsidP="00745FF9">
      <w:pPr>
        <w:pStyle w:val="Paragrafi"/>
        <w:jc w:val="center"/>
        <w:rPr>
          <w:spacing w:val="-4"/>
        </w:rPr>
      </w:pPr>
      <w:r w:rsidRPr="009E7482">
        <w:rPr>
          <w:spacing w:val="-4"/>
        </w:rPr>
        <w:t>Neni 1</w:t>
      </w:r>
    </w:p>
    <w:p w:rsidR="00745FF9" w:rsidRPr="009E7482" w:rsidRDefault="00745FF9" w:rsidP="00745FF9">
      <w:pPr>
        <w:pStyle w:val="Hapesira7"/>
        <w:rPr>
          <w:spacing w:val="-4"/>
        </w:rPr>
      </w:pPr>
    </w:p>
    <w:p w:rsidR="00745FF9" w:rsidRPr="009E7482" w:rsidRDefault="00745FF9" w:rsidP="00745FF9">
      <w:pPr>
        <w:pStyle w:val="Paragrafi"/>
        <w:rPr>
          <w:spacing w:val="-4"/>
        </w:rPr>
      </w:pPr>
      <w:r w:rsidRPr="009E7482">
        <w:rPr>
          <w:spacing w:val="-4"/>
        </w:rPr>
        <w:tab/>
      </w:r>
      <w:proofErr w:type="gramStart"/>
      <w:r w:rsidRPr="009E7482">
        <w:rPr>
          <w:spacing w:val="-4"/>
        </w:rPr>
        <w:t>Në tabelën e Qarkut Gjirokastër, Qendra e Bashkisë Dropull bëhet “Fshati Jorgucat”.</w:t>
      </w:r>
      <w:proofErr w:type="gramEnd"/>
    </w:p>
    <w:p w:rsidR="00745FF9" w:rsidRPr="009E7482" w:rsidRDefault="00745FF9" w:rsidP="00745FF9">
      <w:pPr>
        <w:pStyle w:val="Hapesira7"/>
        <w:rPr>
          <w:spacing w:val="-4"/>
        </w:rPr>
      </w:pPr>
    </w:p>
    <w:p w:rsidR="00745FF9" w:rsidRPr="009E7482" w:rsidRDefault="00745FF9" w:rsidP="00745FF9">
      <w:pPr>
        <w:pStyle w:val="Paragrafi"/>
        <w:jc w:val="center"/>
        <w:rPr>
          <w:spacing w:val="-4"/>
        </w:rPr>
      </w:pPr>
      <w:r w:rsidRPr="009E7482">
        <w:rPr>
          <w:spacing w:val="-4"/>
        </w:rPr>
        <w:t>Neni 2</w:t>
      </w:r>
    </w:p>
    <w:p w:rsidR="00745FF9" w:rsidRPr="009E7482" w:rsidRDefault="00745FF9" w:rsidP="00745FF9">
      <w:pPr>
        <w:pStyle w:val="Hapesira7"/>
        <w:rPr>
          <w:spacing w:val="-4"/>
        </w:rPr>
      </w:pPr>
    </w:p>
    <w:p w:rsidR="00745FF9" w:rsidRPr="009E7482" w:rsidRDefault="00745FF9" w:rsidP="00745FF9">
      <w:pPr>
        <w:pStyle w:val="Paragrafi"/>
        <w:rPr>
          <w:spacing w:val="-4"/>
        </w:rPr>
      </w:pPr>
      <w:r w:rsidRPr="009E7482">
        <w:rPr>
          <w:spacing w:val="-4"/>
        </w:rPr>
        <w:tab/>
      </w:r>
      <w:proofErr w:type="gramStart"/>
      <w:r w:rsidRPr="009E7482">
        <w:rPr>
          <w:spacing w:val="-4"/>
        </w:rPr>
        <w:t>Ky</w:t>
      </w:r>
      <w:proofErr w:type="gramEnd"/>
      <w:r w:rsidRPr="009E7482">
        <w:rPr>
          <w:spacing w:val="-4"/>
        </w:rPr>
        <w:t xml:space="preserve"> ligj hyn në fuqi 15 ditë pas botimit në Fletoren Zyrtare.</w:t>
      </w:r>
    </w:p>
    <w:p w:rsidR="00745FF9" w:rsidRPr="009E7482" w:rsidRDefault="00745FF9" w:rsidP="00745FF9">
      <w:pPr>
        <w:pStyle w:val="Hapesira7"/>
        <w:rPr>
          <w:spacing w:val="-4"/>
        </w:rPr>
      </w:pPr>
    </w:p>
    <w:p w:rsidR="00745FF9" w:rsidRPr="009E7482" w:rsidRDefault="00745FF9" w:rsidP="00745FF9">
      <w:pPr>
        <w:pStyle w:val="Paragrafi"/>
        <w:rPr>
          <w:spacing w:val="-4"/>
        </w:rPr>
      </w:pPr>
      <w:r w:rsidRPr="009E7482">
        <w:rPr>
          <w:spacing w:val="-4"/>
        </w:rPr>
        <w:t xml:space="preserve">Miratuar në datën 18.12.2014 </w:t>
      </w:r>
    </w:p>
    <w:p w:rsidR="00745FF9" w:rsidRPr="009E7482" w:rsidRDefault="00745FF9" w:rsidP="00745FF9">
      <w:pPr>
        <w:pStyle w:val="Autoriteti"/>
        <w:keepNext w:val="0"/>
        <w:rPr>
          <w:spacing w:val="-4"/>
        </w:rPr>
      </w:pPr>
      <w:r w:rsidRPr="009E7482">
        <w:rPr>
          <w:spacing w:val="-4"/>
        </w:rPr>
        <w:t>KRYETARI</w:t>
      </w:r>
    </w:p>
    <w:p w:rsidR="00745FF9" w:rsidRPr="009E7482" w:rsidRDefault="00745FF9" w:rsidP="00745FF9">
      <w:pPr>
        <w:pStyle w:val="AutoritetiEmer"/>
        <w:rPr>
          <w:spacing w:val="-4"/>
        </w:rPr>
      </w:pPr>
      <w:r w:rsidRPr="009E7482">
        <w:rPr>
          <w:spacing w:val="-4"/>
        </w:rPr>
        <w:t>Ilir Meta</w:t>
      </w:r>
    </w:p>
    <w:p w:rsidR="00FD57DC" w:rsidRDefault="00745FF9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745FF9"/>
    <w:rsid w:val="002E7553"/>
    <w:rsid w:val="00332E0F"/>
    <w:rsid w:val="00455FC5"/>
    <w:rsid w:val="00745FF9"/>
    <w:rsid w:val="007A33AA"/>
    <w:rsid w:val="00912120"/>
    <w:rsid w:val="00A3508F"/>
    <w:rsid w:val="00B441A3"/>
    <w:rsid w:val="00D27DAF"/>
    <w:rsid w:val="00E12DC7"/>
    <w:rsid w:val="00F5353D"/>
    <w:rsid w:val="00FE0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45FF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745FF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45FF9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745FF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45FF9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745FF9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745FF9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745FF9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745FF9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745FF9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745FF9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745FF9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745FF9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745FF9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Company>Grizli777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2015-01-21T09:33:00Z</dcterms:created>
  <dcterms:modified xsi:type="dcterms:W3CDTF">2015-01-21T09:33:00Z</dcterms:modified>
</cp:coreProperties>
</file>