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CE15C" w14:textId="77777777" w:rsidR="00F50E38" w:rsidRPr="00FC5D24" w:rsidRDefault="00F50E38" w:rsidP="00F50E38">
      <w:pPr>
        <w:pStyle w:val="Akti"/>
        <w:rPr>
          <w:color w:val="auto"/>
          <w:spacing w:val="-4"/>
          <w:lang w:val="sq-AL"/>
        </w:rPr>
      </w:pPr>
      <w:r w:rsidRPr="00FC5D24">
        <w:rPr>
          <w:color w:val="auto"/>
          <w:spacing w:val="-4"/>
          <w:lang w:val="sq-AL"/>
        </w:rPr>
        <w:t>LIGJ</w:t>
      </w:r>
    </w:p>
    <w:p w14:paraId="062CE15D" w14:textId="77777777" w:rsidR="00F50E38" w:rsidRPr="00FC5D24" w:rsidRDefault="00F50E38" w:rsidP="00F50E38">
      <w:pPr>
        <w:pStyle w:val="NumriData"/>
        <w:rPr>
          <w:spacing w:val="-4"/>
          <w:lang w:val="sq-AL"/>
        </w:rPr>
      </w:pPr>
      <w:r w:rsidRPr="00FC5D24">
        <w:rPr>
          <w:spacing w:val="-4"/>
          <w:lang w:val="sq-AL"/>
        </w:rPr>
        <w:t>Nr. 15/2015</w:t>
      </w:r>
    </w:p>
    <w:p w14:paraId="062CE15E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5F" w14:textId="77777777" w:rsidR="00F50E38" w:rsidRPr="00FC5D24" w:rsidRDefault="00F50E38" w:rsidP="00F50E38">
      <w:pPr>
        <w:pStyle w:val="Titulli"/>
        <w:rPr>
          <w:spacing w:val="-4"/>
          <w:lang w:val="sq-AL"/>
        </w:rPr>
      </w:pPr>
      <w:r w:rsidRPr="00FC5D24">
        <w:rPr>
          <w:spacing w:val="-4"/>
          <w:lang w:val="sq-AL"/>
        </w:rPr>
        <w:t>Për ROLIN E KUVENDIT NË PROCESIN E INTEGRIMIT TË REPUBLIKËS SË SHQIPËRISË NË BASHKIMIN EUROPIAN</w:t>
      </w:r>
    </w:p>
    <w:p w14:paraId="062CE160" w14:textId="77777777" w:rsidR="00925839" w:rsidRPr="00FC5D24" w:rsidRDefault="00925839" w:rsidP="00925839">
      <w:pPr>
        <w:jc w:val="center"/>
        <w:rPr>
          <w:rFonts w:ascii="Garamond" w:hAnsi="Garamond"/>
          <w:i/>
          <w:sz w:val="24"/>
          <w:szCs w:val="24"/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me ligjin nr. 19/2023, datë 16.3.2023)</w:t>
      </w:r>
    </w:p>
    <w:p w14:paraId="062CE161" w14:textId="77777777" w:rsidR="00925839" w:rsidRPr="00FC5D24" w:rsidRDefault="00925839" w:rsidP="00925839">
      <w:pPr>
        <w:jc w:val="right"/>
        <w:rPr>
          <w:rFonts w:ascii="Garamond" w:hAnsi="Garamond"/>
          <w:i/>
          <w:sz w:val="24"/>
          <w:szCs w:val="24"/>
          <w:lang w:eastAsia="ja-JP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(i p</w:t>
      </w:r>
      <w:proofErr w:type="spellStart"/>
      <w:r w:rsidRPr="00FC5D24">
        <w:rPr>
          <w:rFonts w:ascii="Garamond" w:eastAsiaTheme="minorHAnsi" w:hAnsi="Garamond"/>
          <w:i/>
          <w:sz w:val="24"/>
          <w:szCs w:val="24"/>
          <w:lang w:eastAsia="ja-JP"/>
        </w:rPr>
        <w:t>ërditësuar</w:t>
      </w:r>
      <w:proofErr w:type="spellEnd"/>
      <w:r w:rsidRPr="00FC5D24">
        <w:rPr>
          <w:rFonts w:ascii="Garamond" w:eastAsiaTheme="minorHAnsi" w:hAnsi="Garamond"/>
          <w:i/>
          <w:sz w:val="24"/>
          <w:szCs w:val="24"/>
          <w:lang w:eastAsia="ja-JP"/>
        </w:rPr>
        <w:t>)</w:t>
      </w:r>
    </w:p>
    <w:p w14:paraId="062CE162" w14:textId="77777777" w:rsidR="00F50E38" w:rsidRPr="00FC5D24" w:rsidRDefault="00F50E38" w:rsidP="00F50E38">
      <w:pPr>
        <w:pStyle w:val="Paragrafi"/>
        <w:rPr>
          <w:spacing w:val="-4"/>
          <w:sz w:val="12"/>
          <w:lang w:val="sq-AL"/>
        </w:rPr>
      </w:pPr>
    </w:p>
    <w:p w14:paraId="062CE163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Në mbështetje të neneve 78 dhe 83, pika 1, të Kushtetutës, me propozimin e një grupi deputetësh,</w:t>
      </w:r>
    </w:p>
    <w:p w14:paraId="062CE164" w14:textId="77777777" w:rsidR="00F50E38" w:rsidRPr="00FC5D24" w:rsidRDefault="00F50E38" w:rsidP="00F50E38">
      <w:pPr>
        <w:pStyle w:val="Paragrafi"/>
        <w:rPr>
          <w:spacing w:val="-4"/>
          <w:sz w:val="10"/>
          <w:lang w:val="sq-AL"/>
        </w:rPr>
      </w:pPr>
    </w:p>
    <w:p w14:paraId="062CE165" w14:textId="77777777" w:rsidR="00F50E38" w:rsidRPr="00FC5D24" w:rsidRDefault="00F50E38" w:rsidP="00F50E38">
      <w:pPr>
        <w:pStyle w:val="Titull-Titull"/>
        <w:rPr>
          <w:spacing w:val="-4"/>
          <w:lang w:val="sq-AL"/>
        </w:rPr>
      </w:pPr>
      <w:r w:rsidRPr="00FC5D24">
        <w:rPr>
          <w:spacing w:val="-4"/>
          <w:lang w:val="sq-AL"/>
        </w:rPr>
        <w:t>KUVENDI</w:t>
      </w:r>
    </w:p>
    <w:p w14:paraId="062CE166" w14:textId="77777777" w:rsidR="00F50E38" w:rsidRPr="00FC5D24" w:rsidRDefault="00F50E38" w:rsidP="00F50E38">
      <w:pPr>
        <w:pStyle w:val="Titull-Titull"/>
        <w:rPr>
          <w:spacing w:val="-4"/>
          <w:lang w:val="sq-AL"/>
        </w:rPr>
      </w:pPr>
      <w:r w:rsidRPr="00FC5D24">
        <w:rPr>
          <w:spacing w:val="-4"/>
          <w:lang w:val="sq-AL"/>
        </w:rPr>
        <w:t>I REPUBLIKËS SË SHQIPËRISË</w:t>
      </w:r>
    </w:p>
    <w:p w14:paraId="062CE167" w14:textId="77777777" w:rsidR="00F50E38" w:rsidRPr="00FC5D24" w:rsidRDefault="00F50E38" w:rsidP="00F50E38">
      <w:pPr>
        <w:pStyle w:val="Titull-Titull"/>
        <w:rPr>
          <w:spacing w:val="-4"/>
          <w:lang w:val="sq-AL"/>
        </w:rPr>
      </w:pPr>
    </w:p>
    <w:p w14:paraId="062CE168" w14:textId="77777777" w:rsidR="00F50E38" w:rsidRPr="00FC5D24" w:rsidRDefault="00F50E38" w:rsidP="00F50E38">
      <w:pPr>
        <w:pStyle w:val="Titull-Titull"/>
        <w:rPr>
          <w:spacing w:val="-4"/>
          <w:lang w:val="sq-AL"/>
        </w:rPr>
      </w:pPr>
      <w:r w:rsidRPr="00FC5D24">
        <w:rPr>
          <w:spacing w:val="-4"/>
          <w:lang w:val="sq-AL"/>
        </w:rPr>
        <w:t>VENDOSI:</w:t>
      </w:r>
    </w:p>
    <w:p w14:paraId="062CE169" w14:textId="77777777" w:rsidR="00F50E38" w:rsidRPr="00FC5D24" w:rsidRDefault="00F50E38" w:rsidP="00F50E38">
      <w:pPr>
        <w:pStyle w:val="Titull-Titull"/>
        <w:rPr>
          <w:spacing w:val="-4"/>
          <w:sz w:val="14"/>
          <w:lang w:val="sq-AL"/>
        </w:rPr>
      </w:pPr>
    </w:p>
    <w:p w14:paraId="062CE16A" w14:textId="77777777" w:rsidR="00F50E38" w:rsidRPr="00FC5D24" w:rsidRDefault="00F50E38" w:rsidP="00F50E38">
      <w:pPr>
        <w:pStyle w:val="Titull-Titull"/>
        <w:rPr>
          <w:spacing w:val="-4"/>
          <w:lang w:val="sq-AL"/>
        </w:rPr>
      </w:pPr>
      <w:r w:rsidRPr="00FC5D24">
        <w:rPr>
          <w:spacing w:val="-4"/>
          <w:lang w:val="sq-AL"/>
        </w:rPr>
        <w:t>KREU I</w:t>
      </w:r>
    </w:p>
    <w:p w14:paraId="062CE16B" w14:textId="77777777" w:rsidR="00F50E38" w:rsidRPr="00FC5D24" w:rsidRDefault="00F50E38" w:rsidP="00F50E38">
      <w:pPr>
        <w:pStyle w:val="Titull-Titull"/>
        <w:rPr>
          <w:spacing w:val="-4"/>
          <w:lang w:val="sq-AL"/>
        </w:rPr>
      </w:pPr>
      <w:r w:rsidRPr="00FC5D24">
        <w:rPr>
          <w:spacing w:val="-4"/>
          <w:lang w:val="sq-AL"/>
        </w:rPr>
        <w:t>DISPOZITA TË PËRGJITHSHME</w:t>
      </w:r>
    </w:p>
    <w:p w14:paraId="062CE16C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6D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</w:t>
      </w:r>
    </w:p>
    <w:p w14:paraId="062CE16E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 xml:space="preserve">Qëllimi </w:t>
      </w:r>
    </w:p>
    <w:p w14:paraId="062CE16F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7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Qëllimi i këtij ligji është forcimi i rolit të Kuvendit të Shqipërisë në procesin e integrimit të Republikës së Shqipërisë në Bashkimin Europian. </w:t>
      </w:r>
    </w:p>
    <w:p w14:paraId="062CE171" w14:textId="77777777" w:rsidR="00F50E38" w:rsidRPr="00FC5D24" w:rsidRDefault="00F50E38" w:rsidP="00F50E38">
      <w:pPr>
        <w:pStyle w:val="NeniNr"/>
        <w:rPr>
          <w:spacing w:val="-4"/>
          <w:sz w:val="14"/>
          <w:lang w:val="sq-AL"/>
        </w:rPr>
      </w:pPr>
    </w:p>
    <w:p w14:paraId="062CE172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2</w:t>
      </w:r>
    </w:p>
    <w:p w14:paraId="062CE173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Objekti</w:t>
      </w:r>
    </w:p>
    <w:p w14:paraId="062CE174" w14:textId="77777777" w:rsidR="00F50E38" w:rsidRPr="00FC5D24" w:rsidRDefault="00925839" w:rsidP="00925839">
      <w:pPr>
        <w:jc w:val="center"/>
        <w:rPr>
          <w:rFonts w:ascii="Garamond" w:hAnsi="Garamond"/>
          <w:i/>
          <w:sz w:val="24"/>
          <w:szCs w:val="24"/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me ligjin nr. 19/2023, datë 16.3.2023)</w:t>
      </w:r>
    </w:p>
    <w:p w14:paraId="062CE175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925839" w:rsidRPr="00FC5D24">
        <w:rPr>
          <w:spacing w:val="-4"/>
          <w:lang w:val="sq-AL"/>
        </w:rPr>
        <w:t>Objekt i këtij ligji është përcaktimi i rregullave për marrëdhëniet e Kuvendit me Këshillin e Ministrave, ministrin përgjegjës për negociatat me Bashkimin Europian, institucionet e pavarura kushtetuese dhe të krijuara me ligj, në procesin e integrimit të Republikës së Shqipërisë në Bashkimin Europian</w:t>
      </w:r>
      <w:r w:rsidRPr="00FC5D24">
        <w:rPr>
          <w:spacing w:val="-4"/>
          <w:lang w:val="sq-AL"/>
        </w:rPr>
        <w:t>.</w:t>
      </w:r>
    </w:p>
    <w:p w14:paraId="062CE176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77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3</w:t>
      </w:r>
    </w:p>
    <w:p w14:paraId="062CE178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Fusha e veprimit të ligjit</w:t>
      </w:r>
    </w:p>
    <w:p w14:paraId="062CE179" w14:textId="77777777" w:rsidR="00925839" w:rsidRPr="00FC5D24" w:rsidRDefault="00925839" w:rsidP="00925839">
      <w:pPr>
        <w:jc w:val="center"/>
        <w:rPr>
          <w:rFonts w:ascii="Garamond" w:hAnsi="Garamond"/>
          <w:i/>
          <w:sz w:val="24"/>
          <w:szCs w:val="24"/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(shtuar shkronjat “b/1”, “b/2” dhe “b/3”  me ligjin nr. 19/2023, datë 16.3.2023)</w:t>
      </w:r>
    </w:p>
    <w:p w14:paraId="062CE17A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7B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Ligji e shtrin veprimin e tij mbi funksionet e Kuvendit që kanë të bëjnë me:</w:t>
      </w:r>
    </w:p>
    <w:p w14:paraId="062CE17C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a) monitorimin e zbatimit të kuadrit ligjor dhe mbikëqyrjen e zbatimit të politikave për çështjet e integrimit europian;</w:t>
      </w:r>
    </w:p>
    <w:p w14:paraId="062CE17D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b) monitorimin e zbatimit të kuadrit normativ që ka të bëjë me integrimin europian dhe të fondeve financiare të ofruara nga Bashkimi Europian;</w:t>
      </w:r>
    </w:p>
    <w:p w14:paraId="062CE17E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b/1. dhënien e rekomandimeve për pozicionet negociuese të Republikës së Shqipërisë në negociatat e anëtarësimit në Bashkimin Europian;</w:t>
      </w:r>
    </w:p>
    <w:p w14:paraId="062CE17F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b/2. monitorimin e kritereve  të vendosura gjatë procesit të negociatave; </w:t>
      </w:r>
    </w:p>
    <w:p w14:paraId="062CE180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b/3. informimin mbi gjetjet kryesore të raportit të shqyrtimit analitik të legjislacionit të Komisionit Europian.</w:t>
      </w:r>
    </w:p>
    <w:p w14:paraId="062CE181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c) informimin e publikut për ecurinë e etapave të procesit të anëtarësimit të Republikës së Shqipërisë në Bashkimin Europian dhe bashkëpunimin me shoqërinë civile të përfshirë në këtë proces. </w:t>
      </w:r>
    </w:p>
    <w:p w14:paraId="062CE182" w14:textId="77777777" w:rsidR="00925839" w:rsidRPr="00FC5D24" w:rsidRDefault="00925839" w:rsidP="00F50E38">
      <w:pPr>
        <w:pStyle w:val="Paragrafi"/>
        <w:rPr>
          <w:spacing w:val="-4"/>
          <w:lang w:val="sq-AL"/>
        </w:rPr>
      </w:pPr>
    </w:p>
    <w:p w14:paraId="062CE183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4</w:t>
      </w:r>
    </w:p>
    <w:p w14:paraId="062CE184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Përkufizime</w:t>
      </w:r>
    </w:p>
    <w:p w14:paraId="062CE185" w14:textId="77777777" w:rsidR="00F50E38" w:rsidRPr="00FC5D24" w:rsidRDefault="00925839" w:rsidP="00925839">
      <w:pPr>
        <w:jc w:val="center"/>
        <w:rPr>
          <w:rFonts w:ascii="Garamond" w:hAnsi="Garamond"/>
          <w:i/>
          <w:sz w:val="24"/>
          <w:szCs w:val="24"/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shkronja “ë”, shtuar shkronja “gj” me ligjin nr. 19/2023, datë 16.3.2023)</w:t>
      </w:r>
    </w:p>
    <w:p w14:paraId="062CE186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Në këtë ligj termat e mëposhtëm kanë këto kuptime:</w:t>
      </w:r>
    </w:p>
    <w:p w14:paraId="062CE187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a) “Çështjet europiane” janë çështjet që dalin nga anëtarësimi i Republikës së Shqipërisë në Bashkimin Europian.</w:t>
      </w:r>
    </w:p>
    <w:p w14:paraId="062CE188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b) “Dokumente strategjike sektoriale dhe ndërsektoriale” janë akte të organit publik, në ushtrim të funksionit të tij publik, ku shprehet vullneti dhe parashikimet për zhvillimin dhe realizimin e një politike të caktuar publike në fushat e ekonomisë, zhvillimit social, drejtësisë dhe çështjeve të brendshme, dhe marrëdhënieve me jashtë, të cilat mund të përcaktojnë shpërndarjen e burimeve financiare dhe njerëzore në një periudhë të caktuar kohore, me qëllim arritjen e objektivave të përcaktuar në to.</w:t>
      </w:r>
    </w:p>
    <w:p w14:paraId="062CE189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c) “Fondet e Bashkimit Europian” janë fondet që akordohen nga Bashkimi Europian për mbështetjen e vendit tonë në plotësimin e kritereve dhe kushteve për anëtarësimin në Bashkimin Europian.</w:t>
      </w:r>
    </w:p>
    <w:p w14:paraId="062CE18A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ç) “Grup interesi” është çdo organizatë jofitimprurëse që ka interesa të përbashkët në fushën e integrimit europian, ose subjekte të tjera të interesuara për çështjet e integrimit europian.</w:t>
      </w:r>
    </w:p>
    <w:p w14:paraId="062CE18B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d) “Institucionet e Bashkimit Europian” janë institucionet vendimmarrëse të Bashkimit Europian, si përcaktohen në të drejtën e Bashkimit Europian.</w:t>
      </w:r>
    </w:p>
    <w:p w14:paraId="062CE18C" w14:textId="77777777" w:rsidR="00F50E38" w:rsidRPr="00FC5D24" w:rsidRDefault="00F50E38" w:rsidP="00925839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dh) “Kuadri rregullator i negociatave /bisedimeve për anëtarësim” është kuadri që përcakton parimet dhe udhëzimet për negociatat/bisedimet për anëtarësim, i përgatitur nga Komisioni Europian, në bashkëpunim me Këshillin e Ministrave të Republikës së Shqipërisë, dhe i miratuar nga shtetet anëtare të Bashkimit Europian.</w:t>
      </w:r>
    </w:p>
    <w:p w14:paraId="062CE18D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e) “Projektakt” është projekti i një ligji, dokumenti strategjik, si dhe projekte të akteve normative, sipas fushës përkatëse të kompetencave, që kanë të bëjnë me çështje të integrimit europian.</w:t>
      </w:r>
    </w:p>
    <w:p w14:paraId="062CE18E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ë) </w:t>
      </w:r>
      <w:r w:rsidR="00925839" w:rsidRPr="00FC5D24">
        <w:rPr>
          <w:spacing w:val="-4"/>
          <w:lang w:val="sq-AL"/>
        </w:rPr>
        <w:t>“Legjislacioni i Bashkimit Europian” është korpusi i normave detyruese dhe rekomanduese në të gjitha shtetet anëtare të Bashkimit Europian.</w:t>
      </w:r>
    </w:p>
    <w:p w14:paraId="062CE18F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f) “Plani kombëtar për integrimin europian, është programi kombëtar i miratuar nga Këshilli i Ministrave, që shërben për zbatimin e detyrimeve që rrjedhin nga procesi i anëtarësimit.</w:t>
      </w:r>
    </w:p>
    <w:p w14:paraId="062CE19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g) “Ministri përgjegjës” është ministri që përgjigjet për çështjet e integrimit europian.</w:t>
      </w:r>
    </w:p>
    <w:p w14:paraId="062CE191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gj) “Pozicion negociues” është pozicioni që do të prezantojë Republika e Shqipërisë për kapitujt ose grup-kapitujt.</w:t>
      </w:r>
    </w:p>
    <w:p w14:paraId="062CE192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93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5</w:t>
      </w:r>
    </w:p>
    <w:p w14:paraId="062CE194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Parime të përgjithshme</w:t>
      </w:r>
    </w:p>
    <w:p w14:paraId="062CE195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96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Integrimi i Shqipërisë në Bashkimin Europian bazohet në respektimin e parimeve të shtetit të së drejtës, të mbrojtjes së të drejtave dhe lirive themelore të njeriut, të ligjshmërisë, të subsidiaritetit, të proporcionalitetit, të bashkë-punimit reciprok, të transparencës, të gjithë-përfshirjes dhe të ekonomisë së tregut.</w:t>
      </w:r>
    </w:p>
    <w:p w14:paraId="062CE197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98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KREU II</w:t>
      </w:r>
    </w:p>
    <w:p w14:paraId="062CE199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STRUKTURAT PËRGJEGJËSE PËR INTEGRIMIN EUROPIAN</w:t>
      </w:r>
    </w:p>
    <w:p w14:paraId="062CE19A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9B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6</w:t>
      </w:r>
    </w:p>
    <w:p w14:paraId="062CE19C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Këshilli Kombëtar i Integrimit Europian</w:t>
      </w:r>
    </w:p>
    <w:p w14:paraId="062CE19D" w14:textId="77777777" w:rsidR="00925839" w:rsidRPr="00FC5D24" w:rsidRDefault="00925839" w:rsidP="00925839">
      <w:pPr>
        <w:jc w:val="center"/>
        <w:rPr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pika 3 dhe 4 me ligjin nr. 19/2023, datë 16.3.2023)</w:t>
      </w:r>
    </w:p>
    <w:p w14:paraId="062CE19E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9F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1. Këshilli Kombëtar i Integrimit Europian është struktura më e lartë këshillimore kombëtare për </w:t>
      </w:r>
      <w:r w:rsidRPr="00FC5D24">
        <w:rPr>
          <w:spacing w:val="-4"/>
          <w:lang w:val="sq-AL"/>
        </w:rPr>
        <w:lastRenderedPageBreak/>
        <w:t xml:space="preserve">integrimin europian, që ngrihet pranë Kuvendit, i cili nxit dhe garanton bashkëpunimin gjithëpërfshirës ndërmjet forcave politike, institucioneve publike dhe shoqërisë civile, si dhe siguron rritjen e transparencës në vendimmarrjen për çështjet e integrimit. </w:t>
      </w:r>
    </w:p>
    <w:p w14:paraId="062CE1A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2. Këshilli Kombëtar i Integrimit drejtohet nga Kryetari i Komisionit Parlamentar të Integrimit. Zëvendëskryetar është kryesuesi i delegacionit shqiptar në Komitetin Parlamentar për Stabilizim-Asociimin.</w:t>
      </w:r>
    </w:p>
    <w:p w14:paraId="062CE1A1" w14:textId="77777777" w:rsidR="00925839" w:rsidRPr="00FC5D24" w:rsidRDefault="00F50E38" w:rsidP="00925839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925839" w:rsidRPr="00FC5D24">
        <w:rPr>
          <w:spacing w:val="-4"/>
          <w:lang w:val="sq-AL"/>
        </w:rPr>
        <w:t xml:space="preserve">3. Këshilli Kombëtar i Integrimit Europian përbëhet nga: </w:t>
      </w:r>
    </w:p>
    <w:p w14:paraId="062CE1A2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a) kryetarët dhe nënkryetarët e komisioneve të përhershme parlamentare; </w:t>
      </w:r>
    </w:p>
    <w:p w14:paraId="062CE1A3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b) përfaqësues të grupeve parlamentare të Kuvendit; </w:t>
      </w:r>
    </w:p>
    <w:p w14:paraId="062CE1A4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c) kryesuesi i delegacionit shqiptar në Komitetin Parlamentar për Stabilizim-Asociimin;</w:t>
      </w:r>
    </w:p>
    <w:p w14:paraId="062CE1A5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ç) Avokati i Popullit;</w:t>
      </w:r>
    </w:p>
    <w:p w14:paraId="062CE1A6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d) ministri përgjegjës për integrimin dhe ministri përgjegjës për negociatat me Bashkimin Europian;</w:t>
      </w:r>
    </w:p>
    <w:p w14:paraId="062CE1A7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dh) përfaqësues nga kabineti i Kryeministrit; </w:t>
      </w:r>
    </w:p>
    <w:p w14:paraId="062CE1A8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e) përfaqësues nga ministria përgjegjëse për punët e jashtme; </w:t>
      </w:r>
    </w:p>
    <w:p w14:paraId="062CE1A9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ë) përfaqësues nga kabineti i Presidentit të Republikës së Shqipërisë;</w:t>
      </w:r>
    </w:p>
    <w:p w14:paraId="062CE1AA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f) Prokurori i Përgjithshëm;</w:t>
      </w:r>
    </w:p>
    <w:p w14:paraId="062CE1AB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g) Drejtuesi i Prokurorisë së Posaçme Kundër Korrupsionit dhe Krimit të Organizuar;</w:t>
      </w:r>
    </w:p>
    <w:p w14:paraId="062CE1AC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gj) Kryetari i Këshillit të Lartë Gjyqësor, i Këshillit të Lartë të Prokurorisë, Inspektori i Lartë i Drejtësisë;</w:t>
      </w:r>
    </w:p>
    <w:p w14:paraId="062CE1AD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h) përfaqësues nga organizata të shoqërisë civile të përfshira në çështjet e integrimit europian, të cilat i përgjigjen thirrjes për aplikim dhe ftohen për çdo grup-kapitujsh.</w:t>
      </w:r>
    </w:p>
    <w:p w14:paraId="062CE1AE" w14:textId="77777777" w:rsidR="00925839" w:rsidRPr="00FC5D24" w:rsidRDefault="00F50E38" w:rsidP="00925839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4. </w:t>
      </w:r>
      <w:r w:rsidR="00925839" w:rsidRPr="00FC5D24">
        <w:rPr>
          <w:spacing w:val="-4"/>
          <w:lang w:val="sq-AL"/>
        </w:rPr>
        <w:t>Në takimet e Këshillit Kombëtar të Integrimit Europian marrin pjesë me statusin e të ftuarit sipas tematikës së takimit:</w:t>
      </w:r>
    </w:p>
    <w:p w14:paraId="062CE1AF" w14:textId="52ABC7A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a) titullarët e institucioneve të pavarura kushtetuese dhe të krijuara me ligj, të cilët  raportojnë dhe informojnë Kuvendin dhe që nuk përfshihen n</w:t>
      </w:r>
      <w:r w:rsidR="00FC5D24" w:rsidRPr="00FC5D24">
        <w:rPr>
          <w:spacing w:val="-4"/>
          <w:lang w:val="sq-AL"/>
        </w:rPr>
        <w:t>ë pikën 3 të nenit 6  të ligjit</w:t>
      </w:r>
      <w:r w:rsidRPr="00FC5D24">
        <w:rPr>
          <w:spacing w:val="-4"/>
          <w:lang w:val="sq-AL"/>
        </w:rPr>
        <w:t>;</w:t>
      </w:r>
    </w:p>
    <w:p w14:paraId="062CE1B0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b) përfaqësues nga organizatat e biznesit, dhomat e tregtisë, sindikatat, të cilët i përgjigjen thirrjes për aplikim, në bazë të fushës së përgjegjësisë;</w:t>
      </w:r>
    </w:p>
    <w:p w14:paraId="062CE1B1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c) përfaqësues nga Akademia e Shkencave dhe institucionet e arsimit të lartë publik;</w:t>
      </w:r>
    </w:p>
    <w:p w14:paraId="062CE1B2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ç) përfaqësues nga media, të cilët i përgjigjen thirrjes për aplikim;</w:t>
      </w:r>
    </w:p>
    <w:p w14:paraId="062CE1B3" w14:textId="77777777" w:rsidR="00F50E38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d) përfaqësues të organizatave ndërkombëtare dhe të trupit diplomatik.</w:t>
      </w:r>
    </w:p>
    <w:p w14:paraId="062CE1B4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5. Këshilli Kombëtar i Integrimit Europian, sipas tematikës së takimit, fton të marrin pjesë edhe ministrat përgjegjës dhe/ose institucionet e varësisë. </w:t>
      </w:r>
    </w:p>
    <w:p w14:paraId="062CE1B5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6. Këshilli Kombëtar i Integrimit Europian organizon takime periodike.</w:t>
      </w:r>
    </w:p>
    <w:p w14:paraId="062CE1B6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7. Organizimi dhe funksionimi i Këshillit përcaktohen në rregulloren e miratuar nga Byroja e Kuvendit.</w:t>
      </w:r>
    </w:p>
    <w:p w14:paraId="062CE1B7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B8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7</w:t>
      </w:r>
    </w:p>
    <w:p w14:paraId="062CE1B9" w14:textId="77777777" w:rsidR="00925839" w:rsidRPr="00FC5D24" w:rsidRDefault="00925839" w:rsidP="00925839">
      <w:pPr>
        <w:spacing w:after="0"/>
        <w:jc w:val="center"/>
        <w:rPr>
          <w:rFonts w:ascii="Garamond" w:hAnsi="Garamond" w:cs="CG Times"/>
          <w:b/>
          <w:spacing w:val="-4"/>
          <w:sz w:val="24"/>
          <w:lang w:val="sq-AL"/>
        </w:rPr>
      </w:pPr>
      <w:r w:rsidRPr="00FC5D24">
        <w:rPr>
          <w:rFonts w:ascii="Garamond" w:hAnsi="Garamond" w:cs="CG Times"/>
          <w:b/>
          <w:spacing w:val="-4"/>
          <w:sz w:val="24"/>
          <w:lang w:val="sq-AL"/>
        </w:rPr>
        <w:t xml:space="preserve">Kompetencat dhe përgjegjësitë e Këshillit Kombëtar të Integrimit Europian </w:t>
      </w:r>
    </w:p>
    <w:p w14:paraId="062CE1BA" w14:textId="77777777" w:rsidR="00925839" w:rsidRPr="00FC5D24" w:rsidRDefault="00925839" w:rsidP="00925839">
      <w:pPr>
        <w:spacing w:after="0"/>
        <w:jc w:val="center"/>
        <w:rPr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me ligjin nr. 19/2023, datë 16.3.2023)</w:t>
      </w:r>
    </w:p>
    <w:p w14:paraId="062CE1BB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BC" w14:textId="77777777" w:rsidR="00925839" w:rsidRPr="00FC5D24" w:rsidRDefault="00F50E38" w:rsidP="00925839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925839" w:rsidRPr="00FC5D24">
        <w:rPr>
          <w:spacing w:val="-4"/>
          <w:lang w:val="sq-AL"/>
        </w:rPr>
        <w:t>1. Këshilli Kombëtar i Integrimit Europian ka këto përgjegjësi:</w:t>
      </w:r>
    </w:p>
    <w:p w14:paraId="062CE1BD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a) nxit bashkëpunimin midis forcave politike, institucioneve shtetërore dhe të pavarura dhe shoqërisë civile në procesin e integrimit të Republikës së Shqipërisë në Bashkimin Europian;</w:t>
      </w:r>
    </w:p>
    <w:p w14:paraId="062CE1BE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b) siguron diskutim të vazhdueshëm për politikat e integrimit europian, të zbatuara nga institucionet shtetërore me shoqërinë civile dhe me aktorë të tjerë të interesuar;</w:t>
      </w:r>
    </w:p>
    <w:p w14:paraId="062CE1BF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c) monitoron zbatimin e detyrimeve gjatë procesit të negociatave të anëtarësimit të Republikës së Shqipërisë në Bashkimin Europian, jep rekomandimet përkatëse për çështjet e shqyrtuara tek institucionet përgjegjëse dhe informon sipas rastit Komisionin për Çështjet Europiane për gjetjet e konstatuara gjatë monitorimit;</w:t>
      </w:r>
    </w:p>
    <w:p w14:paraId="062CE1C0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ç) organizon takime me grupet e interesit dhe përfaqësues të shoqërisë civile për çështje që lidhen me detyrimet për hapjen dhe mbylljen e kapitujve të negociatave;</w:t>
      </w:r>
    </w:p>
    <w:p w14:paraId="062CE1C1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d) zhvillon takime me ministrin përgjegjës për negociatat me Bashkimin Europian dhe me strukturën përgjegjëse për negociatat; </w:t>
      </w:r>
    </w:p>
    <w:p w14:paraId="062CE1C2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dh)  këshillon dhe jep opinione në lidhje me ecurinë e procesit të negociatave;</w:t>
      </w:r>
    </w:p>
    <w:p w14:paraId="062CE1C3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e) mban kontakte dhe shkëmben informacion me Presidentin e Republikës së Shqipërisë, Kryetarin e Kuvendit dhe Kryeministrin nëpërmjet kryetarit të Këshillit Kombëtar për Integrim Europian; </w:t>
      </w:r>
    </w:p>
    <w:p w14:paraId="062CE1C4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ë) raporton një herë në vit në Kuvend për punën e Këshillit.</w:t>
      </w:r>
    </w:p>
    <w:p w14:paraId="062CE1C5" w14:textId="77777777" w:rsidR="00F50E38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2. Gjatë veprimtarisë së tij Këshilli shqyrton dhe këshillon për çështje që vlerësohen të rëndësishme për procesin e integrimit europian.</w:t>
      </w:r>
    </w:p>
    <w:p w14:paraId="062CE1C6" w14:textId="77777777" w:rsidR="00925839" w:rsidRPr="00FC5D24" w:rsidRDefault="00925839" w:rsidP="00925839">
      <w:pPr>
        <w:pStyle w:val="Paragrafi"/>
        <w:ind w:firstLine="720"/>
        <w:rPr>
          <w:spacing w:val="-4"/>
          <w:sz w:val="14"/>
          <w:lang w:val="sq-AL"/>
        </w:rPr>
      </w:pPr>
    </w:p>
    <w:p w14:paraId="062CE1C7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8</w:t>
      </w:r>
    </w:p>
    <w:p w14:paraId="062CE1C8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Sekretariati teknik</w:t>
      </w:r>
    </w:p>
    <w:p w14:paraId="062CE1C9" w14:textId="77777777" w:rsidR="00925839" w:rsidRPr="00FC5D24" w:rsidRDefault="00925839" w:rsidP="00925839">
      <w:pPr>
        <w:spacing w:after="0"/>
        <w:jc w:val="center"/>
        <w:rPr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me ligjin nr. 19/2023, datë 16.3.2023)</w:t>
      </w:r>
    </w:p>
    <w:p w14:paraId="062CE1CA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CB" w14:textId="77777777" w:rsidR="00925839" w:rsidRPr="00FC5D24" w:rsidRDefault="00F50E38" w:rsidP="00925839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925839" w:rsidRPr="00FC5D24">
        <w:rPr>
          <w:spacing w:val="-4"/>
          <w:lang w:val="sq-AL"/>
        </w:rPr>
        <w:t>1. Këshilli Kombëtar i Integrimit Europian asistohet nga Sekretariati Teknik, i cili kryen funksione këshillimore dhe administrative dhe përbëhet nga punonjësit e administratës së Kuvendit.</w:t>
      </w:r>
    </w:p>
    <w:p w14:paraId="062CE1CC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2. Rregulla të detajuara për përbërjen, organizimin, funksionimin, numrin e punonjësve dhe përgjegjësitë e Sekretariatit Teknik miratohen me vendim të Byrosë së Kuvendit.</w:t>
      </w:r>
    </w:p>
    <w:p w14:paraId="062CE1CD" w14:textId="77777777" w:rsidR="00F50E38" w:rsidRPr="00FC5D24" w:rsidRDefault="00925839" w:rsidP="00925839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3. Vendimi i Byrosë së Kuvendit për shtim të numrit të punonjësve në organikën e Kuvendit i dërgohet Këshillit të Ministrave dhe ministrisë përgjegjëse për financat për sigurimin e mbështetjes së nevojshme buxhetore për këtë qëllim.</w:t>
      </w:r>
    </w:p>
    <w:p w14:paraId="062CE1CE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CF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9</w:t>
      </w:r>
    </w:p>
    <w:p w14:paraId="062CE1D0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Komiteti Parlamentar për Stabilizim-Asociimin</w:t>
      </w:r>
    </w:p>
    <w:p w14:paraId="062CE1D1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D2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1. Komiteti Parlamentar për Stabilizim-Asociimin (Komiteti) është strukturë e përbashkët e Kuvendit dhe Parlamentit Europian që funksionon sipas Marrëveshjes së Stabilizim-Asociimit. </w:t>
      </w:r>
    </w:p>
    <w:p w14:paraId="062CE1D3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2. Komiteti përbëhet nga anëtarë të Parlamentit Europian dhe anëtarë të Kuvendit, të cilët propozohen sipas përcaktimeve në Rregulloren e Kuvendit për delegacionet e përhershme pranë organizmave ndërkombëtarë. Për aq sa është e mundur, anëtarët e këtij Komiteti duhet të jenë anëtarë të </w:t>
      </w:r>
      <w:r w:rsidR="005C48AC" w:rsidRPr="00FC5D24">
        <w:rPr>
          <w:spacing w:val="-4"/>
          <w:lang w:val="sq-AL"/>
        </w:rPr>
        <w:t>Komisionit për Çështjet Europiane</w:t>
      </w:r>
      <w:r w:rsidRPr="00FC5D24">
        <w:rPr>
          <w:spacing w:val="-4"/>
          <w:lang w:val="sq-AL"/>
        </w:rPr>
        <w:t xml:space="preserve">. </w:t>
      </w:r>
    </w:p>
    <w:p w14:paraId="062CE1D4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3. Komiteti kryesohet me rotacion nga Parlamenti Europian dhe Kuvendi i Shqipërisë. </w:t>
      </w:r>
    </w:p>
    <w:p w14:paraId="062CE1D5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4. Komiteti funksionon sipas rregullores së brendshme, të miratuar bashkërisht, dhe vendimmarrja realizohet me konsensus. </w:t>
      </w:r>
    </w:p>
    <w:p w14:paraId="062CE1D6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5. Kuvendi, në seancën më të parë plenare, informohet pas çdo takimi për të gjitha çështjet e diskutuara dhe konkluzionet e takimit.</w:t>
      </w:r>
    </w:p>
    <w:p w14:paraId="062CE1D7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D8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10</w:t>
      </w:r>
    </w:p>
    <w:p w14:paraId="062CE1D9" w14:textId="77777777" w:rsidR="00925839" w:rsidRPr="00FC5D24" w:rsidRDefault="00925839" w:rsidP="00925839">
      <w:pPr>
        <w:spacing w:after="0"/>
        <w:jc w:val="center"/>
        <w:rPr>
          <w:rFonts w:ascii="Garamond" w:hAnsi="Garamond" w:cs="CG Times"/>
          <w:b/>
          <w:spacing w:val="-4"/>
          <w:sz w:val="24"/>
          <w:lang w:val="sq-AL"/>
        </w:rPr>
      </w:pPr>
      <w:r w:rsidRPr="00FC5D24">
        <w:rPr>
          <w:rFonts w:ascii="Garamond" w:hAnsi="Garamond" w:cs="CG Times"/>
          <w:b/>
          <w:spacing w:val="-4"/>
          <w:sz w:val="24"/>
          <w:lang w:val="sq-AL"/>
        </w:rPr>
        <w:t xml:space="preserve">Komisioni për Çështjet Europiane </w:t>
      </w:r>
    </w:p>
    <w:p w14:paraId="062CE1DA" w14:textId="77777777" w:rsidR="00925839" w:rsidRPr="00FC5D24" w:rsidRDefault="00925839" w:rsidP="00925839">
      <w:pPr>
        <w:spacing w:after="0"/>
        <w:jc w:val="center"/>
        <w:rPr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me ligjin nr. 19/2023, datë 16.3.2023)</w:t>
      </w:r>
    </w:p>
    <w:p w14:paraId="062CE1DB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DC" w14:textId="77777777" w:rsidR="00925839" w:rsidRPr="00FC5D24" w:rsidRDefault="00F50E38" w:rsidP="00925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spacing w:val="-4"/>
          <w:lang w:val="sq-AL"/>
        </w:rPr>
        <w:tab/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Komisioni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Çështjet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Europiane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është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organ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i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përhershëm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i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Kuvendit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që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ka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fushën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përgjegjësisë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së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925839" w:rsidRPr="00FC5D24">
        <w:rPr>
          <w:rFonts w:ascii="Garamond" w:hAnsi="Garamond" w:cs="Times New Roman"/>
          <w:bCs/>
          <w:sz w:val="24"/>
          <w:szCs w:val="24"/>
        </w:rPr>
        <w:t>tij</w:t>
      </w:r>
      <w:proofErr w:type="spellEnd"/>
      <w:r w:rsidR="00925839" w:rsidRPr="00FC5D24">
        <w:rPr>
          <w:rFonts w:ascii="Garamond" w:hAnsi="Garamond" w:cs="Times New Roman"/>
          <w:bCs/>
          <w:sz w:val="24"/>
          <w:szCs w:val="24"/>
        </w:rPr>
        <w:t>:</w:t>
      </w:r>
    </w:p>
    <w:p w14:paraId="062CE1DD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a)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çështjet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integrimit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1DE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b)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përafrimin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legjislacionit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shqiptar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legjislacionin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1DF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c)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monitorimin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zbatimit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kritereve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gjatë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procesit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negociatave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angazhimeve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që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rrjedhin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kuadri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negociator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Marrëveshja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Stabilizim-Asociimit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asistencës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financiare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Republikën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Shqipërisë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1E0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cs="Times New Roman"/>
          <w:bCs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ç)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shqyrtimin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dhënien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rekomandimeve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Republikës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Shqipërisë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.</w:t>
      </w:r>
    </w:p>
    <w:p w14:paraId="062CE1E1" w14:textId="77777777" w:rsidR="00F50E38" w:rsidRPr="00FC5D24" w:rsidRDefault="00F50E38" w:rsidP="00925839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KREU III</w:t>
      </w:r>
    </w:p>
    <w:p w14:paraId="062CE1E2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KOMPETENCAT DHE BASHKËPUNIMI NDËRINSTITUCIONAL</w:t>
      </w:r>
    </w:p>
    <w:p w14:paraId="062CE1E3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E4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11</w:t>
      </w:r>
    </w:p>
    <w:p w14:paraId="062CE1E5" w14:textId="77777777" w:rsidR="00925839" w:rsidRPr="00FC5D24" w:rsidRDefault="00925839" w:rsidP="00925839">
      <w:pPr>
        <w:spacing w:after="0"/>
        <w:jc w:val="center"/>
        <w:rPr>
          <w:rFonts w:ascii="Garamond" w:hAnsi="Garamond" w:cs="CG Times"/>
          <w:b/>
          <w:spacing w:val="-4"/>
          <w:sz w:val="24"/>
          <w:lang w:val="sq-AL"/>
        </w:rPr>
      </w:pPr>
      <w:r w:rsidRPr="00FC5D24">
        <w:rPr>
          <w:rFonts w:ascii="Garamond" w:hAnsi="Garamond" w:cs="CG Times"/>
          <w:b/>
          <w:spacing w:val="-4"/>
          <w:sz w:val="24"/>
          <w:lang w:val="sq-AL"/>
        </w:rPr>
        <w:t xml:space="preserve">Kompetencat dhe përgjegjësitë e Kuvendit në çështjet europiane </w:t>
      </w:r>
    </w:p>
    <w:p w14:paraId="062CE1E6" w14:textId="77777777" w:rsidR="00925839" w:rsidRPr="00FC5D24" w:rsidRDefault="00925839" w:rsidP="00925839">
      <w:pPr>
        <w:spacing w:after="0"/>
        <w:jc w:val="center"/>
        <w:rPr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me ligjin nr. 19/2023, datë 16.3.2023)</w:t>
      </w:r>
    </w:p>
    <w:p w14:paraId="062CE1E7" w14:textId="77777777" w:rsidR="00F50E38" w:rsidRPr="00FC5D24" w:rsidRDefault="00F50E38" w:rsidP="00925839">
      <w:pPr>
        <w:pStyle w:val="Paragrafi"/>
        <w:ind w:firstLine="0"/>
        <w:rPr>
          <w:spacing w:val="-4"/>
          <w:sz w:val="14"/>
          <w:lang w:val="sq-AL"/>
        </w:rPr>
      </w:pPr>
    </w:p>
    <w:p w14:paraId="062CE1E8" w14:textId="77777777" w:rsidR="00925839" w:rsidRPr="00FC5D24" w:rsidRDefault="00F50E38" w:rsidP="00925839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925839" w:rsidRPr="00FC5D24">
        <w:rPr>
          <w:spacing w:val="-4"/>
          <w:lang w:val="sq-AL"/>
        </w:rPr>
        <w:t xml:space="preserve">1. Kuvendi, në ushtrim të funksioneve të tij kushtetuese dhe ligjore, në lidhje me çështjet europiane: </w:t>
      </w:r>
    </w:p>
    <w:p w14:paraId="062CE1E9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a) siguron përafrimin e legjislacionit shqiptar me legjislacionin e Bashkimit Europian në ushtrimin e funksionit legjislativ;</w:t>
      </w:r>
    </w:p>
    <w:p w14:paraId="062CE1EA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b) monitoron dhe kontrollon punën e Këshillit të Ministrave, ministrit përgjegjës për negociatat me Bashkimin Europian, institucioneve të ngarkuara për zbatimin e detyrave në procesin e anëtarësimit në Bashkimin Europian;</w:t>
      </w:r>
    </w:p>
    <w:p w14:paraId="062CE1EB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c) shqyrton raportet/konkluzionet e Bashkimit Europian dhe qëndrimet e Republikës së Shqipërisë, si dhe jep rekomandime mbi to; </w:t>
      </w:r>
    </w:p>
    <w:p w14:paraId="062CE1EC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ç) bashkëpunon me Parlamentin Europian dhe me parlamentet e vendeve anëtare të Bashkimit Europian; </w:t>
      </w:r>
    </w:p>
    <w:p w14:paraId="062CE1ED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d) monitoron punën e institucioneve të pavarura kushtetuese dhe të krijuara me ligj për çështjet e integrimit europian dhe bashkëpunon me to;</w:t>
      </w:r>
    </w:p>
    <w:p w14:paraId="062CE1EE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dh) bashkëpunon me shoqërinë civile dhe grupet e interesit për çështjet e integrimit europian; </w:t>
      </w:r>
    </w:p>
    <w:p w14:paraId="062CE1EF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e) përfaqëson interesin publik në procesin e negociatave, në takime dhe në forumet e përbashkëta me institucionet europiane; </w:t>
      </w:r>
    </w:p>
    <w:p w14:paraId="062CE1F0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ë) informon publikun për pozicionin e institucioneve europiane dhe vendeve anëtare të Bashkimit Europian ndaj procesit të negociatave të anëtarësimit të Republikës së Shqipërisë në Bashkimin Europian.</w:t>
      </w:r>
    </w:p>
    <w:p w14:paraId="062CE1F1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2. Kuvendi në lidhje me çështjet europiane angazhohet edhe për: </w:t>
      </w:r>
    </w:p>
    <w:p w14:paraId="062CE1F2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a) vendosjen e dialogut të përshtatshëm politik ndërmjet palëve në proces; </w:t>
      </w:r>
    </w:p>
    <w:p w14:paraId="062CE1F3" w14:textId="77777777" w:rsidR="00925839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b) monitorimin e zbatimit të kuadrit negociator, Marrëveshjes së Stabilizim-Asociimit dhe asistencën financiare të Bashkimit Europian;  </w:t>
      </w:r>
    </w:p>
    <w:p w14:paraId="062CE1F4" w14:textId="77777777" w:rsidR="00F50E38" w:rsidRPr="00FC5D24" w:rsidRDefault="00925839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c) forcimin e bashkëpunimit rajonal për çështjet e integrimit europian.</w:t>
      </w:r>
    </w:p>
    <w:p w14:paraId="062CE1F5" w14:textId="77777777" w:rsidR="00925839" w:rsidRPr="00FC5D24" w:rsidRDefault="00925839" w:rsidP="00925839">
      <w:pPr>
        <w:pStyle w:val="Paragrafi"/>
        <w:rPr>
          <w:spacing w:val="-4"/>
          <w:sz w:val="14"/>
          <w:lang w:val="sq-AL"/>
        </w:rPr>
      </w:pPr>
    </w:p>
    <w:p w14:paraId="062CE1F6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Neni 12</w:t>
      </w:r>
    </w:p>
    <w:p w14:paraId="062CE1F7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Ndërveprimi me institucionet e Bashkimit Europian</w:t>
      </w:r>
    </w:p>
    <w:p w14:paraId="062CE1F8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F9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1. Kuvendi merr pjesë në nisma rajonale dhe europiane të bashkëpunimit ndërparlamentar, për çështje të integrimit europian.</w:t>
      </w:r>
    </w:p>
    <w:p w14:paraId="062CE1FA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</w:p>
    <w:p w14:paraId="062CE1FB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2. Kuvendi përfaqësohet në këto marrëdhënie nga anëtarë të tij, të cilët propozohen sipas përcaktimit në Rregulloren e Kuvendit për delegacionet e përhershme pranë organizmave ndërkombëtarë. </w:t>
      </w:r>
    </w:p>
    <w:p w14:paraId="062CE1FC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1FD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13</w:t>
      </w:r>
    </w:p>
    <w:p w14:paraId="062CE1FE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Detyrimet e Këshillit të Ministrave në marrëdhëniet me Kuvendin</w:t>
      </w:r>
    </w:p>
    <w:p w14:paraId="062CE1FF" w14:textId="77777777" w:rsidR="00F50E38" w:rsidRPr="00FC5D24" w:rsidRDefault="00F50E38" w:rsidP="00F50E38">
      <w:pPr>
        <w:pStyle w:val="Paragrafi"/>
        <w:rPr>
          <w:spacing w:val="-4"/>
          <w:sz w:val="4"/>
          <w:lang w:val="sq-AL"/>
        </w:rPr>
      </w:pPr>
      <w:r w:rsidRPr="00FC5D24">
        <w:rPr>
          <w:spacing w:val="-4"/>
          <w:sz w:val="14"/>
          <w:lang w:val="sq-AL"/>
        </w:rPr>
        <w:t> </w:t>
      </w:r>
    </w:p>
    <w:p w14:paraId="062CE20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Këshilli i Ministrave, me kërkesë të Kuvendit, informon mbi punën e bërë pranë institucioneve të ndryshme të Bashkimit Europian, veçanërisht për:</w:t>
      </w:r>
    </w:p>
    <w:p w14:paraId="062CE201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a) projektmarrëveshjet dhe konventat që duhen miratuar me Bashkimin Europian, në kuadër të procesit të anëtarësimit të Shqipërisë në Bashkimin Europian;</w:t>
      </w:r>
    </w:p>
    <w:p w14:paraId="062CE202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b) projektaktet që kanë të bëjnë me angazhimet në traktatet e Bashkimit Europian, me përjashtim të akteve administrative;</w:t>
      </w:r>
    </w:p>
    <w:p w14:paraId="062CE203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c) projektaktet e të drejtave dhe detyrimeve që rrjedhin në mënyrë jo të drejtpërdrejtë dhe që janë të rëndësishme për Republikën e Shqipërisë;</w:t>
      </w:r>
    </w:p>
    <w:p w14:paraId="062CE204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ç) projektaktet që kanë të bëjnë me përdorimin e fondeve të Bashkimit Europian.</w:t>
      </w:r>
    </w:p>
    <w:p w14:paraId="062CE205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06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14</w:t>
      </w:r>
    </w:p>
    <w:p w14:paraId="062CE207" w14:textId="77777777" w:rsidR="00925839" w:rsidRPr="00FC5D24" w:rsidRDefault="00925839" w:rsidP="00925839">
      <w:pPr>
        <w:spacing w:after="0"/>
        <w:jc w:val="center"/>
        <w:rPr>
          <w:rFonts w:ascii="Garamond" w:hAnsi="Garamond" w:cs="CG Times"/>
          <w:b/>
          <w:spacing w:val="-4"/>
          <w:sz w:val="24"/>
          <w:lang w:val="sq-AL"/>
        </w:rPr>
      </w:pPr>
      <w:r w:rsidRPr="00FC5D24">
        <w:rPr>
          <w:rFonts w:ascii="Garamond" w:hAnsi="Garamond" w:cs="CG Times"/>
          <w:b/>
          <w:spacing w:val="-4"/>
          <w:sz w:val="24"/>
          <w:lang w:val="sq-AL"/>
        </w:rPr>
        <w:t xml:space="preserve">Kompetencat dhe përgjegjësitë e Komisionit për Çështjet Europiane </w:t>
      </w:r>
    </w:p>
    <w:p w14:paraId="062CE208" w14:textId="77777777" w:rsidR="00925839" w:rsidRPr="00FC5D24" w:rsidRDefault="00925839" w:rsidP="00925839">
      <w:pPr>
        <w:spacing w:after="0"/>
        <w:jc w:val="center"/>
        <w:rPr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titulli, zëvendësuar fjalë në fjalinë hyrëse, shtuar shkronjat “f”, “g”, “gj”, “h”, “i”, “j”, “k”, “l” me ligjin nr. 19/2023, datë 16.3.2023)</w:t>
      </w:r>
    </w:p>
    <w:p w14:paraId="062CE209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0A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925839" w:rsidRPr="00FC5D24">
        <w:rPr>
          <w:spacing w:val="-4"/>
          <w:lang w:val="sq-AL"/>
        </w:rPr>
        <w:t>Komisioni për Çështjet Europiane</w:t>
      </w:r>
      <w:r w:rsidRPr="00FC5D24">
        <w:rPr>
          <w:spacing w:val="-4"/>
          <w:lang w:val="sq-AL"/>
        </w:rPr>
        <w:t xml:space="preserve">, në përmbushje të funksioneve të tij, ushtron edhe këto përgjegjësi: </w:t>
      </w:r>
    </w:p>
    <w:p w14:paraId="062CE20B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a) shqyrton, së bashku me komisionet e tjera parlamentare, projektligjet që kanë lidhje me përafrimin e legjislacionit shqiptar me legjislacionin e BE-së; </w:t>
      </w:r>
    </w:p>
    <w:p w14:paraId="062CE20C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b) monitoron Këshillin e Ministrave /ministrinë përgjegjëse për çështjet e integrimit për zbatimin e detyrimeve që rrjedhin nga procesi i anëtarësimit në BE; </w:t>
      </w:r>
    </w:p>
    <w:p w14:paraId="062CE20D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c) nxit ministrinë përgjegjëse për çështjet e integrimit europian, që të hartojë dhe të përditësojë planin kombëtar për integrimin europian, si dhe monitoron zbatimin e tij; </w:t>
      </w:r>
    </w:p>
    <w:p w14:paraId="062CE20E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ç) monitoron kuadrin e përgjithshëm të bisedimeve për anëtarësim; </w:t>
      </w:r>
    </w:p>
    <w:p w14:paraId="062CE20F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d) monitoron, së bashku me komisionet e tjera të përhershme, zbatimin e legjislacionit shqiptar të përafruar me legjislacionin e BE-së; </w:t>
      </w:r>
    </w:p>
    <w:p w14:paraId="062CE21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dh) bashkërendon punën me Komitetin Parlamentar për Stabilizim-Asociimin për të mbajtur marrëdhënie të bashkëpunimit me strukturat e Parlamentit Europian, si dhe me parlamentet e vendeve anëtare të BE-së; </w:t>
      </w:r>
    </w:p>
    <w:p w14:paraId="062CE211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e) bashkëpunon me organizatat e shoqërisë civile për të siguruar informimin dhe pjesëmarrjen e tyre në procesin e integrimit europian; </w:t>
      </w:r>
    </w:p>
    <w:p w14:paraId="062CE212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ë) harton dhe shqyrton projektrezoluta lidhur me Planin Kombëtar për Integrimin Europian; </w:t>
      </w:r>
    </w:p>
    <w:p w14:paraId="062CE213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f)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shqyrton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paraqitura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struktura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negociatore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harton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një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raport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posaçëm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rekomandime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lidhur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këto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; </w:t>
      </w:r>
    </w:p>
    <w:p w14:paraId="062CE214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g)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lehtëson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debatin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politik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gjetjen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konsensusit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ndërpartiak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miratimin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ndryshimin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ligjeve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strategjive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apo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rezolutave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nevojshme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përshpejtimin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procesit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negociatave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215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gj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)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kërkon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raportime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periodike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çdo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3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muaj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ministri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përgjegjës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negociatat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ecurinë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procesit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negociatave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216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h)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bashkërendim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Politikën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Jashtme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organizon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takime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diskutime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parlamentet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kombëtare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shteteve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anëtare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Parlamentin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217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thërret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mendim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sipas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nevojës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ekspertë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fushave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përkatëse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grupe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interesi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218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j)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mbikëqyr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zbatimin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kritereve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gjatë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procesit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negociatave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; </w:t>
      </w:r>
    </w:p>
    <w:p w14:paraId="062CE219" w14:textId="77777777" w:rsidR="00925839" w:rsidRPr="00FC5D24" w:rsidRDefault="00925839" w:rsidP="00925839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k)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shqyrton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gjitha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marrëveshjet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që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lidhen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institucionet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/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ose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vendet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marrëveshjet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karakter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mbështetjes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financiare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;</w:t>
      </w:r>
    </w:p>
    <w:p w14:paraId="062CE21A" w14:textId="77777777" w:rsidR="00925839" w:rsidRPr="00FC5D24" w:rsidRDefault="00925839" w:rsidP="00925839">
      <w:pPr>
        <w:pStyle w:val="Paragrafi"/>
        <w:ind w:firstLine="720"/>
        <w:rPr>
          <w:rFonts w:cs="Times New Roman"/>
          <w:bCs/>
          <w:szCs w:val="24"/>
        </w:rPr>
      </w:pPr>
      <w:r w:rsidRPr="00FC5D24">
        <w:rPr>
          <w:rFonts w:cs="Times New Roman"/>
          <w:bCs/>
          <w:szCs w:val="24"/>
        </w:rPr>
        <w:t xml:space="preserve">l) </w:t>
      </w:r>
      <w:proofErr w:type="spellStart"/>
      <w:proofErr w:type="gramStart"/>
      <w:r w:rsidRPr="00FC5D24">
        <w:rPr>
          <w:rFonts w:cs="Times New Roman"/>
          <w:bCs/>
          <w:szCs w:val="24"/>
        </w:rPr>
        <w:t>zhvillon</w:t>
      </w:r>
      <w:proofErr w:type="spellEnd"/>
      <w:proofErr w:type="gram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mbledhje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përbashkëta</w:t>
      </w:r>
      <w:proofErr w:type="spellEnd"/>
      <w:r w:rsidRPr="00FC5D24">
        <w:rPr>
          <w:rFonts w:cs="Times New Roman"/>
          <w:bCs/>
          <w:szCs w:val="24"/>
        </w:rPr>
        <w:t xml:space="preserve"> me </w:t>
      </w:r>
      <w:proofErr w:type="spellStart"/>
      <w:r w:rsidRPr="00FC5D24">
        <w:rPr>
          <w:rFonts w:cs="Times New Roman"/>
          <w:bCs/>
          <w:szCs w:val="24"/>
        </w:rPr>
        <w:t>komisionet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tjera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parlamentare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çdo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projektakt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që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mbart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ndikim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procesin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anëtarësimit</w:t>
      </w:r>
      <w:proofErr w:type="spellEnd"/>
      <w:r w:rsidRPr="00FC5D24">
        <w:rPr>
          <w:rFonts w:cs="Times New Roman"/>
          <w:bCs/>
          <w:szCs w:val="24"/>
        </w:rPr>
        <w:t>.</w:t>
      </w:r>
    </w:p>
    <w:p w14:paraId="062CE21B" w14:textId="77777777" w:rsidR="00925839" w:rsidRPr="00FC5D24" w:rsidRDefault="00925839" w:rsidP="00925839">
      <w:pPr>
        <w:pStyle w:val="Paragrafi"/>
        <w:ind w:firstLine="720"/>
        <w:rPr>
          <w:rFonts w:cs="Times New Roman"/>
          <w:bCs/>
          <w:szCs w:val="24"/>
        </w:rPr>
      </w:pPr>
    </w:p>
    <w:p w14:paraId="062CE21C" w14:textId="77777777" w:rsidR="00925839" w:rsidRPr="00FC5D24" w:rsidRDefault="00925839" w:rsidP="00925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Neni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14/1</w:t>
      </w:r>
    </w:p>
    <w:p w14:paraId="062CE21D" w14:textId="77777777" w:rsidR="00925839" w:rsidRPr="00FC5D24" w:rsidRDefault="00925839" w:rsidP="009258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Procedura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shqyrtimin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pozicioneve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negociuese</w:t>
      </w:r>
      <w:proofErr w:type="spellEnd"/>
    </w:p>
    <w:p w14:paraId="062CE21E" w14:textId="77777777" w:rsidR="00925839" w:rsidRPr="00FC5D24" w:rsidRDefault="00925839" w:rsidP="009258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(shtuar me ligjin nr. 19/2023, datë 16.3.2023)</w:t>
      </w:r>
    </w:p>
    <w:p w14:paraId="062CE21F" w14:textId="77777777" w:rsidR="00925839" w:rsidRPr="00FC5D24" w:rsidRDefault="00925839" w:rsidP="00925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62CE220" w14:textId="77777777" w:rsidR="00925839" w:rsidRPr="00FC5D24" w:rsidRDefault="00925839" w:rsidP="00FC5D24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1.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Ministri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përgjegjës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negociatat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paraqet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Çështjet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062CE221" w14:textId="77777777" w:rsidR="00925839" w:rsidRPr="00FC5D24" w:rsidRDefault="00925839" w:rsidP="00FC5D24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2.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Çështjet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përfshin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kalendarin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punimeve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tij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shqyrton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jo</w:t>
      </w:r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vonë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se 14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ditë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data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paraqitjes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ose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brenda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një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afati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ngushtë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përputhje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kalendarin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takimeve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.</w:t>
      </w:r>
    </w:p>
    <w:p w14:paraId="062CE222" w14:textId="77777777" w:rsidR="00925839" w:rsidRPr="00FC5D24" w:rsidRDefault="00925839" w:rsidP="00FC5D24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3.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rast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se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nuk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është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përfshirë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kalendarin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punimeve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brenda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4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ditëve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data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paraqitjes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tij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automatikisht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konsiderohet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përfshirë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kalendar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shqyrtohet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jo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vonë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se 10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ditë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data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përfshirjes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kalendar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062CE223" w14:textId="77777777" w:rsidR="00925839" w:rsidRPr="00FC5D24" w:rsidRDefault="00925839" w:rsidP="00FC5D24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4.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Çështjet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përfundim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shqyrtimit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miraton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një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raport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posaçëm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rekomandime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cili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duhet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merret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parasysh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struktura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negociatore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.</w:t>
      </w:r>
    </w:p>
    <w:p w14:paraId="062CE224" w14:textId="77777777" w:rsidR="00925839" w:rsidRPr="00FC5D24" w:rsidRDefault="00925839" w:rsidP="00FC5D24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5.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rast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se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rekomandimet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sipas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pikës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4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këtij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neni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nuk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merren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parasysh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,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ministri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përgjegjës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negociatat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Bashkimin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informon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shkrim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arsyet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mosmarrjes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parasysh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rekomandimeve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062CE225" w14:textId="77777777" w:rsidR="00925839" w:rsidRPr="00FC5D24" w:rsidRDefault="00925839" w:rsidP="00FC5D24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FC5D24">
        <w:rPr>
          <w:rFonts w:ascii="Garamond" w:hAnsi="Garamond" w:cs="Times New Roman"/>
          <w:bCs/>
          <w:sz w:val="24"/>
          <w:szCs w:val="24"/>
        </w:rPr>
        <w:t xml:space="preserve">6.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Struktura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negociatore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vijon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hartimin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përfundimtar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pozicionit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negociues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nëse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Çështjet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Europiane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nuk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dërgon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raportin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posaçëm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me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rekomandimet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gramStart"/>
      <w:r w:rsidRPr="00FC5D24">
        <w:rPr>
          <w:rFonts w:ascii="Garamond" w:hAnsi="Garamond" w:cs="Times New Roman"/>
          <w:bCs/>
          <w:sz w:val="24"/>
          <w:szCs w:val="24"/>
        </w:rPr>
        <w:t>jo</w:t>
      </w:r>
      <w:proofErr w:type="gram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më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vonë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se 14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ditë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nga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data e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paraqitjes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pranë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Komisionit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>.</w:t>
      </w:r>
    </w:p>
    <w:p w14:paraId="062CE226" w14:textId="77777777" w:rsidR="00925839" w:rsidRPr="00FC5D24" w:rsidRDefault="00925839" w:rsidP="00925839">
      <w:pPr>
        <w:pStyle w:val="Paragrafi"/>
        <w:ind w:firstLine="720"/>
        <w:rPr>
          <w:rFonts w:cs="Times New Roman"/>
          <w:bCs/>
          <w:szCs w:val="24"/>
        </w:rPr>
      </w:pPr>
      <w:r w:rsidRPr="00FC5D24">
        <w:rPr>
          <w:rFonts w:cs="Times New Roman"/>
          <w:bCs/>
          <w:szCs w:val="24"/>
        </w:rPr>
        <w:t xml:space="preserve">7. </w:t>
      </w:r>
      <w:proofErr w:type="spellStart"/>
      <w:r w:rsidRPr="00FC5D24">
        <w:rPr>
          <w:rFonts w:cs="Times New Roman"/>
          <w:bCs/>
          <w:szCs w:val="24"/>
        </w:rPr>
        <w:t>Anëtarët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Komisionit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Çështjet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Europiane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hartojnë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dhe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nënshkruajnë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deklaratën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konfidencialitetit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marrjen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shqyrtim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pozicioneve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negociuese</w:t>
      </w:r>
      <w:proofErr w:type="spellEnd"/>
      <w:r w:rsidRPr="00FC5D24">
        <w:rPr>
          <w:rFonts w:cs="Times New Roman"/>
          <w:bCs/>
          <w:szCs w:val="24"/>
        </w:rPr>
        <w:t>.</w:t>
      </w:r>
    </w:p>
    <w:p w14:paraId="062CE227" w14:textId="77777777" w:rsidR="00925839" w:rsidRPr="00FC5D24" w:rsidRDefault="00925839" w:rsidP="00925839">
      <w:pPr>
        <w:pStyle w:val="Paragrafi"/>
        <w:ind w:firstLine="720"/>
        <w:rPr>
          <w:rFonts w:cs="Times New Roman"/>
          <w:bCs/>
          <w:szCs w:val="24"/>
        </w:rPr>
      </w:pPr>
    </w:p>
    <w:p w14:paraId="062CE228" w14:textId="77777777" w:rsidR="00925839" w:rsidRPr="00FC5D24" w:rsidRDefault="00925839" w:rsidP="00925839">
      <w:pPr>
        <w:pStyle w:val="Paragrafi"/>
        <w:ind w:firstLine="720"/>
        <w:rPr>
          <w:spacing w:val="-4"/>
          <w:lang w:val="sq-AL"/>
        </w:rPr>
      </w:pPr>
    </w:p>
    <w:p w14:paraId="062CE229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2A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KREU IV</w:t>
      </w:r>
    </w:p>
    <w:p w14:paraId="062CE22B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PJESËMARRJA NË PROCESIN E PËRAFRIMIT TË LEGJISLACIONIT</w:t>
      </w:r>
    </w:p>
    <w:p w14:paraId="062CE22C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2D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15</w:t>
      </w:r>
    </w:p>
    <w:p w14:paraId="062CE22E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Plani Kombëtar për Integrimin Europian</w:t>
      </w:r>
    </w:p>
    <w:p w14:paraId="062CE22F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3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1. Këshilli i Ministrave depoziton në Kuvend Planin Kombëtar për Integrimin Europian. </w:t>
      </w:r>
    </w:p>
    <w:p w14:paraId="062CE231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2. Kuvendi, çdo vit, zhvillon një seancë me debat për detyrat që dalin për Kuvendin, të parashikuara në Planin Kombëtar për Integrimi Europian dhe miraton rezolutën përkatëse.</w:t>
      </w:r>
    </w:p>
    <w:p w14:paraId="062CE232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33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16</w:t>
      </w:r>
    </w:p>
    <w:p w14:paraId="062CE234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Lista e projektakteve për përafrim legjislacioni</w:t>
      </w:r>
    </w:p>
    <w:p w14:paraId="062CE235" w14:textId="77777777" w:rsidR="005C48AC" w:rsidRPr="00FC5D24" w:rsidRDefault="005C48AC" w:rsidP="005C48A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fjalë në pikën 2 me ligjin nr. 19/2023, datë 16.3.2023)</w:t>
      </w:r>
    </w:p>
    <w:p w14:paraId="062CE236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37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1. Këshilli i Ministrave, brenda muajit janar të çdo viti, i dërgon Kuvendit, listën e përditësuar të projektligjeve, me qëllim programimin e punës së Kuvendit dhe përcaktimin e procedurave të shqyrtimit, sipas rastit.</w:t>
      </w:r>
    </w:p>
    <w:p w14:paraId="062CE238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2. </w:t>
      </w:r>
      <w:r w:rsidR="005C48AC" w:rsidRPr="00FC5D24">
        <w:rPr>
          <w:spacing w:val="-4"/>
          <w:lang w:val="sq-AL"/>
        </w:rPr>
        <w:t xml:space="preserve">Komisioni për Çështjet Europiane </w:t>
      </w:r>
      <w:r w:rsidRPr="00FC5D24">
        <w:rPr>
          <w:spacing w:val="-4"/>
          <w:lang w:val="sq-AL"/>
        </w:rPr>
        <w:t xml:space="preserve">shqyrton listën e projektakteve që synojnë </w:t>
      </w:r>
      <w:r w:rsidR="005C48AC" w:rsidRPr="00FC5D24">
        <w:rPr>
          <w:spacing w:val="-4"/>
          <w:lang w:val="sq-AL"/>
        </w:rPr>
        <w:t>përafrimin</w:t>
      </w:r>
      <w:r w:rsidRPr="00FC5D24">
        <w:rPr>
          <w:spacing w:val="-4"/>
          <w:lang w:val="sq-AL"/>
        </w:rPr>
        <w:t xml:space="preserve"> e legjislacionit shqiptar me atë të Bashkimit Europian dhe, në bashkëpunim me komisionet e përhershme të Kuvendit, sipas fushave përkatëse të përgjegjësisë, përgatit një raport të posaçëm me rekomandime, të cilat i paraqiten Këshillit të Ministrave.</w:t>
      </w:r>
    </w:p>
    <w:p w14:paraId="062CE239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17</w:t>
      </w:r>
    </w:p>
    <w:p w14:paraId="062CE23A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Projektligjet e përafrimit të legjislacionit</w:t>
      </w:r>
    </w:p>
    <w:p w14:paraId="062CE23B" w14:textId="77777777" w:rsidR="005C48AC" w:rsidRPr="00FC5D24" w:rsidRDefault="005C48AC" w:rsidP="005C48A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fjalë në pikën 1 me ligjin nr. 19/2023, datë 16.3.2023)</w:t>
      </w:r>
    </w:p>
    <w:p w14:paraId="062CE23C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3D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1. Projektligjet që synojnë </w:t>
      </w:r>
      <w:r w:rsidR="005C48AC" w:rsidRPr="00FC5D24">
        <w:rPr>
          <w:spacing w:val="-4"/>
          <w:lang w:val="sq-AL"/>
        </w:rPr>
        <w:t>përafrimin</w:t>
      </w:r>
      <w:r w:rsidRPr="00FC5D24">
        <w:rPr>
          <w:spacing w:val="-4"/>
          <w:lang w:val="sq-AL"/>
        </w:rPr>
        <w:t xml:space="preserve"> e legjislacionit shqiptar me atë të Bashkimit Europian, të paraqitura për miratim në Kuvend, shqyrtohen paraprakisht nga </w:t>
      </w:r>
      <w:r w:rsidR="005C48AC" w:rsidRPr="00FC5D24">
        <w:rPr>
          <w:spacing w:val="-4"/>
          <w:lang w:val="sq-AL"/>
        </w:rPr>
        <w:t xml:space="preserve">Komisioni për Çështjet Europiane </w:t>
      </w:r>
      <w:r w:rsidRPr="00FC5D24">
        <w:rPr>
          <w:spacing w:val="-4"/>
          <w:lang w:val="sq-AL"/>
        </w:rPr>
        <w:t xml:space="preserve">dhe më pas nga komisionet e tjera të përhershme të Kuvendit, sipas fushës së përgjegjësisë. </w:t>
      </w:r>
    </w:p>
    <w:p w14:paraId="062CE23E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2. Projektligjet e paraqitura nga Këshilli i Ministrave shoqërohen me tabelën që analizon shkallën e përputhshmërisë me të drejtën e Bashkimit Europian, në përputhje me kriteret e parashikuara nga legjislacioni në fuqi për instrumentet e përafrimit të legjislacionit vendas me atë të Bashkimit Europian. </w:t>
      </w:r>
    </w:p>
    <w:p w14:paraId="062CE23F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3. Organet e Kuvendit, kur konstatojnë mangësi në këtë dokumentacion, i kthejnë Këshillit të Ministrave projektligjin, i cili brenda 15 ditëve duhet të ridërgohet në Kuvend i plotësuar. </w:t>
      </w:r>
    </w:p>
    <w:p w14:paraId="062CE24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4. Ministria përgjegjëse për integrimin europian krijon bazën e të dhënave të tabelave të përputhshmërisë të ligjeve të miratuara, e cila përditësohet nga institucionet që kanë të drejtën e iniciativës legjislative. </w:t>
      </w:r>
    </w:p>
    <w:p w14:paraId="062CE241" w14:textId="77777777" w:rsidR="00F50E38" w:rsidRPr="00FC5D24" w:rsidRDefault="00F50E38" w:rsidP="00FC5D24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5. Institucioni propozues i projektligjit duhet të reflektojë në tabelën e përputhshmërisë të gjitha ndryshimet që ka pësuar projektligji, brenda 15 ditëve nga data e publikimit të ligjit të miratuar.</w:t>
      </w:r>
    </w:p>
    <w:p w14:paraId="062CE242" w14:textId="77777777" w:rsidR="00FC5D24" w:rsidRPr="00FC5D24" w:rsidRDefault="00FC5D24" w:rsidP="00FC5D24">
      <w:pPr>
        <w:pStyle w:val="Paragrafi"/>
        <w:rPr>
          <w:spacing w:val="-4"/>
          <w:lang w:val="sq-AL"/>
        </w:rPr>
      </w:pPr>
    </w:p>
    <w:p w14:paraId="062CE245" w14:textId="77777777" w:rsidR="005C48AC" w:rsidRPr="00FC5D24" w:rsidRDefault="005C48AC" w:rsidP="005C48A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proofErr w:type="spellStart"/>
      <w:r w:rsidRPr="00FC5D24">
        <w:rPr>
          <w:rFonts w:ascii="Garamond" w:hAnsi="Garamond" w:cs="Times New Roman"/>
          <w:bCs/>
          <w:sz w:val="24"/>
          <w:szCs w:val="24"/>
        </w:rPr>
        <w:t>Neni</w:t>
      </w:r>
      <w:proofErr w:type="spellEnd"/>
      <w:r w:rsidRPr="00FC5D24">
        <w:rPr>
          <w:rFonts w:ascii="Garamond" w:hAnsi="Garamond" w:cs="Times New Roman"/>
          <w:bCs/>
          <w:sz w:val="24"/>
          <w:szCs w:val="24"/>
        </w:rPr>
        <w:t xml:space="preserve"> 17/1</w:t>
      </w:r>
    </w:p>
    <w:p w14:paraId="062CE246" w14:textId="77777777" w:rsidR="005C48AC" w:rsidRPr="00FC5D24" w:rsidRDefault="005C48AC" w:rsidP="005C48A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Procedura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shqyrtimit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të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ligjeve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që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synojnë</w:t>
      </w:r>
      <w:proofErr w:type="spellEnd"/>
      <w:r w:rsidRPr="00FC5D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FC5D24">
        <w:rPr>
          <w:rFonts w:ascii="Garamond" w:hAnsi="Garamond" w:cs="Times New Roman"/>
          <w:b/>
          <w:bCs/>
          <w:sz w:val="24"/>
          <w:szCs w:val="24"/>
        </w:rPr>
        <w:t>përafrimin</w:t>
      </w:r>
      <w:proofErr w:type="spellEnd"/>
    </w:p>
    <w:p w14:paraId="062CE247" w14:textId="77777777" w:rsidR="005C48AC" w:rsidRPr="00FC5D24" w:rsidRDefault="005C48AC" w:rsidP="005C48A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(shtuar  me ligjin nr. 19/2023, datë 16.3.2023)</w:t>
      </w:r>
    </w:p>
    <w:p w14:paraId="062CE248" w14:textId="77777777" w:rsidR="005C48AC" w:rsidRPr="00FC5D24" w:rsidRDefault="005C48AC" w:rsidP="005C48AC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</w:p>
    <w:p w14:paraId="062CE249" w14:textId="77777777" w:rsidR="00F50E38" w:rsidRPr="00FC5D24" w:rsidRDefault="005C48AC" w:rsidP="00FC5D24">
      <w:pPr>
        <w:pStyle w:val="Paragrafi"/>
        <w:ind w:firstLine="720"/>
        <w:rPr>
          <w:spacing w:val="-4"/>
          <w:lang w:val="sq-AL"/>
        </w:rPr>
      </w:pPr>
      <w:proofErr w:type="spellStart"/>
      <w:r w:rsidRPr="00FC5D24">
        <w:rPr>
          <w:rFonts w:cs="Times New Roman"/>
          <w:bCs/>
          <w:szCs w:val="24"/>
        </w:rPr>
        <w:t>Komisioni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Çështjet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Europiane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përfshin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menjëherë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kalendarin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tij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punës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dhe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shqyrton</w:t>
      </w:r>
      <w:proofErr w:type="spellEnd"/>
      <w:r w:rsidRPr="00FC5D24">
        <w:rPr>
          <w:rFonts w:cs="Times New Roman"/>
          <w:bCs/>
          <w:szCs w:val="24"/>
        </w:rPr>
        <w:t xml:space="preserve"> me </w:t>
      </w:r>
      <w:proofErr w:type="spellStart"/>
      <w:r w:rsidRPr="00FC5D24">
        <w:rPr>
          <w:rFonts w:cs="Times New Roman"/>
          <w:bCs/>
          <w:szCs w:val="24"/>
        </w:rPr>
        <w:t>përparësi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ligjet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që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synojnë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përafrimin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legjislacionit</w:t>
      </w:r>
      <w:proofErr w:type="spellEnd"/>
      <w:r w:rsidRPr="00FC5D24">
        <w:rPr>
          <w:rFonts w:cs="Times New Roman"/>
          <w:bCs/>
          <w:szCs w:val="24"/>
        </w:rPr>
        <w:t xml:space="preserve">, </w:t>
      </w:r>
      <w:proofErr w:type="spellStart"/>
      <w:r w:rsidRPr="00FC5D24">
        <w:rPr>
          <w:rFonts w:cs="Times New Roman"/>
          <w:bCs/>
          <w:szCs w:val="24"/>
        </w:rPr>
        <w:t>marrëveshjet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që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lidhen</w:t>
      </w:r>
      <w:proofErr w:type="spellEnd"/>
      <w:r w:rsidRPr="00FC5D24">
        <w:rPr>
          <w:rFonts w:cs="Times New Roman"/>
          <w:bCs/>
          <w:szCs w:val="24"/>
        </w:rPr>
        <w:t xml:space="preserve"> me </w:t>
      </w:r>
      <w:proofErr w:type="spellStart"/>
      <w:r w:rsidRPr="00FC5D24">
        <w:rPr>
          <w:rFonts w:cs="Times New Roman"/>
          <w:bCs/>
          <w:szCs w:val="24"/>
        </w:rPr>
        <w:t>zbatimin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Marrëveshjes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Stabilizim-Asociimit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dhe</w:t>
      </w:r>
      <w:proofErr w:type="spellEnd"/>
      <w:r w:rsidRPr="00FC5D24">
        <w:rPr>
          <w:rFonts w:cs="Times New Roman"/>
          <w:bCs/>
          <w:szCs w:val="24"/>
        </w:rPr>
        <w:t>/</w:t>
      </w:r>
      <w:proofErr w:type="spellStart"/>
      <w:r w:rsidRPr="00FC5D24">
        <w:rPr>
          <w:rFonts w:cs="Times New Roman"/>
          <w:bCs/>
          <w:szCs w:val="24"/>
        </w:rPr>
        <w:t>ose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detyrimeve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që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dalin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nga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procesi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negociatave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anëtarësimit</w:t>
      </w:r>
      <w:proofErr w:type="spellEnd"/>
      <w:r w:rsidRPr="00FC5D24">
        <w:rPr>
          <w:rFonts w:cs="Times New Roman"/>
          <w:bCs/>
          <w:szCs w:val="24"/>
        </w:rPr>
        <w:t>.</w:t>
      </w:r>
    </w:p>
    <w:p w14:paraId="062CE24A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</w:p>
    <w:p w14:paraId="062CE24B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KREU V</w:t>
      </w:r>
    </w:p>
    <w:p w14:paraId="062CE24C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RAPORTIMI DHE MBIKËQYRJA</w:t>
      </w:r>
    </w:p>
    <w:p w14:paraId="062CE24D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4E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18</w:t>
      </w:r>
    </w:p>
    <w:p w14:paraId="062CE24F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Raportimi në Kuvend</w:t>
      </w:r>
    </w:p>
    <w:p w14:paraId="062CE250" w14:textId="77777777" w:rsidR="005C48AC" w:rsidRPr="00FC5D24" w:rsidRDefault="005C48AC" w:rsidP="005C48A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(shtuar pika 3 me ligjin nr. 19/2023, datë 16.3.2023)</w:t>
      </w:r>
    </w:p>
    <w:p w14:paraId="062CE251" w14:textId="77777777" w:rsidR="00F50E38" w:rsidRPr="00FC5D24" w:rsidRDefault="00F50E38" w:rsidP="005C48AC">
      <w:pPr>
        <w:pStyle w:val="Paragrafi"/>
        <w:ind w:firstLine="0"/>
        <w:rPr>
          <w:spacing w:val="-4"/>
          <w:sz w:val="14"/>
          <w:lang w:val="sq-AL"/>
        </w:rPr>
      </w:pPr>
    </w:p>
    <w:p w14:paraId="062CE252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1. Këshilli i Ministrave, deri më 31 janar të çdo viti, paraqet në Kuvend një raport të detajuar mbi zbatimin e detyrimeve, sipas Planit Kombëtar për Integrimin Europian, ecurinë e procesit të bisedimeve për anëtarësim dhe menaxhimin e fondeve nga Bashkimi Europian dhe donatorë të tjerë, për vitin paraardhës. Raporti shqyrtohet në seancë plenare, në përfundim të së cilës Kuvendi miraton rezolutën përkatëse.</w:t>
      </w:r>
    </w:p>
    <w:p w14:paraId="062CE253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2. Këshilli i Ministrave, jo më vonë se tre javë nga publikimi i Raportit të Progresit të Komisionit Europian, raporton në Kuvend për gjetjet, rekomandimet, situatën aktuale të zhvillimeve politike, ekonomike dhe sociale të vendit, si dhe për angazhimet konkrete për përmbushjen e rekomandimeve. Raporti shqyrtohet në seancë plenare, në përfundim të së cilës Kuvendi miraton rezolutën përkatëse.</w:t>
      </w:r>
    </w:p>
    <w:p w14:paraId="062CE254" w14:textId="77777777" w:rsidR="005C48AC" w:rsidRPr="00FC5D24" w:rsidRDefault="005C48AC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rFonts w:cs="Times New Roman"/>
          <w:bCs/>
          <w:szCs w:val="24"/>
        </w:rPr>
        <w:t xml:space="preserve">3. </w:t>
      </w:r>
      <w:proofErr w:type="spellStart"/>
      <w:r w:rsidRPr="00FC5D24">
        <w:rPr>
          <w:rFonts w:cs="Times New Roman"/>
          <w:bCs/>
          <w:szCs w:val="24"/>
        </w:rPr>
        <w:t>Këshilli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Ministrave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dhe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ministri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përgjegjës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negociatat</w:t>
      </w:r>
      <w:proofErr w:type="spellEnd"/>
      <w:r w:rsidRPr="00FC5D24">
        <w:rPr>
          <w:rFonts w:cs="Times New Roman"/>
          <w:bCs/>
          <w:szCs w:val="24"/>
        </w:rPr>
        <w:t xml:space="preserve"> me </w:t>
      </w:r>
      <w:proofErr w:type="spellStart"/>
      <w:r w:rsidRPr="00FC5D24">
        <w:rPr>
          <w:rFonts w:cs="Times New Roman"/>
          <w:bCs/>
          <w:szCs w:val="24"/>
        </w:rPr>
        <w:t>Bashkimin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Europian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informojnë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seancë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plenare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konkluzionet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mbi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negocimin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një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kapitulli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ose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grup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kapitujsh</w:t>
      </w:r>
      <w:proofErr w:type="spellEnd"/>
      <w:r w:rsidRPr="00FC5D24">
        <w:rPr>
          <w:rFonts w:cs="Times New Roman"/>
          <w:bCs/>
          <w:szCs w:val="24"/>
        </w:rPr>
        <w:t xml:space="preserve"> pas </w:t>
      </w:r>
      <w:proofErr w:type="spellStart"/>
      <w:r w:rsidRPr="00FC5D24">
        <w:rPr>
          <w:rFonts w:cs="Times New Roman"/>
          <w:bCs/>
          <w:szCs w:val="24"/>
        </w:rPr>
        <w:t>zhvillimit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konferencës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ndërqeveritare</w:t>
      </w:r>
      <w:proofErr w:type="spellEnd"/>
      <w:r w:rsidRPr="00FC5D24">
        <w:rPr>
          <w:rFonts w:cs="Times New Roman"/>
          <w:bCs/>
          <w:szCs w:val="24"/>
        </w:rPr>
        <w:t xml:space="preserve"> me </w:t>
      </w:r>
      <w:proofErr w:type="spellStart"/>
      <w:r w:rsidRPr="00FC5D24">
        <w:rPr>
          <w:rFonts w:cs="Times New Roman"/>
          <w:bCs/>
          <w:szCs w:val="24"/>
        </w:rPr>
        <w:t>Bashkimin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Europian</w:t>
      </w:r>
      <w:proofErr w:type="spellEnd"/>
      <w:r w:rsidRPr="00FC5D24">
        <w:rPr>
          <w:rFonts w:cs="Times New Roman"/>
          <w:bCs/>
          <w:szCs w:val="24"/>
        </w:rPr>
        <w:t>.</w:t>
      </w:r>
    </w:p>
    <w:p w14:paraId="062CE255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56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19</w:t>
      </w:r>
    </w:p>
    <w:p w14:paraId="062CE257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 xml:space="preserve">Raportimi në </w:t>
      </w:r>
      <w:r w:rsidR="005C48AC" w:rsidRPr="00FC5D24">
        <w:rPr>
          <w:b/>
          <w:spacing w:val="-4"/>
          <w:lang w:val="sq-AL"/>
        </w:rPr>
        <w:t>Komisionin për Çështjet Europiane</w:t>
      </w:r>
    </w:p>
    <w:p w14:paraId="062CE258" w14:textId="77777777" w:rsidR="00F50E38" w:rsidRPr="00FC5D24" w:rsidRDefault="005C48AC" w:rsidP="005C48AC">
      <w:pPr>
        <w:jc w:val="center"/>
        <w:rPr>
          <w:lang w:val="sq-AL"/>
        </w:rPr>
      </w:pPr>
      <w:r w:rsidRPr="00FC5D24">
        <w:rPr>
          <w:rFonts w:ascii="Garamond" w:hAnsi="Garamond"/>
          <w:i/>
          <w:sz w:val="24"/>
          <w:szCs w:val="24"/>
          <w:lang w:val="sq-AL"/>
        </w:rPr>
        <w:t>(ndryshuar pika 1, shtuar pika 1/1 me ligjin nr. 19/2023, datë 16.3.2023)</w:t>
      </w:r>
    </w:p>
    <w:p w14:paraId="062CE259" w14:textId="77777777" w:rsidR="005C48AC" w:rsidRPr="00FC5D24" w:rsidRDefault="00F50E38" w:rsidP="005C48AC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5C48AC" w:rsidRPr="00FC5D24">
        <w:rPr>
          <w:spacing w:val="-4"/>
          <w:lang w:val="sq-AL"/>
        </w:rPr>
        <w:t>1. Ministri përgjegjës për integrimin europian dhe ministri përgjegjës për negociatat me Bashkimin Europian, paraqesin në fund të çdo 3-mujori në Komisionin për Çështjet Europiane një raport të hollësishëm për:</w:t>
      </w:r>
    </w:p>
    <w:p w14:paraId="062CE25A" w14:textId="77777777" w:rsidR="005C48AC" w:rsidRPr="00FC5D24" w:rsidRDefault="005C48AC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a) listën e përditësuar të projektligjeve të lidhura me çështjet e integrimit europian, të cilat do t’i kalojnë për shqyrtim Kuvendit për periudhën vijuese; </w:t>
      </w:r>
    </w:p>
    <w:p w14:paraId="062CE25B" w14:textId="77777777" w:rsidR="005C48AC" w:rsidRPr="00FC5D24" w:rsidRDefault="005C48AC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 xml:space="preserve">b) ecurinë e procesit të bisedimeve për anëtarësim; </w:t>
      </w:r>
    </w:p>
    <w:p w14:paraId="062CE25C" w14:textId="77777777" w:rsidR="005C48AC" w:rsidRPr="00FC5D24" w:rsidRDefault="005C48AC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c) tekstet e plota të raporteve të paraqitura pranë strukturave të Komisionit Europian apo strukturave të përbashkëta, qëndrimet për çështjet e diskutuara, si dhe konkluzionet e rekomandimet e arritura nga këto takime;</w:t>
      </w:r>
    </w:p>
    <w:p w14:paraId="062CE25D" w14:textId="77777777" w:rsidR="00F50E38" w:rsidRPr="00FC5D24" w:rsidRDefault="005C48AC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spacing w:val="-4"/>
          <w:lang w:val="sq-AL"/>
        </w:rPr>
        <w:t>ç) agjendën e takimeve të përbashkëta të strukturave të Bashkimit Europian dhe Republikës së Shqipërisë të ngritura sipas Marrëveshjes së Stabilizim-Asociimit, si dhe agjendën e takimeve të negociatave.</w:t>
      </w:r>
    </w:p>
    <w:p w14:paraId="062CE25E" w14:textId="77777777" w:rsidR="005C48AC" w:rsidRPr="00FC5D24" w:rsidRDefault="005C48AC" w:rsidP="00FC5D24">
      <w:pPr>
        <w:pStyle w:val="Paragrafi"/>
        <w:ind w:firstLine="720"/>
        <w:rPr>
          <w:spacing w:val="-4"/>
          <w:lang w:val="sq-AL"/>
        </w:rPr>
      </w:pPr>
      <w:r w:rsidRPr="00FC5D24">
        <w:rPr>
          <w:rFonts w:cs="Times New Roman"/>
          <w:bCs/>
          <w:szCs w:val="24"/>
        </w:rPr>
        <w:t xml:space="preserve">1/1. </w:t>
      </w:r>
      <w:proofErr w:type="spellStart"/>
      <w:r w:rsidRPr="00FC5D24">
        <w:rPr>
          <w:rFonts w:cs="Times New Roman"/>
          <w:bCs/>
          <w:szCs w:val="24"/>
        </w:rPr>
        <w:t>Ministri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përgjegjës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integrimin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europian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dhe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ministri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përgjegjës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negociatat</w:t>
      </w:r>
      <w:proofErr w:type="spellEnd"/>
      <w:r w:rsidRPr="00FC5D24">
        <w:rPr>
          <w:rFonts w:cs="Times New Roman"/>
          <w:bCs/>
          <w:szCs w:val="24"/>
        </w:rPr>
        <w:t xml:space="preserve"> me </w:t>
      </w:r>
      <w:proofErr w:type="spellStart"/>
      <w:r w:rsidRPr="00FC5D24">
        <w:rPr>
          <w:rFonts w:cs="Times New Roman"/>
          <w:bCs/>
          <w:szCs w:val="24"/>
        </w:rPr>
        <w:t>Bashkimin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Europian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raportojnë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paktën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një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muaj</w:t>
      </w:r>
      <w:proofErr w:type="spellEnd"/>
      <w:r w:rsidRPr="00FC5D24">
        <w:rPr>
          <w:rFonts w:cs="Times New Roman"/>
          <w:bCs/>
          <w:szCs w:val="24"/>
        </w:rPr>
        <w:t xml:space="preserve"> para </w:t>
      </w:r>
      <w:proofErr w:type="spellStart"/>
      <w:r w:rsidRPr="00FC5D24">
        <w:rPr>
          <w:rFonts w:cs="Times New Roman"/>
          <w:bCs/>
          <w:szCs w:val="24"/>
        </w:rPr>
        <w:t>zhvillimit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takimit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Komitetit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Parlamentar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Stabilizim-Asociimit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adresimin</w:t>
      </w:r>
      <w:proofErr w:type="spellEnd"/>
      <w:r w:rsidRPr="00FC5D24">
        <w:rPr>
          <w:rFonts w:cs="Times New Roman"/>
          <w:bCs/>
          <w:szCs w:val="24"/>
        </w:rPr>
        <w:t xml:space="preserve"> e </w:t>
      </w:r>
      <w:proofErr w:type="spellStart"/>
      <w:r w:rsidRPr="00FC5D24">
        <w:rPr>
          <w:rFonts w:cs="Times New Roman"/>
          <w:bCs/>
          <w:szCs w:val="24"/>
        </w:rPr>
        <w:t>rekomandimeve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marra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prej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tij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nga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institucionet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përgjegjëse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sipas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fushës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së</w:t>
      </w:r>
      <w:proofErr w:type="spellEnd"/>
      <w:r w:rsidRPr="00FC5D24">
        <w:rPr>
          <w:rFonts w:cs="Times New Roman"/>
          <w:bCs/>
          <w:szCs w:val="24"/>
        </w:rPr>
        <w:t xml:space="preserve"> </w:t>
      </w:r>
      <w:proofErr w:type="spellStart"/>
      <w:r w:rsidRPr="00FC5D24">
        <w:rPr>
          <w:rFonts w:cs="Times New Roman"/>
          <w:bCs/>
          <w:szCs w:val="24"/>
        </w:rPr>
        <w:t>përgjegjësisë</w:t>
      </w:r>
      <w:proofErr w:type="spellEnd"/>
      <w:r w:rsidRPr="00FC5D24">
        <w:rPr>
          <w:rFonts w:cs="Times New Roman"/>
          <w:bCs/>
          <w:szCs w:val="24"/>
        </w:rPr>
        <w:t>.</w:t>
      </w:r>
    </w:p>
    <w:p w14:paraId="062CE25F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2. Me kërkesë të </w:t>
      </w:r>
      <w:r w:rsidR="005C48AC" w:rsidRPr="00FC5D24">
        <w:rPr>
          <w:spacing w:val="-4"/>
          <w:lang w:val="sq-AL"/>
        </w:rPr>
        <w:t>Komisionit për Çështjet Europiane</w:t>
      </w:r>
      <w:r w:rsidRPr="00FC5D24">
        <w:rPr>
          <w:spacing w:val="-4"/>
          <w:lang w:val="sq-AL"/>
        </w:rPr>
        <w:t xml:space="preserve"> ose të 1/3 së anëtarëve të tij, ministri përgjegjës për integrimin europian thirret për të informuar mbi çdo çështje që ka të bëjë me koordinimin e procesit të anëtarësimit të Republikës së Shqipërisë në Bashkimin Europian. </w:t>
      </w:r>
    </w:p>
    <w:p w14:paraId="062CE260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3. Për zbatimin e planit të veprimeve, të parashikuar në politikat sektoriale dhe ndërsektoriale të miratuara, si dhe për çështje specifike të fushave të tjera që lidhen me integrimin europian, Komisioni thërret edhe ministrat e përkatës.</w:t>
      </w:r>
    </w:p>
    <w:p w14:paraId="062CE261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20</w:t>
      </w:r>
    </w:p>
    <w:p w14:paraId="062CE262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Raportimi i institucioneve të pavarura</w:t>
      </w:r>
    </w:p>
    <w:p w14:paraId="062CE263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64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</w:r>
      <w:r w:rsidR="005C48AC" w:rsidRPr="00FC5D24">
        <w:rPr>
          <w:spacing w:val="-4"/>
          <w:lang w:val="sq-AL"/>
        </w:rPr>
        <w:t>Komisioni për Çështjet Europiane</w:t>
      </w:r>
      <w:r w:rsidRPr="00FC5D24">
        <w:rPr>
          <w:spacing w:val="-4"/>
          <w:lang w:val="sq-AL"/>
        </w:rPr>
        <w:t xml:space="preserve"> dhe komisionet përgjegjëse, sipas fushave përkatëse të përgjegjësisë, mund të thërrasin institucionet kushtetuese të  pavarura dhe institucionet e krijuara me ligj, që raportojnë dhe informojnë Kuvendin, për të raportuar dhe për të dhënë informacione, në çdo kohë, mbi zbatimin e detyrimeve të procesit të integrimit europian dhe zbatimit të kuadrit ligjor përkatës. </w:t>
      </w:r>
    </w:p>
    <w:p w14:paraId="062CE265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21</w:t>
      </w:r>
    </w:p>
    <w:p w14:paraId="062CE266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Mbikëqyrja e zbatueshmërisë së kuadrit normativ për përafrimin e legjislacionit</w:t>
      </w:r>
    </w:p>
    <w:p w14:paraId="062CE267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68" w14:textId="106C7C8B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1. </w:t>
      </w:r>
      <w:r w:rsidR="005C48AC" w:rsidRPr="00FC5D24">
        <w:rPr>
          <w:spacing w:val="-4"/>
          <w:lang w:val="sq-AL"/>
        </w:rPr>
        <w:t>Komisioni për Çështjet Europiane</w:t>
      </w:r>
      <w:r w:rsidRPr="00FC5D24">
        <w:rPr>
          <w:spacing w:val="-4"/>
          <w:lang w:val="sq-AL"/>
        </w:rPr>
        <w:t xml:space="preserve"> koordinon me komisionet e përhershme të Kuvendit </w:t>
      </w:r>
      <w:r w:rsidR="00FC5D24" w:rsidRPr="00FC5D24">
        <w:rPr>
          <w:spacing w:val="-4"/>
          <w:lang w:val="sq-AL"/>
        </w:rPr>
        <w:t>procesin e mbikëqyrjes së zbatu</w:t>
      </w:r>
      <w:r w:rsidRPr="00FC5D24">
        <w:rPr>
          <w:spacing w:val="-4"/>
          <w:lang w:val="sq-AL"/>
        </w:rPr>
        <w:t xml:space="preserve">eshmërisë së kuadrit normativ, që synon përafrimin e legjislacionit, sipas fushave kryesore të integrimit europian. </w:t>
      </w:r>
    </w:p>
    <w:p w14:paraId="062CE269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2. Komisionet e përhershme të Kuvendit, në fund të çdo sesioni parlamentar, u kërkojnë ministrive të linjës të përgatisin një raport lidhur me shkallën e zbatueshmërisë së kuadrit normativ që synon përafrimin e legjislacionit.</w:t>
      </w:r>
    </w:p>
    <w:p w14:paraId="062CE26A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3. Raporti, me vlerësimet e komisionit përgjegjës, i dërgohet </w:t>
      </w:r>
      <w:r w:rsidR="005C48AC" w:rsidRPr="00FC5D24">
        <w:rPr>
          <w:spacing w:val="-4"/>
          <w:lang w:val="sq-AL"/>
        </w:rPr>
        <w:t xml:space="preserve">Komisionit për Çështjet Europiane </w:t>
      </w:r>
      <w:r w:rsidRPr="00FC5D24">
        <w:rPr>
          <w:spacing w:val="-4"/>
          <w:lang w:val="sq-AL"/>
        </w:rPr>
        <w:t xml:space="preserve">për të përgatitur  analiza vlerësuese.  </w:t>
      </w:r>
    </w:p>
    <w:p w14:paraId="062CE26B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KREU VI</w:t>
      </w:r>
    </w:p>
    <w:p w14:paraId="062CE26C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BASHKËPUNIMI ME SHOQËRINË CIVILE DHE INFORMIMI I PUBLIKUT</w:t>
      </w:r>
    </w:p>
    <w:p w14:paraId="062CE26D" w14:textId="77777777" w:rsidR="00F50E38" w:rsidRPr="00FC5D24" w:rsidRDefault="00F50E38" w:rsidP="00F50E38">
      <w:pPr>
        <w:pStyle w:val="Paragrafi"/>
        <w:rPr>
          <w:spacing w:val="-4"/>
          <w:sz w:val="12"/>
          <w:lang w:val="sq-AL"/>
        </w:rPr>
      </w:pPr>
    </w:p>
    <w:p w14:paraId="062CE26E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22</w:t>
      </w:r>
    </w:p>
    <w:p w14:paraId="062CE26F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Bashkëpunimi me shoqërinë civile</w:t>
      </w:r>
    </w:p>
    <w:p w14:paraId="062CE270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71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1. </w:t>
      </w:r>
      <w:r w:rsidR="005C48AC" w:rsidRPr="00FC5D24">
        <w:rPr>
          <w:spacing w:val="-4"/>
          <w:lang w:val="sq-AL"/>
        </w:rPr>
        <w:t xml:space="preserve">Komisioni për Çështjet Europiane </w:t>
      </w:r>
      <w:r w:rsidRPr="00FC5D24">
        <w:rPr>
          <w:spacing w:val="-4"/>
          <w:lang w:val="sq-AL"/>
        </w:rPr>
        <w:t>dhe komisionet e përhershme të Kuvendit, sipas fushës së përgjegjësisë, ftojnë grupet e interesit për të marrë pjesë në seanca dëgjimore që lidhen me procesin e integrimit, si dhe në procesin e miratimit të kuadrit ligjor që synon përafrimin e legjislacionit.</w:t>
      </w:r>
    </w:p>
    <w:p w14:paraId="062CE272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2. </w:t>
      </w:r>
      <w:r w:rsidR="005C48AC" w:rsidRPr="00FC5D24">
        <w:rPr>
          <w:spacing w:val="-4"/>
          <w:lang w:val="sq-AL"/>
        </w:rPr>
        <w:t xml:space="preserve">Komisioni për Çështjet Europiane </w:t>
      </w:r>
      <w:r w:rsidRPr="00FC5D24">
        <w:rPr>
          <w:spacing w:val="-4"/>
          <w:lang w:val="sq-AL"/>
        </w:rPr>
        <w:t>mund të organizojë takime të hapura me shoqërinë civile për diskutimin e projektit të Planit të Veprimit të Kuvendit, për zbatimin e masave konkrete, lidhur me përparësitë për integrimin në Bashkimin Europian.</w:t>
      </w:r>
    </w:p>
    <w:p w14:paraId="062CE273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3. Procedurat e detajuara për zbatimin e këtij neni përcaktohen në Rregulloren e Kuvendit. </w:t>
      </w:r>
    </w:p>
    <w:p w14:paraId="062CE274" w14:textId="77777777" w:rsidR="00F50E38" w:rsidRPr="00FC5D24" w:rsidRDefault="00F50E38" w:rsidP="00F50E38">
      <w:pPr>
        <w:pStyle w:val="Paragrafi"/>
        <w:rPr>
          <w:spacing w:val="-4"/>
          <w:sz w:val="12"/>
          <w:lang w:val="sq-AL"/>
        </w:rPr>
      </w:pPr>
    </w:p>
    <w:p w14:paraId="062CE275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23</w:t>
      </w:r>
    </w:p>
    <w:p w14:paraId="062CE276" w14:textId="77777777" w:rsidR="00F50E38" w:rsidRPr="00FC5D24" w:rsidRDefault="00F50E38" w:rsidP="00F50E38">
      <w:pPr>
        <w:pStyle w:val="NeniNr"/>
        <w:rPr>
          <w:b/>
          <w:spacing w:val="-4"/>
          <w:lang w:val="sq-AL"/>
        </w:rPr>
      </w:pPr>
      <w:r w:rsidRPr="00FC5D24">
        <w:rPr>
          <w:b/>
          <w:spacing w:val="-4"/>
          <w:lang w:val="sq-AL"/>
        </w:rPr>
        <w:t>Transparenca dhe informimi i publikut</w:t>
      </w:r>
    </w:p>
    <w:p w14:paraId="062CE277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78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1. Kuvendi përcakton rregullat e bashkëpunimit me shoqërinë civile për të garantuar transparencën e veprimtarisë së tij për çështjet e integrimit europian dhe gjithëpërfshirjen e grupeve të interesit në këtë proces.</w:t>
      </w:r>
    </w:p>
    <w:p w14:paraId="062CE279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 xml:space="preserve">2. Kuvendi, në faqen zyrtare të internetit, krijon një rubrikë të veçantë për informimin e publikut për çështjet e integrimit europian.  </w:t>
      </w:r>
    </w:p>
    <w:p w14:paraId="062CE27A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7B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KREU VII</w:t>
      </w:r>
    </w:p>
    <w:p w14:paraId="062CE27C" w14:textId="77777777" w:rsidR="00F50E38" w:rsidRPr="00FC5D24" w:rsidRDefault="00F50E38" w:rsidP="00F50E38">
      <w:pPr>
        <w:pStyle w:val="Paragrafi"/>
        <w:jc w:val="center"/>
        <w:rPr>
          <w:spacing w:val="-4"/>
          <w:lang w:val="sq-AL"/>
        </w:rPr>
      </w:pPr>
      <w:r w:rsidRPr="00FC5D24">
        <w:rPr>
          <w:spacing w:val="-4"/>
          <w:lang w:val="sq-AL"/>
        </w:rPr>
        <w:t>DISPOZITA TË FUNDIT</w:t>
      </w:r>
    </w:p>
    <w:p w14:paraId="062CE27D" w14:textId="77777777" w:rsidR="00F50E38" w:rsidRPr="00FC5D24" w:rsidRDefault="00F50E38" w:rsidP="00F50E38">
      <w:pPr>
        <w:pStyle w:val="Paragrafi"/>
        <w:rPr>
          <w:spacing w:val="-4"/>
          <w:sz w:val="12"/>
          <w:lang w:val="sq-AL"/>
        </w:rPr>
      </w:pPr>
      <w:bookmarkStart w:id="0" w:name="_GoBack"/>
      <w:bookmarkEnd w:id="0"/>
    </w:p>
    <w:p w14:paraId="062CE27E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24</w:t>
      </w:r>
    </w:p>
    <w:p w14:paraId="062CE27F" w14:textId="77777777" w:rsidR="00F50E38" w:rsidRPr="00FC5D24" w:rsidRDefault="00F50E38" w:rsidP="00F50E38">
      <w:pPr>
        <w:pStyle w:val="NeniTitull"/>
        <w:rPr>
          <w:spacing w:val="-4"/>
          <w:lang w:val="sq-AL"/>
        </w:rPr>
      </w:pPr>
      <w:r w:rsidRPr="00FC5D24">
        <w:rPr>
          <w:spacing w:val="-4"/>
          <w:lang w:val="sq-AL"/>
        </w:rPr>
        <w:t>Shfuqizim</w:t>
      </w:r>
    </w:p>
    <w:p w14:paraId="062CE280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81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Ligji nr. 9252, datë 8.7.2004, “Për punën e Kuvendit në procesin e integrimit të Shqipërisë në Bashkimin Europian”, shfuqizohet.</w:t>
      </w:r>
    </w:p>
    <w:p w14:paraId="062CE282" w14:textId="77777777" w:rsidR="00F50E38" w:rsidRPr="00FC5D24" w:rsidRDefault="00F50E38" w:rsidP="00F50E38">
      <w:pPr>
        <w:pStyle w:val="Paragrafi"/>
        <w:rPr>
          <w:spacing w:val="-4"/>
          <w:sz w:val="12"/>
          <w:lang w:val="sq-AL"/>
        </w:rPr>
      </w:pPr>
    </w:p>
    <w:p w14:paraId="062CE283" w14:textId="77777777" w:rsidR="00F50E38" w:rsidRPr="00FC5D24" w:rsidRDefault="00F50E38" w:rsidP="00F50E38">
      <w:pPr>
        <w:pStyle w:val="NeniNr"/>
        <w:rPr>
          <w:spacing w:val="-4"/>
          <w:lang w:val="sq-AL"/>
        </w:rPr>
      </w:pPr>
      <w:r w:rsidRPr="00FC5D24">
        <w:rPr>
          <w:spacing w:val="-4"/>
          <w:lang w:val="sq-AL"/>
        </w:rPr>
        <w:t>Neni 25</w:t>
      </w:r>
    </w:p>
    <w:p w14:paraId="062CE284" w14:textId="77777777" w:rsidR="00F50E38" w:rsidRPr="00FC5D24" w:rsidRDefault="00F50E38" w:rsidP="00F50E38">
      <w:pPr>
        <w:pStyle w:val="NeniTitull"/>
        <w:rPr>
          <w:spacing w:val="-4"/>
          <w:lang w:val="sq-AL"/>
        </w:rPr>
      </w:pPr>
      <w:r w:rsidRPr="00FC5D24">
        <w:rPr>
          <w:spacing w:val="-4"/>
          <w:lang w:val="sq-AL"/>
        </w:rPr>
        <w:t>Hyrja në fuqi</w:t>
      </w:r>
    </w:p>
    <w:p w14:paraId="062CE285" w14:textId="77777777" w:rsidR="00F50E38" w:rsidRPr="00FC5D24" w:rsidRDefault="00F50E38" w:rsidP="00F50E38">
      <w:pPr>
        <w:pStyle w:val="Paragrafi"/>
        <w:rPr>
          <w:spacing w:val="-4"/>
          <w:sz w:val="12"/>
          <w:lang w:val="sq-AL"/>
        </w:rPr>
      </w:pPr>
    </w:p>
    <w:p w14:paraId="062CE286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ab/>
        <w:t>Ky ligj hyn në fuqi 15 ditë pas botimit në Fletoren Zyrtare.</w:t>
      </w:r>
    </w:p>
    <w:p w14:paraId="062CE287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88" w14:textId="77777777" w:rsidR="00F50E38" w:rsidRPr="00FC5D24" w:rsidRDefault="00F50E38" w:rsidP="00F50E38">
      <w:pPr>
        <w:pStyle w:val="Paragrafi"/>
        <w:rPr>
          <w:spacing w:val="-4"/>
          <w:lang w:val="sq-AL"/>
        </w:rPr>
      </w:pPr>
      <w:r w:rsidRPr="00FC5D24">
        <w:rPr>
          <w:spacing w:val="-4"/>
          <w:lang w:val="sq-AL"/>
        </w:rPr>
        <w:t>Miratuar në vitin 5.3.2015</w:t>
      </w:r>
    </w:p>
    <w:p w14:paraId="062CE289" w14:textId="77777777" w:rsidR="00F50E38" w:rsidRPr="00FC5D24" w:rsidRDefault="00F50E38" w:rsidP="00F50E38">
      <w:pPr>
        <w:pStyle w:val="Paragrafi"/>
        <w:rPr>
          <w:spacing w:val="-4"/>
          <w:sz w:val="14"/>
          <w:lang w:val="sq-AL"/>
        </w:rPr>
      </w:pPr>
    </w:p>
    <w:p w14:paraId="062CE28A" w14:textId="77777777" w:rsidR="00F50E38" w:rsidRPr="00FC5D24" w:rsidRDefault="00F50E38" w:rsidP="00F50E38">
      <w:pPr>
        <w:pStyle w:val="Paragrafi"/>
        <w:ind w:firstLine="0"/>
        <w:rPr>
          <w:b/>
          <w:lang w:val="sq-AL"/>
        </w:rPr>
      </w:pPr>
      <w:r w:rsidRPr="00FC5D24">
        <w:rPr>
          <w:b/>
          <w:lang w:val="sq-AL"/>
        </w:rPr>
        <w:t>Shpallur me dekretin nr. 8998, datë 17.3.2015 të Presidentit të Republikës së Shqipërisë, Bujar Nishani</w:t>
      </w:r>
    </w:p>
    <w:p w14:paraId="062CE28B" w14:textId="77777777" w:rsidR="00FC5D24" w:rsidRPr="00FC5D24" w:rsidRDefault="00FC5D24"/>
    <w:sectPr w:rsidR="00FC5D24" w:rsidRPr="00FC5D24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38"/>
    <w:rsid w:val="00013606"/>
    <w:rsid w:val="001D125B"/>
    <w:rsid w:val="002C0AA4"/>
    <w:rsid w:val="002E7553"/>
    <w:rsid w:val="00332E0F"/>
    <w:rsid w:val="00455FC5"/>
    <w:rsid w:val="004A4709"/>
    <w:rsid w:val="005C48AC"/>
    <w:rsid w:val="00627136"/>
    <w:rsid w:val="007A33AA"/>
    <w:rsid w:val="00912120"/>
    <w:rsid w:val="00925839"/>
    <w:rsid w:val="00A3508F"/>
    <w:rsid w:val="00B441A3"/>
    <w:rsid w:val="00D27DAF"/>
    <w:rsid w:val="00D74FEE"/>
    <w:rsid w:val="00E12DC7"/>
    <w:rsid w:val="00F50E38"/>
    <w:rsid w:val="00F5353D"/>
    <w:rsid w:val="00F76689"/>
    <w:rsid w:val="00FC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CE15C"/>
  <w15:docId w15:val="{63B767B9-7C58-49AC-90AE-F439B559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50E38"/>
    <w:pPr>
      <w:keepNext/>
      <w:widowControl w:val="0"/>
      <w:spacing w:after="0" w:line="240" w:lineRule="auto"/>
      <w:jc w:val="center"/>
      <w:outlineLvl w:val="0"/>
    </w:pPr>
    <w:rPr>
      <w:rFonts w:ascii="Garamond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50E38"/>
    <w:pPr>
      <w:keepNext/>
      <w:widowControl w:val="0"/>
      <w:spacing w:after="0" w:line="240" w:lineRule="auto"/>
      <w:jc w:val="center"/>
      <w:outlineLvl w:val="0"/>
    </w:pPr>
    <w:rPr>
      <w:rFonts w:ascii="Garamond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50E3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50E38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50E3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50E38"/>
    <w:pPr>
      <w:keepNext/>
      <w:widowControl w:val="0"/>
      <w:spacing w:after="0" w:line="240" w:lineRule="auto"/>
      <w:jc w:val="center"/>
      <w:outlineLvl w:val="1"/>
    </w:pPr>
    <w:rPr>
      <w:rFonts w:ascii="Garamond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50E3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50E3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50E38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paragraph" w:customStyle="1" w:styleId="NeniTitull">
    <w:name w:val="Neni_Titull"/>
    <w:next w:val="Normal"/>
    <w:rsid w:val="00F50E38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50E3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50E38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839"/>
    <w:pPr>
      <w:spacing w:after="0" w:line="240" w:lineRule="auto"/>
    </w:pPr>
    <w:rPr>
      <w:rFonts w:ascii="Segoe UI" w:eastAsiaTheme="minorHAnsi" w:hAnsi="Segoe UI" w:cs="Segoe UI"/>
      <w:sz w:val="18"/>
      <w:szCs w:val="18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839"/>
    <w:rPr>
      <w:rFonts w:ascii="Segoe UI" w:eastAsiaTheme="minorHAns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2023-04-11T13:36:04Z</Data_x0020_e_x0020_Krijimit>
    <Modifikuesi xmlns="0e656187-b300-4fb0-8bf4-3a50f872073c">sara.mborja</Modifikuesi>
    <Data_x0020_e_x0020_Modifikimit xmlns="0e656187-b300-4fb0-8bf4-3a50f872073c">2023-04-12T10:43:08Z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F591F70B329D4BFD82A696B539B084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F591F70B329D4BFD82A696B539B084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00BCDA9-C796-42B3-89B1-81202FE44B44}">
  <ds:schemaRefs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43578D7-89C0-459A-90E9-B91C5B164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8F9C3-8FB1-4CAD-931B-431B72D87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4323307-C120-46F2-BE92-E40144E1BA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BC0481-F14A-4740-9DC6-CA7F0278B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3994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Sara Mborja</cp:lastModifiedBy>
  <cp:revision>3</cp:revision>
  <dcterms:created xsi:type="dcterms:W3CDTF">2023-04-12T10:46:00Z</dcterms:created>
  <dcterms:modified xsi:type="dcterms:W3CDTF">2023-04-14T09:23:00Z</dcterms:modified>
</cp:coreProperties>
</file>